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rsidR="00505CBF" w:rsidRPr="0073547E" w:rsidRDefault="00505CBF" w:rsidP="00505CBF">
      <w:pPr>
        <w:jc w:val="center"/>
        <w:rPr>
          <w:rFonts w:cstheme="minorHAnsi"/>
          <w:sz w:val="24"/>
          <w:szCs w:val="24"/>
        </w:rPr>
      </w:pPr>
      <w:r w:rsidRPr="0073547E">
        <w:rPr>
          <w:rFonts w:eastAsia="Bodoni MT" w:cstheme="minorHAnsi"/>
          <w:sz w:val="24"/>
          <w:szCs w:val="24"/>
        </w:rPr>
        <w:t>Université Benyoucef BENKHEDDA-Alger1</w:t>
      </w:r>
    </w:p>
    <w:p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F6E2820" wp14:editId="30062141">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763674FB" wp14:editId="2232AE22">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rsidR="00505CBF" w:rsidRPr="0073547E" w:rsidRDefault="00505CBF" w:rsidP="00505CBF">
      <w:pPr>
        <w:jc w:val="center"/>
        <w:rPr>
          <w:rFonts w:cstheme="minorHAnsi"/>
          <w:sz w:val="24"/>
          <w:szCs w:val="24"/>
        </w:rPr>
      </w:pPr>
      <w:r w:rsidRPr="0073547E">
        <w:rPr>
          <w:rFonts w:eastAsia="Bodoni MT" w:cstheme="minorHAnsi"/>
          <w:sz w:val="24"/>
          <w:szCs w:val="24"/>
        </w:rPr>
        <w:t>Projet de Fin d’Etude</w:t>
      </w:r>
      <w:r w:rsidRPr="0073547E">
        <w:rPr>
          <w:rFonts w:eastAsia="Bodoni MT" w:cstheme="minorHAnsi"/>
          <w:b/>
          <w:sz w:val="24"/>
          <w:szCs w:val="24"/>
        </w:rPr>
        <w:t>s</w:t>
      </w:r>
      <w:r w:rsidRPr="0073547E">
        <w:rPr>
          <w:rFonts w:eastAsia="Bodoni MT" w:cstheme="minorHAnsi"/>
          <w:sz w:val="24"/>
          <w:szCs w:val="24"/>
        </w:rPr>
        <w:t xml:space="preserve"> pour l’obtention du diplôme de Licence en Informatique</w:t>
      </w:r>
    </w:p>
    <w:p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rsidR="00505CBF" w:rsidRPr="0073547E" w:rsidRDefault="00505CBF" w:rsidP="00505CBF">
      <w:pPr>
        <w:jc w:val="center"/>
        <w:rPr>
          <w:rFonts w:cstheme="minorHAnsi"/>
          <w:sz w:val="24"/>
          <w:szCs w:val="24"/>
        </w:rPr>
      </w:pPr>
      <w:r w:rsidRPr="0073547E">
        <w:rPr>
          <w:rFonts w:eastAsia="Bodoni MT" w:cstheme="minorHAnsi"/>
          <w:sz w:val="24"/>
          <w:szCs w:val="24"/>
        </w:rPr>
        <w:t>Thème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0D4F0607" wp14:editId="2BA6EC72">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DC9AA34" wp14:editId="7C937018">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rsidR="00505CBF" w:rsidRPr="0073547E" w:rsidRDefault="00505CBF" w:rsidP="00505CBF">
      <w:pPr>
        <w:jc w:val="center"/>
        <w:rPr>
          <w:rFonts w:cstheme="minorHAnsi"/>
          <w:sz w:val="24"/>
          <w:szCs w:val="24"/>
        </w:rPr>
      </w:pPr>
    </w:p>
    <w:p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r w:rsidRPr="0073547E">
        <w:rPr>
          <w:rFonts w:eastAsia="Bodoni MT" w:cstheme="minorHAnsi"/>
          <w:sz w:val="24"/>
          <w:szCs w:val="24"/>
        </w:rPr>
        <w:t>Dr Aiouez Sabrina                                                      - Hamitouche Anis</w:t>
      </w:r>
    </w:p>
    <w:p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Belmadoui Mohamed Sabri</w:t>
      </w: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rsidR="00505CBF" w:rsidRPr="00161A86" w:rsidRDefault="00505CBF" w:rsidP="00EC3BCB">
      <w:pPr>
        <w:pStyle w:val="Heading1"/>
      </w:pPr>
      <w:r w:rsidRPr="00161A86">
        <w:br w:type="page"/>
      </w:r>
    </w:p>
    <w:p w:rsidR="00505CBF" w:rsidRPr="00EC3BCB" w:rsidRDefault="00505CBF" w:rsidP="00EC3BCB">
      <w:pPr>
        <w:rPr>
          <w:sz w:val="50"/>
          <w:szCs w:val="50"/>
        </w:rPr>
      </w:pPr>
      <w:bookmarkStart w:id="0" w:name="_Toc72311123"/>
      <w:r w:rsidRPr="00EC3BCB">
        <w:rPr>
          <w:sz w:val="50"/>
          <w:szCs w:val="50"/>
        </w:rPr>
        <w:lastRenderedPageBreak/>
        <w:t>Remerciement</w:t>
      </w:r>
      <w:bookmarkEnd w:id="0"/>
    </w:p>
    <w:p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rsidR="00505CBF" w:rsidRPr="00EC3BCB" w:rsidRDefault="00505CBF" w:rsidP="00EC3BCB">
      <w:pPr>
        <w:rPr>
          <w:b/>
          <w:bCs/>
          <w:sz w:val="48"/>
          <w:szCs w:val="48"/>
        </w:rPr>
      </w:pPr>
      <w:bookmarkStart w:id="1" w:name="_Toc72311124"/>
      <w:r w:rsidRPr="00EC3BCB">
        <w:rPr>
          <w:b/>
          <w:bCs/>
          <w:sz w:val="48"/>
          <w:szCs w:val="48"/>
        </w:rPr>
        <w:lastRenderedPageBreak/>
        <w:t>Résume</w:t>
      </w:r>
      <w:bookmarkEnd w:id="1"/>
    </w:p>
    <w:p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rsid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le Deep Learning.</w:t>
      </w:r>
    </w:p>
    <w:p w:rsidR="00505CBF" w:rsidRPr="00EC3BCB" w:rsidRDefault="00505CBF" w:rsidP="00505CBF">
      <w:pPr>
        <w:spacing w:after="104"/>
        <w:ind w:left="-5" w:hanging="10"/>
        <w:rPr>
          <w:rFonts w:cstheme="minorHAnsi"/>
          <w:sz w:val="48"/>
          <w:szCs w:val="48"/>
        </w:rPr>
      </w:pPr>
      <w:r w:rsidRPr="00EC3BCB">
        <w:rPr>
          <w:rFonts w:eastAsia="Cambria" w:cstheme="minorHAnsi"/>
          <w:b/>
          <w:sz w:val="48"/>
          <w:szCs w:val="48"/>
        </w:rPr>
        <w:t>Abstract</w:t>
      </w:r>
    </w:p>
    <w:p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rsidR="00505CBF" w:rsidRP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le Deep Learning</w:t>
      </w:r>
      <w:r>
        <w:rPr>
          <w:rFonts w:cstheme="minorHAnsi"/>
        </w:rPr>
        <w:t>.</w:t>
      </w:r>
    </w:p>
    <w:p w:rsidR="00505CBF" w:rsidRPr="00EC3BCB" w:rsidRDefault="00505CBF">
      <w:pPr>
        <w:spacing w:after="160" w:line="259" w:lineRule="auto"/>
        <w:rPr>
          <w:rFonts w:cstheme="minorHAnsi"/>
          <w:b/>
          <w:bCs/>
        </w:rPr>
      </w:pPr>
      <w:r w:rsidRPr="00EC3BCB">
        <w:rPr>
          <w:rFonts w:cstheme="minorHAnsi"/>
          <w:b/>
          <w:bCs/>
        </w:rPr>
        <w:br w:type="page"/>
      </w:r>
    </w:p>
    <w:p w:rsidR="00330F0E" w:rsidRPr="00161A86" w:rsidRDefault="00330F0E" w:rsidP="00EC3BCB">
      <w:pPr>
        <w:pStyle w:val="Heading1"/>
      </w:pPr>
      <w:bookmarkStart w:id="2" w:name="_Toc72311125"/>
      <w:bookmarkStart w:id="3" w:name="_Toc75263778"/>
      <w:r w:rsidRPr="00161A86">
        <w:lastRenderedPageBreak/>
        <w:t xml:space="preserve">Table des </w:t>
      </w:r>
      <w:bookmarkEnd w:id="2"/>
      <w:r w:rsidRPr="00161A86">
        <w:t>matières:</w:t>
      </w:r>
      <w:bookmarkEnd w:id="3"/>
    </w:p>
    <w:p w:rsidR="00C9593F" w:rsidRPr="00C9593F" w:rsidRDefault="00C70DF2">
      <w:pPr>
        <w:pStyle w:val="TOC1"/>
        <w:tabs>
          <w:tab w:val="right" w:leader="dot" w:pos="9062"/>
        </w:tabs>
        <w:rPr>
          <w:noProof/>
          <w:sz w:val="20"/>
          <w:szCs w:val="20"/>
        </w:rPr>
      </w:pPr>
      <w:r w:rsidRPr="00C9593F">
        <w:rPr>
          <w:rFonts w:cstheme="minorHAnsi"/>
          <w:b/>
          <w:bCs/>
          <w:sz w:val="18"/>
          <w:szCs w:val="18"/>
          <w:lang w:val="en-US"/>
        </w:rPr>
        <w:fldChar w:fldCharType="begin"/>
      </w:r>
      <w:r w:rsidRPr="00C9593F">
        <w:rPr>
          <w:rFonts w:cstheme="minorHAnsi"/>
          <w:b/>
          <w:bCs/>
          <w:sz w:val="18"/>
          <w:szCs w:val="18"/>
          <w:lang w:val="en-US"/>
        </w:rPr>
        <w:instrText xml:space="preserve"> TOC \o "1-3" \h \z \u </w:instrText>
      </w:r>
      <w:r w:rsidRPr="00C9593F">
        <w:rPr>
          <w:rFonts w:cstheme="minorHAnsi"/>
          <w:b/>
          <w:bCs/>
          <w:sz w:val="18"/>
          <w:szCs w:val="18"/>
          <w:lang w:val="en-US"/>
        </w:rPr>
        <w:fldChar w:fldCharType="separate"/>
      </w:r>
      <w:hyperlink w:anchor="_Toc75263778" w:history="1">
        <w:r w:rsidR="00C9593F" w:rsidRPr="00C9593F">
          <w:rPr>
            <w:rStyle w:val="Hyperlink"/>
            <w:noProof/>
            <w:sz w:val="18"/>
            <w:szCs w:val="18"/>
          </w:rPr>
          <w:t>Table des matières:</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_Toc75263778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4</w:t>
        </w:r>
        <w:r w:rsidR="00C9593F"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779" w:history="1">
        <w:r w:rsidRPr="00C9593F">
          <w:rPr>
            <w:rStyle w:val="Hyperlink"/>
            <w:noProof/>
            <w:sz w:val="18"/>
            <w:szCs w:val="18"/>
          </w:rPr>
          <w:t>Introduction générale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_Toc75263779 \h </w:instrText>
        </w:r>
        <w:r w:rsidRPr="00C9593F">
          <w:rPr>
            <w:noProof/>
            <w:webHidden/>
            <w:sz w:val="18"/>
            <w:szCs w:val="18"/>
          </w:rPr>
        </w:r>
        <w:r w:rsidRPr="00C9593F">
          <w:rPr>
            <w:noProof/>
            <w:webHidden/>
            <w:sz w:val="18"/>
            <w:szCs w:val="18"/>
          </w:rPr>
          <w:fldChar w:fldCharType="separate"/>
        </w:r>
        <w:r w:rsidRPr="00C9593F">
          <w:rPr>
            <w:noProof/>
            <w:webHidden/>
            <w:sz w:val="18"/>
            <w:szCs w:val="18"/>
          </w:rPr>
          <w:t>5</w:t>
        </w:r>
        <w:r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780" w:history="1">
        <w:r w:rsidRPr="00C9593F">
          <w:rPr>
            <w:rStyle w:val="Hyperlink"/>
            <w:noProof/>
            <w:sz w:val="18"/>
            <w:szCs w:val="18"/>
          </w:rPr>
          <w:t>Chapitre 1 : Détection d’objets dans les images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_Toc75263780 \h </w:instrText>
        </w:r>
        <w:r w:rsidRPr="00C9593F">
          <w:rPr>
            <w:noProof/>
            <w:webHidden/>
            <w:sz w:val="18"/>
            <w:szCs w:val="18"/>
          </w:rPr>
        </w:r>
        <w:r w:rsidRPr="00C9593F">
          <w:rPr>
            <w:noProof/>
            <w:webHidden/>
            <w:sz w:val="18"/>
            <w:szCs w:val="18"/>
          </w:rPr>
          <w:fldChar w:fldCharType="separate"/>
        </w:r>
        <w:r w:rsidRPr="00C9593F">
          <w:rPr>
            <w:noProof/>
            <w:webHidden/>
            <w:sz w:val="18"/>
            <w:szCs w:val="18"/>
          </w:rPr>
          <w:t>6</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1" w:history="1">
        <w:r w:rsidRPr="00C9593F">
          <w:rPr>
            <w:rStyle w:val="Hyperlink"/>
            <w:noProof/>
            <w:sz w:val="18"/>
            <w:szCs w:val="18"/>
          </w:rPr>
          <w:t>1.</w:t>
        </w:r>
        <w:r w:rsidRPr="00C9593F">
          <w:rPr>
            <w:noProof/>
            <w:sz w:val="20"/>
            <w:szCs w:val="20"/>
          </w:rPr>
          <w:tab/>
        </w:r>
        <w:r w:rsidRPr="00C9593F">
          <w:rPr>
            <w:rStyle w:val="Hyperlink"/>
            <w:noProof/>
            <w:sz w:val="18"/>
            <w:szCs w:val="18"/>
          </w:rPr>
          <w:t>Introduction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_Toc75263781 \h </w:instrText>
        </w:r>
        <w:r w:rsidRPr="00C9593F">
          <w:rPr>
            <w:noProof/>
            <w:webHidden/>
            <w:sz w:val="18"/>
            <w:szCs w:val="18"/>
          </w:rPr>
        </w:r>
        <w:r w:rsidRPr="00C9593F">
          <w:rPr>
            <w:noProof/>
            <w:webHidden/>
            <w:sz w:val="18"/>
            <w:szCs w:val="18"/>
          </w:rPr>
          <w:fldChar w:fldCharType="separate"/>
        </w:r>
        <w:r w:rsidRPr="00C9593F">
          <w:rPr>
            <w:noProof/>
            <w:webHidden/>
            <w:sz w:val="18"/>
            <w:szCs w:val="18"/>
          </w:rPr>
          <w:t>6</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2" w:history="1">
        <w:r w:rsidRPr="00C9593F">
          <w:rPr>
            <w:rStyle w:val="Hyperlink"/>
            <w:noProof/>
            <w:sz w:val="18"/>
            <w:szCs w:val="18"/>
          </w:rPr>
          <w:t>2.</w:t>
        </w:r>
        <w:r w:rsidRPr="00C9593F">
          <w:rPr>
            <w:noProof/>
            <w:sz w:val="20"/>
            <w:szCs w:val="20"/>
          </w:rPr>
          <w:tab/>
        </w:r>
        <w:r w:rsidRPr="00C9593F">
          <w:rPr>
            <w:rStyle w:val="Hyperlink"/>
            <w:noProof/>
            <w:sz w:val="18"/>
            <w:szCs w:val="18"/>
          </w:rPr>
          <w:t>Composants d’un système de détection d’objets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_Toc75263782 \h </w:instrText>
        </w:r>
        <w:r w:rsidRPr="00C9593F">
          <w:rPr>
            <w:noProof/>
            <w:webHidden/>
            <w:sz w:val="18"/>
            <w:szCs w:val="18"/>
          </w:rPr>
        </w:r>
        <w:r w:rsidRPr="00C9593F">
          <w:rPr>
            <w:noProof/>
            <w:webHidden/>
            <w:sz w:val="18"/>
            <w:szCs w:val="18"/>
          </w:rPr>
          <w:fldChar w:fldCharType="separate"/>
        </w:r>
        <w:r w:rsidRPr="00C9593F">
          <w:rPr>
            <w:noProof/>
            <w:webHidden/>
            <w:sz w:val="18"/>
            <w:szCs w:val="18"/>
          </w:rPr>
          <w:t>6</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83" w:history="1">
        <w:r w:rsidRPr="00C9593F">
          <w:rPr>
            <w:rStyle w:val="Hyperlink"/>
            <w:noProof/>
            <w:sz w:val="18"/>
            <w:szCs w:val="18"/>
          </w:rPr>
          <w:t>2.1</w:t>
        </w:r>
        <w:r w:rsidRPr="00C9593F">
          <w:rPr>
            <w:noProof/>
            <w:sz w:val="20"/>
            <w:szCs w:val="20"/>
          </w:rPr>
          <w:tab/>
        </w:r>
        <w:r w:rsidRPr="00C9593F">
          <w:rPr>
            <w:rStyle w:val="Hyperlink"/>
            <w:noProof/>
            <w:sz w:val="18"/>
            <w:szCs w:val="18"/>
          </w:rPr>
          <w:t>La localisation D’objets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_Toc75263783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84" w:history="1">
        <w:r w:rsidRPr="00C9593F">
          <w:rPr>
            <w:rStyle w:val="Hyperlink"/>
            <w:noProof/>
            <w:sz w:val="18"/>
            <w:szCs w:val="18"/>
          </w:rPr>
          <w:t>2.2</w:t>
        </w:r>
        <w:r w:rsidRPr="00C9593F">
          <w:rPr>
            <w:noProof/>
            <w:sz w:val="20"/>
            <w:szCs w:val="20"/>
          </w:rPr>
          <w:tab/>
        </w:r>
        <w:r w:rsidRPr="00C9593F">
          <w:rPr>
            <w:rStyle w:val="Hyperlink"/>
            <w:noProof/>
            <w:sz w:val="18"/>
            <w:szCs w:val="18"/>
            <w:shd w:val="clear" w:color="auto" w:fill="FFFFFF"/>
          </w:rPr>
          <w:t xml:space="preserve">La </w:t>
        </w:r>
        <w:r w:rsidRPr="00C9593F">
          <w:rPr>
            <w:rStyle w:val="Hyperlink"/>
            <w:noProof/>
            <w:sz w:val="18"/>
            <w:szCs w:val="18"/>
          </w:rPr>
          <w:t>classification</w:t>
        </w:r>
        <w:r w:rsidRPr="00C9593F">
          <w:rPr>
            <w:rStyle w:val="Hyperlink"/>
            <w:noProof/>
            <w:sz w:val="18"/>
            <w:szCs w:val="18"/>
            <w:shd w:val="clear" w:color="auto" w:fill="FFFFFF"/>
          </w:rPr>
          <w:t xml:space="preserve"> d’image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_Toc75263784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5" w:history="1">
        <w:r w:rsidRPr="00C9593F">
          <w:rPr>
            <w:rStyle w:val="Hyperlink"/>
            <w:noProof/>
            <w:sz w:val="18"/>
            <w:szCs w:val="18"/>
          </w:rPr>
          <w:t>3.</w:t>
        </w:r>
        <w:r w:rsidRPr="00C9593F">
          <w:rPr>
            <w:noProof/>
            <w:sz w:val="20"/>
            <w:szCs w:val="20"/>
          </w:rPr>
          <w:tab/>
        </w:r>
        <w:r w:rsidRPr="00C9593F">
          <w:rPr>
            <w:rStyle w:val="Hyperlink"/>
            <w:noProof/>
            <w:sz w:val="18"/>
            <w:szCs w:val="18"/>
          </w:rPr>
          <w:t>Problème liée à la détection d’objets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_Toc75263785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6" w:history="1">
        <w:r w:rsidRPr="00C9593F">
          <w:rPr>
            <w:rStyle w:val="Hyperlink"/>
            <w:noProof/>
            <w:sz w:val="18"/>
            <w:szCs w:val="18"/>
          </w:rPr>
          <w:t>4.</w:t>
        </w:r>
        <w:r w:rsidRPr="00C9593F">
          <w:rPr>
            <w:noProof/>
            <w:sz w:val="20"/>
            <w:szCs w:val="20"/>
          </w:rPr>
          <w:tab/>
        </w:r>
        <w:r w:rsidRPr="00C9593F">
          <w:rPr>
            <w:rStyle w:val="Hyperlink"/>
            <w:noProof/>
            <w:sz w:val="18"/>
            <w:szCs w:val="18"/>
          </w:rPr>
          <w:t>Domaine d’application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_Toc75263786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7" w:history="1">
        <w:r w:rsidRPr="00C9593F">
          <w:rPr>
            <w:rStyle w:val="Hyperlink"/>
            <w:noProof/>
            <w:sz w:val="18"/>
            <w:szCs w:val="18"/>
          </w:rPr>
          <w:t>5.</w:t>
        </w:r>
        <w:r w:rsidRPr="00C9593F">
          <w:rPr>
            <w:noProof/>
            <w:sz w:val="20"/>
            <w:szCs w:val="20"/>
          </w:rPr>
          <w:tab/>
        </w:r>
        <w:r w:rsidRPr="00C9593F">
          <w:rPr>
            <w:rStyle w:val="Hyperlink"/>
            <w:noProof/>
            <w:sz w:val="18"/>
            <w:szCs w:val="18"/>
          </w:rPr>
          <w:t>Reconnaissance des postures de la main de la LSA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_Toc75263787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88" w:history="1">
        <w:r w:rsidRPr="00C9593F">
          <w:rPr>
            <w:rStyle w:val="Hyperlink"/>
            <w:noProof/>
            <w:sz w:val="18"/>
            <w:szCs w:val="18"/>
          </w:rPr>
          <w:t>6.</w:t>
        </w:r>
        <w:r w:rsidRPr="00C9593F">
          <w:rPr>
            <w:noProof/>
            <w:sz w:val="20"/>
            <w:szCs w:val="20"/>
          </w:rPr>
          <w:tab/>
        </w:r>
        <w:r w:rsidRPr="00C9593F">
          <w:rPr>
            <w:rStyle w:val="Hyperlink"/>
            <w:noProof/>
            <w:sz w:val="18"/>
            <w:szCs w:val="18"/>
          </w:rPr>
          <w:t>Conclusion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_Toc75263788 \h </w:instrText>
        </w:r>
        <w:r w:rsidRPr="00C9593F">
          <w:rPr>
            <w:noProof/>
            <w:webHidden/>
            <w:sz w:val="18"/>
            <w:szCs w:val="18"/>
          </w:rPr>
        </w:r>
        <w:r w:rsidRPr="00C9593F">
          <w:rPr>
            <w:noProof/>
            <w:webHidden/>
            <w:sz w:val="18"/>
            <w:szCs w:val="18"/>
          </w:rPr>
          <w:fldChar w:fldCharType="separate"/>
        </w:r>
        <w:r w:rsidRPr="00C9593F">
          <w:rPr>
            <w:noProof/>
            <w:webHidden/>
            <w:sz w:val="18"/>
            <w:szCs w:val="18"/>
          </w:rPr>
          <w:t>7</w:t>
        </w:r>
        <w:r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789" w:history="1">
        <w:r w:rsidRPr="00C9593F">
          <w:rPr>
            <w:rStyle w:val="Hyperlink"/>
            <w:noProof/>
            <w:sz w:val="18"/>
            <w:szCs w:val="18"/>
          </w:rPr>
          <w:t>Chapitre 2 : Réseaux de Neurones Convolutifs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_Toc75263789 \h </w:instrText>
        </w:r>
        <w:r w:rsidRPr="00C9593F">
          <w:rPr>
            <w:noProof/>
            <w:webHidden/>
            <w:sz w:val="18"/>
            <w:szCs w:val="18"/>
          </w:rPr>
        </w:r>
        <w:r w:rsidRPr="00C9593F">
          <w:rPr>
            <w:noProof/>
            <w:webHidden/>
            <w:sz w:val="18"/>
            <w:szCs w:val="18"/>
          </w:rPr>
          <w:fldChar w:fldCharType="separate"/>
        </w:r>
        <w:r w:rsidRPr="00C9593F">
          <w:rPr>
            <w:noProof/>
            <w:webHidden/>
            <w:sz w:val="18"/>
            <w:szCs w:val="18"/>
          </w:rPr>
          <w:t>8</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90" w:history="1">
        <w:r w:rsidRPr="00C9593F">
          <w:rPr>
            <w:rStyle w:val="Hyperlink"/>
            <w:noProof/>
            <w:sz w:val="18"/>
            <w:szCs w:val="18"/>
          </w:rPr>
          <w:t>1.</w:t>
        </w:r>
        <w:r w:rsidRPr="00C9593F">
          <w:rPr>
            <w:noProof/>
            <w:sz w:val="20"/>
            <w:szCs w:val="20"/>
          </w:rPr>
          <w:tab/>
        </w:r>
        <w:r w:rsidRPr="00C9593F">
          <w:rPr>
            <w:rStyle w:val="Hyperlink"/>
            <w:noProof/>
            <w:sz w:val="18"/>
            <w:szCs w:val="18"/>
          </w:rPr>
          <w:t>Introduction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_Toc75263790 \h </w:instrText>
        </w:r>
        <w:r w:rsidRPr="00C9593F">
          <w:rPr>
            <w:noProof/>
            <w:webHidden/>
            <w:sz w:val="18"/>
            <w:szCs w:val="18"/>
          </w:rPr>
        </w:r>
        <w:r w:rsidRPr="00C9593F">
          <w:rPr>
            <w:noProof/>
            <w:webHidden/>
            <w:sz w:val="18"/>
            <w:szCs w:val="18"/>
          </w:rPr>
          <w:fldChar w:fldCharType="separate"/>
        </w:r>
        <w:r w:rsidRPr="00C9593F">
          <w:rPr>
            <w:noProof/>
            <w:webHidden/>
            <w:sz w:val="18"/>
            <w:szCs w:val="18"/>
          </w:rPr>
          <w:t>8</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91" w:history="1">
        <w:r w:rsidRPr="00C9593F">
          <w:rPr>
            <w:rStyle w:val="Hyperlink"/>
            <w:noProof/>
            <w:sz w:val="18"/>
            <w:szCs w:val="18"/>
          </w:rPr>
          <w:t>2.</w:t>
        </w:r>
        <w:r w:rsidRPr="00C9593F">
          <w:rPr>
            <w:noProof/>
            <w:sz w:val="20"/>
            <w:szCs w:val="20"/>
          </w:rPr>
          <w:tab/>
        </w:r>
        <w:r w:rsidRPr="00C9593F">
          <w:rPr>
            <w:rStyle w:val="Hyperlink"/>
            <w:noProof/>
            <w:sz w:val="18"/>
            <w:szCs w:val="18"/>
          </w:rPr>
          <w:t>Les CNNs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_Toc75263791 \h </w:instrText>
        </w:r>
        <w:r w:rsidRPr="00C9593F">
          <w:rPr>
            <w:noProof/>
            <w:webHidden/>
            <w:sz w:val="18"/>
            <w:szCs w:val="18"/>
          </w:rPr>
        </w:r>
        <w:r w:rsidRPr="00C9593F">
          <w:rPr>
            <w:noProof/>
            <w:webHidden/>
            <w:sz w:val="18"/>
            <w:szCs w:val="18"/>
          </w:rPr>
          <w:fldChar w:fldCharType="separate"/>
        </w:r>
        <w:r w:rsidRPr="00C9593F">
          <w:rPr>
            <w:noProof/>
            <w:webHidden/>
            <w:sz w:val="18"/>
            <w:szCs w:val="18"/>
          </w:rPr>
          <w:t>8</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2" w:history="1">
        <w:r w:rsidRPr="00C9593F">
          <w:rPr>
            <w:rStyle w:val="Hyperlink"/>
            <w:noProof/>
            <w:sz w:val="18"/>
            <w:szCs w:val="18"/>
          </w:rPr>
          <w:t>2.1</w:t>
        </w:r>
        <w:r w:rsidRPr="00C9593F">
          <w:rPr>
            <w:noProof/>
            <w:sz w:val="20"/>
            <w:szCs w:val="20"/>
          </w:rPr>
          <w:tab/>
        </w:r>
        <w:r w:rsidRPr="00C9593F">
          <w:rPr>
            <w:rStyle w:val="Hyperlink"/>
            <w:noProof/>
            <w:sz w:val="18"/>
            <w:szCs w:val="18"/>
          </w:rPr>
          <w:t>Couche convolution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_Toc75263792 \h </w:instrText>
        </w:r>
        <w:r w:rsidRPr="00C9593F">
          <w:rPr>
            <w:noProof/>
            <w:webHidden/>
            <w:sz w:val="18"/>
            <w:szCs w:val="18"/>
          </w:rPr>
        </w:r>
        <w:r w:rsidRPr="00C9593F">
          <w:rPr>
            <w:noProof/>
            <w:webHidden/>
            <w:sz w:val="18"/>
            <w:szCs w:val="18"/>
          </w:rPr>
          <w:fldChar w:fldCharType="separate"/>
        </w:r>
        <w:r w:rsidRPr="00C9593F">
          <w:rPr>
            <w:noProof/>
            <w:webHidden/>
            <w:sz w:val="18"/>
            <w:szCs w:val="18"/>
          </w:rPr>
          <w:t>8</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3" w:history="1">
        <w:r w:rsidRPr="00C9593F">
          <w:rPr>
            <w:rStyle w:val="Hyperlink"/>
            <w:noProof/>
            <w:sz w:val="18"/>
            <w:szCs w:val="18"/>
          </w:rPr>
          <w:t>2.2</w:t>
        </w:r>
        <w:r w:rsidRPr="00C9593F">
          <w:rPr>
            <w:noProof/>
            <w:sz w:val="20"/>
            <w:szCs w:val="20"/>
          </w:rPr>
          <w:tab/>
        </w:r>
        <w:r w:rsidRPr="00C9593F">
          <w:rPr>
            <w:rStyle w:val="Hyperlink"/>
            <w:noProof/>
            <w:sz w:val="18"/>
            <w:szCs w:val="18"/>
          </w:rPr>
          <w:t>Couche pooling:</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_Toc75263793 \h </w:instrText>
        </w:r>
        <w:r w:rsidRPr="00C9593F">
          <w:rPr>
            <w:noProof/>
            <w:webHidden/>
            <w:sz w:val="18"/>
            <w:szCs w:val="18"/>
          </w:rPr>
        </w:r>
        <w:r w:rsidRPr="00C9593F">
          <w:rPr>
            <w:noProof/>
            <w:webHidden/>
            <w:sz w:val="18"/>
            <w:szCs w:val="18"/>
          </w:rPr>
          <w:fldChar w:fldCharType="separate"/>
        </w:r>
        <w:r w:rsidRPr="00C9593F">
          <w:rPr>
            <w:noProof/>
            <w:webHidden/>
            <w:sz w:val="18"/>
            <w:szCs w:val="18"/>
          </w:rPr>
          <w:t>10</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4" w:history="1">
        <w:r w:rsidRPr="00C9593F">
          <w:rPr>
            <w:rStyle w:val="Hyperlink"/>
            <w:noProof/>
            <w:sz w:val="18"/>
            <w:szCs w:val="18"/>
          </w:rPr>
          <w:t>2.3</w:t>
        </w:r>
        <w:r w:rsidRPr="00C9593F">
          <w:rPr>
            <w:noProof/>
            <w:sz w:val="20"/>
            <w:szCs w:val="20"/>
          </w:rPr>
          <w:tab/>
        </w:r>
        <w:r w:rsidRPr="00C9593F">
          <w:rPr>
            <w:rStyle w:val="Hyperlink"/>
            <w:noProof/>
            <w:sz w:val="18"/>
            <w:szCs w:val="18"/>
          </w:rPr>
          <w:t>Couche fully connected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_Toc75263794 \h </w:instrText>
        </w:r>
        <w:r w:rsidRPr="00C9593F">
          <w:rPr>
            <w:noProof/>
            <w:webHidden/>
            <w:sz w:val="18"/>
            <w:szCs w:val="18"/>
          </w:rPr>
        </w:r>
        <w:r w:rsidRPr="00C9593F">
          <w:rPr>
            <w:noProof/>
            <w:webHidden/>
            <w:sz w:val="18"/>
            <w:szCs w:val="18"/>
          </w:rPr>
          <w:fldChar w:fldCharType="separate"/>
        </w:r>
        <w:r w:rsidRPr="00C9593F">
          <w:rPr>
            <w:noProof/>
            <w:webHidden/>
            <w:sz w:val="18"/>
            <w:szCs w:val="18"/>
          </w:rPr>
          <w:t>11</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795" w:history="1">
        <w:r w:rsidRPr="00C9593F">
          <w:rPr>
            <w:rStyle w:val="Hyperlink"/>
            <w:noProof/>
            <w:sz w:val="18"/>
            <w:szCs w:val="18"/>
          </w:rPr>
          <w:t>3.</w:t>
        </w:r>
        <w:r w:rsidRPr="00C9593F">
          <w:rPr>
            <w:noProof/>
            <w:sz w:val="20"/>
            <w:szCs w:val="20"/>
          </w:rPr>
          <w:tab/>
        </w:r>
        <w:r w:rsidRPr="00C9593F">
          <w:rPr>
            <w:rStyle w:val="Hyperlink"/>
            <w:noProof/>
            <w:sz w:val="18"/>
            <w:szCs w:val="18"/>
          </w:rPr>
          <w:t>Les architecture utilisées pour la détection d’objets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_Toc75263795 \h </w:instrText>
        </w:r>
        <w:r w:rsidRPr="00C9593F">
          <w:rPr>
            <w:noProof/>
            <w:webHidden/>
            <w:sz w:val="18"/>
            <w:szCs w:val="18"/>
          </w:rPr>
        </w:r>
        <w:r w:rsidRPr="00C9593F">
          <w:rPr>
            <w:noProof/>
            <w:webHidden/>
            <w:sz w:val="18"/>
            <w:szCs w:val="18"/>
          </w:rPr>
          <w:fldChar w:fldCharType="separate"/>
        </w:r>
        <w:r w:rsidRPr="00C9593F">
          <w:rPr>
            <w:noProof/>
            <w:webHidden/>
            <w:sz w:val="18"/>
            <w:szCs w:val="18"/>
          </w:rPr>
          <w:t>12</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6" w:history="1">
        <w:r w:rsidRPr="00C9593F">
          <w:rPr>
            <w:rStyle w:val="Hyperlink"/>
            <w:noProof/>
            <w:sz w:val="18"/>
            <w:szCs w:val="18"/>
          </w:rPr>
          <w:t>3.1</w:t>
        </w:r>
        <w:r w:rsidRPr="00C9593F">
          <w:rPr>
            <w:noProof/>
            <w:sz w:val="20"/>
            <w:szCs w:val="20"/>
          </w:rPr>
          <w:tab/>
        </w:r>
        <w:r w:rsidRPr="00C9593F">
          <w:rPr>
            <w:rStyle w:val="Hyperlink"/>
            <w:noProof/>
            <w:sz w:val="18"/>
            <w:szCs w:val="18"/>
          </w:rPr>
          <w:t>R-CNN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_Toc75263796 \h </w:instrText>
        </w:r>
        <w:r w:rsidRPr="00C9593F">
          <w:rPr>
            <w:noProof/>
            <w:webHidden/>
            <w:sz w:val="18"/>
            <w:szCs w:val="18"/>
          </w:rPr>
        </w:r>
        <w:r w:rsidRPr="00C9593F">
          <w:rPr>
            <w:noProof/>
            <w:webHidden/>
            <w:sz w:val="18"/>
            <w:szCs w:val="18"/>
          </w:rPr>
          <w:fldChar w:fldCharType="separate"/>
        </w:r>
        <w:r w:rsidRPr="00C9593F">
          <w:rPr>
            <w:noProof/>
            <w:webHidden/>
            <w:sz w:val="18"/>
            <w:szCs w:val="18"/>
          </w:rPr>
          <w:t>12</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7" w:history="1">
        <w:r w:rsidRPr="00C9593F">
          <w:rPr>
            <w:rStyle w:val="Hyperlink"/>
            <w:noProof/>
            <w:sz w:val="18"/>
            <w:szCs w:val="18"/>
          </w:rPr>
          <w:t>3.2</w:t>
        </w:r>
        <w:r w:rsidRPr="00C9593F">
          <w:rPr>
            <w:noProof/>
            <w:sz w:val="20"/>
            <w:szCs w:val="20"/>
          </w:rPr>
          <w:tab/>
        </w:r>
        <w:r w:rsidRPr="00C9593F">
          <w:rPr>
            <w:rStyle w:val="Hyperlink"/>
            <w:noProof/>
            <w:sz w:val="18"/>
            <w:szCs w:val="18"/>
          </w:rPr>
          <w:t>Fast R-CNN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_Toc75263797 \h </w:instrText>
        </w:r>
        <w:r w:rsidRPr="00C9593F">
          <w:rPr>
            <w:noProof/>
            <w:webHidden/>
            <w:sz w:val="18"/>
            <w:szCs w:val="18"/>
          </w:rPr>
        </w:r>
        <w:r w:rsidRPr="00C9593F">
          <w:rPr>
            <w:noProof/>
            <w:webHidden/>
            <w:sz w:val="18"/>
            <w:szCs w:val="18"/>
          </w:rPr>
          <w:fldChar w:fldCharType="separate"/>
        </w:r>
        <w:r w:rsidRPr="00C9593F">
          <w:rPr>
            <w:noProof/>
            <w:webHidden/>
            <w:sz w:val="18"/>
            <w:szCs w:val="18"/>
          </w:rPr>
          <w:t>13</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8" w:history="1">
        <w:r w:rsidRPr="00C9593F">
          <w:rPr>
            <w:rStyle w:val="Hyperlink"/>
            <w:noProof/>
            <w:sz w:val="18"/>
            <w:szCs w:val="18"/>
          </w:rPr>
          <w:t>3.3</w:t>
        </w:r>
        <w:r w:rsidRPr="00C9593F">
          <w:rPr>
            <w:noProof/>
            <w:sz w:val="20"/>
            <w:szCs w:val="20"/>
          </w:rPr>
          <w:tab/>
        </w:r>
        <w:r w:rsidRPr="00C9593F">
          <w:rPr>
            <w:rStyle w:val="Hyperlink"/>
            <w:noProof/>
            <w:sz w:val="18"/>
            <w:szCs w:val="18"/>
          </w:rPr>
          <w:t>Faster R-CNN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_Toc75263798 \h </w:instrText>
        </w:r>
        <w:r w:rsidRPr="00C9593F">
          <w:rPr>
            <w:noProof/>
            <w:webHidden/>
            <w:sz w:val="18"/>
            <w:szCs w:val="18"/>
          </w:rPr>
        </w:r>
        <w:r w:rsidRPr="00C9593F">
          <w:rPr>
            <w:noProof/>
            <w:webHidden/>
            <w:sz w:val="18"/>
            <w:szCs w:val="18"/>
          </w:rPr>
          <w:fldChar w:fldCharType="separate"/>
        </w:r>
        <w:r w:rsidRPr="00C9593F">
          <w:rPr>
            <w:noProof/>
            <w:webHidden/>
            <w:sz w:val="18"/>
            <w:szCs w:val="18"/>
          </w:rPr>
          <w:t>15</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799" w:history="1">
        <w:r w:rsidRPr="00C9593F">
          <w:rPr>
            <w:rStyle w:val="Hyperlink"/>
            <w:noProof/>
            <w:sz w:val="18"/>
            <w:szCs w:val="18"/>
            <w:lang w:val="en-US"/>
          </w:rPr>
          <w:t>3.4</w:t>
        </w:r>
        <w:r w:rsidRPr="00C9593F">
          <w:rPr>
            <w:noProof/>
            <w:sz w:val="20"/>
            <w:szCs w:val="20"/>
          </w:rPr>
          <w:tab/>
        </w:r>
        <w:r w:rsidRPr="00C9593F">
          <w:rPr>
            <w:rStyle w:val="Hyperlink"/>
            <w:noProof/>
            <w:sz w:val="18"/>
            <w:szCs w:val="18"/>
            <w:lang w:val="en-US"/>
          </w:rPr>
          <w:t>Yolo (you look only once):</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_Toc75263799 \h </w:instrText>
        </w:r>
        <w:r w:rsidRPr="00C9593F">
          <w:rPr>
            <w:noProof/>
            <w:webHidden/>
            <w:sz w:val="18"/>
            <w:szCs w:val="18"/>
          </w:rPr>
        </w:r>
        <w:r w:rsidRPr="00C9593F">
          <w:rPr>
            <w:noProof/>
            <w:webHidden/>
            <w:sz w:val="18"/>
            <w:szCs w:val="18"/>
          </w:rPr>
          <w:fldChar w:fldCharType="separate"/>
        </w:r>
        <w:r w:rsidRPr="00C9593F">
          <w:rPr>
            <w:noProof/>
            <w:webHidden/>
            <w:sz w:val="18"/>
            <w:szCs w:val="18"/>
          </w:rPr>
          <w:t>17</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0" w:history="1">
        <w:r w:rsidRPr="00C9593F">
          <w:rPr>
            <w:rStyle w:val="Hyperlink"/>
            <w:rFonts w:eastAsia="Times New Roman"/>
            <w:noProof/>
            <w:sz w:val="18"/>
            <w:szCs w:val="18"/>
          </w:rPr>
          <w:t>4.</w:t>
        </w:r>
        <w:r w:rsidRPr="00C9593F">
          <w:rPr>
            <w:noProof/>
            <w:sz w:val="20"/>
            <w:szCs w:val="20"/>
          </w:rPr>
          <w:tab/>
        </w:r>
        <w:r w:rsidRPr="00C9593F">
          <w:rPr>
            <w:rStyle w:val="Hyperlink"/>
            <w:rFonts w:eastAsia="Times New Roman"/>
            <w:noProof/>
            <w:sz w:val="18"/>
            <w:szCs w:val="18"/>
          </w:rPr>
          <w:t>Conclusion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_Toc75263800 \h </w:instrText>
        </w:r>
        <w:r w:rsidRPr="00C9593F">
          <w:rPr>
            <w:noProof/>
            <w:webHidden/>
            <w:sz w:val="18"/>
            <w:szCs w:val="18"/>
          </w:rPr>
        </w:r>
        <w:r w:rsidRPr="00C9593F">
          <w:rPr>
            <w:noProof/>
            <w:webHidden/>
            <w:sz w:val="18"/>
            <w:szCs w:val="18"/>
          </w:rPr>
          <w:fldChar w:fldCharType="separate"/>
        </w:r>
        <w:r w:rsidRPr="00C9593F">
          <w:rPr>
            <w:noProof/>
            <w:webHidden/>
            <w:sz w:val="18"/>
            <w:szCs w:val="18"/>
          </w:rPr>
          <w:t>18</w:t>
        </w:r>
        <w:r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801" w:history="1">
        <w:r w:rsidRPr="00C9593F">
          <w:rPr>
            <w:rStyle w:val="Hyperlink"/>
            <w:noProof/>
            <w:sz w:val="18"/>
            <w:szCs w:val="18"/>
          </w:rPr>
          <w:t>Chapitre 3 : Un système de vison pour la reconnaissance des signes de la LSA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_Toc75263801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2" w:history="1">
        <w:r w:rsidRPr="00C9593F">
          <w:rPr>
            <w:rStyle w:val="Hyperlink"/>
            <w:noProof/>
            <w:sz w:val="18"/>
            <w:szCs w:val="18"/>
          </w:rPr>
          <w:t>1.</w:t>
        </w:r>
        <w:r w:rsidRPr="00C9593F">
          <w:rPr>
            <w:noProof/>
            <w:sz w:val="20"/>
            <w:szCs w:val="20"/>
          </w:rPr>
          <w:tab/>
        </w:r>
        <w:r w:rsidRPr="00C9593F">
          <w:rPr>
            <w:rStyle w:val="Hyperlink"/>
            <w:noProof/>
            <w:sz w:val="18"/>
            <w:szCs w:val="18"/>
          </w:rPr>
          <w:t>Introduction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_Toc75263802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3" w:history="1">
        <w:r w:rsidRPr="00C9593F">
          <w:rPr>
            <w:rStyle w:val="Hyperlink"/>
            <w:noProof/>
            <w:sz w:val="18"/>
            <w:szCs w:val="18"/>
          </w:rPr>
          <w:t>2.</w:t>
        </w:r>
        <w:r w:rsidRPr="00C9593F">
          <w:rPr>
            <w:noProof/>
            <w:sz w:val="20"/>
            <w:szCs w:val="20"/>
          </w:rPr>
          <w:tab/>
        </w:r>
        <w:r w:rsidRPr="00C9593F">
          <w:rPr>
            <w:rStyle w:val="Hyperlink"/>
            <w:noProof/>
            <w:sz w:val="18"/>
            <w:szCs w:val="18"/>
          </w:rPr>
          <w:t>Présentation de l’architecture du système de détection des signes de LSA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_Toc75263803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4" w:history="1">
        <w:r w:rsidRPr="00C9593F">
          <w:rPr>
            <w:rStyle w:val="Hyperlink"/>
            <w:noProof/>
            <w:sz w:val="18"/>
            <w:szCs w:val="18"/>
          </w:rPr>
          <w:t>3.</w:t>
        </w:r>
        <w:r w:rsidRPr="00C9593F">
          <w:rPr>
            <w:noProof/>
            <w:sz w:val="20"/>
            <w:szCs w:val="20"/>
          </w:rPr>
          <w:tab/>
        </w:r>
        <w:r w:rsidRPr="00C9593F">
          <w:rPr>
            <w:rStyle w:val="Hyperlink"/>
            <w:noProof/>
            <w:sz w:val="18"/>
            <w:szCs w:val="18"/>
          </w:rPr>
          <w:t>Datasets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_Toc75263804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805" w:history="1">
        <w:r w:rsidRPr="00C9593F">
          <w:rPr>
            <w:rStyle w:val="Hyperlink"/>
            <w:noProof/>
            <w:sz w:val="18"/>
            <w:szCs w:val="18"/>
          </w:rPr>
          <w:t>3.1</w:t>
        </w:r>
        <w:r w:rsidRPr="00C9593F">
          <w:rPr>
            <w:noProof/>
            <w:sz w:val="20"/>
            <w:szCs w:val="20"/>
          </w:rPr>
          <w:tab/>
        </w:r>
        <w:r w:rsidRPr="00C9593F">
          <w:rPr>
            <w:rStyle w:val="Hyperlink"/>
            <w:noProof/>
            <w:sz w:val="18"/>
            <w:szCs w:val="18"/>
          </w:rPr>
          <w:t>Construction des données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_Toc75263805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806" w:history="1">
        <w:r w:rsidRPr="00C9593F">
          <w:rPr>
            <w:rStyle w:val="Hyperlink"/>
            <w:noProof/>
            <w:sz w:val="18"/>
            <w:szCs w:val="18"/>
          </w:rPr>
          <w:t>3.2</w:t>
        </w:r>
        <w:r w:rsidRPr="00C9593F">
          <w:rPr>
            <w:noProof/>
            <w:sz w:val="20"/>
            <w:szCs w:val="20"/>
          </w:rPr>
          <w:tab/>
        </w:r>
        <w:r w:rsidRPr="00C9593F">
          <w:rPr>
            <w:rStyle w:val="Hyperlink"/>
            <w:noProof/>
            <w:sz w:val="18"/>
            <w:szCs w:val="18"/>
          </w:rPr>
          <w:t>Prétraitements des données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_Toc75263806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3"/>
        <w:tabs>
          <w:tab w:val="left" w:pos="1100"/>
          <w:tab w:val="right" w:leader="dot" w:pos="9062"/>
        </w:tabs>
        <w:rPr>
          <w:noProof/>
          <w:sz w:val="20"/>
          <w:szCs w:val="20"/>
        </w:rPr>
      </w:pPr>
      <w:hyperlink w:anchor="_Toc75263807" w:history="1">
        <w:r w:rsidRPr="00C9593F">
          <w:rPr>
            <w:rStyle w:val="Hyperlink"/>
            <w:noProof/>
            <w:sz w:val="18"/>
            <w:szCs w:val="18"/>
          </w:rPr>
          <w:t>3.3</w:t>
        </w:r>
        <w:r w:rsidRPr="00C9593F">
          <w:rPr>
            <w:noProof/>
            <w:sz w:val="20"/>
            <w:szCs w:val="20"/>
          </w:rPr>
          <w:tab/>
        </w:r>
        <w:r w:rsidRPr="00C9593F">
          <w:rPr>
            <w:rStyle w:val="Hyperlink"/>
            <w:noProof/>
            <w:sz w:val="18"/>
            <w:szCs w:val="18"/>
          </w:rPr>
          <w:t>Annotation des images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_Toc75263807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8" w:history="1">
        <w:r w:rsidRPr="00C9593F">
          <w:rPr>
            <w:rStyle w:val="Hyperlink"/>
            <w:noProof/>
            <w:sz w:val="18"/>
            <w:szCs w:val="18"/>
          </w:rPr>
          <w:t>4.</w:t>
        </w:r>
        <w:r w:rsidRPr="00C9593F">
          <w:rPr>
            <w:noProof/>
            <w:sz w:val="20"/>
            <w:szCs w:val="20"/>
          </w:rPr>
          <w:tab/>
        </w:r>
        <w:r w:rsidRPr="00C9593F">
          <w:rPr>
            <w:rStyle w:val="Hyperlink"/>
            <w:noProof/>
            <w:sz w:val="18"/>
            <w:szCs w:val="18"/>
          </w:rPr>
          <w:t>Mesure des performances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_Toc75263808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09" w:history="1">
        <w:r w:rsidRPr="00C9593F">
          <w:rPr>
            <w:rStyle w:val="Hyperlink"/>
            <w:noProof/>
            <w:sz w:val="18"/>
            <w:szCs w:val="18"/>
          </w:rPr>
          <w:t>5.</w:t>
        </w:r>
        <w:r w:rsidRPr="00C9593F">
          <w:rPr>
            <w:noProof/>
            <w:sz w:val="20"/>
            <w:szCs w:val="20"/>
          </w:rPr>
          <w:tab/>
        </w:r>
        <w:r w:rsidRPr="00C9593F">
          <w:rPr>
            <w:rStyle w:val="Hyperlink"/>
            <w:noProof/>
            <w:sz w:val="18"/>
            <w:szCs w:val="18"/>
          </w:rPr>
          <w:t>Outils de développement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_Toc75263809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10" w:history="1">
        <w:r w:rsidRPr="00C9593F">
          <w:rPr>
            <w:rStyle w:val="Hyperlink"/>
            <w:noProof/>
            <w:sz w:val="18"/>
            <w:szCs w:val="18"/>
          </w:rPr>
          <w:t>6.</w:t>
        </w:r>
        <w:r w:rsidRPr="00C9593F">
          <w:rPr>
            <w:noProof/>
            <w:sz w:val="20"/>
            <w:szCs w:val="20"/>
          </w:rPr>
          <w:tab/>
        </w:r>
        <w:r w:rsidRPr="00C9593F">
          <w:rPr>
            <w:rStyle w:val="Hyperlink"/>
            <w:noProof/>
            <w:sz w:val="18"/>
            <w:szCs w:val="18"/>
          </w:rPr>
          <w:t>Interfaces de l’application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_Toc75263810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2"/>
        <w:tabs>
          <w:tab w:val="left" w:pos="630"/>
          <w:tab w:val="right" w:leader="dot" w:pos="9062"/>
        </w:tabs>
        <w:rPr>
          <w:noProof/>
          <w:sz w:val="20"/>
          <w:szCs w:val="20"/>
        </w:rPr>
      </w:pPr>
      <w:hyperlink w:anchor="_Toc75263811" w:history="1">
        <w:r w:rsidRPr="00C9593F">
          <w:rPr>
            <w:rStyle w:val="Hyperlink"/>
            <w:noProof/>
            <w:sz w:val="18"/>
            <w:szCs w:val="18"/>
          </w:rPr>
          <w:t>7.</w:t>
        </w:r>
        <w:r w:rsidRPr="00C9593F">
          <w:rPr>
            <w:noProof/>
            <w:sz w:val="20"/>
            <w:szCs w:val="20"/>
          </w:rPr>
          <w:tab/>
        </w:r>
        <w:r w:rsidRPr="00C9593F">
          <w:rPr>
            <w:rStyle w:val="Hyperlink"/>
            <w:noProof/>
            <w:sz w:val="18"/>
            <w:szCs w:val="18"/>
          </w:rPr>
          <w:t>Résultats expérimentaux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_Toc75263811 \h </w:instrText>
        </w:r>
        <w:r w:rsidRPr="00C9593F">
          <w:rPr>
            <w:noProof/>
            <w:webHidden/>
            <w:sz w:val="18"/>
            <w:szCs w:val="18"/>
          </w:rPr>
        </w:r>
        <w:r w:rsidRPr="00C9593F">
          <w:rPr>
            <w:noProof/>
            <w:webHidden/>
            <w:sz w:val="18"/>
            <w:szCs w:val="18"/>
          </w:rPr>
          <w:fldChar w:fldCharType="separate"/>
        </w:r>
        <w:r w:rsidRPr="00C9593F">
          <w:rPr>
            <w:noProof/>
            <w:webHidden/>
            <w:sz w:val="18"/>
            <w:szCs w:val="18"/>
          </w:rPr>
          <w:t>19</w:t>
        </w:r>
        <w:r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812" w:history="1">
        <w:r w:rsidRPr="00C9593F">
          <w:rPr>
            <w:rStyle w:val="Hyperlink"/>
            <w:noProof/>
            <w:sz w:val="18"/>
            <w:szCs w:val="18"/>
          </w:rPr>
          <w:t>Conclusion :</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_Toc75263812 \h </w:instrText>
        </w:r>
        <w:r w:rsidRPr="00C9593F">
          <w:rPr>
            <w:noProof/>
            <w:webHidden/>
            <w:sz w:val="18"/>
            <w:szCs w:val="18"/>
          </w:rPr>
        </w:r>
        <w:r w:rsidRPr="00C9593F">
          <w:rPr>
            <w:noProof/>
            <w:webHidden/>
            <w:sz w:val="18"/>
            <w:szCs w:val="18"/>
          </w:rPr>
          <w:fldChar w:fldCharType="separate"/>
        </w:r>
        <w:r w:rsidRPr="00C9593F">
          <w:rPr>
            <w:noProof/>
            <w:webHidden/>
            <w:sz w:val="18"/>
            <w:szCs w:val="18"/>
          </w:rPr>
          <w:t>20</w:t>
        </w:r>
        <w:r w:rsidRPr="00C9593F">
          <w:rPr>
            <w:noProof/>
            <w:webHidden/>
            <w:sz w:val="18"/>
            <w:szCs w:val="18"/>
          </w:rPr>
          <w:fldChar w:fldCharType="end"/>
        </w:r>
      </w:hyperlink>
    </w:p>
    <w:p w:rsidR="00C9593F" w:rsidRPr="00C9593F" w:rsidRDefault="00C9593F">
      <w:pPr>
        <w:pStyle w:val="TOC1"/>
        <w:tabs>
          <w:tab w:val="right" w:leader="dot" w:pos="9062"/>
        </w:tabs>
        <w:rPr>
          <w:noProof/>
          <w:sz w:val="20"/>
          <w:szCs w:val="20"/>
        </w:rPr>
      </w:pPr>
      <w:hyperlink w:anchor="_Toc75263813" w:history="1">
        <w:r w:rsidRPr="00C9593F">
          <w:rPr>
            <w:rStyle w:val="Hyperlink"/>
            <w:noProof/>
            <w:sz w:val="18"/>
            <w:szCs w:val="18"/>
          </w:rPr>
          <w:t>Bibliographie</w:t>
        </w:r>
        <w:r w:rsidRPr="00C9593F">
          <w:rPr>
            <w:noProof/>
            <w:webHidden/>
            <w:sz w:val="18"/>
            <w:szCs w:val="18"/>
          </w:rPr>
          <w:tab/>
        </w:r>
        <w:r w:rsidRPr="00C9593F">
          <w:rPr>
            <w:noProof/>
            <w:webHidden/>
            <w:sz w:val="18"/>
            <w:szCs w:val="18"/>
          </w:rPr>
          <w:fldChar w:fldCharType="begin"/>
        </w:r>
        <w:r w:rsidRPr="00C9593F">
          <w:rPr>
            <w:noProof/>
            <w:webHidden/>
            <w:sz w:val="18"/>
            <w:szCs w:val="18"/>
          </w:rPr>
          <w:instrText xml:space="preserve"> PAGEREF _Toc75263813 \h </w:instrText>
        </w:r>
        <w:r w:rsidRPr="00C9593F">
          <w:rPr>
            <w:noProof/>
            <w:webHidden/>
            <w:sz w:val="18"/>
            <w:szCs w:val="18"/>
          </w:rPr>
        </w:r>
        <w:r w:rsidRPr="00C9593F">
          <w:rPr>
            <w:noProof/>
            <w:webHidden/>
            <w:sz w:val="18"/>
            <w:szCs w:val="18"/>
          </w:rPr>
          <w:fldChar w:fldCharType="separate"/>
        </w:r>
        <w:r w:rsidRPr="00C9593F">
          <w:rPr>
            <w:noProof/>
            <w:webHidden/>
            <w:sz w:val="18"/>
            <w:szCs w:val="18"/>
          </w:rPr>
          <w:t>21</w:t>
        </w:r>
        <w:r w:rsidRPr="00C9593F">
          <w:rPr>
            <w:noProof/>
            <w:webHidden/>
            <w:sz w:val="18"/>
            <w:szCs w:val="18"/>
          </w:rPr>
          <w:fldChar w:fldCharType="end"/>
        </w:r>
      </w:hyperlink>
    </w:p>
    <w:p w:rsidR="00261982" w:rsidRDefault="00C70DF2" w:rsidP="00B116D7">
      <w:pPr>
        <w:pStyle w:val="Heading1"/>
      </w:pPr>
      <w:r w:rsidRPr="00C9593F">
        <w:rPr>
          <w:bCs/>
          <w:sz w:val="44"/>
          <w:szCs w:val="44"/>
          <w:lang w:val="en-US"/>
        </w:rPr>
        <w:lastRenderedPageBreak/>
        <w:fldChar w:fldCharType="end"/>
      </w:r>
      <w:bookmarkStart w:id="4" w:name="_Toc72311034"/>
      <w:bookmarkStart w:id="5" w:name="_Toc72311126"/>
      <w:bookmarkStart w:id="6" w:name="_Toc75263779"/>
      <w:r w:rsidR="00261982">
        <w:t>Introduction</w:t>
      </w:r>
      <w:r w:rsidR="005475DD">
        <w:t xml:space="preserve"> générale :</w:t>
      </w:r>
      <w:bookmarkEnd w:id="6"/>
    </w:p>
    <w:p w:rsidR="005475DD" w:rsidRDefault="005475DD" w:rsidP="005475DD">
      <w:pPr>
        <w:spacing w:before="240" w:after="240" w:line="240" w:lineRule="auto"/>
        <w:ind w:firstLine="720"/>
        <w:jc w:val="both"/>
      </w:pPr>
      <w:r>
        <w:rPr>
          <w:rFonts w:eastAsia="Times New Roman" w:cstheme="minorHAnsi"/>
          <w:color w:val="000000" w:themeColor="text1"/>
          <w:sz w:val="24"/>
          <w:szCs w:val="24"/>
        </w:rPr>
        <w:t xml:space="preserve">La détection d’objets dans des flux vidéo est une étape essentielle pour de nombreux algorithmes de vision par ordinateur. En effet, avec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des </w:t>
      </w:r>
      <w:r w:rsidR="00C9593F">
        <w:rPr>
          <w:rFonts w:eastAsia="Times New Roman" w:cstheme="minorHAnsi"/>
          <w:color w:val="000000" w:themeColor="text1"/>
          <w:sz w:val="24"/>
          <w:szCs w:val="24"/>
        </w:rPr>
        <w:t>interfaces</w:t>
      </w:r>
      <w:r>
        <w:rPr>
          <w:rFonts w:eastAsia="Times New Roman" w:cstheme="minorHAnsi"/>
          <w:color w:val="000000" w:themeColor="text1"/>
          <w:sz w:val="24"/>
          <w:szCs w:val="24"/>
        </w:rPr>
        <w:t xml:space="preserve"> homme machine multimodales, on trouve </w:t>
      </w:r>
      <w:r w:rsidR="00C9593F">
        <w:rPr>
          <w:rFonts w:eastAsia="Times New Roman" w:cstheme="minorHAnsi"/>
          <w:color w:val="000000" w:themeColor="text1"/>
          <w:sz w:val="24"/>
          <w:szCs w:val="24"/>
        </w:rPr>
        <w:t>aujourd’hui</w:t>
      </w:r>
      <w:r>
        <w:rPr>
          <w:rFonts w:eastAsia="Times New Roman" w:cstheme="minorHAnsi"/>
          <w:color w:val="000000" w:themeColor="text1"/>
          <w:sz w:val="24"/>
          <w:szCs w:val="24"/>
        </w:rPr>
        <w:t xml:space="preserve"> de plus en plus d'applications dans le domaine de la reconnaissance de la gestuelle de la main. </w:t>
      </w:r>
    </w:p>
    <w:p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 Dans ce cadre, la communauté des malentendants qui utilisent les gestes de la main pour communiquer trouvent beaucoup de difficultés au quotidiens pour se faire comprendre par les autres, qui ne maitrisent pas toujours la langue des signes. Ces gestes sont en effet utilisés pour </w:t>
      </w:r>
      <w:r w:rsidR="00CB75E1">
        <w:rPr>
          <w:rFonts w:eastAsia="Times New Roman" w:cstheme="minorHAnsi"/>
          <w:color w:val="000000" w:themeColor="text1"/>
          <w:sz w:val="24"/>
          <w:szCs w:val="24"/>
        </w:rPr>
        <w:t>épeler</w:t>
      </w:r>
      <w:r>
        <w:rPr>
          <w:rFonts w:eastAsia="Times New Roman" w:cstheme="minorHAnsi"/>
          <w:color w:val="000000" w:themeColor="text1"/>
          <w:sz w:val="24"/>
          <w:szCs w:val="24"/>
        </w:rPr>
        <w:t xml:space="preserve"> le nom des personnes, adresse et d'autres mots. Par conséquent,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 systèmes de traduction automatique </w:t>
      </w:r>
      <w:r>
        <w:rPr>
          <w:rFonts w:eastAsia="Times New Roman" w:cstheme="minorHAnsi"/>
          <w:color w:val="000000" w:themeColor="text1"/>
          <w:sz w:val="24"/>
          <w:szCs w:val="24"/>
          <w:shd w:val="clear" w:color="auto" w:fill="FFFFFF"/>
        </w:rPr>
        <w:t>entre la langue des signes et la langue parlée, pour élimine</w:t>
      </w:r>
      <w:bookmarkStart w:id="7" w:name="_GoBack"/>
      <w:bookmarkEnd w:id="7"/>
      <w:r>
        <w:rPr>
          <w:rFonts w:eastAsia="Times New Roman" w:cstheme="minorHAnsi"/>
          <w:color w:val="000000" w:themeColor="text1"/>
          <w:sz w:val="24"/>
          <w:szCs w:val="24"/>
          <w:shd w:val="clear" w:color="auto" w:fill="FFFFFF"/>
        </w:rPr>
        <w:t xml:space="preserve">r les obstacles liés à l'intégration des personnes sourdes dans la </w:t>
      </w:r>
      <w:r w:rsidR="00C9593F">
        <w:rPr>
          <w:rFonts w:eastAsia="Times New Roman" w:cstheme="minorHAnsi"/>
          <w:color w:val="000000" w:themeColor="text1"/>
          <w:sz w:val="24"/>
          <w:szCs w:val="24"/>
          <w:shd w:val="clear" w:color="auto" w:fill="FFFFFF"/>
        </w:rPr>
        <w:t xml:space="preserve">société, </w:t>
      </w:r>
      <w:r w:rsidR="00C9593F">
        <w:rPr>
          <w:rFonts w:eastAsia="Times New Roman" w:cstheme="minorHAnsi"/>
          <w:color w:val="000000" w:themeColor="text1"/>
          <w:sz w:val="24"/>
          <w:szCs w:val="24"/>
        </w:rPr>
        <w:t>est</w:t>
      </w:r>
      <w:r>
        <w:rPr>
          <w:rFonts w:eastAsia="Times New Roman" w:cstheme="minorHAnsi"/>
          <w:color w:val="000000" w:themeColor="text1"/>
          <w:sz w:val="24"/>
          <w:szCs w:val="24"/>
        </w:rPr>
        <w:t xml:space="preserve"> apparue comme un besoin urgent pour cette communauté. </w:t>
      </w:r>
    </w:p>
    <w:p w:rsidR="005475DD" w:rsidRDefault="005475DD" w:rsidP="005475DD">
      <w:pPr>
        <w:spacing w:before="240" w:line="240" w:lineRule="auto"/>
        <w:jc w:val="both"/>
      </w:pPr>
      <w:r>
        <w:t xml:space="preserve">           </w:t>
      </w:r>
      <w:r>
        <w:rPr>
          <w:rFonts w:eastAsia="Times New Roman" w:cstheme="minorHAnsi"/>
          <w:color w:val="000000" w:themeColor="text1"/>
          <w:sz w:val="24"/>
          <w:szCs w:val="24"/>
        </w:rPr>
        <w:t>Ces dernières années, les réseaux de neurones convolutionnels ont permis d’</w:t>
      </w:r>
      <w:r w:rsidR="00C9593F">
        <w:rPr>
          <w:rFonts w:eastAsia="Times New Roman" w:cstheme="minorHAnsi"/>
          <w:color w:val="000000" w:themeColor="text1"/>
          <w:sz w:val="24"/>
          <w:szCs w:val="24"/>
        </w:rPr>
        <w:t>obtenir</w:t>
      </w:r>
      <w:r>
        <w:rPr>
          <w:rFonts w:eastAsia="Times New Roman" w:cstheme="minorHAnsi"/>
          <w:color w:val="000000" w:themeColor="text1"/>
          <w:sz w:val="24"/>
          <w:szCs w:val="24"/>
        </w:rPr>
        <w:t xml:space="preserve"> de performances </w:t>
      </w:r>
      <w:r w:rsidR="00C9593F">
        <w:rPr>
          <w:rFonts w:eastAsia="Times New Roman" w:cstheme="minorHAnsi"/>
          <w:color w:val="000000" w:themeColor="text1"/>
          <w:sz w:val="24"/>
          <w:szCs w:val="24"/>
        </w:rPr>
        <w:t>élevés</w:t>
      </w:r>
      <w:r>
        <w:rPr>
          <w:rFonts w:eastAsia="Times New Roman" w:cstheme="minorHAnsi"/>
          <w:color w:val="000000" w:themeColor="text1"/>
          <w:sz w:val="24"/>
          <w:szCs w:val="24"/>
        </w:rPr>
        <w:t xml:space="preserve"> dans </w:t>
      </w:r>
      <w:r w:rsidR="00C9593F">
        <w:rPr>
          <w:rFonts w:eastAsia="Times New Roman" w:cstheme="minorHAnsi"/>
          <w:color w:val="000000" w:themeColor="text1"/>
          <w:sz w:val="24"/>
          <w:szCs w:val="24"/>
        </w:rPr>
        <w:t>la reconnaissance visuelle</w:t>
      </w:r>
      <w:r>
        <w:rPr>
          <w:rFonts w:eastAsia="Times New Roman" w:cstheme="minorHAnsi"/>
          <w:color w:val="000000" w:themeColor="text1"/>
          <w:sz w:val="24"/>
          <w:szCs w:val="24"/>
        </w:rPr>
        <w:t>.</w:t>
      </w:r>
    </w:p>
    <w:p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L'objectif de notre projet et de développer une application mobile capable de reconnaitre les signes de la main, en temps réel. Nous nous </w:t>
      </w:r>
      <w:r w:rsidR="00C9593F">
        <w:rPr>
          <w:rFonts w:eastAsia="Times New Roman" w:cstheme="minorHAnsi"/>
          <w:color w:val="000000" w:themeColor="text1"/>
          <w:sz w:val="24"/>
          <w:szCs w:val="24"/>
        </w:rPr>
        <w:t>intéresserons</w:t>
      </w:r>
      <w:r>
        <w:rPr>
          <w:rFonts w:eastAsia="Times New Roman" w:cstheme="minorHAnsi"/>
          <w:color w:val="000000" w:themeColor="text1"/>
          <w:sz w:val="24"/>
          <w:szCs w:val="24"/>
        </w:rPr>
        <w:t xml:space="preserve"> dans ce travail aux postures </w:t>
      </w:r>
      <w:r w:rsidR="00C9593F">
        <w:rPr>
          <w:rFonts w:eastAsia="Times New Roman" w:cstheme="minorHAnsi"/>
          <w:color w:val="000000" w:themeColor="text1"/>
          <w:sz w:val="24"/>
          <w:szCs w:val="24"/>
        </w:rPr>
        <w:t>de la main</w:t>
      </w:r>
      <w:r>
        <w:rPr>
          <w:rFonts w:eastAsia="Times New Roman" w:cstheme="minorHAnsi"/>
          <w:color w:val="000000" w:themeColor="text1"/>
          <w:sz w:val="24"/>
          <w:szCs w:val="24"/>
        </w:rPr>
        <w:t xml:space="preserve"> </w:t>
      </w:r>
      <w:r w:rsidR="00C9593F">
        <w:rPr>
          <w:rFonts w:eastAsia="Times New Roman" w:cstheme="minorHAnsi"/>
          <w:color w:val="000000" w:themeColor="text1"/>
          <w:sz w:val="24"/>
          <w:szCs w:val="24"/>
        </w:rPr>
        <w:t>représentant</w:t>
      </w:r>
      <w:r>
        <w:rPr>
          <w:rFonts w:eastAsia="Times New Roman" w:cstheme="minorHAnsi"/>
          <w:color w:val="000000" w:themeColor="text1"/>
          <w:sz w:val="24"/>
          <w:szCs w:val="24"/>
        </w:rPr>
        <w:t xml:space="preserve"> les lettres de l'alphabet. Pour cela nous avons construit une base d’images de trente catégories correspondant aux lettres de la langue des signes </w:t>
      </w:r>
      <w:r w:rsidR="00C9593F">
        <w:rPr>
          <w:rFonts w:eastAsia="Times New Roman" w:cstheme="minorHAnsi"/>
          <w:color w:val="000000" w:themeColor="text1"/>
          <w:sz w:val="24"/>
          <w:szCs w:val="24"/>
        </w:rPr>
        <w:t>arabes. Le</w:t>
      </w:r>
      <w:r>
        <w:rPr>
          <w:rFonts w:eastAsia="Times New Roman" w:cstheme="minorHAnsi"/>
          <w:color w:val="000000" w:themeColor="text1"/>
          <w:sz w:val="24"/>
          <w:szCs w:val="24"/>
        </w:rPr>
        <w:t xml:space="preserve"> système </w:t>
      </w:r>
      <w:r w:rsidR="00C9593F">
        <w:rPr>
          <w:rFonts w:eastAsia="Times New Roman" w:cstheme="minorHAnsi"/>
          <w:color w:val="000000" w:themeColor="text1"/>
          <w:sz w:val="24"/>
          <w:szCs w:val="24"/>
        </w:rPr>
        <w:t>développé</w:t>
      </w:r>
      <w:r>
        <w:rPr>
          <w:rFonts w:eastAsia="Times New Roman" w:cstheme="minorHAnsi"/>
          <w:color w:val="000000" w:themeColor="text1"/>
          <w:sz w:val="24"/>
          <w:szCs w:val="24"/>
        </w:rPr>
        <w:t xml:space="preserve"> utilise </w:t>
      </w:r>
      <w:r w:rsidR="00C9593F">
        <w:rPr>
          <w:rFonts w:eastAsia="Times New Roman" w:cstheme="minorHAnsi"/>
          <w:color w:val="000000" w:themeColor="text1"/>
          <w:sz w:val="24"/>
          <w:szCs w:val="24"/>
        </w:rPr>
        <w:t xml:space="preserve">un </w:t>
      </w:r>
      <w:r w:rsidR="00C9593F">
        <w:rPr>
          <w:rFonts w:eastAsia="Times New Roman" w:cstheme="minorHAnsi"/>
          <w:color w:val="000000"/>
          <w:sz w:val="24"/>
          <w:szCs w:val="24"/>
          <w:shd w:val="clear" w:color="auto" w:fill="FFFFFF"/>
        </w:rPr>
        <w:t>réseau</w:t>
      </w:r>
      <w:r>
        <w:rPr>
          <w:rFonts w:eastAsia="Times New Roman" w:cstheme="minorHAnsi"/>
          <w:color w:val="000000"/>
          <w:sz w:val="24"/>
          <w:szCs w:val="24"/>
          <w:shd w:val="clear" w:color="auto" w:fill="FFFFFF"/>
        </w:rPr>
        <w:t xml:space="preserve"> de neurones convolutionnels pour </w:t>
      </w:r>
      <w:r w:rsidR="00C9593F">
        <w:rPr>
          <w:rFonts w:eastAsia="Times New Roman" w:cstheme="minorHAnsi"/>
          <w:color w:val="000000"/>
          <w:sz w:val="24"/>
          <w:szCs w:val="24"/>
          <w:shd w:val="clear" w:color="auto" w:fill="FFFFFF"/>
        </w:rPr>
        <w:t>détecter</w:t>
      </w:r>
      <w:r>
        <w:rPr>
          <w:rFonts w:eastAsia="Times New Roman" w:cstheme="minorHAnsi"/>
          <w:color w:val="000000"/>
          <w:sz w:val="24"/>
          <w:szCs w:val="24"/>
          <w:shd w:val="clear" w:color="auto" w:fill="FFFFFF"/>
        </w:rPr>
        <w:t xml:space="preserve"> la main dans les images données par une caméra pour </w:t>
      </w:r>
      <w:r w:rsidR="00C9593F">
        <w:rPr>
          <w:rFonts w:eastAsia="Times New Roman" w:cstheme="minorHAnsi"/>
          <w:color w:val="000000"/>
          <w:sz w:val="24"/>
          <w:szCs w:val="24"/>
          <w:shd w:val="clear" w:color="auto" w:fill="FFFFFF"/>
        </w:rPr>
        <w:t>ensuite</w:t>
      </w:r>
      <w:r>
        <w:rPr>
          <w:rFonts w:eastAsia="Times New Roman" w:cstheme="minorHAnsi"/>
          <w:color w:val="000000"/>
          <w:sz w:val="24"/>
          <w:szCs w:val="24"/>
          <w:shd w:val="clear" w:color="auto" w:fill="FFFFFF"/>
        </w:rPr>
        <w:t xml:space="preserve"> reconnaître les signes exprimés par ces postures. </w:t>
      </w:r>
    </w:p>
    <w:p w:rsidR="005475DD" w:rsidRDefault="005475DD" w:rsidP="005475DD">
      <w:pPr>
        <w:spacing w:before="240" w:line="240" w:lineRule="auto"/>
        <w:ind w:firstLine="720"/>
        <w:jc w:val="both"/>
        <w:rPr>
          <w:rFonts w:cstheme="minorHAnsi"/>
          <w:sz w:val="24"/>
          <w:szCs w:val="24"/>
          <w:highlight w:val="white"/>
        </w:rPr>
      </w:pPr>
    </w:p>
    <w:p w:rsidR="005475DD" w:rsidRDefault="005475DD" w:rsidP="005475DD">
      <w:pPr>
        <w:spacing w:before="240" w:line="240" w:lineRule="auto"/>
        <w:rPr>
          <w:rFonts w:cstheme="minorHAnsi"/>
          <w:sz w:val="24"/>
          <w:szCs w:val="24"/>
          <w:highlight w:val="white"/>
        </w:rPr>
      </w:pPr>
      <w:r>
        <w:rPr>
          <w:rFonts w:cstheme="minorHAnsi"/>
          <w:sz w:val="24"/>
          <w:szCs w:val="24"/>
          <w:shd w:val="clear" w:color="auto" w:fill="FFFFFF"/>
        </w:rPr>
        <w:t xml:space="preserve">Ce mémoire est </w:t>
      </w:r>
      <w:r w:rsidR="00C9593F">
        <w:rPr>
          <w:rFonts w:cstheme="minorHAnsi"/>
          <w:sz w:val="24"/>
          <w:szCs w:val="24"/>
          <w:shd w:val="clear" w:color="auto" w:fill="FFFFFF"/>
        </w:rPr>
        <w:t>organisé</w:t>
      </w:r>
      <w:r>
        <w:rPr>
          <w:rFonts w:cstheme="minorHAnsi"/>
          <w:sz w:val="24"/>
          <w:szCs w:val="24"/>
          <w:shd w:val="clear" w:color="auto" w:fill="FFFFFF"/>
        </w:rPr>
        <w:t xml:space="preserve"> en 3 chapitres : </w:t>
      </w:r>
    </w:p>
    <w:p w:rsidR="005475DD" w:rsidRDefault="005475DD" w:rsidP="005475DD">
      <w:pPr>
        <w:pStyle w:val="ListParagraph"/>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 xml:space="preserve">Dans le premier </w:t>
      </w:r>
      <w:r>
        <w:rPr>
          <w:rFonts w:eastAsia="Calibri" w:cstheme="minorHAnsi"/>
          <w:sz w:val="24"/>
          <w:szCs w:val="24"/>
          <w:shd w:val="clear" w:color="auto" w:fill="FFFFFF"/>
        </w:rPr>
        <w:t xml:space="preserve">nous présenterons les différents composants </w:t>
      </w:r>
      <w:r w:rsidR="00C9593F">
        <w:rPr>
          <w:rFonts w:eastAsia="Calibri" w:cstheme="minorHAnsi"/>
          <w:sz w:val="24"/>
          <w:szCs w:val="24"/>
          <w:shd w:val="clear" w:color="auto" w:fill="FFFFFF"/>
        </w:rPr>
        <w:t>d’un système</w:t>
      </w:r>
      <w:r>
        <w:rPr>
          <w:rFonts w:eastAsia="Calibri" w:cstheme="minorHAnsi"/>
          <w:sz w:val="24"/>
          <w:szCs w:val="24"/>
          <w:shd w:val="clear" w:color="auto" w:fill="FFFFFF"/>
        </w:rPr>
        <w:t xml:space="preserve"> de</w:t>
      </w:r>
      <w:r>
        <w:rPr>
          <w:rFonts w:cstheme="minorHAnsi"/>
          <w:sz w:val="24"/>
          <w:szCs w:val="24"/>
          <w:shd w:val="clear" w:color="auto" w:fill="FFFFFF"/>
        </w:rPr>
        <w:t xml:space="preserve"> détection </w:t>
      </w:r>
      <w:r w:rsidR="00C9593F">
        <w:rPr>
          <w:rFonts w:cstheme="minorHAnsi"/>
          <w:sz w:val="24"/>
          <w:szCs w:val="24"/>
          <w:shd w:val="clear" w:color="auto" w:fill="FFFFFF"/>
        </w:rPr>
        <w:t>d’objets.</w:t>
      </w:r>
      <w:r>
        <w:rPr>
          <w:rFonts w:cstheme="minorHAnsi"/>
          <w:sz w:val="24"/>
          <w:szCs w:val="24"/>
          <w:shd w:val="clear" w:color="auto" w:fill="FFFFFF"/>
        </w:rPr>
        <w:t xml:space="preserve"> Ensuite nous aborderons le domaine de la reconnaissance </w:t>
      </w:r>
      <w:r w:rsidR="00C9593F">
        <w:rPr>
          <w:rFonts w:cstheme="minorHAnsi"/>
          <w:sz w:val="24"/>
          <w:szCs w:val="24"/>
          <w:shd w:val="clear" w:color="auto" w:fill="FFFFFF"/>
        </w:rPr>
        <w:t>des postures</w:t>
      </w:r>
      <w:r>
        <w:rPr>
          <w:rFonts w:cstheme="minorHAnsi"/>
          <w:sz w:val="24"/>
          <w:szCs w:val="24"/>
          <w:shd w:val="clear" w:color="auto" w:fill="FFFFFF"/>
        </w:rPr>
        <w:t xml:space="preserve"> de la main de la LSA.</w:t>
      </w:r>
    </w:p>
    <w:p w:rsidR="005475DD" w:rsidRDefault="005475DD" w:rsidP="005475DD">
      <w:pPr>
        <w:pStyle w:val="ListParagraph"/>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Le deuxième décrit les réseaux de neurones convolutifs et les diffèrent architectures utilisé pour la détection d’objets.</w:t>
      </w:r>
    </w:p>
    <w:p w:rsidR="005475DD" w:rsidRPr="005475DD" w:rsidRDefault="005475DD" w:rsidP="005475DD">
      <w:pPr>
        <w:pStyle w:val="ListParagraph"/>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Et dans le dernier chapitre on présente les étapes de réalisation de notre application de reconnaissance des postures de la main pour la LSA.</w:t>
      </w:r>
    </w:p>
    <w:p w:rsidR="005475DD" w:rsidRDefault="005475DD" w:rsidP="005475DD">
      <w:pPr>
        <w:pStyle w:val="ListParagraph"/>
        <w:numPr>
          <w:ilvl w:val="0"/>
          <w:numId w:val="30"/>
        </w:numPr>
        <w:suppressAutoHyphens/>
        <w:spacing w:before="240" w:line="240" w:lineRule="auto"/>
        <w:rPr>
          <w:rFonts w:cstheme="minorHAnsi"/>
          <w:sz w:val="24"/>
          <w:szCs w:val="24"/>
          <w:highlight w:val="white"/>
        </w:rPr>
      </w:pPr>
      <w:r>
        <w:rPr>
          <w:rFonts w:cstheme="minorHAnsi"/>
          <w:sz w:val="24"/>
          <w:szCs w:val="24"/>
        </w:rPr>
        <w:t>Nous clôturons ce mémoire par une conclusion générale et quelques perspectives.</w:t>
      </w:r>
      <w:r w:rsidRPr="00261982">
        <w:rPr>
          <w:rFonts w:ascii="Times New Roman" w:eastAsia="Times New Roman" w:hAnsi="Times New Roman" w:cs="Times New Roman"/>
          <w:sz w:val="24"/>
          <w:szCs w:val="24"/>
        </w:rPr>
        <w:br/>
      </w:r>
    </w:p>
    <w:p w:rsidR="00D358D3" w:rsidRPr="00444969" w:rsidRDefault="00D358D3" w:rsidP="005475DD">
      <w:pPr>
        <w:spacing w:before="240" w:line="240" w:lineRule="auto"/>
        <w:ind w:firstLine="708"/>
        <w:rPr>
          <w:rFonts w:cstheme="minorHAnsi"/>
          <w:color w:val="000000"/>
          <w:sz w:val="24"/>
          <w:szCs w:val="24"/>
          <w:shd w:val="clear" w:color="auto" w:fill="FFFFFF"/>
        </w:rPr>
      </w:pPr>
      <w:r>
        <w:br w:type="page"/>
      </w:r>
    </w:p>
    <w:p w:rsidR="005475DD" w:rsidRDefault="005475DD" w:rsidP="00EC3BCB">
      <w:pPr>
        <w:pStyle w:val="Heading1"/>
      </w:pPr>
      <w:bookmarkStart w:id="8" w:name="_Toc74995391"/>
      <w:bookmarkStart w:id="9" w:name="_Toc75263780"/>
      <w:bookmarkEnd w:id="4"/>
      <w:bookmarkEnd w:id="5"/>
      <w:r>
        <w:lastRenderedPageBreak/>
        <w:t>Chapitre 1 : Détection d’objets dans les images :</w:t>
      </w:r>
      <w:bookmarkEnd w:id="8"/>
      <w:bookmarkEnd w:id="9"/>
    </w:p>
    <w:p w:rsidR="00C93A48" w:rsidRDefault="00C93A48" w:rsidP="00C93A48"/>
    <w:p w:rsidR="00C93A48" w:rsidRPr="0073547E" w:rsidRDefault="004B7364" w:rsidP="00C93A48">
      <w:pPr>
        <w:pStyle w:val="Heading2"/>
      </w:pPr>
      <w:bookmarkStart w:id="10" w:name="_Toc75263781"/>
      <w:r>
        <w:t>Introduction :</w:t>
      </w:r>
      <w:bookmarkEnd w:id="10"/>
    </w:p>
    <w:p w:rsidR="00C93A48" w:rsidRPr="00C93A48" w:rsidRDefault="00C93A48" w:rsidP="00C93A48"/>
    <w:p w:rsidR="0073547E" w:rsidRPr="0073547E" w:rsidRDefault="005475DD" w:rsidP="00FB7F3C">
      <w:pPr>
        <w:pStyle w:val="Heading2"/>
      </w:pPr>
      <w:bookmarkStart w:id="11" w:name="_Toc72311035"/>
      <w:bookmarkStart w:id="12" w:name="_Toc72311127"/>
      <w:bookmarkStart w:id="13" w:name="_Toc75263782"/>
      <w:r>
        <w:t>Composants d’un système de détection d’objets</w:t>
      </w:r>
      <w:r w:rsidR="0073547E">
        <w:t> :</w:t>
      </w:r>
      <w:bookmarkEnd w:id="11"/>
      <w:bookmarkEnd w:id="12"/>
      <w:bookmarkEnd w:id="13"/>
    </w:p>
    <w:p w:rsidR="0073547E" w:rsidRPr="004B7364" w:rsidRDefault="0073547E" w:rsidP="004B7364">
      <w:pPr>
        <w:spacing w:before="240"/>
        <w:ind w:firstLine="360"/>
        <w:rPr>
          <w:rFonts w:cstheme="minorHAnsi"/>
          <w:sz w:val="24"/>
          <w:szCs w:val="24"/>
        </w:rPr>
      </w:pPr>
      <w:r w:rsidRPr="001E4C4E">
        <w:rPr>
          <w:rFonts w:cstheme="minorHAnsi"/>
          <w:sz w:val="24"/>
          <w:szCs w:val="24"/>
        </w:rPr>
        <w:t xml:space="preserve">La détection d’objet est une méthode base sur l’apprentissage profond </w:t>
      </w:r>
      <w:r w:rsidRPr="001E4C4E">
        <w:rPr>
          <w:rFonts w:cstheme="minorHAnsi"/>
          <w:b/>
          <w:bCs/>
          <w:sz w:val="24"/>
          <w:szCs w:val="24"/>
        </w:rPr>
        <w:t>(Deep Learning)</w:t>
      </w:r>
      <w:r w:rsidRPr="001E4C4E">
        <w:rPr>
          <w:rFonts w:cstheme="minorHAnsi"/>
          <w:sz w:val="24"/>
          <w:szCs w:val="24"/>
        </w:rPr>
        <w:t xml:space="preserve"> vise à déterminer s’il existe des instance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rsidR="0073547E" w:rsidRPr="001E4C4E" w:rsidRDefault="0073547E" w:rsidP="0073547E">
      <w:pPr>
        <w:rPr>
          <w:rFonts w:cstheme="minorHAnsi"/>
          <w:sz w:val="24"/>
          <w:szCs w:val="24"/>
        </w:rPr>
      </w:pPr>
      <w:r w:rsidRPr="001E4C4E">
        <w:rPr>
          <w:rFonts w:cstheme="minorHAnsi"/>
          <w:color w:val="5B9BD5" w:themeColor="accent1"/>
          <w:sz w:val="24"/>
          <w:szCs w:val="24"/>
          <w:shd w:val="clear" w:color="auto" w:fill="FFFFFF"/>
        </w:rPr>
        <w:t xml:space="preserve"> </w:t>
      </w: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 ….</w:t>
      </w:r>
    </w:p>
    <w:p w:rsidR="0073547E" w:rsidRPr="001E4C4E" w:rsidRDefault="0073547E" w:rsidP="0073547E">
      <w:pPr>
        <w:rPr>
          <w:rFonts w:cstheme="minorHAnsi"/>
          <w:color w:val="5B9BD5" w:themeColor="accent1"/>
          <w:sz w:val="24"/>
          <w:szCs w:val="24"/>
        </w:rPr>
      </w:pPr>
    </w:p>
    <w:p w:rsidR="0073547E" w:rsidRPr="001E4C4E" w:rsidRDefault="0073547E" w:rsidP="0073547E">
      <w:pPr>
        <w:rPr>
          <w:rFonts w:cstheme="minorHAnsi"/>
          <w:sz w:val="24"/>
          <w:szCs w:val="24"/>
        </w:rPr>
      </w:pPr>
      <w:r w:rsidRPr="001E4C4E">
        <w:rPr>
          <w:rFonts w:cstheme="minorHAnsi"/>
          <w:sz w:val="24"/>
          <w:szCs w:val="24"/>
        </w:rPr>
        <w:t xml:space="preserve"> On peut classer la détection d’objet en deux type : la détection d'instances spécifiques et détection d’une catégorie. Le premier type consiste à détecter un objet spécifique (par exemple : visage de Bill Gates, le monument</w:t>
      </w:r>
      <w:r w:rsidRPr="001E4C4E">
        <w:rPr>
          <w:rFonts w:cstheme="minorHAnsi"/>
        </w:rPr>
        <w:t xml:space="preserve"> </w:t>
      </w:r>
      <w:r w:rsidRPr="001E4C4E">
        <w:rPr>
          <w:rFonts w:cstheme="minorHAnsi"/>
          <w:sz w:val="24"/>
          <w:szCs w:val="24"/>
        </w:rPr>
        <w:t>Makam E'chahid,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rsidR="0073547E" w:rsidRPr="001E4C4E" w:rsidRDefault="0073547E" w:rsidP="0073547E">
      <w:pPr>
        <w:rPr>
          <w:rFonts w:cstheme="minorHAnsi"/>
          <w:sz w:val="24"/>
          <w:szCs w:val="24"/>
        </w:rPr>
      </w:pPr>
    </w:p>
    <w:p w:rsidR="005F5473" w:rsidRDefault="0073547E" w:rsidP="005F5473">
      <w:pPr>
        <w:keepNext/>
      </w:pPr>
      <w:r w:rsidRPr="001E4C4E">
        <w:rPr>
          <w:rFonts w:cstheme="minorHAnsi"/>
          <w:noProof/>
          <w:sz w:val="24"/>
          <w:szCs w:val="24"/>
        </w:rPr>
        <w:drawing>
          <wp:inline distT="0" distB="0" distL="0" distR="0" wp14:anchorId="1189F6C5" wp14:editId="74CC976A">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67D9B205" wp14:editId="258F550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06BE37B4" wp14:editId="4A6BAA6A">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rsidR="003B4CDF" w:rsidRPr="005F5473" w:rsidRDefault="005F5473" w:rsidP="005F5473">
      <w:pPr>
        <w:jc w:val="center"/>
        <w:rPr>
          <w:rFonts w:cstheme="minorHAnsi"/>
        </w:rPr>
      </w:pPr>
      <w:r>
        <w:t xml:space="preserve">Figure </w:t>
      </w:r>
      <w:r w:rsidR="002A2A22">
        <w:fldChar w:fldCharType="begin"/>
      </w:r>
      <w:r w:rsidR="002A2A22">
        <w:instrText xml:space="preserve"> SEQ Figure \* ARABIC </w:instrText>
      </w:r>
      <w:r w:rsidR="002A2A22">
        <w:fldChar w:fldCharType="separate"/>
      </w:r>
      <w:r w:rsidR="00A63BC9">
        <w:rPr>
          <w:noProof/>
        </w:rPr>
        <w:t>1</w:t>
      </w:r>
      <w:r w:rsidR="002A2A22">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rsidR="005F5473" w:rsidRDefault="003B4CDF" w:rsidP="005F5473">
      <w:pPr>
        <w:keepNext/>
      </w:pPr>
      <w:r w:rsidRPr="001E4C4E">
        <w:rPr>
          <w:rFonts w:cstheme="minorHAnsi"/>
          <w:noProof/>
        </w:rPr>
        <w:lastRenderedPageBreak/>
        <w:drawing>
          <wp:inline distT="0" distB="0" distL="0" distR="0" wp14:anchorId="44DBDE68" wp14:editId="41F018B1">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32F02122" wp14:editId="4133DF3B">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7E07B804" wp14:editId="092B6CA4">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rsidR="005F5473" w:rsidRDefault="005F5473" w:rsidP="005F5473">
      <w:pPr>
        <w:jc w:val="center"/>
        <w:rPr>
          <w:rFonts w:cstheme="minorHAnsi"/>
          <w:b/>
          <w:bCs/>
          <w:sz w:val="36"/>
          <w:szCs w:val="36"/>
        </w:rPr>
      </w:pPr>
      <w:r>
        <w:t xml:space="preserve">Figure </w:t>
      </w:r>
      <w:r w:rsidR="002A2A22">
        <w:fldChar w:fldCharType="begin"/>
      </w:r>
      <w:r w:rsidR="002A2A22">
        <w:instrText xml:space="preserve"> SEQ Figure \* ARABIC </w:instrText>
      </w:r>
      <w:r w:rsidR="002A2A22">
        <w:fldChar w:fldCharType="separate"/>
      </w:r>
      <w:r w:rsidR="00A63BC9">
        <w:rPr>
          <w:noProof/>
        </w:rPr>
        <w:t>2</w:t>
      </w:r>
      <w:r w:rsidR="002A2A22">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rsidR="003B4CDF" w:rsidRPr="001E4C4E" w:rsidRDefault="003B4CDF" w:rsidP="005F5473">
      <w:pPr>
        <w:pStyle w:val="Caption"/>
        <w:rPr>
          <w:rFonts w:cstheme="minorHAnsi"/>
        </w:rPr>
      </w:pPr>
    </w:p>
    <w:p w:rsidR="003B4CDF" w:rsidRDefault="003B4CDF" w:rsidP="00FB7F3C">
      <w:pPr>
        <w:pStyle w:val="Heading3"/>
      </w:pPr>
      <w:bookmarkStart w:id="14" w:name="_Toc72311036"/>
      <w:bookmarkStart w:id="15" w:name="_Toc72311128"/>
      <w:bookmarkStart w:id="16" w:name="_Toc75263783"/>
      <w:r>
        <w:t>La localisation D’objets :</w:t>
      </w:r>
      <w:bookmarkEnd w:id="14"/>
      <w:bookmarkEnd w:id="15"/>
      <w:bookmarkEnd w:id="16"/>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r w:rsidR="003B002F" w:rsidRPr="003B002F">
        <w:rPr>
          <w:rFonts w:cstheme="minorHAnsi"/>
          <w:b/>
          <w:bCs/>
          <w:sz w:val="24"/>
          <w:szCs w:val="24"/>
        </w:rPr>
        <w:t>Bounding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rsidR="003B4CDF" w:rsidRPr="001E4C4E" w:rsidRDefault="003B4CDF" w:rsidP="00FB7F3C">
      <w:pPr>
        <w:pStyle w:val="Heading3"/>
      </w:pPr>
      <w:bookmarkStart w:id="17" w:name="_Toc72311037"/>
      <w:bookmarkStart w:id="18" w:name="_Toc72311129"/>
      <w:bookmarkStart w:id="19" w:name="_Toc75263784"/>
      <w:r w:rsidRPr="001E4C4E">
        <w:rPr>
          <w:shd w:val="clear" w:color="auto" w:fill="FFFFFF"/>
        </w:rPr>
        <w:t xml:space="preserve">La </w:t>
      </w:r>
      <w:r w:rsidRPr="00161A86">
        <w:t>classification</w:t>
      </w:r>
      <w:r w:rsidRPr="001E4C4E">
        <w:rPr>
          <w:shd w:val="clear" w:color="auto" w:fill="FFFFFF"/>
        </w:rPr>
        <w:t xml:space="preserve"> d’image :</w:t>
      </w:r>
      <w:bookmarkEnd w:id="17"/>
      <w:bookmarkEnd w:id="18"/>
      <w:bookmarkEnd w:id="19"/>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xml:space="preserve">. Classer les images en fonction des données qui sont des images d’entrée (images : inputs) avec leurs classes respectivement (objets visée : outputs). Il extrait toutes les </w:t>
      </w:r>
      <w:r w:rsidRPr="001E4C4E">
        <w:rPr>
          <w:rFonts w:cstheme="minorHAnsi"/>
          <w:b/>
          <w:bCs/>
          <w:sz w:val="24"/>
          <w:szCs w:val="24"/>
          <w:shd w:val="clear" w:color="auto" w:fill="FFFFFF"/>
        </w:rPr>
        <w:t xml:space="preserve">features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rsidR="003B4CDF" w:rsidRPr="00C93A48" w:rsidRDefault="003B4CDF" w:rsidP="00C93A48">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r w:rsidRPr="001E4C4E">
        <w:rPr>
          <w:rFonts w:cstheme="minorHAnsi"/>
          <w:sz w:val="24"/>
          <w:szCs w:val="24"/>
        </w:rPr>
        <w:t>binary classification</w:t>
      </w:r>
      <w:r w:rsidRPr="001E4C4E">
        <w:rPr>
          <w:rFonts w:cstheme="minorHAnsi"/>
          <w:sz w:val="24"/>
          <w:szCs w:val="24"/>
          <w:shd w:val="clear" w:color="auto" w:fill="FFFFFF"/>
        </w:rPr>
        <w:t>). Par exemple, notre ensemble de données pourrait être constitué d'images d'animaux et de nos étiquettes pourrait être les classes {chat, chien}. Lorsque nous avons plus de deux classes possibles, nous appelons le problème de classification multiclasse (</w:t>
      </w:r>
      <w:r w:rsidRPr="001E4C4E">
        <w:rPr>
          <w:rFonts w:cstheme="minorHAnsi"/>
          <w:sz w:val="24"/>
          <w:szCs w:val="24"/>
        </w:rPr>
        <w:t>multiclass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330F0E">
            <w:rPr>
              <w:rFonts w:cstheme="minorHAnsi"/>
              <w:noProof/>
              <w:sz w:val="24"/>
              <w:szCs w:val="24"/>
              <w:shd w:val="clear" w:color="auto" w:fill="FFFFFF"/>
            </w:rPr>
            <w:t xml:space="preserve"> </w:t>
          </w:r>
          <w:r w:rsidR="00330F0E" w:rsidRPr="00330F0E">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rsidR="003B4CDF" w:rsidRDefault="00B13BD9" w:rsidP="00FB7F3C">
      <w:pPr>
        <w:pStyle w:val="Heading2"/>
      </w:pPr>
      <w:bookmarkStart w:id="20" w:name="_Toc72311039"/>
      <w:bookmarkStart w:id="21" w:name="_Toc72311131"/>
      <w:bookmarkStart w:id="22" w:name="_Toc75263785"/>
      <w:r>
        <w:t>Problème liée à la détection d’objets</w:t>
      </w:r>
      <w:r w:rsidR="003B4CDF" w:rsidRPr="003B4CDF">
        <w:t xml:space="preserve"> :</w:t>
      </w:r>
      <w:bookmarkEnd w:id="20"/>
      <w:bookmarkEnd w:id="21"/>
      <w:bookmarkEnd w:id="22"/>
    </w:p>
    <w:p w:rsidR="00B13BD9" w:rsidRDefault="00B13BD9" w:rsidP="00B13BD9">
      <w:pPr>
        <w:pStyle w:val="Heading2"/>
      </w:pPr>
      <w:bookmarkStart w:id="23" w:name="_Toc75263786"/>
      <w:r>
        <w:t>Domaine d’application :</w:t>
      </w:r>
      <w:bookmarkEnd w:id="23"/>
    </w:p>
    <w:p w:rsidR="00B13BD9" w:rsidRDefault="00B13BD9" w:rsidP="00B13BD9">
      <w:pPr>
        <w:pStyle w:val="Heading2"/>
      </w:pPr>
      <w:bookmarkStart w:id="24" w:name="_Toc75263787"/>
      <w:r>
        <w:t>Reconnaissance des postures de la main de la LSA :</w:t>
      </w:r>
      <w:bookmarkEnd w:id="24"/>
    </w:p>
    <w:p w:rsidR="00B13BD9" w:rsidRPr="00B13BD9" w:rsidRDefault="00B13BD9" w:rsidP="00B13BD9">
      <w:pPr>
        <w:pStyle w:val="Heading2"/>
      </w:pPr>
      <w:bookmarkStart w:id="25" w:name="_Toc75263788"/>
      <w:r>
        <w:t>Conclusion :</w:t>
      </w:r>
      <w:bookmarkEnd w:id="25"/>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Default="003B4CDF" w:rsidP="003B4CDF">
      <w:pPr>
        <w:pStyle w:val="ListParagraph"/>
        <w:ind w:left="0"/>
        <w:rPr>
          <w:rFonts w:cstheme="minorHAnsi"/>
          <w:sz w:val="24"/>
          <w:szCs w:val="24"/>
        </w:rPr>
      </w:pPr>
      <w:r w:rsidRPr="001E4C4E">
        <w:rPr>
          <w:rFonts w:cstheme="minorHAnsi"/>
          <w:sz w:val="24"/>
          <w:szCs w:val="24"/>
        </w:rPr>
        <w:t xml:space="preserve"> </w:t>
      </w:r>
    </w:p>
    <w:p w:rsidR="005475DD" w:rsidRDefault="005475DD" w:rsidP="003B4CDF">
      <w:pPr>
        <w:pStyle w:val="ListParagraph"/>
        <w:ind w:left="0"/>
        <w:rPr>
          <w:rFonts w:cstheme="minorHAnsi"/>
          <w:sz w:val="24"/>
          <w:szCs w:val="24"/>
        </w:rPr>
      </w:pPr>
    </w:p>
    <w:p w:rsidR="005475DD" w:rsidRDefault="005475DD" w:rsidP="003B4CDF">
      <w:pPr>
        <w:pStyle w:val="ListParagraph"/>
        <w:ind w:left="0"/>
        <w:rPr>
          <w:rFonts w:cstheme="minorHAnsi"/>
          <w:sz w:val="24"/>
          <w:szCs w:val="24"/>
        </w:rPr>
      </w:pPr>
    </w:p>
    <w:p w:rsidR="005475DD" w:rsidRDefault="005475DD" w:rsidP="00EC3BCB">
      <w:pPr>
        <w:pStyle w:val="Heading1"/>
      </w:pPr>
      <w:bookmarkStart w:id="26" w:name="_Toc74995398"/>
      <w:bookmarkStart w:id="27" w:name="_Toc75263789"/>
      <w:r w:rsidRPr="005475DD">
        <w:lastRenderedPageBreak/>
        <w:t>Chapitre 2 : Réseaux de Neurones Convolutifs :</w:t>
      </w:r>
      <w:bookmarkEnd w:id="26"/>
      <w:bookmarkEnd w:id="27"/>
    </w:p>
    <w:p w:rsidR="005475DD" w:rsidRDefault="005475DD" w:rsidP="005475DD">
      <w:pPr>
        <w:pStyle w:val="Heading2"/>
        <w:numPr>
          <w:ilvl w:val="0"/>
          <w:numId w:val="31"/>
        </w:numPr>
      </w:pPr>
      <w:bookmarkStart w:id="28" w:name="_Toc75263790"/>
      <w:r>
        <w:t>Introduction :</w:t>
      </w:r>
      <w:bookmarkEnd w:id="28"/>
    </w:p>
    <w:p w:rsidR="005475DD" w:rsidRDefault="005475DD" w:rsidP="005475DD"/>
    <w:p w:rsidR="005475DD" w:rsidRDefault="005475DD" w:rsidP="005475DD"/>
    <w:p w:rsidR="005475DD" w:rsidRPr="005475DD" w:rsidRDefault="005475DD" w:rsidP="005475DD"/>
    <w:p w:rsidR="005475DD" w:rsidRDefault="005475DD" w:rsidP="005475DD">
      <w:pPr>
        <w:pStyle w:val="Heading2"/>
      </w:pPr>
      <w:bookmarkStart w:id="29" w:name="_Toc75263791"/>
      <w:r>
        <w:t>Les CNNs :</w:t>
      </w:r>
      <w:bookmarkEnd w:id="29"/>
    </w:p>
    <w:p w:rsidR="005475DD" w:rsidRPr="005475DD" w:rsidRDefault="005475DD" w:rsidP="005475DD"/>
    <w:p w:rsidR="00101D5F" w:rsidRDefault="005475DD" w:rsidP="00A63BC9">
      <w:pPr>
        <w:pStyle w:val="ListParagraph"/>
        <w:ind w:left="0"/>
        <w:rPr>
          <w:rFonts w:cstheme="minorHAnsi"/>
          <w:sz w:val="24"/>
          <w:szCs w:val="24"/>
        </w:rPr>
      </w:pPr>
      <w:r w:rsidRPr="001E4C4E">
        <w:rPr>
          <w:rFonts w:cstheme="minorHAnsi"/>
          <w:sz w:val="24"/>
          <w:szCs w:val="24"/>
        </w:rPr>
        <w:t xml:space="preserve">Les </w:t>
      </w:r>
      <w:r>
        <w:rPr>
          <w:rFonts w:cstheme="minorHAnsi"/>
          <w:sz w:val="24"/>
          <w:szCs w:val="24"/>
        </w:rPr>
        <w:t>CNNs</w:t>
      </w:r>
      <w:r w:rsidRPr="001E4C4E">
        <w:rPr>
          <w:rFonts w:cstheme="minorHAnsi"/>
          <w:sz w:val="24"/>
          <w:szCs w:val="24"/>
        </w:rPr>
        <w:t xml:space="preserve">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w:t>
      </w:r>
      <w:r>
        <w:rPr>
          <w:rFonts w:cstheme="minorHAnsi"/>
          <w:sz w:val="24"/>
          <w:szCs w:val="24"/>
        </w:rPr>
        <w:t xml:space="preserve"> </w:t>
      </w:r>
      <w:r w:rsidRPr="001E4C4E">
        <w:rPr>
          <w:rFonts w:cstheme="minorHAnsi"/>
          <w:sz w:val="24"/>
          <w:szCs w:val="24"/>
        </w:rPr>
        <w:t xml:space="preserve">le traitement des langages naturelles (NLP), Ils sont apparus en 1980 par le chercheur LuCan Yann.et depuis ce temps les </w:t>
      </w:r>
      <w:r>
        <w:rPr>
          <w:rFonts w:cstheme="minorHAnsi"/>
          <w:sz w:val="24"/>
          <w:szCs w:val="24"/>
        </w:rPr>
        <w:t>CNN</w:t>
      </w:r>
      <w:r w:rsidRPr="001E4C4E">
        <w:rPr>
          <w:rFonts w:cstheme="minorHAnsi"/>
          <w:sz w:val="24"/>
          <w:szCs w:val="24"/>
        </w:rPr>
        <w:t xml:space="preserve">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00D13693">
        <w:rPr>
          <w:rFonts w:cstheme="minorHAnsi"/>
          <w:sz w:val="24"/>
          <w:szCs w:val="24"/>
        </w:rPr>
        <w:t>certains taches visue</w:t>
      </w:r>
      <w:r w:rsidRPr="001E4C4E">
        <w:rPr>
          <w:rFonts w:cstheme="minorHAnsi"/>
          <w:sz w:val="24"/>
          <w:szCs w:val="24"/>
        </w:rPr>
        <w:t>l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Pr>
              <w:rFonts w:cstheme="minorHAnsi"/>
              <w:noProof/>
              <w:sz w:val="24"/>
              <w:szCs w:val="24"/>
            </w:rPr>
            <w:t xml:space="preserve"> </w:t>
          </w:r>
          <w:r w:rsidRPr="00330F0E">
            <w:rPr>
              <w:rFonts w:cstheme="minorHAnsi"/>
              <w:noProof/>
              <w:sz w:val="24"/>
              <w:szCs w:val="24"/>
            </w:rPr>
            <w:t>[3]</w:t>
          </w:r>
          <w:r w:rsidRPr="001E4C4E">
            <w:rPr>
              <w:rFonts w:cstheme="minorHAnsi"/>
              <w:sz w:val="24"/>
              <w:szCs w:val="24"/>
            </w:rPr>
            <w:fldChar w:fldCharType="end"/>
          </w:r>
        </w:sdtContent>
      </w:sdt>
    </w:p>
    <w:p w:rsidR="00A63BC9" w:rsidRDefault="00A63BC9" w:rsidP="00A63BC9">
      <w:pPr>
        <w:pStyle w:val="ListParagraph"/>
        <w:ind w:left="0"/>
        <w:rPr>
          <w:rFonts w:cstheme="minorHAnsi"/>
          <w:sz w:val="24"/>
          <w:szCs w:val="24"/>
        </w:rPr>
      </w:pPr>
    </w:p>
    <w:p w:rsidR="00A63BC9" w:rsidRDefault="00A63BC9" w:rsidP="00A63BC9">
      <w:pPr>
        <w:pStyle w:val="ListParagraph"/>
        <w:keepNext/>
        <w:ind w:left="0"/>
        <w:jc w:val="center"/>
      </w:pPr>
      <w:r>
        <w:rPr>
          <w:rFonts w:cstheme="minorHAnsi"/>
          <w:noProof/>
          <w:sz w:val="24"/>
          <w:szCs w:val="24"/>
          <w:lang w:eastAsia="fr-FR"/>
        </w:rPr>
        <w:drawing>
          <wp:inline distT="0" distB="0" distL="0" distR="0">
            <wp:extent cx="576072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07640"/>
                    </a:xfrm>
                    <a:prstGeom prst="rect">
                      <a:avLst/>
                    </a:prstGeom>
                  </pic:spPr>
                </pic:pic>
              </a:graphicData>
            </a:graphic>
          </wp:inline>
        </w:drawing>
      </w:r>
    </w:p>
    <w:p w:rsidR="002D7574" w:rsidRDefault="00A63BC9" w:rsidP="00A63BC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ARCHITECTURE CNN.</w:t>
      </w:r>
    </w:p>
    <w:p w:rsidR="00A63BC9" w:rsidRPr="00A63BC9" w:rsidRDefault="00A63BC9" w:rsidP="00A63BC9"/>
    <w:p w:rsidR="003B4CDF" w:rsidRPr="005F5473" w:rsidRDefault="003B4CDF" w:rsidP="005F5473">
      <w:pPr>
        <w:pStyle w:val="Caption"/>
        <w:ind w:left="708"/>
        <w:rPr>
          <w:rFonts w:cstheme="minorHAnsi"/>
          <w:i/>
          <w:iCs/>
          <w:noProof/>
        </w:rPr>
      </w:pPr>
    </w:p>
    <w:p w:rsidR="003B4CDF" w:rsidRPr="001E4C4E" w:rsidRDefault="003B4CDF" w:rsidP="003B4CDF">
      <w:pPr>
        <w:pStyle w:val="ListParagraph"/>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rsidR="003B4CDF" w:rsidRPr="00EA316F" w:rsidRDefault="003B4CDF" w:rsidP="00FB7F3C">
      <w:pPr>
        <w:pStyle w:val="Heading3"/>
      </w:pPr>
      <w:bookmarkStart w:id="30" w:name="_Toc72311040"/>
      <w:bookmarkStart w:id="31" w:name="_Toc72311132"/>
      <w:bookmarkStart w:id="32" w:name="_Toc75263792"/>
      <w:r w:rsidRPr="00FB7F3C">
        <w:lastRenderedPageBreak/>
        <w:t>Couche</w:t>
      </w:r>
      <w:r w:rsidRPr="00EA316F">
        <w:t xml:space="preserve"> convolution :</w:t>
      </w:r>
      <w:bookmarkEnd w:id="30"/>
      <w:bookmarkEnd w:id="31"/>
      <w:bookmarkEnd w:id="32"/>
    </w:p>
    <w:p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rsidR="003B4CDF" w:rsidRPr="00250432" w:rsidRDefault="003B4CDF" w:rsidP="00250432">
      <w:pPr>
        <w:pStyle w:val="Heading4"/>
      </w:pPr>
      <w:bookmarkStart w:id="33" w:name="_Toc72311041"/>
      <w:bookmarkStart w:id="34" w:name="_Toc72311133"/>
      <w:r w:rsidRPr="00250432">
        <w:t>Convolution:</w:t>
      </w:r>
      <w:bookmarkEnd w:id="33"/>
      <w:bookmarkEnd w:id="34"/>
    </w:p>
    <w:p w:rsidR="003B4CDF" w:rsidRPr="001E4C4E" w:rsidRDefault="003B4CDF" w:rsidP="003B4CDF">
      <w:pPr>
        <w:pStyle w:val="NormalWeb"/>
        <w:spacing w:after="0" w:afterAutospacing="0"/>
        <w:ind w:left="1135"/>
        <w:rPr>
          <w:rFonts w:asciiTheme="minorHAnsi" w:hAnsiTheme="minorHAnsi" w:cstheme="minorHAnsi"/>
          <w:b/>
          <w:bC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r w:rsidRPr="001E4C4E">
        <w:rPr>
          <w:rFonts w:asciiTheme="minorHAnsi" w:hAnsiTheme="minorHAnsi" w:cstheme="minorHAnsi"/>
          <w:b/>
          <w:bCs/>
        </w:rPr>
        <w:t>Kernel</w:t>
      </w:r>
      <w:r w:rsidRPr="001E4C4E">
        <w:rPr>
          <w:rFonts w:asciiTheme="minorHAnsi" w:hAnsiTheme="minorHAnsi" w:cstheme="minorHAnsi"/>
        </w:rPr>
        <w:t>) pour chaque couche convolution. Les filtres sont des vecteurs générés aléatoirement dans le réseau, constitués de poids et de biais. Les mêmes poids et biais sont partagés entre divers neurones dans CNN au lieu de poids et biais uniques pour chaque neurone. De nombreux filtres peuvent être générés où chaque filtre capture une caractéristique unique à partir de l'entrée</w:t>
      </w:r>
      <w:sdt>
        <w:sdtPr>
          <w:rPr>
            <w:rFonts w:asciiTheme="minorHAnsi" w:hAnsiTheme="minorHAnsi" w:cstheme="minorHAnsi"/>
          </w:rPr>
          <w:id w:val="-444386664"/>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r w:rsidRPr="001E4C4E">
        <w:rPr>
          <w:rFonts w:asciiTheme="minorHAnsi" w:hAnsiTheme="minorHAnsi" w:cstheme="minorHAnsi"/>
          <w:b/>
          <w:bCs/>
        </w:rPr>
        <w:t>tensor</w:t>
      </w:r>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Les ConvNet aide à augmenter l'efficacité du modèle en réduisant le nombre de paramètres à apprendre par rapport aux réseaux de neurones. D'autre part, les hyper paramètres qui doivent être définis avant la taille des filtres, le nombre de filtres, le padding le pas.</w:t>
      </w:r>
      <w:sdt>
        <w:sdtPr>
          <w:rPr>
            <w:rFonts w:asciiTheme="minorHAnsi" w:hAnsiTheme="minorHAnsi" w:cstheme="minorHAnsi"/>
          </w:rPr>
          <w:id w:val="1198430355"/>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[6]</w:t>
          </w:r>
          <w:r w:rsidRPr="001E4C4E">
            <w:rPr>
              <w:rFonts w:asciiTheme="minorHAnsi" w:hAnsiTheme="minorHAnsi" w:cstheme="minorHAnsi"/>
            </w:rPr>
            <w:fldChar w:fldCharType="end"/>
          </w:r>
        </w:sdtContent>
      </w:sdt>
    </w:p>
    <w:p w:rsidR="00115D6C" w:rsidRDefault="003B4CDF" w:rsidP="00D13693">
      <w:pPr>
        <w:pStyle w:val="NormalWeb"/>
        <w:keepNext/>
        <w:ind w:left="708"/>
        <w:jc w:val="center"/>
      </w:pPr>
      <w:r w:rsidRPr="001E4C4E">
        <w:rPr>
          <w:rFonts w:asciiTheme="minorHAnsi" w:hAnsiTheme="minorHAnsi" w:cstheme="minorHAnsi"/>
          <w:noProof/>
        </w:rPr>
        <w:drawing>
          <wp:inline distT="0" distB="0" distL="0" distR="0" wp14:anchorId="16EFD06C" wp14:editId="091B733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rsidR="003B4CDF" w:rsidRDefault="00115D6C" w:rsidP="00D13693">
      <w:pPr>
        <w:pStyle w:val="Caption"/>
        <w:jc w:val="right"/>
        <w:rPr>
          <w:rFonts w:cstheme="minorHAnsi"/>
          <w:i/>
          <w:iCs/>
        </w:rPr>
      </w:pPr>
      <w:r>
        <w:t xml:space="preserve">Figure </w:t>
      </w:r>
      <w:r w:rsidR="002A2A22">
        <w:fldChar w:fldCharType="begin"/>
      </w:r>
      <w:r w:rsidR="002A2A22">
        <w:instrText xml:space="preserve"> SEQ Figure \* ARABIC </w:instrText>
      </w:r>
      <w:r w:rsidR="002A2A22">
        <w:fldChar w:fldCharType="separate"/>
      </w:r>
      <w:r w:rsidR="00A63BC9">
        <w:rPr>
          <w:noProof/>
        </w:rPr>
        <w:t>4</w:t>
      </w:r>
      <w:r w:rsidR="002A2A22">
        <w:rPr>
          <w:noProof/>
        </w:rPr>
        <w:fldChar w:fldCharType="end"/>
      </w:r>
      <w:r>
        <w:t xml:space="preserve"> </w:t>
      </w:r>
      <w:r w:rsidRPr="001E4C4E">
        <w:rPr>
          <w:rFonts w:cstheme="minorHAnsi"/>
        </w:rPr>
        <w:t>exemple d’une opération de convolution avec un filtre de 3 x 3, pas =1, padding =</w:t>
      </w:r>
      <w:r w:rsidRPr="001E4C4E">
        <w:rPr>
          <w:rFonts w:cstheme="minorHAnsi"/>
          <w:i/>
          <w:iCs/>
        </w:rPr>
        <w:t xml:space="preserve">  </w:t>
      </w:r>
      <w:r w:rsidRPr="001E4C4E">
        <w:rPr>
          <w:rFonts w:cstheme="minorHAnsi"/>
        </w:rPr>
        <w:t>0.</w:t>
      </w:r>
      <w:sdt>
        <w:sdtPr>
          <w:rPr>
            <w:rFonts w:cstheme="minorHAnsi"/>
            <w:i/>
            <w:iCs/>
          </w:rPr>
          <w:id w:val="-833530371"/>
          <w:citation/>
        </w:sdt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Pr>
              <w:rFonts w:cstheme="minorHAnsi"/>
              <w:i/>
              <w:iCs/>
              <w:noProof/>
            </w:rPr>
            <w:t xml:space="preserve"> </w:t>
          </w:r>
          <w:r w:rsidRPr="00330F0E">
            <w:rPr>
              <w:rFonts w:cstheme="minorHAnsi"/>
              <w:noProof/>
            </w:rPr>
            <w:t>[6]</w:t>
          </w:r>
          <w:r w:rsidRPr="001E4C4E">
            <w:rPr>
              <w:rFonts w:cstheme="minorHAnsi"/>
              <w:i/>
              <w:iCs/>
            </w:rPr>
            <w:fldChar w:fldCharType="end"/>
          </w:r>
        </w:sdtContent>
      </w:sdt>
    </w:p>
    <w:p w:rsidR="00115D6C" w:rsidRPr="00115D6C" w:rsidRDefault="00115D6C" w:rsidP="00115D6C"/>
    <w:p w:rsidR="003B4CDF" w:rsidRPr="001E4C4E" w:rsidRDefault="003B4CDF" w:rsidP="00115D6C">
      <w:pPr>
        <w:pStyle w:val="Heading4"/>
      </w:pPr>
      <w:bookmarkStart w:id="35" w:name="_Toc72311042"/>
      <w:bookmarkStart w:id="36" w:name="_Toc72311134"/>
      <w:r w:rsidRPr="00330F0E">
        <w:t>La fonction d’activation:</w:t>
      </w:r>
      <w:bookmarkEnd w:id="35"/>
      <w:bookmarkEnd w:id="36"/>
    </w:p>
    <w:p w:rsidR="00D13693" w:rsidRDefault="003B4CDF" w:rsidP="00115D6C">
      <w:pPr>
        <w:pStyle w:val="NormalWeb"/>
        <w:keepNext/>
        <w:ind w:left="1135"/>
        <w:rPr>
          <w:rFonts w:asciiTheme="minorHAnsi" w:hAnsiTheme="minorHAnsi" w:cstheme="minorHAnsi"/>
        </w:rPr>
      </w:pPr>
      <w:r w:rsidRPr="001E4C4E">
        <w:rPr>
          <w:rFonts w:asciiTheme="minorHAnsi" w:hAnsiTheme="minorHAnsi" w:cstheme="minorHAnsi"/>
          <w:sz w:val="22"/>
          <w:szCs w:val="22"/>
        </w:rPr>
        <w:t xml:space="preserve">Tout sorties (feature map) d'une opération linéaire telle que la convolution sont ensuite passées par une fonction d'activation non linéaire ont été utilisées précédemment car ce sont des représentations mathématiques du comportement d'un neurone biologique, la </w:t>
      </w:r>
      <w:r w:rsidRPr="001E4C4E">
        <w:rPr>
          <w:rFonts w:asciiTheme="minorHAnsi" w:hAnsiTheme="minorHAnsi" w:cstheme="minorHAnsi"/>
          <w:sz w:val="22"/>
          <w:szCs w:val="22"/>
        </w:rPr>
        <w:lastRenderedPageBreak/>
        <w:t>fonction d'activation non linéaire la plus couramment utilisée actuellement est l'unité linéaire rectifié (ReLU)</w:t>
      </w:r>
      <w:r w:rsidRPr="001E4C4E">
        <w:rPr>
          <w:rFonts w:asciiTheme="minorHAnsi" w:hAnsiTheme="minorHAnsi" w:cstheme="minorHAnsi"/>
        </w:rPr>
        <w:t>,</w:t>
      </w:r>
      <w:sdt>
        <w:sdtPr>
          <w:rPr>
            <w:rFonts w:asciiTheme="minorHAnsi" w:hAnsiTheme="minorHAnsi" w:cstheme="minorHAnsi"/>
          </w:rPr>
          <w:id w:val="661128466"/>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[3]</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par zéro. [Fei-Fei Li, 2020]. </w:t>
      </w:r>
    </w:p>
    <w:p w:rsidR="00115D6C" w:rsidRDefault="00AC41DE" w:rsidP="00115D6C">
      <w:pPr>
        <w:pStyle w:val="NormalWeb"/>
        <w:keepNext/>
        <w:ind w:left="1135"/>
      </w:pPr>
      <w:r w:rsidRPr="001E4C4E">
        <w:rPr>
          <w:rFonts w:cstheme="minorHAnsi"/>
          <w:noProof/>
        </w:rPr>
        <w:drawing>
          <wp:inline distT="0" distB="0" distL="0" distR="0" wp14:anchorId="26711901" wp14:editId="5BD912A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rsidR="006D5C5E" w:rsidRDefault="00115D6C" w:rsidP="00D13693">
      <w:pPr>
        <w:pStyle w:val="Caption"/>
        <w:jc w:val="center"/>
        <w:rPr>
          <w:rFonts w:cstheme="minorHAnsi"/>
          <w:i/>
          <w:iCs/>
        </w:rPr>
      </w:pPr>
      <w:r>
        <w:t xml:space="preserve">Figure </w:t>
      </w:r>
      <w:r w:rsidR="002A2A22">
        <w:fldChar w:fldCharType="begin"/>
      </w:r>
      <w:r w:rsidR="002A2A22">
        <w:instrText xml:space="preserve"> SEQ Figure \* ARABIC </w:instrText>
      </w:r>
      <w:r w:rsidR="002A2A22">
        <w:fldChar w:fldCharType="separate"/>
      </w:r>
      <w:r w:rsidR="00A63BC9">
        <w:rPr>
          <w:noProof/>
        </w:rPr>
        <w:t>5</w:t>
      </w:r>
      <w:r w:rsidR="002A2A22">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Pr="00330F0E">
            <w:rPr>
              <w:rFonts w:cstheme="minorHAnsi"/>
              <w:noProof/>
            </w:rPr>
            <w:t>[7]</w:t>
          </w:r>
          <w:r w:rsidRPr="001E4C4E">
            <w:rPr>
              <w:rFonts w:cstheme="minorHAnsi"/>
              <w:i/>
              <w:iCs/>
            </w:rPr>
            <w:fldChar w:fldCharType="end"/>
          </w:r>
        </w:sdtContent>
      </w:sdt>
    </w:p>
    <w:p w:rsidR="00D13693" w:rsidRPr="00D13693" w:rsidRDefault="00D13693" w:rsidP="00D13693"/>
    <w:p w:rsidR="00AC41DE" w:rsidRPr="00EA316F" w:rsidRDefault="00AC41DE" w:rsidP="00FB7F3C">
      <w:pPr>
        <w:pStyle w:val="Heading3"/>
      </w:pPr>
      <w:bookmarkStart w:id="37" w:name="_Toc72311043"/>
      <w:bookmarkStart w:id="38" w:name="_Toc72311135"/>
      <w:bookmarkStart w:id="39" w:name="_Toc75263793"/>
      <w:r w:rsidRPr="00EA316F">
        <w:t>Couche pooling:</w:t>
      </w:r>
      <w:bookmarkEnd w:id="37"/>
      <w:bookmarkEnd w:id="38"/>
      <w:bookmarkEnd w:id="39"/>
    </w:p>
    <w:p w:rsidR="00AC41DE" w:rsidRDefault="00AC41DE" w:rsidP="00D13693">
      <w:pPr>
        <w:pStyle w:val="ListParagraph"/>
        <w:ind w:firstLine="696"/>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réduire progressivement la dimension spatiale de la représentation, donc réduire la quantité de paramètres et les calculs dans le ConvNet. En utilisant le « max Pooling » et le « Average Pooling ».</w:t>
      </w:r>
      <w:sdt>
        <w:sdtPr>
          <w:rPr>
            <w:rFonts w:cstheme="minorHAnsi"/>
            <w:color w:val="000000"/>
            <w:sz w:val="24"/>
            <w:szCs w:val="24"/>
            <w:shd w:val="clear" w:color="auto" w:fill="FFFFFF"/>
          </w:rPr>
          <w:id w:val="-1178192239"/>
          <w:citation/>
        </w:sdt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330F0E">
            <w:rPr>
              <w:rFonts w:cstheme="minorHAnsi"/>
              <w:noProof/>
              <w:color w:val="000000"/>
              <w:sz w:val="24"/>
              <w:szCs w:val="24"/>
              <w:shd w:val="clear" w:color="auto" w:fill="FFFFFF"/>
            </w:rPr>
            <w:t xml:space="preserve"> </w:t>
          </w:r>
          <w:r w:rsidR="00330F0E" w:rsidRPr="00330F0E">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rsidR="00D13693" w:rsidRPr="001E4C4E" w:rsidRDefault="00D13693" w:rsidP="00AC41DE">
      <w:pPr>
        <w:pStyle w:val="ListParagraph"/>
        <w:rPr>
          <w:rFonts w:cstheme="minorHAnsi"/>
          <w:color w:val="000000"/>
          <w:sz w:val="24"/>
          <w:szCs w:val="24"/>
          <w:shd w:val="clear" w:color="auto" w:fill="FFFFFF"/>
        </w:rPr>
      </w:pPr>
    </w:p>
    <w:p w:rsidR="00AC41DE" w:rsidRPr="001E4C4E" w:rsidRDefault="00AC41DE" w:rsidP="00AC41DE">
      <w:pPr>
        <w:pStyle w:val="ListParagraph"/>
        <w:rPr>
          <w:rFonts w:cstheme="minorHAnsi"/>
          <w:sz w:val="24"/>
          <w:szCs w:val="24"/>
        </w:rPr>
      </w:pPr>
    </w:p>
    <w:p w:rsidR="00115D6C" w:rsidRDefault="00AC41DE" w:rsidP="00115D6C">
      <w:pPr>
        <w:pStyle w:val="ListParagraph"/>
        <w:keepNext/>
        <w:ind w:left="0"/>
      </w:pPr>
      <w:r w:rsidRPr="001E4C4E">
        <w:rPr>
          <w:rFonts w:cstheme="minorHAnsi"/>
          <w:noProof/>
          <w:sz w:val="24"/>
          <w:szCs w:val="24"/>
          <w:lang w:eastAsia="fr-FR"/>
        </w:rPr>
        <w:drawing>
          <wp:inline distT="0" distB="0" distL="0" distR="0" wp14:anchorId="3DE0696A" wp14:editId="6538DDF9">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rsidR="00AC41DE" w:rsidRPr="00D13693" w:rsidRDefault="00115D6C" w:rsidP="00D13693">
      <w:pPr>
        <w:pStyle w:val="Caption"/>
        <w:jc w:val="center"/>
        <w:rPr>
          <w:rFonts w:cstheme="minorHAnsi"/>
          <w:sz w:val="24"/>
          <w:szCs w:val="24"/>
        </w:rPr>
      </w:pPr>
      <w:r>
        <w:t xml:space="preserve">Figure </w:t>
      </w:r>
      <w:r w:rsidR="002A2A22">
        <w:fldChar w:fldCharType="begin"/>
      </w:r>
      <w:r w:rsidR="002A2A22">
        <w:instrText xml:space="preserve"> SEQ Figure \* ARABIC </w:instrText>
      </w:r>
      <w:r w:rsidR="002A2A22">
        <w:fldChar w:fldCharType="separate"/>
      </w:r>
      <w:r w:rsidR="00A63BC9">
        <w:rPr>
          <w:noProof/>
        </w:rPr>
        <w:t>6</w:t>
      </w:r>
      <w:r w:rsidR="002A2A22">
        <w:rPr>
          <w:noProof/>
        </w:rPr>
        <w:fldChar w:fldCharType="end"/>
      </w:r>
      <w:r>
        <w:t xml:space="preserve"> </w:t>
      </w:r>
      <w:r w:rsidRPr="001E4C4E">
        <w:rPr>
          <w:rFonts w:cstheme="minorHAnsi"/>
        </w:rPr>
        <w:t>les résultats des opér</w:t>
      </w:r>
      <w:r w:rsidRPr="001E4C4E">
        <w:rPr>
          <w:rFonts w:cstheme="minorHAnsi"/>
          <w:i/>
          <w:iCs/>
        </w:rPr>
        <w:t>ations de Pooling (Avg/Max)</w:t>
      </w:r>
      <w:r w:rsidRPr="001E4C4E">
        <w:rPr>
          <w:rFonts w:cstheme="minorHAnsi"/>
        </w:rPr>
        <w:t>.</w:t>
      </w:r>
      <w:sdt>
        <w:sdtPr>
          <w:rPr>
            <w:rFonts w:cstheme="minorHAnsi"/>
          </w:rPr>
          <w:id w:val="2013729027"/>
          <w:citation/>
        </w:sdtPr>
        <w:sdtContent>
          <w:r>
            <w:rPr>
              <w:rFonts w:cstheme="minorHAnsi"/>
            </w:rPr>
            <w:fldChar w:fldCharType="begin"/>
          </w:r>
          <w:r>
            <w:rPr>
              <w:rFonts w:cstheme="minorHAnsi"/>
              <w:i/>
              <w:iCs/>
            </w:rPr>
            <w:instrText xml:space="preserve"> CITATION Con \l 1036 </w:instrText>
          </w:r>
          <w:r>
            <w:rPr>
              <w:rFonts w:cstheme="minorHAnsi"/>
            </w:rPr>
            <w:fldChar w:fldCharType="separate"/>
          </w:r>
          <w:r>
            <w:rPr>
              <w:rFonts w:cstheme="minorHAnsi"/>
              <w:i/>
              <w:iCs/>
              <w:noProof/>
            </w:rPr>
            <w:t xml:space="preserve"> </w:t>
          </w:r>
          <w:r w:rsidRPr="00330F0E">
            <w:rPr>
              <w:rFonts w:cstheme="minorHAnsi"/>
              <w:noProof/>
            </w:rPr>
            <w:t>[4]</w:t>
          </w:r>
          <w:r>
            <w:rPr>
              <w:rFonts w:cstheme="minorHAnsi"/>
            </w:rPr>
            <w:fldChar w:fldCharType="end"/>
          </w:r>
        </w:sdtContent>
      </w:sdt>
    </w:p>
    <w:p w:rsidR="00AC41DE" w:rsidRPr="00EA316F" w:rsidRDefault="00AC41DE" w:rsidP="00250432">
      <w:pPr>
        <w:pStyle w:val="Heading4"/>
      </w:pPr>
      <w:bookmarkStart w:id="40" w:name="_Toc72311044"/>
      <w:bookmarkStart w:id="41" w:name="_Toc72311136"/>
      <w:r w:rsidRPr="00EA316F">
        <w:lastRenderedPageBreak/>
        <w:t>Max pooling:</w:t>
      </w:r>
      <w:bookmarkEnd w:id="40"/>
      <w:bookmarkEnd w:id="41"/>
      <w:r w:rsidRPr="00EA316F">
        <w:t xml:space="preserve"> </w:t>
      </w:r>
    </w:p>
    <w:p w:rsidR="00AC41DE" w:rsidRPr="001E4C4E" w:rsidRDefault="00AC41DE" w:rsidP="00AC41DE">
      <w:pPr>
        <w:pStyle w:val="ListParagraph"/>
        <w:ind w:left="1459"/>
        <w:rPr>
          <w:rFonts w:cstheme="minorHAnsi"/>
          <w:sz w:val="24"/>
          <w:szCs w:val="24"/>
        </w:rPr>
      </w:pPr>
      <w:r w:rsidRPr="001E4C4E">
        <w:rPr>
          <w:rFonts w:cstheme="minorHAnsi"/>
          <w:sz w:val="24"/>
          <w:szCs w:val="24"/>
        </w:rPr>
        <w:t>La forme la plus populaire d'opération de sous-échantillonnage (pooling) est la Max pooling, qui extrait les sous-échantillonnage des cartes d'entités 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EA316F" w:rsidRDefault="00AC41DE" w:rsidP="00250432">
      <w:pPr>
        <w:pStyle w:val="Heading4"/>
      </w:pPr>
      <w:bookmarkStart w:id="42" w:name="_Toc72311045"/>
      <w:bookmarkStart w:id="43" w:name="_Toc72311137"/>
      <w:r w:rsidRPr="00EA316F">
        <w:t>Average pooling:</w:t>
      </w:r>
      <w:bookmarkEnd w:id="42"/>
      <w:bookmarkEnd w:id="43"/>
    </w:p>
    <w:p w:rsidR="00AC41DE" w:rsidRPr="001E4C4E" w:rsidRDefault="00AC41DE" w:rsidP="00AC41DE">
      <w:pPr>
        <w:pStyle w:val="ListParagraph"/>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suivants: </w:t>
      </w:r>
    </w:p>
    <w:p w:rsidR="00AC41DE" w:rsidRPr="001E4C4E" w:rsidRDefault="00AC41DE" w:rsidP="00AC41DE">
      <w:pPr>
        <w:pStyle w:val="ListParagraph"/>
        <w:ind w:left="1459"/>
        <w:rPr>
          <w:rFonts w:cstheme="minorHAnsi"/>
          <w:sz w:val="24"/>
          <w:szCs w:val="24"/>
        </w:rPr>
      </w:pPr>
      <w:r w:rsidRPr="001E4C4E">
        <w:rPr>
          <w:rFonts w:cstheme="minorHAnsi"/>
          <w:sz w:val="24"/>
          <w:szCs w:val="24"/>
        </w:rPr>
        <w:t>- réduit le nombre de paramètres prenables.</w:t>
      </w:r>
    </w:p>
    <w:p w:rsidR="00AC41DE" w:rsidRDefault="00AC41DE" w:rsidP="00D13693">
      <w:pPr>
        <w:pStyle w:val="ListParagraph"/>
        <w:ind w:left="1459"/>
        <w:rPr>
          <w:rFonts w:cstheme="minorHAnsi"/>
          <w:sz w:val="24"/>
          <w:szCs w:val="24"/>
        </w:rPr>
      </w:pPr>
      <w:r w:rsidRPr="001E4C4E">
        <w:rPr>
          <w:rFonts w:cstheme="minorHAnsi"/>
          <w:sz w:val="24"/>
          <w:szCs w:val="24"/>
        </w:rPr>
        <w:t>- active le CNN pour accepter des entrées de taille variable.</w:t>
      </w:r>
      <w:sdt>
        <w:sdtPr>
          <w:rPr>
            <w:rFonts w:cstheme="minorHAnsi"/>
            <w:sz w:val="24"/>
            <w:szCs w:val="24"/>
          </w:rPr>
          <w:id w:val="-1000266486"/>
          <w:citation/>
        </w:sdt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D13693" w:rsidRPr="001E4C4E" w:rsidRDefault="00D13693" w:rsidP="00D13693">
      <w:pPr>
        <w:pStyle w:val="ListParagraph"/>
        <w:ind w:left="1459"/>
        <w:rPr>
          <w:rFonts w:cstheme="minorHAnsi"/>
          <w:sz w:val="24"/>
          <w:szCs w:val="24"/>
        </w:rPr>
      </w:pPr>
    </w:p>
    <w:p w:rsidR="00AC41DE" w:rsidRPr="00EA316F" w:rsidRDefault="00AC41DE" w:rsidP="00FB7F3C">
      <w:pPr>
        <w:pStyle w:val="Heading3"/>
      </w:pPr>
      <w:bookmarkStart w:id="44" w:name="_Toc72311046"/>
      <w:bookmarkStart w:id="45" w:name="_Toc72311138"/>
      <w:bookmarkStart w:id="46" w:name="_Toc75263794"/>
      <w:r w:rsidRPr="00EA316F">
        <w:t>Couche fully connected :</w:t>
      </w:r>
      <w:bookmarkEnd w:id="44"/>
      <w:bookmarkEnd w:id="45"/>
      <w:bookmarkEnd w:id="46"/>
      <w:r w:rsidRPr="00EA316F">
        <w:t xml:space="preserve"> </w:t>
      </w:r>
    </w:p>
    <w:p w:rsidR="00330F0E" w:rsidRDefault="00330F0E" w:rsidP="00330F0E"/>
    <w:p w:rsidR="00330F0E" w:rsidRDefault="00330F0E">
      <w:pPr>
        <w:spacing w:after="160" w:line="259" w:lineRule="auto"/>
      </w:pPr>
      <w:r>
        <w:br w:type="page"/>
      </w:r>
    </w:p>
    <w:p w:rsidR="00330F0E" w:rsidRPr="001E4C4E" w:rsidRDefault="00330F0E" w:rsidP="00C93A48">
      <w:pPr>
        <w:pStyle w:val="Heading2"/>
      </w:pPr>
      <w:bookmarkStart w:id="47" w:name="_Toc72311047"/>
      <w:bookmarkStart w:id="48" w:name="_Toc72311139"/>
      <w:bookmarkStart w:id="49" w:name="_Toc75263795"/>
      <w:r w:rsidRPr="001E4C4E">
        <w:lastRenderedPageBreak/>
        <w:t xml:space="preserve">Les </w:t>
      </w:r>
      <w:r w:rsidR="00C93A48">
        <w:t>architecture utilisées</w:t>
      </w:r>
      <w:r w:rsidRPr="001E4C4E">
        <w:t xml:space="preserve"> pour </w:t>
      </w:r>
      <w:r w:rsidR="00C93A48">
        <w:t>la détection d’objets</w:t>
      </w:r>
      <w:r w:rsidRPr="001E4C4E">
        <w:t xml:space="preserve"> :</w:t>
      </w:r>
      <w:bookmarkEnd w:id="47"/>
      <w:bookmarkEnd w:id="48"/>
      <w:bookmarkEnd w:id="49"/>
      <w:r w:rsidRPr="001E4C4E">
        <w:t xml:space="preserve"> </w:t>
      </w:r>
    </w:p>
    <w:p w:rsidR="00330F0E" w:rsidRDefault="00330F0E" w:rsidP="00330F0E">
      <w:pPr>
        <w:pStyle w:val="ListParagraph"/>
        <w:shd w:val="clear" w:color="auto" w:fill="FFFFFF" w:themeFill="background1"/>
        <w:ind w:left="360"/>
        <w:rPr>
          <w:rFonts w:cstheme="minorHAnsi"/>
          <w:color w:val="000000" w:themeColor="text1"/>
          <w:sz w:val="24"/>
          <w:szCs w:val="24"/>
          <w:shd w:val="clear" w:color="auto" w:fill="FFFFFF" w:themeFill="background1"/>
        </w:rPr>
      </w:pPr>
    </w:p>
    <w:p w:rsidR="00330F0E" w:rsidRDefault="00330F0E" w:rsidP="00D13693">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r w:rsidRPr="001E4C4E">
        <w:rPr>
          <w:rFonts w:cstheme="minorHAnsi"/>
          <w:color w:val="000000" w:themeColor="text1"/>
          <w:sz w:val="24"/>
          <w:szCs w:val="24"/>
          <w:shd w:val="clear" w:color="auto" w:fill="FFFFFF" w:themeFill="background1"/>
        </w:rPr>
        <w:t>Dans cette partie, On va parler des modèles connus de détection d'objets: R-CNN, Fast R-CNN, Faster R-CNN, YoloV5. Ces modèles sont très liés et les nouvelles versions montrent une grande amélioration de la vitesse par rapport aux anciennes.</w:t>
      </w:r>
    </w:p>
    <w:p w:rsidR="00D13693" w:rsidRPr="00D13693" w:rsidRDefault="00D13693" w:rsidP="00D13693">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p>
    <w:p w:rsidR="00356E39" w:rsidRDefault="00330F0E" w:rsidP="00FB7F3C">
      <w:pPr>
        <w:pStyle w:val="Heading3"/>
      </w:pPr>
      <w:bookmarkStart w:id="50" w:name="_Toc75263796"/>
      <w:r w:rsidRPr="00330F0E">
        <w:t>R-CNN :</w:t>
      </w:r>
      <w:bookmarkEnd w:id="50"/>
    </w:p>
    <w:p w:rsidR="00C85B0E" w:rsidRDefault="00C85B0E" w:rsidP="00C85B0E"/>
    <w:p w:rsidR="00C85B0E" w:rsidRDefault="00636097" w:rsidP="00974AFA">
      <w:pPr>
        <w:ind w:firstLine="708"/>
        <w:rPr>
          <w:rFonts w:cstheme="minorHAnsi"/>
          <w:sz w:val="24"/>
          <w:szCs w:val="24"/>
        </w:rPr>
      </w:pPr>
      <w:r w:rsidRPr="00636097">
        <w:rPr>
          <w:rFonts w:cstheme="minorHAnsi"/>
          <w:sz w:val="24"/>
          <w:szCs w:val="24"/>
        </w:rPr>
        <w:t>Les R-CNN (Region-Based Convolution</w:t>
      </w:r>
      <w:r w:rsidR="00C85B0E">
        <w:rPr>
          <w:rFonts w:cstheme="minorHAnsi"/>
          <w:sz w:val="24"/>
          <w:szCs w:val="24"/>
        </w:rPr>
        <w:t>al Neural N</w:t>
      </w:r>
      <w:r w:rsidRPr="00636097">
        <w:rPr>
          <w:rFonts w:cstheme="minorHAnsi"/>
          <w:sz w:val="24"/>
          <w:szCs w:val="24"/>
        </w:rPr>
        <w:t>e</w:t>
      </w:r>
      <w:r w:rsidR="00530D5E">
        <w:rPr>
          <w:rFonts w:cstheme="minorHAnsi"/>
          <w:sz w:val="24"/>
          <w:szCs w:val="24"/>
        </w:rPr>
        <w:t>twork) est une méthode proposée par</w:t>
      </w:r>
      <w:r w:rsidRPr="00636097">
        <w:rPr>
          <w:rFonts w:cstheme="minorHAnsi"/>
          <w:sz w:val="24"/>
          <w:szCs w:val="24"/>
        </w:rPr>
        <w:t xml:space="preserve"> Ross Girshick </w:t>
      </w:r>
      <w:r w:rsidR="00C85B0E">
        <w:rPr>
          <w:rFonts w:cstheme="minorHAnsi"/>
          <w:sz w:val="24"/>
          <w:szCs w:val="24"/>
        </w:rPr>
        <w:t>dont l’idée se compose de deux étapes </w:t>
      </w:r>
      <w:sdt>
        <w:sdtPr>
          <w:rPr>
            <w:rFonts w:cstheme="minorHAnsi"/>
            <w:sz w:val="24"/>
            <w:szCs w:val="24"/>
          </w:rPr>
          <w:id w:val="729352542"/>
          <w:citation/>
        </w:sdt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530D5E" w:rsidRPr="00530D5E">
            <w:rPr>
              <w:rFonts w:cstheme="minorHAnsi"/>
              <w:noProof/>
              <w:sz w:val="24"/>
              <w:szCs w:val="24"/>
            </w:rPr>
            <w:t>[8]</w:t>
          </w:r>
          <w:r w:rsidR="00530D5E">
            <w:rPr>
              <w:rFonts w:cstheme="minorHAnsi"/>
              <w:sz w:val="24"/>
              <w:szCs w:val="24"/>
            </w:rPr>
            <w:fldChar w:fldCharType="end"/>
          </w:r>
        </w:sdtContent>
      </w:sdt>
      <w:r w:rsidR="00C85B0E">
        <w:rPr>
          <w:rFonts w:cstheme="minorHAnsi"/>
          <w:sz w:val="24"/>
          <w:szCs w:val="24"/>
        </w:rPr>
        <w:t>:</w:t>
      </w:r>
    </w:p>
    <w:p w:rsidR="00C85B0E" w:rsidRPr="00530D5E" w:rsidRDefault="00C85B0E" w:rsidP="00DB6964">
      <w:pPr>
        <w:pStyle w:val="ListParagraph"/>
        <w:numPr>
          <w:ilvl w:val="0"/>
          <w:numId w:val="22"/>
        </w:numPr>
        <w:rPr>
          <w:rFonts w:cstheme="minorHAnsi"/>
          <w:sz w:val="24"/>
          <w:szCs w:val="24"/>
        </w:rPr>
      </w:pPr>
      <w:r w:rsidRPr="00530D5E">
        <w:rPr>
          <w:rFonts w:cstheme="minorHAnsi"/>
          <w:sz w:val="24"/>
          <w:szCs w:val="24"/>
        </w:rPr>
        <w:t xml:space="preserve">Utiliser un algorithme de la recherche sélective </w:t>
      </w:r>
      <w:r w:rsidR="00530D5E" w:rsidRPr="00530D5E">
        <w:rPr>
          <w:rFonts w:cstheme="minorHAnsi"/>
          <w:sz w:val="24"/>
          <w:szCs w:val="24"/>
        </w:rPr>
        <w:t xml:space="preserve">() 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bounding box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rsidR="00BE1F55" w:rsidRPr="00974AFA" w:rsidRDefault="00530D5E" w:rsidP="00974AFA">
      <w:pPr>
        <w:pStyle w:val="ListParagraph"/>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rsidR="00974AFA" w:rsidRPr="00974AFA" w:rsidRDefault="00974AFA" w:rsidP="00974AFA">
      <w:pPr>
        <w:pStyle w:val="ListParagraph"/>
        <w:ind w:left="1485"/>
        <w:rPr>
          <w:rFonts w:cstheme="minorHAnsi"/>
          <w:sz w:val="24"/>
          <w:szCs w:val="24"/>
        </w:rPr>
      </w:pPr>
    </w:p>
    <w:p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780027">
            <w:rPr>
              <w:rFonts w:asciiTheme="minorHAnsi" w:hAnsiTheme="minorHAnsi" w:cstheme="minorHAnsi"/>
              <w:noProof/>
              <w:color w:val="111111"/>
            </w:rPr>
            <w:t xml:space="preserve"> </w:t>
          </w:r>
          <w:r w:rsidR="00780027" w:rsidRPr="00780027">
            <w:rPr>
              <w:rFonts w:asciiTheme="minorHAnsi" w:hAnsiTheme="minorHAnsi" w:cstheme="minorHAnsi"/>
              <w:noProof/>
              <w:color w:val="111111"/>
            </w:rPr>
            <w:t>[8]</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Strong"/>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r w:rsidRPr="00974AFA">
        <w:rPr>
          <w:rFonts w:cstheme="minorHAnsi"/>
          <w:b/>
          <w:bCs/>
          <w:color w:val="111111"/>
          <w:sz w:val="24"/>
          <w:szCs w:val="24"/>
          <w:shd w:val="clear" w:color="auto" w:fill="FDFDFD"/>
        </w:rPr>
        <w:t>region of interest</w:t>
      </w:r>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Strong"/>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fine-tuning</w:t>
      </w:r>
      <w:r>
        <w:rPr>
          <w:rFonts w:cstheme="minorHAnsi"/>
          <w:color w:val="111111"/>
          <w:sz w:val="24"/>
          <w:szCs w:val="24"/>
        </w:rPr>
        <w:t xml:space="preserve"> de</w:t>
      </w:r>
      <w:r w:rsidR="00974AFA" w:rsidRPr="00974AFA">
        <w:rPr>
          <w:rFonts w:cstheme="minorHAnsi"/>
          <w:color w:val="111111"/>
          <w:sz w:val="24"/>
          <w:szCs w:val="24"/>
        </w:rPr>
        <w:t xml:space="preserve"> C</w:t>
      </w:r>
      <w:r>
        <w:rPr>
          <w:rFonts w:cstheme="minorHAnsi"/>
          <w:color w:val="111111"/>
          <w:sz w:val="24"/>
          <w:szCs w:val="24"/>
        </w:rPr>
        <w:t>onvNet</w:t>
      </w:r>
      <w:r w:rsidR="00974AFA" w:rsidRPr="00974AFA">
        <w:rPr>
          <w:rFonts w:cstheme="minorHAnsi"/>
          <w:color w:val="111111"/>
          <w:sz w:val="24"/>
          <w:szCs w:val="24"/>
        </w:rPr>
        <w:t xml:space="preserve"> sur les régions de proposit</w:t>
      </w:r>
      <w:r>
        <w:rPr>
          <w:rFonts w:cstheme="minorHAnsi"/>
          <w:color w:val="111111"/>
          <w:sz w:val="24"/>
          <w:szCs w:val="24"/>
        </w:rPr>
        <w:t>ion déformées pour les classes N</w:t>
      </w:r>
      <w:r w:rsidR="00974AFA" w:rsidRPr="00974AFA">
        <w:rPr>
          <w:rFonts w:cstheme="minorHAnsi"/>
          <w:color w:val="111111"/>
          <w:sz w:val="24"/>
          <w:szCs w:val="24"/>
        </w:rPr>
        <w:t xml:space="preserve"> + 1; La classe supplémentaire fait référence à l'arrière-plan (aucun objet d'intérêt). Dans la phase de </w:t>
      </w:r>
      <w:r w:rsidRPr="002E6065">
        <w:rPr>
          <w:rFonts w:cstheme="minorHAnsi"/>
          <w:b/>
          <w:bCs/>
          <w:color w:val="111111"/>
          <w:sz w:val="24"/>
          <w:szCs w:val="24"/>
        </w:rPr>
        <w:t>fine-tuning</w:t>
      </w:r>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Strong"/>
          <w:rFonts w:cstheme="minorHAnsi"/>
          <w:color w:val="111111"/>
          <w:sz w:val="24"/>
          <w:szCs w:val="24"/>
        </w:rPr>
        <w:t>SVM bin</w:t>
      </w:r>
      <w:r w:rsidRPr="00974AFA">
        <w:rPr>
          <w:rStyle w:val="Strong"/>
          <w:rFonts w:cstheme="minorHAnsi"/>
          <w:color w:val="111111"/>
          <w:sz w:val="24"/>
          <w:szCs w:val="24"/>
        </w:rPr>
        <w:t>aire</w:t>
      </w:r>
      <w:r w:rsidRPr="00974AFA">
        <w:rPr>
          <w:rFonts w:cstheme="minorHAnsi"/>
          <w:color w:val="111111"/>
          <w:sz w:val="24"/>
          <w:szCs w:val="24"/>
        </w:rPr>
        <w:t> formé pour </w:t>
      </w:r>
      <w:r w:rsidRPr="00974AFA">
        <w:rPr>
          <w:rStyle w:val="Strong"/>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Les échantillons positifs sont des régions proposées avec un seuil de chevauchement IoU (intersection sur union)&gt; = 0,3, et les échantillons négatifs ne sont pas pertinents pour les autres.</w:t>
      </w:r>
    </w:p>
    <w:p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5F5473" w:rsidRDefault="005F5473" w:rsidP="006574B4">
      <w:pPr>
        <w:pStyle w:val="Caption"/>
        <w:jc w:val="center"/>
        <w:rPr>
          <w:noProof/>
        </w:rPr>
      </w:pPr>
      <w:bookmarkStart w:id="51" w:name="_Toc72383404"/>
      <w:r>
        <w:t xml:space="preserve">Figure </w:t>
      </w:r>
      <w:r w:rsidR="002A2A22">
        <w:fldChar w:fldCharType="begin"/>
      </w:r>
      <w:r w:rsidR="002A2A22">
        <w:instrText xml:space="preserve"> SEQ Figure \* ARABIC </w:instrText>
      </w:r>
      <w:r w:rsidR="002A2A22">
        <w:fldChar w:fldCharType="separate"/>
      </w:r>
      <w:r w:rsidR="00A63BC9">
        <w:rPr>
          <w:noProof/>
        </w:rPr>
        <w:t>7</w:t>
      </w:r>
      <w:bookmarkEnd w:id="51"/>
      <w:r w:rsidR="002A2A22">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6574B4">
            <w:rPr>
              <w:b w:val="0"/>
              <w:bCs w:val="0"/>
              <w:noProof/>
            </w:rPr>
            <w:t xml:space="preserve"> </w:t>
          </w:r>
          <w:r w:rsidR="006574B4" w:rsidRPr="006574B4">
            <w:rPr>
              <w:noProof/>
            </w:rPr>
            <w:t>[9]</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rsidR="005F5473" w:rsidRPr="005F5473" w:rsidRDefault="005F5473" w:rsidP="005F5473">
      <w:pPr>
        <w:pStyle w:val="Caption"/>
        <w:rPr>
          <w:color w:val="auto"/>
        </w:rPr>
      </w:pPr>
      <w:r>
        <w:fldChar w:fldCharType="end"/>
      </w:r>
    </w:p>
    <w:p w:rsidR="00F853F6" w:rsidRDefault="00F853F6" w:rsidP="00E100C1">
      <w:pPr>
        <w:pStyle w:val="Heading4"/>
      </w:pPr>
      <w:r>
        <w:t>Les inconvénients Des R-CNN</w:t>
      </w:r>
      <w:r w:rsidR="00E100C1">
        <w:t> :</w:t>
      </w:r>
    </w:p>
    <w:p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ci-dessous:</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CNN comporte trois modèles:</w:t>
      </w:r>
    </w:p>
    <w:p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 boîtes englobantes</w:t>
      </w:r>
      <w:r w:rsidR="00CD4AD7">
        <w:rPr>
          <w:rFonts w:cstheme="minorHAnsi"/>
          <w:color w:val="000000" w:themeColor="text1"/>
          <w:sz w:val="24"/>
          <w:szCs w:val="24"/>
        </w:rPr>
        <w:t xml:space="preserve"> (bBox)</w:t>
      </w:r>
      <w:r w:rsidRPr="006E1399">
        <w:rPr>
          <w:rFonts w:cstheme="minorHAnsi"/>
          <w:color w:val="000000" w:themeColor="text1"/>
          <w:sz w:val="24"/>
          <w:szCs w:val="24"/>
        </w:rPr>
        <w:t>.</w:t>
      </w:r>
    </w:p>
    <w:p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100C1" w:rsidRPr="00E100C1">
            <w:rPr>
              <w:rFonts w:asciiTheme="minorHAnsi" w:hAnsiTheme="minorHAnsi" w:cstheme="minorHAnsi"/>
              <w:noProof/>
              <w:color w:val="000000" w:themeColor="text1"/>
            </w:rPr>
            <w:t>[9]</w:t>
          </w:r>
          <w:r w:rsidR="00E100C1">
            <w:rPr>
              <w:rFonts w:asciiTheme="minorHAnsi" w:hAnsiTheme="minorHAnsi" w:cstheme="minorHAnsi"/>
              <w:color w:val="000000" w:themeColor="text1"/>
            </w:rPr>
            <w:fldChar w:fldCharType="end"/>
          </w:r>
        </w:sdtContent>
      </w:sdt>
    </w:p>
    <w:p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rsidR="00356E39" w:rsidRPr="00356E39" w:rsidRDefault="00356E39" w:rsidP="00356E39">
      <w:pPr>
        <w:spacing w:after="160" w:line="259" w:lineRule="auto"/>
        <w:rPr>
          <w:rFonts w:eastAsiaTheme="majorEastAsia" w:cstheme="majorBidi"/>
          <w:b/>
          <w:color w:val="000000" w:themeColor="text1"/>
          <w:sz w:val="32"/>
          <w:szCs w:val="24"/>
          <w:u w:val="single"/>
        </w:rPr>
      </w:pPr>
    </w:p>
    <w:p w:rsidR="001E2EEE" w:rsidRDefault="00330F0E" w:rsidP="00C93A48">
      <w:pPr>
        <w:pStyle w:val="Heading3"/>
      </w:pPr>
      <w:bookmarkStart w:id="52" w:name="_Toc75263797"/>
      <w:r w:rsidRPr="001E4C4E">
        <w:t>Fast R-CNN :</w:t>
      </w:r>
      <w:bookmarkEnd w:id="52"/>
    </w:p>
    <w:p w:rsidR="00C93A48" w:rsidRPr="00C93A48" w:rsidRDefault="00C93A48" w:rsidP="00C93A48"/>
    <w:p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lastRenderedPageBreak/>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r w:rsidR="00B55021" w:rsidRPr="00B55021">
        <w:rPr>
          <w:rFonts w:cstheme="minorHAnsi"/>
          <w:color w:val="111111"/>
          <w:sz w:val="24"/>
          <w:szCs w:val="24"/>
          <w:shd w:val="clear" w:color="auto" w:fill="FDFDFD"/>
        </w:rPr>
        <w:t xml:space="preserve">region proposals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Ensuite, la même matrice de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régresseur de boîte englobante. En conclusion, le partage des calculs accélère R-CNN.</w:t>
      </w:r>
      <w:sdt>
        <w:sdtPr>
          <w:rPr>
            <w:rFonts w:cstheme="minorHAnsi"/>
            <w:color w:val="111111"/>
            <w:sz w:val="24"/>
            <w:szCs w:val="24"/>
            <w:shd w:val="clear" w:color="auto" w:fill="FDFDFD"/>
          </w:rPr>
          <w:id w:val="1261572261"/>
          <w:citation/>
        </w:sdt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6574B4">
            <w:rPr>
              <w:rFonts w:cstheme="minorHAnsi"/>
              <w:noProof/>
              <w:color w:val="111111"/>
              <w:sz w:val="24"/>
              <w:szCs w:val="24"/>
              <w:shd w:val="clear" w:color="auto" w:fill="FDFDFD"/>
            </w:rPr>
            <w:t xml:space="preserve"> </w:t>
          </w:r>
          <w:r w:rsidR="006574B4" w:rsidRPr="006574B4">
            <w:rPr>
              <w:rFonts w:cstheme="minorHAnsi"/>
              <w:noProof/>
              <w:color w:val="111111"/>
              <w:sz w:val="24"/>
              <w:szCs w:val="24"/>
              <w:shd w:val="clear" w:color="auto" w:fill="FDFDFD"/>
            </w:rPr>
            <w:t>[8]</w:t>
          </w:r>
          <w:r w:rsidR="006574B4">
            <w:rPr>
              <w:rFonts w:cstheme="minorHAnsi"/>
              <w:color w:val="111111"/>
              <w:sz w:val="24"/>
              <w:szCs w:val="24"/>
              <w:shd w:val="clear" w:color="auto" w:fill="FDFDFD"/>
            </w:rPr>
            <w:fldChar w:fldCharType="end"/>
          </w:r>
        </w:sdtContent>
      </w:sdt>
    </w:p>
    <w:p w:rsidR="00A05410" w:rsidRDefault="00A05410" w:rsidP="00A05410"/>
    <w:p w:rsidR="006574B4" w:rsidRDefault="005475DD" w:rsidP="006574B4">
      <w:pPr>
        <w:keepNext/>
      </w:pPr>
      <w:r>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02.4pt">
            <v:imagedata r:id="rId20" o:title="fast"/>
          </v:shape>
        </w:pict>
      </w:r>
    </w:p>
    <w:p w:rsidR="00A05410" w:rsidRDefault="006574B4" w:rsidP="006574B4">
      <w:pPr>
        <w:pStyle w:val="Caption"/>
        <w:jc w:val="center"/>
      </w:pPr>
      <w:r>
        <w:t xml:space="preserve">Figure </w:t>
      </w:r>
      <w:r w:rsidR="002A2A22">
        <w:fldChar w:fldCharType="begin"/>
      </w:r>
      <w:r w:rsidR="002A2A22">
        <w:instrText xml:space="preserve"> SEQ Figure \* ARABIC </w:instrText>
      </w:r>
      <w:r w:rsidR="002A2A22">
        <w:fldChar w:fldCharType="separate"/>
      </w:r>
      <w:r w:rsidR="00A63BC9">
        <w:rPr>
          <w:noProof/>
        </w:rPr>
        <w:t>8</w:t>
      </w:r>
      <w:r w:rsidR="002A2A22">
        <w:rPr>
          <w:noProof/>
        </w:rPr>
        <w:fldChar w:fldCharType="end"/>
      </w:r>
      <w:r>
        <w:t xml:space="preserve"> FONCTIONNEMENT de Fast R-CNN.</w:t>
      </w:r>
      <w:sdt>
        <w:sdtPr>
          <w:id w:val="-723994063"/>
          <w:citation/>
        </w:sdtPr>
        <w:sdtContent>
          <w:r>
            <w:fldChar w:fldCharType="begin"/>
          </w:r>
          <w:r>
            <w:instrText xml:space="preserve"> CITATION tow \l 1036 </w:instrText>
          </w:r>
          <w:r>
            <w:fldChar w:fldCharType="separate"/>
          </w:r>
          <w:r>
            <w:rPr>
              <w:noProof/>
            </w:rPr>
            <w:t xml:space="preserve"> </w:t>
          </w:r>
          <w:r w:rsidRPr="006574B4">
            <w:rPr>
              <w:noProof/>
            </w:rPr>
            <w:t>[9]</w:t>
          </w:r>
          <w:r>
            <w:fldChar w:fldCharType="end"/>
          </w:r>
        </w:sdtContent>
      </w:sdt>
    </w:p>
    <w:p w:rsidR="00D520A3" w:rsidRDefault="00D520A3" w:rsidP="00D520A3">
      <w:pPr>
        <w:shd w:val="clear" w:color="auto" w:fill="FFFFFF"/>
        <w:spacing w:after="315" w:line="240" w:lineRule="auto"/>
        <w:rPr>
          <w:rFonts w:eastAsia="Times New Roman" w:cstheme="minorHAnsi"/>
          <w:color w:val="000000" w:themeColor="text1"/>
          <w:sz w:val="24"/>
          <w:szCs w:val="24"/>
        </w:rPr>
      </w:pPr>
    </w:p>
    <w:p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Décomposons cela en étapes pour simplifier le concept: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ConvNet qui à son tour génère les </w:t>
      </w:r>
      <w:r w:rsidRPr="00974AFA">
        <w:rPr>
          <w:rFonts w:cstheme="minorHAnsi"/>
          <w:b/>
          <w:bCs/>
          <w:color w:val="111111"/>
          <w:sz w:val="24"/>
          <w:szCs w:val="24"/>
          <w:shd w:val="clear" w:color="auto" w:fill="FDFDFD"/>
        </w:rPr>
        <w:t>region of interest</w:t>
      </w:r>
      <w:r w:rsidRPr="00D520A3">
        <w:rPr>
          <w:rFonts w:eastAsia="Times New Roman" w:cstheme="minorHAnsi"/>
          <w:color w:val="000000" w:themeColor="text1"/>
          <w:sz w:val="24"/>
          <w:szCs w:val="24"/>
        </w:rPr>
        <w: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r w:rsidRPr="007D4D05">
        <w:rPr>
          <w:rFonts w:eastAsia="Times New Roman" w:cstheme="minorHAnsi"/>
          <w:b/>
          <w:bCs/>
          <w:color w:val="000000" w:themeColor="text1"/>
          <w:sz w:val="24"/>
          <w:szCs w:val="24"/>
        </w:rPr>
        <w:t>pooling</w:t>
      </w:r>
      <w:r w:rsidRPr="00D520A3">
        <w:rPr>
          <w:rFonts w:eastAsia="Times New Roman" w:cstheme="minorHAnsi"/>
          <w:b/>
          <w:bCs/>
          <w:color w:val="000000" w:themeColor="text1"/>
          <w:sz w:val="24"/>
          <w:szCs w:val="24"/>
        </w:rPr>
        <w:t xml:space="preserve"> RoI</w:t>
      </w:r>
      <w:r w:rsidRPr="00D520A3">
        <w:rPr>
          <w:rFonts w:eastAsia="Times New Roman" w:cstheme="minorHAnsi"/>
          <w:color w:val="000000" w:themeColor="text1"/>
          <w:sz w:val="24"/>
          <w:szCs w:val="24"/>
        </w:rPr>
        <w:t xml:space="preserve"> est appliquée sur toutes ces régions pour les remodeler selon l'entrée du ConvNet. Ensuite, chaque région est transmise à un réseau entièrement connecté.</w:t>
      </w:r>
    </w:p>
    <w:p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softmax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rsidR="0042225F" w:rsidRDefault="0042225F" w:rsidP="00D13693">
      <w:pPr>
        <w:pStyle w:val="Heading4"/>
        <w:rPr>
          <w:rFonts w:eastAsia="Times New Roman"/>
        </w:rPr>
      </w:pPr>
      <w:r>
        <w:lastRenderedPageBreak/>
        <w:t>RoI pooling :</w:t>
      </w:r>
    </w:p>
    <w:p w:rsidR="0042225F" w:rsidRPr="0042225F" w:rsidRDefault="0042225F" w:rsidP="00D13693">
      <w:pPr>
        <w:pStyle w:val="NormalWeb"/>
        <w:shd w:val="clear" w:color="auto" w:fill="FDFDFD"/>
        <w:spacing w:before="0" w:beforeAutospacing="0" w:after="225" w:afterAutospacing="0"/>
        <w:ind w:firstLine="36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Pr>
              <w:rFonts w:asciiTheme="minorHAnsi" w:hAnsiTheme="minorHAnsi" w:cstheme="minorHAnsi"/>
              <w:noProof/>
              <w:color w:val="111111"/>
            </w:rPr>
            <w:t xml:space="preserve"> </w:t>
          </w:r>
          <w:r w:rsidRPr="0042225F">
            <w:rPr>
              <w:rFonts w:asciiTheme="minorHAnsi" w:hAnsiTheme="minorHAnsi" w:cstheme="minorHAnsi"/>
              <w:noProof/>
              <w:color w:val="111111"/>
            </w:rPr>
            <w:t>[8]</w:t>
          </w:r>
          <w:r>
            <w:rPr>
              <w:rFonts w:asciiTheme="minorHAnsi" w:hAnsiTheme="minorHAnsi" w:cstheme="minorHAnsi"/>
              <w:color w:val="111111"/>
            </w:rPr>
            <w:fldChar w:fldCharType="end"/>
          </w:r>
        </w:sdtContent>
      </w:sdt>
    </w:p>
    <w:p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rsidR="0042225F" w:rsidRDefault="0042225F" w:rsidP="0042225F">
      <w:pPr>
        <w:pStyle w:val="Caption"/>
        <w:jc w:val="center"/>
        <w:rPr>
          <w:rFonts w:ascii="Helvetica" w:hAnsi="Helvetica"/>
          <w:color w:val="111111"/>
          <w:sz w:val="25"/>
          <w:szCs w:val="25"/>
        </w:rPr>
      </w:pPr>
      <w:r>
        <w:t xml:space="preserve">Figure </w:t>
      </w:r>
      <w:r w:rsidR="002A2A22">
        <w:fldChar w:fldCharType="begin"/>
      </w:r>
      <w:r w:rsidR="002A2A22">
        <w:instrText xml:space="preserve"> SEQ Figure \* ARABIC </w:instrText>
      </w:r>
      <w:r w:rsidR="002A2A22">
        <w:fldChar w:fldCharType="separate"/>
      </w:r>
      <w:r w:rsidR="00A63BC9">
        <w:rPr>
          <w:noProof/>
        </w:rPr>
        <w:t>9</w:t>
      </w:r>
      <w:r w:rsidR="002A2A22">
        <w:rPr>
          <w:noProof/>
        </w:rPr>
        <w:fldChar w:fldCharType="end"/>
      </w:r>
      <w:r>
        <w:t xml:space="preserve"> RoI pooling.</w:t>
      </w:r>
      <w:sdt>
        <w:sdtPr>
          <w:id w:val="899399467"/>
          <w:citation/>
        </w:sdtPr>
        <w:sdtContent>
          <w:r>
            <w:fldChar w:fldCharType="begin"/>
          </w:r>
          <w:r>
            <w:instrText xml:space="preserve"> CITATION Fei \l 1036 </w:instrText>
          </w:r>
          <w:r>
            <w:fldChar w:fldCharType="separate"/>
          </w:r>
          <w:r>
            <w:rPr>
              <w:noProof/>
            </w:rPr>
            <w:t xml:space="preserve"> </w:t>
          </w:r>
          <w:r w:rsidRPr="0042225F">
            <w:rPr>
              <w:noProof/>
            </w:rPr>
            <w:t>[11]</w:t>
          </w:r>
          <w:r>
            <w:fldChar w:fldCharType="end"/>
          </w:r>
        </w:sdtContent>
      </w:sdt>
    </w:p>
    <w:p w:rsidR="006574B4" w:rsidRDefault="006574B4" w:rsidP="006574B4">
      <w:pPr>
        <w:rPr>
          <w:rFonts w:eastAsia="Times New Roman" w:cstheme="minorHAnsi"/>
          <w:color w:val="000000" w:themeColor="text1"/>
          <w:sz w:val="24"/>
          <w:szCs w:val="24"/>
        </w:rPr>
      </w:pPr>
    </w:p>
    <w:p w:rsidR="0042225F" w:rsidRPr="006574B4" w:rsidRDefault="0042225F" w:rsidP="006574B4"/>
    <w:p w:rsidR="00DB6964" w:rsidRDefault="00DB6964" w:rsidP="00DB6964">
      <w:pPr>
        <w:pStyle w:val="Heading4"/>
      </w:pPr>
      <w:r>
        <w:t>Les inconvénients Des Fast R-CNN :</w:t>
      </w:r>
    </w:p>
    <w:p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Fast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Fast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42225F">
            <w:rPr>
              <w:rFonts w:cstheme="minorHAnsi"/>
              <w:noProof/>
              <w:color w:val="000000" w:themeColor="text1"/>
              <w:sz w:val="24"/>
              <w:szCs w:val="24"/>
              <w:shd w:val="clear" w:color="auto" w:fill="FFFFFF"/>
            </w:rPr>
            <w:t xml:space="preserve"> </w:t>
          </w:r>
          <w:r w:rsidR="0042225F" w:rsidRPr="0042225F">
            <w:rPr>
              <w:rFonts w:cstheme="minorHAnsi"/>
              <w:noProof/>
              <w:color w:val="000000" w:themeColor="text1"/>
              <w:sz w:val="24"/>
              <w:szCs w:val="24"/>
              <w:shd w:val="clear" w:color="auto" w:fill="FFFFFF"/>
            </w:rPr>
            <w:t>[10]</w:t>
          </w:r>
          <w:r w:rsidR="0042225F">
            <w:rPr>
              <w:rFonts w:cstheme="minorHAnsi"/>
              <w:color w:val="000000" w:themeColor="text1"/>
              <w:sz w:val="24"/>
              <w:szCs w:val="24"/>
              <w:shd w:val="clear" w:color="auto" w:fill="FFFFFF"/>
            </w:rPr>
            <w:fldChar w:fldCharType="end"/>
          </w:r>
        </w:sdtContent>
      </w:sdt>
    </w:p>
    <w:p w:rsidR="00DB6964" w:rsidRPr="00DB6964" w:rsidRDefault="00DB6964" w:rsidP="00DB6964"/>
    <w:p w:rsidR="006574B4" w:rsidRDefault="006574B4" w:rsidP="006574B4">
      <w:pPr>
        <w:pStyle w:val="Caption"/>
        <w:keepNext/>
      </w:pPr>
    </w:p>
    <w:p w:rsidR="00330F0E" w:rsidRPr="00A05410" w:rsidRDefault="00330F0E" w:rsidP="00D520A3">
      <w:pPr>
        <w:spacing w:after="160" w:line="259" w:lineRule="auto"/>
        <w:rPr>
          <w:rFonts w:eastAsiaTheme="majorEastAsia" w:cstheme="majorBidi"/>
          <w:b/>
          <w:color w:val="000000" w:themeColor="text1"/>
          <w:sz w:val="32"/>
          <w:szCs w:val="24"/>
          <w:u w:val="single"/>
        </w:rPr>
      </w:pPr>
    </w:p>
    <w:p w:rsidR="00330F0E" w:rsidRDefault="00330F0E" w:rsidP="00FB7F3C">
      <w:pPr>
        <w:pStyle w:val="Heading3"/>
      </w:pPr>
      <w:bookmarkStart w:id="53" w:name="_Toc75263798"/>
      <w:r w:rsidRPr="001E4C4E">
        <w:t>Faster R-CNN :</w:t>
      </w:r>
      <w:bookmarkEnd w:id="53"/>
    </w:p>
    <w:p w:rsidR="0042225F" w:rsidRPr="0042225F" w:rsidRDefault="0042225F" w:rsidP="0042225F"/>
    <w:p w:rsidR="00233A30" w:rsidRPr="00233A30" w:rsidRDefault="00233A30" w:rsidP="00727701">
      <w:pPr>
        <w:shd w:val="clear" w:color="auto" w:fill="FFFFFF"/>
        <w:spacing w:after="315"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Faster 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CNN est la version </w:t>
      </w:r>
      <w:r>
        <w:rPr>
          <w:rFonts w:eastAsia="Times New Roman" w:cstheme="minorHAnsi"/>
          <w:color w:val="000000" w:themeColor="text1"/>
          <w:sz w:val="24"/>
          <w:szCs w:val="24"/>
        </w:rPr>
        <w:t>mieux optimisée</w:t>
      </w:r>
      <w:r w:rsidRPr="00233A30">
        <w:rPr>
          <w:rFonts w:eastAsia="Times New Roman" w:cstheme="minorHAnsi"/>
          <w:color w:val="000000" w:themeColor="text1"/>
          <w:sz w:val="24"/>
          <w:szCs w:val="24"/>
        </w:rPr>
        <w:t>. La principale di</w:t>
      </w:r>
      <w:r w:rsidR="00727701">
        <w:rPr>
          <w:rFonts w:eastAsia="Times New Roman" w:cstheme="minorHAnsi"/>
          <w:color w:val="000000" w:themeColor="text1"/>
          <w:sz w:val="24"/>
          <w:szCs w:val="24"/>
        </w:rPr>
        <w:t xml:space="preserve">fférence entre eux est que Fast </w:t>
      </w:r>
      <w:r w:rsidRPr="00233A30">
        <w:rPr>
          <w:rFonts w:eastAsia="Times New Roman" w:cstheme="minorHAnsi"/>
          <w:color w:val="000000" w:themeColor="text1"/>
          <w:sz w:val="24"/>
          <w:szCs w:val="24"/>
        </w:rPr>
        <w:t>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CNN utilise la recherche sélective po</w:t>
      </w:r>
      <w:r>
        <w:rPr>
          <w:rFonts w:eastAsia="Times New Roman" w:cstheme="minorHAnsi"/>
          <w:color w:val="000000" w:themeColor="text1"/>
          <w:sz w:val="24"/>
          <w:szCs w:val="24"/>
        </w:rPr>
        <w:t>ur générer des régions de propositions</w:t>
      </w:r>
      <w:r w:rsidRPr="00233A30">
        <w:rPr>
          <w:rFonts w:eastAsia="Times New Roman" w:cstheme="minorHAnsi"/>
          <w:color w:val="000000" w:themeColor="text1"/>
          <w:sz w:val="24"/>
          <w:szCs w:val="24"/>
        </w:rPr>
        <w:t>, tandis que Faster RCNN utilise « Region Proposal Network »</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 RPN prend en entrée les </w:t>
      </w:r>
      <w:r w:rsidR="00727701">
        <w:rPr>
          <w:rFonts w:eastAsia="Times New Roman" w:cstheme="minorHAnsi"/>
          <w:color w:val="000000" w:themeColor="text1"/>
          <w:sz w:val="24"/>
          <w:szCs w:val="24"/>
        </w:rPr>
        <w:t>feaetures maps</w:t>
      </w:r>
      <w:r w:rsidRPr="00233A30">
        <w:rPr>
          <w:rFonts w:eastAsia="Times New Roman" w:cstheme="minorHAnsi"/>
          <w:color w:val="000000" w:themeColor="text1"/>
          <w:sz w:val="24"/>
          <w:szCs w:val="24"/>
        </w:rPr>
        <w:t xml:space="preserve"> d'image </w:t>
      </w:r>
      <w:r w:rsidR="00727701">
        <w:rPr>
          <w:rFonts w:eastAsia="Times New Roman" w:cstheme="minorHAnsi"/>
          <w:color w:val="000000" w:themeColor="text1"/>
          <w:sz w:val="24"/>
          <w:szCs w:val="24"/>
        </w:rPr>
        <w:t xml:space="preserve">de CNN </w:t>
      </w:r>
      <w:r w:rsidRPr="00233A30">
        <w:rPr>
          <w:rFonts w:eastAsia="Times New Roman" w:cstheme="minorHAnsi"/>
          <w:color w:val="000000" w:themeColor="text1"/>
          <w:sz w:val="24"/>
          <w:szCs w:val="24"/>
        </w:rPr>
        <w:t>et génèr</w:t>
      </w:r>
      <w:r w:rsidR="00727701">
        <w:rPr>
          <w:rFonts w:eastAsia="Times New Roman" w:cstheme="minorHAnsi"/>
          <w:color w:val="000000" w:themeColor="text1"/>
          <w:sz w:val="24"/>
          <w:szCs w:val="24"/>
        </w:rPr>
        <w:t xml:space="preserve">e un ensemble de </w:t>
      </w:r>
      <w:r w:rsidR="00727701" w:rsidRPr="00727701">
        <w:rPr>
          <w:rFonts w:cstheme="minorHAnsi"/>
          <w:color w:val="111111"/>
          <w:sz w:val="24"/>
          <w:szCs w:val="24"/>
          <w:shd w:val="clear" w:color="auto" w:fill="FDFDFD"/>
        </w:rPr>
        <w:t>region of interest</w:t>
      </w:r>
      <w:r w:rsidR="00727701">
        <w:rPr>
          <w:rFonts w:eastAsia="Times New Roman" w:cstheme="minorHAnsi"/>
          <w:color w:val="000000" w:themeColor="text1"/>
          <w:sz w:val="24"/>
          <w:szCs w:val="24"/>
        </w:rPr>
        <w:t>.</w:t>
      </w:r>
      <w:sdt>
        <w:sdtPr>
          <w:rPr>
            <w:rFonts w:eastAsia="Times New Roman" w:cstheme="minorHAnsi"/>
            <w:color w:val="000000" w:themeColor="text1"/>
            <w:sz w:val="24"/>
            <w:szCs w:val="24"/>
          </w:rPr>
          <w:id w:val="-56441221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233A30" w:rsidRPr="00233A30" w:rsidRDefault="00727701" w:rsidP="00727701">
      <w:pPr>
        <w:shd w:val="clear" w:color="auto" w:fill="FFFFFF"/>
        <w:spacing w:after="315" w:line="240" w:lineRule="auto"/>
        <w:rPr>
          <w:rFonts w:eastAsia="Times New Roman" w:cstheme="minorHAnsi"/>
          <w:color w:val="000000" w:themeColor="text1"/>
          <w:sz w:val="24"/>
          <w:szCs w:val="24"/>
        </w:rPr>
      </w:pPr>
      <w:r>
        <w:rPr>
          <w:rFonts w:eastAsia="Times New Roman" w:cstheme="minorHAnsi"/>
          <w:color w:val="000000" w:themeColor="text1"/>
          <w:sz w:val="24"/>
          <w:szCs w:val="24"/>
        </w:rPr>
        <w:t>Voici des étapes</w:t>
      </w:r>
      <w:r w:rsidR="00233A30" w:rsidRPr="00233A30">
        <w:rPr>
          <w:rFonts w:eastAsia="Times New Roman" w:cstheme="minorHAnsi"/>
          <w:color w:val="000000" w:themeColor="text1"/>
          <w:sz w:val="24"/>
          <w:szCs w:val="24"/>
        </w:rPr>
        <w:t xml:space="preserve"> </w:t>
      </w:r>
      <w:r>
        <w:rPr>
          <w:rFonts w:eastAsia="Times New Roman" w:cstheme="minorHAnsi"/>
          <w:color w:val="000000" w:themeColor="text1"/>
          <w:sz w:val="24"/>
          <w:szCs w:val="24"/>
        </w:rPr>
        <w:t>d’</w:t>
      </w:r>
      <w:r w:rsidR="00233A30" w:rsidRPr="00233A30">
        <w:rPr>
          <w:rFonts w:eastAsia="Times New Roman" w:cstheme="minorHAnsi"/>
          <w:color w:val="000000" w:themeColor="text1"/>
          <w:sz w:val="24"/>
          <w:szCs w:val="24"/>
        </w:rPr>
        <w:t xml:space="preserve">une approche </w:t>
      </w:r>
      <w:r>
        <w:rPr>
          <w:rFonts w:eastAsia="Times New Roman" w:cstheme="minorHAnsi"/>
          <w:color w:val="000000" w:themeColor="text1"/>
          <w:sz w:val="24"/>
          <w:szCs w:val="24"/>
        </w:rPr>
        <w:t xml:space="preserve">Faster </w:t>
      </w:r>
      <w:r w:rsidR="00233A30" w:rsidRPr="00233A30">
        <w:rPr>
          <w:rFonts w:eastAsia="Times New Roman" w:cstheme="minorHAnsi"/>
          <w:color w:val="000000" w:themeColor="text1"/>
          <w:sz w:val="24"/>
          <w:szCs w:val="24"/>
        </w:rPr>
        <w:t>R</w:t>
      </w:r>
      <w:r>
        <w:rPr>
          <w:rFonts w:eastAsia="Times New Roman" w:cstheme="minorHAnsi"/>
          <w:color w:val="000000" w:themeColor="text1"/>
          <w:sz w:val="24"/>
          <w:szCs w:val="24"/>
        </w:rPr>
        <w:t>-CNN</w:t>
      </w:r>
      <w:r w:rsidR="00233A30" w:rsidRPr="00233A30">
        <w:rPr>
          <w:rFonts w:eastAsia="Times New Roman" w:cstheme="minorHAnsi"/>
          <w:color w:val="000000" w:themeColor="text1"/>
          <w:sz w:val="24"/>
          <w:szCs w:val="24"/>
        </w:rPr>
        <w:t>:</w:t>
      </w:r>
    </w:p>
    <w:p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Nous prenons une image comme entrée et la transmettons au </w:t>
      </w:r>
      <w:r w:rsidR="00727701">
        <w:rPr>
          <w:rFonts w:eastAsia="Times New Roman" w:cstheme="minorHAnsi"/>
          <w:color w:val="000000" w:themeColor="text1"/>
          <w:sz w:val="24"/>
          <w:szCs w:val="24"/>
        </w:rPr>
        <w:t>CNN</w:t>
      </w:r>
      <w:r w:rsidRPr="00233A30">
        <w:rPr>
          <w:rFonts w:eastAsia="Times New Roman" w:cstheme="minorHAnsi"/>
          <w:color w:val="000000" w:themeColor="text1"/>
          <w:sz w:val="24"/>
          <w:szCs w:val="24"/>
        </w:rPr>
        <w:t xml:space="preserve"> qui renvoie la carte des caractéristiques de cette image.</w:t>
      </w:r>
    </w:p>
    <w:p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lastRenderedPageBreak/>
        <w:t xml:space="preserve">Le réseau de </w:t>
      </w:r>
      <w:r w:rsidR="00727701">
        <w:rPr>
          <w:rFonts w:eastAsia="Times New Roman" w:cstheme="minorHAnsi"/>
          <w:color w:val="000000" w:themeColor="text1"/>
          <w:sz w:val="24"/>
          <w:szCs w:val="24"/>
        </w:rPr>
        <w:t>RPN</w:t>
      </w:r>
      <w:r w:rsidRPr="00233A30">
        <w:rPr>
          <w:rFonts w:eastAsia="Times New Roman" w:cstheme="minorHAnsi"/>
          <w:color w:val="000000" w:themeColor="text1"/>
          <w:sz w:val="24"/>
          <w:szCs w:val="24"/>
        </w:rPr>
        <w:t xml:space="preserve"> est appliqué sur ces cartes de car</w:t>
      </w:r>
      <w:r w:rsidR="002F4E59">
        <w:rPr>
          <w:rFonts w:eastAsia="Times New Roman" w:cstheme="minorHAnsi"/>
          <w:color w:val="000000" w:themeColor="text1"/>
          <w:sz w:val="24"/>
          <w:szCs w:val="24"/>
        </w:rPr>
        <w:t>actéristiques. Cela renvoie les régions de propositions</w:t>
      </w:r>
      <w:r w:rsidRPr="00233A30">
        <w:rPr>
          <w:rFonts w:eastAsia="Times New Roman" w:cstheme="minorHAnsi"/>
          <w:color w:val="000000" w:themeColor="text1"/>
          <w:sz w:val="24"/>
          <w:szCs w:val="24"/>
        </w:rPr>
        <w:t>.</w:t>
      </w:r>
    </w:p>
    <w:p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Une couche de pooling RoI est app</w:t>
      </w:r>
      <w:r w:rsidR="002F4E59">
        <w:rPr>
          <w:rFonts w:eastAsia="Times New Roman" w:cstheme="minorHAnsi"/>
          <w:color w:val="000000" w:themeColor="text1"/>
          <w:sz w:val="24"/>
          <w:szCs w:val="24"/>
        </w:rPr>
        <w:t>liquée sur ces propositions pour les réforme une taille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fixée</w:t>
      </w:r>
      <w:r w:rsidRPr="00233A30">
        <w:rPr>
          <w:rFonts w:eastAsia="Times New Roman" w:cstheme="minorHAnsi"/>
          <w:color w:val="000000" w:themeColor="text1"/>
          <w:sz w:val="24"/>
          <w:szCs w:val="24"/>
        </w:rPr>
        <w:t>.</w:t>
      </w:r>
    </w:p>
    <w:p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Enfin, les prop</w:t>
      </w:r>
      <w:r w:rsidR="002F4E59">
        <w:rPr>
          <w:rFonts w:eastAsia="Times New Roman" w:cstheme="minorHAnsi"/>
          <w:color w:val="000000" w:themeColor="text1"/>
          <w:sz w:val="24"/>
          <w:szCs w:val="24"/>
        </w:rPr>
        <w:t>ositions sont transmises à une couche</w:t>
      </w:r>
      <w:r w:rsidRPr="00233A30">
        <w:rPr>
          <w:rFonts w:eastAsia="Times New Roman" w:cstheme="minorHAnsi"/>
          <w:color w:val="000000" w:themeColor="text1"/>
          <w:sz w:val="24"/>
          <w:szCs w:val="24"/>
        </w:rPr>
        <w:t xml:space="preserve"> entièrement connecté qui a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softmax et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de régression linéaire en son sommet, pour classer et s</w:t>
      </w:r>
      <w:r w:rsidR="002F4E59">
        <w:rPr>
          <w:rFonts w:eastAsia="Times New Roman" w:cstheme="minorHAnsi"/>
          <w:color w:val="000000" w:themeColor="text1"/>
          <w:sz w:val="24"/>
          <w:szCs w:val="24"/>
        </w:rPr>
        <w:t>ortir les cadres englobants</w:t>
      </w:r>
      <w:r w:rsidRPr="00233A30">
        <w:rPr>
          <w:rFonts w:eastAsia="Times New Roman" w:cstheme="minorHAnsi"/>
          <w:color w:val="000000" w:themeColor="text1"/>
          <w:sz w:val="24"/>
          <w:szCs w:val="24"/>
        </w:rPr>
        <w:t xml:space="preserve"> des objets.</w:t>
      </w:r>
      <w:sdt>
        <w:sdtPr>
          <w:rPr>
            <w:rFonts w:eastAsia="Times New Roman" w:cstheme="minorHAnsi"/>
            <w:color w:val="000000" w:themeColor="text1"/>
            <w:sz w:val="24"/>
            <w:szCs w:val="24"/>
          </w:rPr>
          <w:id w:val="93301550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7530DD" w:rsidRDefault="005475DD" w:rsidP="007530DD">
      <w:pPr>
        <w:keepNext/>
        <w:jc w:val="center"/>
        <w:rPr>
          <w:noProof/>
        </w:rPr>
      </w:pPr>
      <w:r>
        <w:rPr>
          <w:noProof/>
        </w:rPr>
        <w:pict>
          <v:shape id="_x0000_i1026" type="#_x0000_t75" style="width:428.85pt;height:378.15pt">
            <v:imagedata r:id="rId22" o:title="faster" croptop="4885f" cropleft="3472f"/>
          </v:shape>
        </w:pict>
      </w:r>
    </w:p>
    <w:p w:rsidR="006574B4" w:rsidRDefault="006574B4" w:rsidP="00017946">
      <w:pPr>
        <w:pStyle w:val="Caption"/>
        <w:jc w:val="center"/>
      </w:pPr>
      <w:r>
        <w:t xml:space="preserve">Figure </w:t>
      </w:r>
      <w:r w:rsidR="002A2A22">
        <w:fldChar w:fldCharType="begin"/>
      </w:r>
      <w:r w:rsidR="002A2A22">
        <w:instrText xml:space="preserve"> SEQ Figure \* ARABIC </w:instrText>
      </w:r>
      <w:r w:rsidR="002A2A22">
        <w:fldChar w:fldCharType="separate"/>
      </w:r>
      <w:r w:rsidR="00A63BC9">
        <w:rPr>
          <w:noProof/>
        </w:rPr>
        <w:t>10</w:t>
      </w:r>
      <w:r w:rsidR="002A2A22">
        <w:rPr>
          <w:noProof/>
        </w:rPr>
        <w:fldChar w:fldCharType="end"/>
      </w:r>
      <w:r w:rsidR="00D520A3">
        <w:t xml:space="preserve"> </w:t>
      </w:r>
      <w:r w:rsidR="007530DD">
        <w:t>FONCTIONNEMENT de Faster R-CNN.</w:t>
      </w:r>
      <w:sdt>
        <w:sdtPr>
          <w:id w:val="-1527867911"/>
          <w:citation/>
        </w:sdtPr>
        <w:sdtContent>
          <w:r w:rsidR="007530DD">
            <w:fldChar w:fldCharType="begin"/>
          </w:r>
          <w:r w:rsidR="007530DD">
            <w:instrText xml:space="preserve"> CITATION Fei \l 1036 </w:instrText>
          </w:r>
          <w:r w:rsidR="007530DD">
            <w:fldChar w:fldCharType="separate"/>
          </w:r>
          <w:r w:rsidR="007530DD">
            <w:rPr>
              <w:noProof/>
            </w:rPr>
            <w:t xml:space="preserve"> </w:t>
          </w:r>
          <w:r w:rsidR="007530DD" w:rsidRPr="007530DD">
            <w:rPr>
              <w:noProof/>
            </w:rPr>
            <w:t>[11]</w:t>
          </w:r>
          <w:r w:rsidR="007530DD">
            <w:fldChar w:fldCharType="end"/>
          </w:r>
        </w:sdtContent>
      </w:sdt>
    </w:p>
    <w:p w:rsidR="006574B4" w:rsidRDefault="006574B4" w:rsidP="006574B4"/>
    <w:p w:rsidR="00330F0E" w:rsidRDefault="005E7D66" w:rsidP="00FB7F3C">
      <w:pPr>
        <w:pStyle w:val="Heading3"/>
        <w:rPr>
          <w:lang w:val="en-US"/>
        </w:rPr>
      </w:pPr>
      <w:bookmarkStart w:id="54" w:name="_Toc75263799"/>
      <w:r>
        <w:rPr>
          <w:lang w:val="en-US"/>
        </w:rPr>
        <w:t>Yolo (you look only once</w:t>
      </w:r>
      <w:r w:rsidR="002C4311">
        <w:rPr>
          <w:lang w:val="en-US"/>
        </w:rPr>
        <w:t>):</w:t>
      </w:r>
      <w:bookmarkEnd w:id="54"/>
    </w:p>
    <w:p w:rsidR="0083249A" w:rsidRPr="002C4311" w:rsidRDefault="0083249A" w:rsidP="002C4311">
      <w:pPr>
        <w:spacing w:after="360" w:line="240" w:lineRule="auto"/>
        <w:ind w:firstLine="708"/>
        <w:rPr>
          <w:sz w:val="24"/>
          <w:szCs w:val="24"/>
        </w:rPr>
      </w:pPr>
      <w:r w:rsidRPr="002C4311">
        <w:rPr>
          <w:sz w:val="24"/>
          <w:szCs w:val="24"/>
        </w:rPr>
        <w:t>Il existe quelques algorithmes différents pour la détecti</w:t>
      </w:r>
      <w:r w:rsidR="002C4311">
        <w:rPr>
          <w:sz w:val="24"/>
          <w:szCs w:val="24"/>
        </w:rPr>
        <w:t xml:space="preserve">on d'objets et ils peuvent être </w:t>
      </w:r>
      <w:r w:rsidRPr="002C4311">
        <w:rPr>
          <w:sz w:val="24"/>
          <w:szCs w:val="24"/>
        </w:rPr>
        <w:t>divisés en deux groupes:</w:t>
      </w:r>
    </w:p>
    <w:p w:rsidR="0083249A" w:rsidRPr="002C4311" w:rsidRDefault="0083249A" w:rsidP="002C4311">
      <w:pPr>
        <w:pStyle w:val="ListParagraph"/>
        <w:numPr>
          <w:ilvl w:val="0"/>
          <w:numId w:val="27"/>
        </w:numPr>
        <w:spacing w:after="240" w:line="240" w:lineRule="auto"/>
        <w:rPr>
          <w:sz w:val="24"/>
          <w:szCs w:val="24"/>
        </w:rPr>
      </w:pPr>
      <w:r w:rsidRPr="002C4311">
        <w:rPr>
          <w:sz w:val="24"/>
          <w:szCs w:val="24"/>
        </w:rPr>
        <w:t xml:space="preserve">Algorithmes basés sur la classification. Ils sont mis en œuvre en deux étapes. Tout d'abord, ils sélectionnent les régions d'intérêt dans une image. Deuxièmement, ils classent ces régions à l'aide de CNN. Cette solution peut être lente car nous devons exécuter des prédictions pour chaque région sélectionnée. </w:t>
      </w:r>
    </w:p>
    <w:p w:rsidR="0083249A" w:rsidRPr="002C4311" w:rsidRDefault="0083249A" w:rsidP="002C4311">
      <w:pPr>
        <w:pStyle w:val="ListParagraph"/>
        <w:numPr>
          <w:ilvl w:val="0"/>
          <w:numId w:val="27"/>
        </w:numPr>
        <w:spacing w:before="240" w:after="360" w:line="240" w:lineRule="auto"/>
        <w:rPr>
          <w:sz w:val="24"/>
          <w:szCs w:val="24"/>
        </w:rPr>
      </w:pPr>
      <w:r w:rsidRPr="002C4311">
        <w:rPr>
          <w:sz w:val="24"/>
          <w:szCs w:val="24"/>
        </w:rPr>
        <w:lastRenderedPageBreak/>
        <w:t>Algorithmes basés sur la régression - au lieu de sélectionner des parties intéressantes d'une image, ils prédisent les classes et les Bounding box pour l'image entière en une seule exécution de l'algorithme. Les exemples les plus connus de ce groupe sont les algorithmes de la famille YOLO (You Only Look Once). Et SSD (Détecteur Multibox Single Shot).</w:t>
      </w:r>
    </w:p>
    <w:p w:rsidR="0083249A" w:rsidRPr="002C4311" w:rsidRDefault="0083249A" w:rsidP="003E669C">
      <w:pPr>
        <w:spacing w:line="240" w:lineRule="auto"/>
        <w:ind w:firstLine="708"/>
        <w:rPr>
          <w:rFonts w:cstheme="minorHAnsi"/>
          <w:sz w:val="24"/>
          <w:szCs w:val="24"/>
        </w:rPr>
      </w:pPr>
      <w:r w:rsidRPr="002C4311">
        <w:rPr>
          <w:rFonts w:cstheme="minorHAnsi"/>
          <w:sz w:val="24"/>
          <w:szCs w:val="24"/>
        </w:rPr>
        <w:t xml:space="preserve">A l’apparitions de YOLO en 2016, Il est considéré comme le </w:t>
      </w:r>
      <w:r w:rsidR="003E669C">
        <w:rPr>
          <w:rFonts w:cstheme="minorHAnsi"/>
          <w:sz w:val="24"/>
          <w:szCs w:val="24"/>
        </w:rPr>
        <w:t>modèle</w:t>
      </w:r>
      <w:r w:rsidR="003E669C" w:rsidRPr="002C4311">
        <w:rPr>
          <w:rFonts w:cstheme="minorHAnsi"/>
          <w:sz w:val="24"/>
          <w:szCs w:val="24"/>
        </w:rPr>
        <w:t xml:space="preserve"> </w:t>
      </w:r>
      <w:r w:rsidR="003E669C">
        <w:rPr>
          <w:rFonts w:cstheme="minorHAnsi"/>
          <w:sz w:val="24"/>
          <w:szCs w:val="24"/>
        </w:rPr>
        <w:t xml:space="preserve">le </w:t>
      </w:r>
      <w:r w:rsidRPr="002C4311">
        <w:rPr>
          <w:rFonts w:cstheme="minorHAnsi"/>
          <w:sz w:val="24"/>
          <w:szCs w:val="24"/>
        </w:rPr>
        <w:t xml:space="preserve">plus rapide utilisés dans la détection d’objets en temps réel. </w:t>
      </w:r>
      <w:r w:rsidRPr="002C4311">
        <w:rPr>
          <w:rFonts w:cstheme="minorHAnsi"/>
          <w:color w:val="111111"/>
          <w:sz w:val="24"/>
          <w:szCs w:val="24"/>
          <w:shd w:val="clear" w:color="auto" w:fill="FDFDFD"/>
        </w:rPr>
        <w:t>Étant donné que YOLO évite l'étape de proposition de région et ne prédit que sur un nombre limité de cadre englobante, il est capable de faire des prédictions très rapidement.</w:t>
      </w:r>
    </w:p>
    <w:p w:rsidR="0083249A" w:rsidRPr="002C4311" w:rsidRDefault="0083249A" w:rsidP="002C4311">
      <w:pPr>
        <w:spacing w:line="240" w:lineRule="auto"/>
        <w:ind w:firstLine="708"/>
        <w:rPr>
          <w:rFonts w:cstheme="minorHAnsi"/>
          <w:sz w:val="24"/>
          <w:szCs w:val="24"/>
        </w:rPr>
      </w:pPr>
      <w:r w:rsidRPr="002C4311">
        <w:rPr>
          <w:rFonts w:cstheme="minorHAnsi"/>
          <w:sz w:val="24"/>
          <w:szCs w:val="24"/>
        </w:rPr>
        <w:t>En résume les étapes qui compose le modèle YOLO :</w:t>
      </w:r>
    </w:p>
    <w:p w:rsidR="0083249A" w:rsidRPr="002C4311" w:rsidRDefault="0083249A" w:rsidP="002C4311">
      <w:pPr>
        <w:pStyle w:val="ListParagraph"/>
        <w:numPr>
          <w:ilvl w:val="0"/>
          <w:numId w:val="28"/>
        </w:numPr>
        <w:spacing w:line="240" w:lineRule="auto"/>
        <w:rPr>
          <w:rFonts w:eastAsiaTheme="minorEastAsia" w:cstheme="minorHAnsi"/>
          <w:sz w:val="24"/>
          <w:szCs w:val="24"/>
        </w:rPr>
      </w:pPr>
      <w:r w:rsidRPr="002C4311">
        <w:rPr>
          <w:rFonts w:eastAsia="Times New Roman" w:cstheme="minorHAnsi"/>
          <w:b/>
          <w:bCs/>
          <w:color w:val="111111"/>
          <w:sz w:val="24"/>
          <w:szCs w:val="24"/>
        </w:rPr>
        <w:t>Pré-entrainer</w:t>
      </w:r>
      <w:r w:rsidRPr="002C4311">
        <w:rPr>
          <w:rFonts w:eastAsia="Times New Roman" w:cstheme="minorHAnsi"/>
          <w:color w:val="111111"/>
          <w:sz w:val="24"/>
          <w:szCs w:val="24"/>
        </w:rPr>
        <w:t> un réseau CNN sur la tâche de classification d'images.</w:t>
      </w:r>
    </w:p>
    <w:p w:rsidR="0083249A" w:rsidRPr="002C4311" w:rsidRDefault="0083249A" w:rsidP="002C4311">
      <w:pPr>
        <w:pStyle w:val="ListParagraph"/>
        <w:numPr>
          <w:ilvl w:val="0"/>
          <w:numId w:val="28"/>
        </w:numPr>
        <w:spacing w:line="240" w:lineRule="auto"/>
        <w:rPr>
          <w:rFonts w:eastAsiaTheme="minorEastAsia" w:cstheme="minorHAnsi"/>
          <w:sz w:val="24"/>
          <w:szCs w:val="24"/>
        </w:rPr>
      </w:pPr>
      <w:r w:rsidRPr="002C4311">
        <w:rPr>
          <w:rFonts w:eastAsia="Times New Roman" w:cstheme="minorHAnsi"/>
          <w:color w:val="111111"/>
          <w:sz w:val="24"/>
          <w:szCs w:val="24"/>
        </w:rPr>
        <w:t>Diviser une image en </w:t>
      </w:r>
      <w:r w:rsidRPr="002C4311">
        <w:rPr>
          <w:rFonts w:eastAsia="Times New Roman" w:cstheme="minorHAnsi"/>
          <w:color w:val="111111"/>
          <w:sz w:val="24"/>
          <w:szCs w:val="24"/>
          <w:bdr w:val="none" w:sz="0" w:space="0" w:color="auto" w:frame="1"/>
        </w:rPr>
        <w:t xml:space="preserve">S× S </w:t>
      </w:r>
      <w:r w:rsidRPr="002C4311">
        <w:rPr>
          <w:rFonts w:eastAsia="Times New Roman" w:cstheme="minorHAnsi"/>
          <w:color w:val="111111"/>
          <w:sz w:val="24"/>
          <w:szCs w:val="24"/>
        </w:rPr>
        <w:t>cellules. Si le centre d'un objet trouver dans une cellule, cette cellule est « responsable » de la détection de l'existence de cet objet. Chaque cellule prédit l'emplacement de B boîtes englobants, Un score de confidence, et une probabilité de classe d'objet conditionnée à l'existence d'un objet dans la boîte englobant.</w:t>
      </w:r>
    </w:p>
    <w:p w:rsidR="0083249A" w:rsidRPr="002C4311" w:rsidRDefault="0083249A" w:rsidP="002C4311">
      <w:pPr>
        <w:numPr>
          <w:ilvl w:val="1"/>
          <w:numId w:val="28"/>
        </w:numPr>
        <w:shd w:val="clear" w:color="auto" w:fill="FDFDFD"/>
        <w:spacing w:beforeAutospacing="1" w:afterAutospacing="1" w:line="240" w:lineRule="auto"/>
        <w:rPr>
          <w:rFonts w:eastAsia="Times New Roman" w:cstheme="minorHAnsi"/>
          <w:color w:val="111111"/>
          <w:sz w:val="24"/>
          <w:szCs w:val="24"/>
        </w:rPr>
      </w:pPr>
      <w:r w:rsidRPr="002C4311">
        <w:rPr>
          <w:rFonts w:eastAsia="Times New Roman" w:cstheme="minorHAnsi"/>
          <w:color w:val="111111"/>
          <w:sz w:val="24"/>
          <w:szCs w:val="24"/>
        </w:rPr>
        <w:t>Les </w:t>
      </w:r>
      <w:r w:rsidRPr="002C4311">
        <w:rPr>
          <w:rFonts w:eastAsia="Times New Roman" w:cstheme="minorHAnsi"/>
          <w:b/>
          <w:bCs/>
          <w:color w:val="111111"/>
          <w:sz w:val="24"/>
          <w:szCs w:val="24"/>
        </w:rPr>
        <w:t xml:space="preserve">coordonnées de </w:t>
      </w:r>
      <w:r w:rsidRPr="002C4311">
        <w:rPr>
          <w:rFonts w:eastAsia="Times New Roman" w:cstheme="minorHAnsi"/>
          <w:color w:val="111111"/>
          <w:sz w:val="24"/>
          <w:szCs w:val="24"/>
        </w:rPr>
        <w:t>Bounding Box sont définies par la quadruplé (centre X, centre y, largeur, hauteur).</w:t>
      </w:r>
    </w:p>
    <w:p w:rsidR="0083249A" w:rsidRPr="002C4311" w:rsidRDefault="0083249A" w:rsidP="002C4311">
      <w:pPr>
        <w:numPr>
          <w:ilvl w:val="1"/>
          <w:numId w:val="28"/>
        </w:numPr>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Un </w:t>
      </w:r>
      <w:r w:rsidRPr="002C4311">
        <w:rPr>
          <w:rFonts w:eastAsia="Times New Roman" w:cstheme="minorHAnsi"/>
          <w:b/>
          <w:bCs/>
          <w:color w:val="111111"/>
          <w:sz w:val="24"/>
          <w:szCs w:val="24"/>
        </w:rPr>
        <w:t>score de confidence</w:t>
      </w:r>
      <w:r w:rsidRPr="002C4311">
        <w:rPr>
          <w:rFonts w:eastAsia="Times New Roman" w:cstheme="minorHAnsi"/>
          <w:color w:val="111111"/>
          <w:sz w:val="24"/>
          <w:szCs w:val="24"/>
        </w:rPr>
        <w:t> indique la probabilité que la cellule contienne un objet : </w:t>
      </w:r>
      <w:r w:rsidRPr="002C4311">
        <w:rPr>
          <w:rFonts w:eastAsia="Times New Roman" w:cstheme="minorHAnsi"/>
          <w:color w:val="000000" w:themeColor="text1"/>
          <w:sz w:val="24"/>
          <w:szCs w:val="24"/>
          <w:bdr w:val="single" w:sz="6" w:space="1" w:color="E8E8E8" w:frame="1"/>
        </w:rPr>
        <w:t>Pr (objet exister) x IoU (pred, vrai)</w:t>
      </w:r>
      <w:r w:rsidRPr="002C4311">
        <w:rPr>
          <w:rFonts w:eastAsia="Times New Roman" w:cstheme="minorHAnsi"/>
          <w:color w:val="000000" w:themeColor="text1"/>
          <w:sz w:val="24"/>
          <w:szCs w:val="24"/>
        </w:rPr>
        <w:t>;</w:t>
      </w:r>
      <w:r w:rsidRPr="002C4311">
        <w:rPr>
          <w:rFonts w:eastAsia="Times New Roman" w:cstheme="minorHAnsi"/>
          <w:color w:val="111111"/>
          <w:sz w:val="24"/>
          <w:szCs w:val="24"/>
        </w:rPr>
        <w:t> où </w:t>
      </w:r>
      <w:r w:rsidRPr="002C4311">
        <w:rPr>
          <w:rFonts w:eastAsia="Times New Roman" w:cstheme="minorHAnsi"/>
          <w:color w:val="111111"/>
          <w:sz w:val="24"/>
          <w:szCs w:val="24"/>
          <w:bdr w:val="single" w:sz="6" w:space="1" w:color="E8E8E8" w:frame="1"/>
        </w:rPr>
        <w:t>Pr</w:t>
      </w:r>
      <w:r w:rsidRPr="002C4311">
        <w:rPr>
          <w:rFonts w:eastAsia="Times New Roman" w:cstheme="minorHAnsi"/>
          <w:color w:val="111111"/>
          <w:sz w:val="24"/>
          <w:szCs w:val="24"/>
        </w:rPr>
        <w:t>= probabilité et </w:t>
      </w:r>
      <w:r w:rsidRPr="002C4311">
        <w:rPr>
          <w:rFonts w:eastAsia="Times New Roman" w:cstheme="minorHAnsi"/>
          <w:color w:val="111111"/>
          <w:sz w:val="24"/>
          <w:szCs w:val="24"/>
          <w:bdr w:val="single" w:sz="6" w:space="1" w:color="E8E8E8" w:frame="1"/>
        </w:rPr>
        <w:t>IoU</w:t>
      </w:r>
      <w:r w:rsidRPr="002C4311">
        <w:rPr>
          <w:rFonts w:eastAsia="Times New Roman" w:cstheme="minorHAnsi"/>
          <w:color w:val="111111"/>
          <w:sz w:val="24"/>
          <w:szCs w:val="24"/>
        </w:rPr>
        <w:t xml:space="preserve">= </w:t>
      </w:r>
      <w:r w:rsidRPr="002C4311">
        <w:rPr>
          <w:rFonts w:eastAsia="Times New Roman" w:cstheme="minorHAnsi"/>
          <w:b/>
          <w:bCs/>
          <w:color w:val="111111"/>
          <w:sz w:val="24"/>
          <w:szCs w:val="24"/>
        </w:rPr>
        <w:t>intersection over union</w:t>
      </w:r>
      <w:r w:rsidRPr="002C4311">
        <w:rPr>
          <w:rFonts w:eastAsia="Times New Roman" w:cstheme="minorHAnsi"/>
          <w:color w:val="111111"/>
          <w:sz w:val="24"/>
          <w:szCs w:val="24"/>
        </w:rPr>
        <w:t>.</w:t>
      </w:r>
    </w:p>
    <w:p w:rsidR="0083249A" w:rsidRPr="002C4311" w:rsidRDefault="0083249A" w:rsidP="002C4311">
      <w:pPr>
        <w:numPr>
          <w:ilvl w:val="1"/>
          <w:numId w:val="28"/>
        </w:numPr>
        <w:shd w:val="clear" w:color="auto" w:fill="FDFDFD"/>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Si la cellule contient un objet, elle prédit une </w:t>
      </w:r>
      <w:r w:rsidRPr="002C4311">
        <w:rPr>
          <w:rFonts w:eastAsia="Times New Roman" w:cstheme="minorHAnsi"/>
          <w:b/>
          <w:bCs/>
          <w:color w:val="111111"/>
          <w:sz w:val="24"/>
          <w:szCs w:val="24"/>
        </w:rPr>
        <w:t xml:space="preserve">probabilité </w:t>
      </w:r>
      <w:r w:rsidRPr="002C4311">
        <w:rPr>
          <w:rFonts w:eastAsia="Times New Roman" w:cstheme="minorHAnsi"/>
          <w:color w:val="111111"/>
          <w:sz w:val="24"/>
          <w:szCs w:val="24"/>
        </w:rPr>
        <w:t xml:space="preserve">que cet objet appartienne à chaque classe </w:t>
      </w:r>
      <w:r w:rsidRPr="002C4311">
        <w:rPr>
          <w:rFonts w:eastAsia="Times New Roman" w:cstheme="minorHAnsi"/>
          <w:color w:val="111111"/>
          <w:sz w:val="24"/>
          <w:szCs w:val="24"/>
          <w:bdr w:val="none" w:sz="0" w:space="0" w:color="auto" w:frame="1"/>
        </w:rPr>
        <w:t>C</w:t>
      </w:r>
      <w:r w:rsidRPr="002C4311">
        <w:rPr>
          <w:rFonts w:eastAsia="Times New Roman" w:cstheme="minorHAnsi"/>
          <w:color w:val="111111"/>
          <w:sz w:val="24"/>
          <w:szCs w:val="24"/>
          <w:bdr w:val="none" w:sz="0" w:space="0" w:color="auto" w:frame="1"/>
          <w:vertAlign w:val="subscript"/>
        </w:rPr>
        <w:t>i</w:t>
      </w:r>
      <w:r w:rsidRPr="002C4311">
        <w:rPr>
          <w:rFonts w:eastAsia="Times New Roman" w:cstheme="minorHAnsi"/>
          <w:color w:val="111111"/>
          <w:sz w:val="24"/>
          <w:szCs w:val="24"/>
          <w:bdr w:val="none" w:sz="0" w:space="0" w:color="auto" w:frame="1"/>
        </w:rPr>
        <w:t xml:space="preserve">, i = 1, …, K : </w:t>
      </w:r>
      <w:r w:rsidRPr="002C4311">
        <w:rPr>
          <w:rFonts w:eastAsia="Times New Roman" w:cstheme="minorHAnsi"/>
          <w:color w:val="111111"/>
          <w:sz w:val="24"/>
          <w:szCs w:val="24"/>
          <w:bdr w:val="single" w:sz="6" w:space="1" w:color="E8E8E8" w:frame="1"/>
        </w:rPr>
        <w:t>Pr (l’objet appartient à la classe C</w:t>
      </w:r>
      <w:r w:rsidRPr="002C4311">
        <w:rPr>
          <w:rFonts w:eastAsia="Times New Roman" w:cstheme="minorHAnsi"/>
          <w:color w:val="111111"/>
          <w:sz w:val="24"/>
          <w:szCs w:val="24"/>
          <w:bdr w:val="single" w:sz="6" w:space="1" w:color="E8E8E8" w:frame="1"/>
          <w:vertAlign w:val="subscript"/>
        </w:rPr>
        <w:t>i</w:t>
      </w:r>
      <w:r w:rsidRPr="002C4311">
        <w:rPr>
          <w:rFonts w:eastAsia="Times New Roman" w:cstheme="minorHAnsi"/>
          <w:color w:val="111111"/>
          <w:sz w:val="24"/>
          <w:szCs w:val="24"/>
          <w:bdr w:val="single" w:sz="6" w:space="1" w:color="E8E8E8" w:frame="1"/>
        </w:rPr>
        <w:t xml:space="preserve"> | contient un objet)</w:t>
      </w:r>
      <w:r w:rsidRPr="002C4311">
        <w:rPr>
          <w:rFonts w:eastAsia="Times New Roman" w:cstheme="minorHAnsi"/>
          <w:color w:val="111111"/>
          <w:sz w:val="24"/>
          <w:szCs w:val="24"/>
        </w:rPr>
        <w:t>. A ce stade, le modèle ne prédit qu'un seul ensemble de probabilités de classe par cellule, quel que soit le nombre des Bounding Box B.</w:t>
      </w:r>
    </w:p>
    <w:p w:rsidR="0083249A" w:rsidRPr="002C4311" w:rsidRDefault="0083249A" w:rsidP="002C4311">
      <w:pPr>
        <w:numPr>
          <w:ilvl w:val="1"/>
          <w:numId w:val="28"/>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Au total, une image contient </w:t>
      </w:r>
      <w:r w:rsidRPr="002C4311">
        <w:rPr>
          <w:rFonts w:eastAsia="Times New Roman" w:cstheme="minorHAnsi"/>
          <w:color w:val="111111"/>
          <w:sz w:val="24"/>
          <w:szCs w:val="24"/>
          <w:bdr w:val="none" w:sz="0" w:space="0" w:color="auto" w:frame="1"/>
        </w:rPr>
        <w:t xml:space="preserve">S × S × B </w:t>
      </w:r>
      <w:r w:rsidRPr="002C4311">
        <w:rPr>
          <w:rFonts w:eastAsia="Times New Roman" w:cstheme="minorHAnsi"/>
          <w:color w:val="111111"/>
          <w:sz w:val="24"/>
          <w:szCs w:val="24"/>
        </w:rPr>
        <w:t xml:space="preserve">boîtes englobant, chaque cadre correspondant à </w:t>
      </w:r>
      <w:r w:rsidRPr="002C4311">
        <w:rPr>
          <w:rFonts w:eastAsia="Times New Roman" w:cstheme="minorHAnsi"/>
          <w:b/>
          <w:bCs/>
          <w:color w:val="111111"/>
          <w:sz w:val="24"/>
          <w:szCs w:val="24"/>
        </w:rPr>
        <w:t>4</w:t>
      </w:r>
      <w:r w:rsidRPr="002C4311">
        <w:rPr>
          <w:rFonts w:eastAsia="Times New Roman" w:cstheme="minorHAnsi"/>
          <w:color w:val="111111"/>
          <w:sz w:val="24"/>
          <w:szCs w:val="24"/>
        </w:rPr>
        <w:t xml:space="preserve"> prédictions de localisation, </w:t>
      </w:r>
      <w:r w:rsidRPr="002C4311">
        <w:rPr>
          <w:rFonts w:eastAsia="Times New Roman" w:cstheme="minorHAnsi"/>
          <w:b/>
          <w:bCs/>
          <w:color w:val="111111"/>
          <w:sz w:val="24"/>
          <w:szCs w:val="24"/>
        </w:rPr>
        <w:t>1</w:t>
      </w:r>
      <w:r w:rsidRPr="002C4311">
        <w:rPr>
          <w:rFonts w:eastAsia="Times New Roman" w:cstheme="minorHAnsi"/>
          <w:color w:val="111111"/>
          <w:sz w:val="24"/>
          <w:szCs w:val="24"/>
        </w:rPr>
        <w:t xml:space="preserve"> score de confidence (au total </w:t>
      </w:r>
      <w:r w:rsidRPr="002C4311">
        <w:rPr>
          <w:rFonts w:eastAsia="Times New Roman" w:cstheme="minorHAnsi"/>
          <w:b/>
          <w:bCs/>
          <w:color w:val="111111"/>
          <w:sz w:val="24"/>
          <w:szCs w:val="24"/>
        </w:rPr>
        <w:t>5</w:t>
      </w:r>
      <w:r w:rsidRPr="002C4311">
        <w:rPr>
          <w:rFonts w:eastAsia="Times New Roman" w:cstheme="minorHAnsi"/>
          <w:color w:val="111111"/>
          <w:sz w:val="24"/>
          <w:szCs w:val="24"/>
        </w:rPr>
        <w:t xml:space="preserve"> valeur donc 5xB) et K probabilités conditionnelles pour la classification des objets. Les valeurs de prédiction totales pour une image sont </w:t>
      </w:r>
      <w:r w:rsidRPr="002C4311">
        <w:rPr>
          <w:rFonts w:eastAsia="Times New Roman" w:cstheme="minorHAnsi"/>
          <w:color w:val="111111"/>
          <w:sz w:val="24"/>
          <w:szCs w:val="24"/>
          <w:bdr w:val="none" w:sz="0" w:space="0" w:color="auto" w:frame="1"/>
        </w:rPr>
        <w:t>S × S × (5B + K)</w:t>
      </w:r>
      <w:r w:rsidRPr="002C4311">
        <w:rPr>
          <w:rFonts w:eastAsia="Times New Roman" w:cstheme="minorHAnsi"/>
          <w:color w:val="111111"/>
          <w:sz w:val="24"/>
          <w:szCs w:val="24"/>
        </w:rPr>
        <w:t>, qui est la forme du tenseur de la couche de convolution finale du modèle.</w:t>
      </w:r>
    </w:p>
    <w:p w:rsidR="00C93A48" w:rsidRPr="00C93A48" w:rsidRDefault="0083249A" w:rsidP="00444969">
      <w:pPr>
        <w:pStyle w:val="ListParagraph"/>
        <w:numPr>
          <w:ilvl w:val="0"/>
          <w:numId w:val="29"/>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La couche finale du CNN pré-entraîné est modifiée pour produire un tenseur de prédiction de taille </w:t>
      </w:r>
      <w:r w:rsidRPr="002C4311">
        <w:rPr>
          <w:rFonts w:eastAsia="Times New Roman" w:cstheme="minorHAnsi"/>
          <w:color w:val="111111"/>
          <w:sz w:val="24"/>
          <w:szCs w:val="24"/>
          <w:bdr w:val="none" w:sz="0" w:space="0" w:color="auto" w:frame="1"/>
        </w:rPr>
        <w:t>S × S × (5B + K).</w:t>
      </w:r>
    </w:p>
    <w:p w:rsidR="0083249A" w:rsidRDefault="0083249A" w:rsidP="00C93A48">
      <w:pPr>
        <w:shd w:val="clear" w:color="auto" w:fill="FDFDFD"/>
        <w:spacing w:beforeAutospacing="1" w:after="250" w:line="240" w:lineRule="auto"/>
        <w:ind w:left="360"/>
        <w:rPr>
          <w:sz w:val="24"/>
          <w:szCs w:val="24"/>
        </w:rPr>
      </w:pPr>
      <w:r w:rsidRPr="005475DD">
        <w:rPr>
          <w:sz w:val="24"/>
          <w:szCs w:val="24"/>
        </w:rPr>
        <w:t>Pour faire un test de la base de données Pascal Voc sur YOLO, On utilise ses paramètres S=7, B=2. Pascal Voc content 20 classe donc K=20. Alors on a 7 x 7 x (5 x 2 + 20). Donc on produire 98 tenseur par le ConvNet au lieu de 2000 de la famille R-CNN.</w:t>
      </w:r>
    </w:p>
    <w:p w:rsidR="00EC3BCB" w:rsidRDefault="005475DD" w:rsidP="00EC3BCB">
      <w:pPr>
        <w:pStyle w:val="Heading2"/>
        <w:rPr>
          <w:rFonts w:eastAsia="Times New Roman"/>
        </w:rPr>
      </w:pPr>
      <w:bookmarkStart w:id="55" w:name="_Toc75263800"/>
      <w:r>
        <w:rPr>
          <w:rFonts w:eastAsia="Times New Roman"/>
        </w:rPr>
        <w:t>Conclusion :</w:t>
      </w:r>
      <w:bookmarkEnd w:id="55"/>
    </w:p>
    <w:p w:rsidR="00EC3BCB" w:rsidRDefault="00EC3BCB" w:rsidP="00EC3BCB">
      <w:pPr>
        <w:pStyle w:val="Heading2"/>
        <w:numPr>
          <w:ilvl w:val="0"/>
          <w:numId w:val="0"/>
        </w:numPr>
        <w:rPr>
          <w:rFonts w:eastAsia="Times New Roman"/>
        </w:rPr>
      </w:pPr>
    </w:p>
    <w:p w:rsidR="00EC3BCB" w:rsidRDefault="00EC3BCB">
      <w:pPr>
        <w:spacing w:after="160" w:line="259" w:lineRule="auto"/>
        <w:rPr>
          <w:rFonts w:eastAsia="Times New Roman" w:cstheme="majorBidi"/>
          <w:b/>
          <w:color w:val="000000" w:themeColor="text1"/>
          <w:sz w:val="32"/>
          <w:szCs w:val="24"/>
          <w:u w:val="single"/>
        </w:rPr>
      </w:pPr>
      <w:r>
        <w:rPr>
          <w:rFonts w:eastAsia="Times New Roman"/>
        </w:rPr>
        <w:br w:type="page"/>
      </w:r>
    </w:p>
    <w:p w:rsidR="00EC3BCB" w:rsidRDefault="00EC3BCB" w:rsidP="00EC3BCB">
      <w:pPr>
        <w:pStyle w:val="Heading1"/>
      </w:pPr>
      <w:bookmarkStart w:id="56" w:name="_Toc74995407"/>
      <w:bookmarkStart w:id="57" w:name="_Toc75263801"/>
      <w:r w:rsidRPr="00EC3BCB">
        <w:lastRenderedPageBreak/>
        <w:t>Chapitre 3 : Un système de vison pour la reconnaissance des signes de la LSA :</w:t>
      </w:r>
      <w:bookmarkEnd w:id="56"/>
      <w:bookmarkEnd w:id="57"/>
    </w:p>
    <w:p w:rsidR="00EC3BCB" w:rsidRDefault="00EC3BCB" w:rsidP="00EC3BCB">
      <w:pPr>
        <w:pStyle w:val="Heading2"/>
        <w:numPr>
          <w:ilvl w:val="0"/>
          <w:numId w:val="32"/>
        </w:numPr>
      </w:pPr>
      <w:bookmarkStart w:id="58" w:name="_Toc75263802"/>
      <w:r>
        <w:t>Introduction :</w:t>
      </w:r>
      <w:bookmarkEnd w:id="58"/>
    </w:p>
    <w:p w:rsidR="00EC3BCB" w:rsidRDefault="00EC3BCB" w:rsidP="00EC3BCB">
      <w:pPr>
        <w:pStyle w:val="Heading2"/>
      </w:pPr>
      <w:bookmarkStart w:id="59" w:name="_Toc75263803"/>
      <w:r>
        <w:t>Présentation de l’architecture du système de détection des signes de LSA :</w:t>
      </w:r>
      <w:bookmarkEnd w:id="59"/>
    </w:p>
    <w:p w:rsidR="00EC3BCB" w:rsidRDefault="00EC3BCB" w:rsidP="00EC3BCB">
      <w:pPr>
        <w:pStyle w:val="Heading2"/>
      </w:pPr>
      <w:bookmarkStart w:id="60" w:name="_Toc75263804"/>
      <w:r>
        <w:t>Datasets :</w:t>
      </w:r>
      <w:bookmarkEnd w:id="60"/>
    </w:p>
    <w:p w:rsidR="00EC3BCB" w:rsidRDefault="00EC3BCB" w:rsidP="00EC3BCB">
      <w:pPr>
        <w:pStyle w:val="Heading3"/>
      </w:pPr>
      <w:bookmarkStart w:id="61" w:name="_Toc75263805"/>
      <w:r>
        <w:t>Construction des données :</w:t>
      </w:r>
      <w:bookmarkEnd w:id="61"/>
    </w:p>
    <w:p w:rsidR="00EC3BCB" w:rsidRDefault="00EC3BCB" w:rsidP="00EC3BCB">
      <w:pPr>
        <w:pStyle w:val="Heading3"/>
      </w:pPr>
      <w:bookmarkStart w:id="62" w:name="_Toc75263806"/>
      <w:r>
        <w:t>Prétraitements des données :</w:t>
      </w:r>
      <w:bookmarkEnd w:id="62"/>
      <w:r>
        <w:t xml:space="preserve"> </w:t>
      </w:r>
    </w:p>
    <w:p w:rsidR="00EC3BCB" w:rsidRDefault="00EC3BCB" w:rsidP="00EC3BCB">
      <w:pPr>
        <w:pStyle w:val="Heading3"/>
      </w:pPr>
      <w:bookmarkStart w:id="63" w:name="_Toc75263807"/>
      <w:r>
        <w:t>Annotation des images :</w:t>
      </w:r>
      <w:bookmarkEnd w:id="63"/>
    </w:p>
    <w:p w:rsidR="00EC3BCB" w:rsidRDefault="00EC3BCB" w:rsidP="00EC3BCB">
      <w:pPr>
        <w:pStyle w:val="Heading2"/>
      </w:pPr>
      <w:bookmarkStart w:id="64" w:name="_Toc75263808"/>
      <w:r>
        <w:t>Mesure des performances :</w:t>
      </w:r>
      <w:bookmarkEnd w:id="64"/>
    </w:p>
    <w:p w:rsidR="00EC3BCB" w:rsidRDefault="00EC3BCB" w:rsidP="00EC3BCB">
      <w:pPr>
        <w:pStyle w:val="Heading2"/>
      </w:pPr>
      <w:bookmarkStart w:id="65" w:name="_Toc75263809"/>
      <w:r>
        <w:t>Outils de développement :</w:t>
      </w:r>
      <w:bookmarkEnd w:id="65"/>
    </w:p>
    <w:p w:rsidR="00EC3BCB" w:rsidRDefault="00EC3BCB" w:rsidP="00EC3BCB">
      <w:pPr>
        <w:pStyle w:val="Heading2"/>
      </w:pPr>
      <w:bookmarkStart w:id="66" w:name="_Toc75263810"/>
      <w:r>
        <w:t>Interfaces de l’application :</w:t>
      </w:r>
      <w:bookmarkEnd w:id="66"/>
    </w:p>
    <w:p w:rsidR="00EC3BCB" w:rsidRDefault="00EC3BCB" w:rsidP="00EC3BCB">
      <w:pPr>
        <w:pStyle w:val="Heading2"/>
      </w:pPr>
      <w:bookmarkStart w:id="67" w:name="_Toc75263811"/>
      <w:r>
        <w:t>Résultats expérimentaux :</w:t>
      </w:r>
      <w:bookmarkEnd w:id="67"/>
    </w:p>
    <w:p w:rsidR="00EC3BCB" w:rsidRPr="00EC3BCB" w:rsidRDefault="00EC3BCB" w:rsidP="00EC3BCB"/>
    <w:p w:rsidR="00330F0E" w:rsidRPr="00EC3BCB" w:rsidRDefault="00330F0E" w:rsidP="00EC3BCB">
      <w:pPr>
        <w:pStyle w:val="Heading2"/>
        <w:rPr>
          <w:rFonts w:eastAsia="Times New Roman"/>
        </w:rPr>
      </w:pPr>
      <w:r w:rsidRPr="0083249A">
        <w:br w:type="page"/>
      </w:r>
    </w:p>
    <w:p w:rsidR="00C70DF2" w:rsidRDefault="00C70DF2" w:rsidP="00C70DF2">
      <w:pPr>
        <w:pStyle w:val="Heading1"/>
      </w:pPr>
      <w:bookmarkStart w:id="68" w:name="_Toc75263812"/>
      <w:r>
        <w:lastRenderedPageBreak/>
        <w:t>Conclusion :</w:t>
      </w:r>
      <w:bookmarkEnd w:id="68"/>
    </w:p>
    <w:p w:rsidR="00C70DF2" w:rsidRDefault="00C70DF2">
      <w:pPr>
        <w:spacing w:after="160" w:line="259" w:lineRule="auto"/>
        <w:rPr>
          <w:rFonts w:eastAsia="Cambria" w:cstheme="minorHAnsi"/>
          <w:b/>
          <w:color w:val="000000" w:themeColor="text1"/>
          <w:sz w:val="50"/>
          <w:szCs w:val="50"/>
        </w:rPr>
      </w:pPr>
      <w:r>
        <w:br w:type="page"/>
      </w:r>
    </w:p>
    <w:p w:rsidR="001B4411" w:rsidRDefault="00330F0E" w:rsidP="00EC3BCB">
      <w:pPr>
        <w:pStyle w:val="Heading1"/>
      </w:pPr>
      <w:bookmarkStart w:id="69" w:name="_Toc75263813"/>
      <w:r>
        <w:lastRenderedPageBreak/>
        <w:t>Bibliographie</w:t>
      </w:r>
      <w:bookmarkEnd w:id="69"/>
      <w:r>
        <w:t xml:space="preserve"> </w:t>
      </w:r>
    </w:p>
    <w:p w:rsidR="0042225F" w:rsidRDefault="00330F0E" w:rsidP="00330F0E">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42225F" w:rsidRPr="005475DD">
        <w:trPr>
          <w:divId w:val="2108505323"/>
          <w:tblCellSpacing w:w="15" w:type="dxa"/>
        </w:trPr>
        <w:tc>
          <w:tcPr>
            <w:tcW w:w="50" w:type="pct"/>
            <w:hideMark/>
          </w:tcPr>
          <w:p w:rsidR="0042225F" w:rsidRDefault="0042225F">
            <w:pPr>
              <w:pStyle w:val="Bibliography"/>
              <w:rPr>
                <w:noProof/>
                <w:sz w:val="24"/>
                <w:szCs w:val="24"/>
              </w:rPr>
            </w:pPr>
            <w:r>
              <w:rPr>
                <w:noProof/>
              </w:rPr>
              <w:t xml:space="preserve">[1] </w:t>
            </w:r>
          </w:p>
        </w:tc>
        <w:tc>
          <w:tcPr>
            <w:tcW w:w="0" w:type="auto"/>
            <w:hideMark/>
          </w:tcPr>
          <w:p w:rsidR="0042225F" w:rsidRPr="0042225F" w:rsidRDefault="0042225F">
            <w:pPr>
              <w:pStyle w:val="Bibliography"/>
              <w:rPr>
                <w:noProof/>
                <w:lang w:val="en-US"/>
              </w:rPr>
            </w:pPr>
            <w:r w:rsidRPr="0042225F">
              <w:rPr>
                <w:noProof/>
                <w:lang w:val="en-US"/>
              </w:rPr>
              <w:t>«Deep Learning for Generic Object Detection: A Survey,» International Journal of Computer Vision (2020) 128:261–318, 31 October 2019.</w:t>
            </w:r>
          </w:p>
        </w:tc>
      </w:tr>
      <w:tr w:rsidR="0042225F" w:rsidRPr="005475DD">
        <w:trPr>
          <w:divId w:val="2108505323"/>
          <w:tblCellSpacing w:w="15" w:type="dxa"/>
        </w:trPr>
        <w:tc>
          <w:tcPr>
            <w:tcW w:w="50" w:type="pct"/>
            <w:hideMark/>
          </w:tcPr>
          <w:p w:rsidR="0042225F" w:rsidRDefault="0042225F">
            <w:pPr>
              <w:pStyle w:val="Bibliography"/>
              <w:rPr>
                <w:noProof/>
              </w:rPr>
            </w:pPr>
            <w:r>
              <w:rPr>
                <w:noProof/>
              </w:rPr>
              <w:t xml:space="preserve">[2] </w:t>
            </w:r>
          </w:p>
        </w:tc>
        <w:tc>
          <w:tcPr>
            <w:tcW w:w="0" w:type="auto"/>
            <w:hideMark/>
          </w:tcPr>
          <w:p w:rsidR="0042225F" w:rsidRPr="0042225F" w:rsidRDefault="0042225F">
            <w:pPr>
              <w:pStyle w:val="Bibliography"/>
              <w:rPr>
                <w:noProof/>
                <w:lang w:val="en-US"/>
              </w:rPr>
            </w:pPr>
            <w:r w:rsidRPr="0042225F">
              <w:rPr>
                <w:noProof/>
                <w:lang w:val="en-US"/>
              </w:rPr>
              <w:t xml:space="preserve">Z. C. L. M. L. a. A. J. S. Aston Zhang, Dive into Deep Learning, Jan 19, 2021. </w:t>
            </w:r>
          </w:p>
        </w:tc>
      </w:tr>
      <w:tr w:rsidR="0042225F" w:rsidRPr="005475DD">
        <w:trPr>
          <w:divId w:val="2108505323"/>
          <w:tblCellSpacing w:w="15" w:type="dxa"/>
        </w:trPr>
        <w:tc>
          <w:tcPr>
            <w:tcW w:w="50" w:type="pct"/>
            <w:hideMark/>
          </w:tcPr>
          <w:p w:rsidR="0042225F" w:rsidRDefault="0042225F">
            <w:pPr>
              <w:pStyle w:val="Bibliography"/>
              <w:rPr>
                <w:noProof/>
              </w:rPr>
            </w:pPr>
            <w:r>
              <w:rPr>
                <w:noProof/>
              </w:rPr>
              <w:t xml:space="preserve">[3] </w:t>
            </w:r>
          </w:p>
        </w:tc>
        <w:tc>
          <w:tcPr>
            <w:tcW w:w="0" w:type="auto"/>
            <w:hideMark/>
          </w:tcPr>
          <w:p w:rsidR="0042225F" w:rsidRPr="0042225F" w:rsidRDefault="0042225F">
            <w:pPr>
              <w:pStyle w:val="Bibliography"/>
              <w:rPr>
                <w:noProof/>
                <w:lang w:val="en-US"/>
              </w:rPr>
            </w:pPr>
            <w:r w:rsidRPr="0042225F">
              <w:rPr>
                <w:noProof/>
                <w:lang w:val="en-US"/>
              </w:rPr>
              <w:t xml:space="preserve">Hands-On Machine Learning with Scikit-Learn and TensorFlow, O’Reilly Media, Inc., 1005 Gravenstein Highway North, Sebastopol, CA 95472.. </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[4] </w:t>
            </w:r>
          </w:p>
        </w:tc>
        <w:tc>
          <w:tcPr>
            <w:tcW w:w="0" w:type="auto"/>
            <w:hideMark/>
          </w:tcPr>
          <w:p w:rsidR="0042225F" w:rsidRDefault="0042225F">
            <w:pPr>
              <w:pStyle w:val="Bibliography"/>
              <w:rPr>
                <w:noProof/>
              </w:rPr>
            </w:pPr>
            <w:r>
              <w:rPr>
                <w:noProof/>
              </w:rPr>
              <w:t>«CS231n Convolution Neural Networks for Visual Recognition,» [En ligne]. Available: https://cs231n.github.io/convolutional-networks/.</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[5] </w:t>
            </w:r>
          </w:p>
        </w:tc>
        <w:tc>
          <w:tcPr>
            <w:tcW w:w="0" w:type="auto"/>
            <w:hideMark/>
          </w:tcPr>
          <w:p w:rsidR="0042225F" w:rsidRDefault="0042225F">
            <w:pPr>
              <w:pStyle w:val="Bibliography"/>
              <w:rPr>
                <w:noProof/>
              </w:rPr>
            </w:pPr>
            <w:r w:rsidRPr="0042225F">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[6] </w:t>
            </w:r>
          </w:p>
        </w:tc>
        <w:tc>
          <w:tcPr>
            <w:tcW w:w="0" w:type="auto"/>
            <w:hideMark/>
          </w:tcPr>
          <w:p w:rsidR="0042225F" w:rsidRDefault="0042225F">
            <w:pPr>
              <w:pStyle w:val="Bibliography"/>
              <w:rPr>
                <w:noProof/>
              </w:rPr>
            </w:pPr>
            <w:r>
              <w:rPr>
                <w:noProof/>
              </w:rPr>
              <w:t>«simplilearn,» [En ligne]. Available: https://www.simplilearn.com/ice9/free_resources_article_thumb/list-of-activation-functions-used-with-perceptron.jpg.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[7] </w:t>
            </w:r>
          </w:p>
        </w:tc>
        <w:tc>
          <w:tcPr>
            <w:tcW w:w="0" w:type="auto"/>
            <w:hideMark/>
          </w:tcPr>
          <w:p w:rsidR="0042225F" w:rsidRDefault="0042225F">
            <w:pPr>
              <w:pStyle w:val="Bibliography"/>
              <w:rPr>
                <w:noProof/>
              </w:rPr>
            </w:pPr>
            <w:r w:rsidRPr="0042225F">
              <w:rPr>
                <w:noProof/>
                <w:lang w:val="en-US"/>
              </w:rPr>
              <w:t xml:space="preserve">«Convolution neural network deep learning,» [En ligne]. </w:t>
            </w:r>
            <w:r>
              <w:rPr>
                <w:noProof/>
              </w:rPr>
              <w:t>Available: https://developersbreach.com/convolution-neural-network-deep-learning/.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[8] </w:t>
            </w:r>
          </w:p>
        </w:tc>
        <w:tc>
          <w:tcPr>
            <w:tcW w:w="0" w:type="auto"/>
            <w:hideMark/>
          </w:tcPr>
          <w:p w:rsidR="0042225F" w:rsidRDefault="0042225F">
            <w:pPr>
              <w:pStyle w:val="Bibliography"/>
              <w:rPr>
                <w:noProof/>
              </w:rPr>
            </w:pPr>
            <w:r>
              <w:rPr>
                <w:noProof/>
              </w:rPr>
              <w:t>«Lil'Log,» [En ligne]. Available: https://lilianweng.github.io/lil-log/2017/12/31/object-recognition-for-dummies-part-3.html.</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[9] </w:t>
            </w:r>
          </w:p>
        </w:tc>
        <w:tc>
          <w:tcPr>
            <w:tcW w:w="0" w:type="auto"/>
            <w:hideMark/>
          </w:tcPr>
          <w:p w:rsidR="0042225F" w:rsidRDefault="0042225F">
            <w:pPr>
              <w:pStyle w:val="Bibliography"/>
              <w:rPr>
                <w:noProof/>
              </w:rPr>
            </w:pPr>
            <w:r>
              <w:rPr>
                <w:noProof/>
              </w:rPr>
              <w:t>«towards Data Science,» [En ligne]. Available: https://towardsdatascience.com/r-cnn-fast-r-cnn-faster-r-cnn-yolo-object-detection-algorithms-36d53571365e.</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[10] </w:t>
            </w:r>
          </w:p>
        </w:tc>
        <w:tc>
          <w:tcPr>
            <w:tcW w:w="0" w:type="auto"/>
            <w:hideMark/>
          </w:tcPr>
          <w:p w:rsidR="0042225F" w:rsidRDefault="0042225F">
            <w:pPr>
              <w:pStyle w:val="Bibliography"/>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[11] </w:t>
            </w:r>
          </w:p>
        </w:tc>
        <w:tc>
          <w:tcPr>
            <w:tcW w:w="0" w:type="auto"/>
            <w:hideMark/>
          </w:tcPr>
          <w:p w:rsidR="0042225F" w:rsidRDefault="0042225F">
            <w:pPr>
              <w:pStyle w:val="Bibliography"/>
              <w:rPr>
                <w:noProof/>
              </w:rPr>
            </w:pPr>
            <w:r>
              <w:rPr>
                <w:noProof/>
              </w:rPr>
              <w:t>F.-F. L. &amp;. A. K. &amp;. J. Johnson, «cs231n,» [En ligne]. Available: http://cs231n.stanford.edu/slides/2016/winter1516_lecture8.pdf.</w:t>
            </w:r>
          </w:p>
        </w:tc>
      </w:tr>
    </w:tbl>
    <w:p w:rsidR="0042225F" w:rsidRDefault="0042225F">
      <w:pPr>
        <w:divId w:val="2108505323"/>
        <w:rPr>
          <w:rFonts w:eastAsia="Times New Roman"/>
          <w:noProof/>
        </w:rPr>
      </w:pPr>
    </w:p>
    <w:p w:rsidR="00330F0E" w:rsidRPr="00330F0E" w:rsidRDefault="00330F0E" w:rsidP="00330F0E">
      <w:r>
        <w:rPr>
          <w:lang w:val="en-US"/>
        </w:rPr>
        <w:fldChar w:fldCharType="end"/>
      </w:r>
    </w:p>
    <w:p w:rsidR="00AC41DE" w:rsidRPr="00330F0E" w:rsidRDefault="00AC41DE" w:rsidP="00AC41DE">
      <w:pPr>
        <w:spacing w:after="458" w:line="257" w:lineRule="auto"/>
        <w:jc w:val="center"/>
        <w:rPr>
          <w:rFonts w:cstheme="minorHAnsi"/>
          <w:b/>
          <w:bCs/>
        </w:rPr>
      </w:pPr>
    </w:p>
    <w:sectPr w:rsidR="00AC41DE" w:rsidRPr="00330F0E">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CCC" w:rsidRDefault="00CA7CCC" w:rsidP="00505CBF">
      <w:pPr>
        <w:spacing w:line="240" w:lineRule="auto"/>
      </w:pPr>
      <w:r>
        <w:separator/>
      </w:r>
    </w:p>
    <w:p w:rsidR="00CA7CCC" w:rsidRDefault="00CA7CCC"/>
  </w:endnote>
  <w:endnote w:type="continuationSeparator" w:id="0">
    <w:p w:rsidR="00CA7CCC" w:rsidRDefault="00CA7CCC" w:rsidP="00505CBF">
      <w:pPr>
        <w:spacing w:line="240" w:lineRule="auto"/>
      </w:pPr>
      <w:r>
        <w:continuationSeparator/>
      </w:r>
    </w:p>
    <w:p w:rsidR="00CA7CCC" w:rsidRDefault="00CA7C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721978"/>
      <w:docPartObj>
        <w:docPartGallery w:val="Page Numbers (Bottom of Page)"/>
        <w:docPartUnique/>
      </w:docPartObj>
    </w:sdtPr>
    <w:sdtEndPr>
      <w:rPr>
        <w:noProof/>
      </w:rPr>
    </w:sdtEndPr>
    <w:sdtContent>
      <w:p w:rsidR="00101D5F" w:rsidRDefault="00101D5F">
        <w:pPr>
          <w:pStyle w:val="Footer"/>
          <w:jc w:val="center"/>
        </w:pPr>
        <w:r>
          <w:fldChar w:fldCharType="begin"/>
        </w:r>
        <w:r>
          <w:instrText xml:space="preserve"> PAGE   \* MERGEFORMAT </w:instrText>
        </w:r>
        <w:r>
          <w:fldChar w:fldCharType="separate"/>
        </w:r>
        <w:r w:rsidR="00CB75E1">
          <w:rPr>
            <w:noProof/>
          </w:rPr>
          <w:t>6</w:t>
        </w:r>
        <w:r>
          <w:rPr>
            <w:noProof/>
          </w:rPr>
          <w:fldChar w:fldCharType="end"/>
        </w:r>
      </w:p>
    </w:sdtContent>
  </w:sdt>
  <w:p w:rsidR="00101D5F" w:rsidRDefault="00101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CCC" w:rsidRDefault="00CA7CCC" w:rsidP="00505CBF">
      <w:pPr>
        <w:spacing w:line="240" w:lineRule="auto"/>
      </w:pPr>
      <w:r>
        <w:separator/>
      </w:r>
    </w:p>
    <w:p w:rsidR="00CA7CCC" w:rsidRDefault="00CA7CCC"/>
  </w:footnote>
  <w:footnote w:type="continuationSeparator" w:id="0">
    <w:p w:rsidR="00CA7CCC" w:rsidRDefault="00CA7CCC" w:rsidP="00505CBF">
      <w:pPr>
        <w:spacing w:line="240" w:lineRule="auto"/>
      </w:pPr>
      <w:r>
        <w:continuationSeparator/>
      </w:r>
    </w:p>
    <w:p w:rsidR="00CA7CCC" w:rsidRDefault="00CA7CC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3"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825E0"/>
    <w:multiLevelType w:val="hybridMultilevel"/>
    <w:tmpl w:val="32ECDC94"/>
    <w:lvl w:ilvl="0" w:tplc="9A32119A">
      <w:start w:val="1"/>
      <w:numFmt w:val="bullet"/>
      <w:pStyle w:val="Heading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E42948"/>
    <w:multiLevelType w:val="hybridMultilevel"/>
    <w:tmpl w:val="CD329AD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2508E"/>
    <w:multiLevelType w:val="multilevel"/>
    <w:tmpl w:val="BE5A21CC"/>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4E6792"/>
    <w:multiLevelType w:val="hybridMultilevel"/>
    <w:tmpl w:val="F68C1A8C"/>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0"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5"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0" w15:restartNumberingAfterBreak="0">
    <w:nsid w:val="68CD4208"/>
    <w:multiLevelType w:val="multilevel"/>
    <w:tmpl w:val="F5488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8633B6"/>
    <w:multiLevelType w:val="hybridMultilevel"/>
    <w:tmpl w:val="38D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5"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28"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9"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28"/>
  </w:num>
  <w:num w:numId="3">
    <w:abstractNumId w:val="3"/>
  </w:num>
  <w:num w:numId="4">
    <w:abstractNumId w:val="24"/>
  </w:num>
  <w:num w:numId="5">
    <w:abstractNumId w:val="17"/>
  </w:num>
  <w:num w:numId="6">
    <w:abstractNumId w:val="0"/>
  </w:num>
  <w:num w:numId="7">
    <w:abstractNumId w:val="2"/>
  </w:num>
  <w:num w:numId="8">
    <w:abstractNumId w:val="12"/>
  </w:num>
  <w:num w:numId="9">
    <w:abstractNumId w:val="13"/>
  </w:num>
  <w:num w:numId="10">
    <w:abstractNumId w:val="15"/>
  </w:num>
  <w:num w:numId="11">
    <w:abstractNumId w:val="19"/>
  </w:num>
  <w:num w:numId="12">
    <w:abstractNumId w:val="14"/>
  </w:num>
  <w:num w:numId="13">
    <w:abstractNumId w:val="22"/>
  </w:num>
  <w:num w:numId="14">
    <w:abstractNumId w:val="29"/>
  </w:num>
  <w:num w:numId="15">
    <w:abstractNumId w:val="8"/>
  </w:num>
  <w:num w:numId="16">
    <w:abstractNumId w:val="21"/>
  </w:num>
  <w:num w:numId="17">
    <w:abstractNumId w:val="7"/>
  </w:num>
  <w:num w:numId="18">
    <w:abstractNumId w:val="16"/>
  </w:num>
  <w:num w:numId="19">
    <w:abstractNumId w:val="26"/>
  </w:num>
  <w:num w:numId="20">
    <w:abstractNumId w:val="4"/>
  </w:num>
  <w:num w:numId="21">
    <w:abstractNumId w:val="11"/>
  </w:num>
  <w:num w:numId="22">
    <w:abstractNumId w:val="27"/>
  </w:num>
  <w:num w:numId="23">
    <w:abstractNumId w:val="1"/>
  </w:num>
  <w:num w:numId="24">
    <w:abstractNumId w:val="10"/>
  </w:num>
  <w:num w:numId="25">
    <w:abstractNumId w:val="25"/>
  </w:num>
  <w:num w:numId="26">
    <w:abstractNumId w:val="6"/>
  </w:num>
  <w:num w:numId="27">
    <w:abstractNumId w:val="9"/>
  </w:num>
  <w:num w:numId="28">
    <w:abstractNumId w:val="5"/>
  </w:num>
  <w:num w:numId="29">
    <w:abstractNumId w:val="23"/>
  </w:num>
  <w:num w:numId="30">
    <w:abstractNumId w:val="20"/>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BF"/>
    <w:rsid w:val="00017946"/>
    <w:rsid w:val="0002123D"/>
    <w:rsid w:val="00067B33"/>
    <w:rsid w:val="00100794"/>
    <w:rsid w:val="00101D5F"/>
    <w:rsid w:val="00115D6C"/>
    <w:rsid w:val="0012113E"/>
    <w:rsid w:val="00126070"/>
    <w:rsid w:val="001351AF"/>
    <w:rsid w:val="00142D94"/>
    <w:rsid w:val="00154A45"/>
    <w:rsid w:val="00161A86"/>
    <w:rsid w:val="001B4411"/>
    <w:rsid w:val="001D08DC"/>
    <w:rsid w:val="001D6CBB"/>
    <w:rsid w:val="001E2EEE"/>
    <w:rsid w:val="00233A30"/>
    <w:rsid w:val="00250432"/>
    <w:rsid w:val="00261982"/>
    <w:rsid w:val="002767FE"/>
    <w:rsid w:val="00277624"/>
    <w:rsid w:val="00277F09"/>
    <w:rsid w:val="002A2A22"/>
    <w:rsid w:val="002A6E35"/>
    <w:rsid w:val="002C370D"/>
    <w:rsid w:val="002C4311"/>
    <w:rsid w:val="002D1132"/>
    <w:rsid w:val="002D7574"/>
    <w:rsid w:val="002E6065"/>
    <w:rsid w:val="002F4E59"/>
    <w:rsid w:val="003215BA"/>
    <w:rsid w:val="00330F0E"/>
    <w:rsid w:val="00335344"/>
    <w:rsid w:val="00342A33"/>
    <w:rsid w:val="00356E39"/>
    <w:rsid w:val="003B002F"/>
    <w:rsid w:val="003B1CB9"/>
    <w:rsid w:val="003B4CDF"/>
    <w:rsid w:val="003E669C"/>
    <w:rsid w:val="004036B0"/>
    <w:rsid w:val="00407049"/>
    <w:rsid w:val="0042225F"/>
    <w:rsid w:val="0042671D"/>
    <w:rsid w:val="00444969"/>
    <w:rsid w:val="0049112A"/>
    <w:rsid w:val="004A531F"/>
    <w:rsid w:val="004B7364"/>
    <w:rsid w:val="00505CBF"/>
    <w:rsid w:val="00530D5E"/>
    <w:rsid w:val="005376A2"/>
    <w:rsid w:val="005475DD"/>
    <w:rsid w:val="005A1A82"/>
    <w:rsid w:val="005E7D66"/>
    <w:rsid w:val="005F5473"/>
    <w:rsid w:val="00636097"/>
    <w:rsid w:val="006574B4"/>
    <w:rsid w:val="006C1F7E"/>
    <w:rsid w:val="006D5C5E"/>
    <w:rsid w:val="006E1399"/>
    <w:rsid w:val="00703D7E"/>
    <w:rsid w:val="00724B88"/>
    <w:rsid w:val="00727701"/>
    <w:rsid w:val="007347BF"/>
    <w:rsid w:val="0073547E"/>
    <w:rsid w:val="007357B9"/>
    <w:rsid w:val="007530DD"/>
    <w:rsid w:val="00780027"/>
    <w:rsid w:val="0079376C"/>
    <w:rsid w:val="007A4D76"/>
    <w:rsid w:val="007D4D05"/>
    <w:rsid w:val="00827A3E"/>
    <w:rsid w:val="0083249A"/>
    <w:rsid w:val="008B6744"/>
    <w:rsid w:val="008B7202"/>
    <w:rsid w:val="008E445F"/>
    <w:rsid w:val="00917663"/>
    <w:rsid w:val="00974AFA"/>
    <w:rsid w:val="00A029E7"/>
    <w:rsid w:val="00A04F36"/>
    <w:rsid w:val="00A05410"/>
    <w:rsid w:val="00A3542B"/>
    <w:rsid w:val="00A627DF"/>
    <w:rsid w:val="00A63BC9"/>
    <w:rsid w:val="00AA468A"/>
    <w:rsid w:val="00AC41DE"/>
    <w:rsid w:val="00B04203"/>
    <w:rsid w:val="00B116D7"/>
    <w:rsid w:val="00B13BD9"/>
    <w:rsid w:val="00B46498"/>
    <w:rsid w:val="00B55021"/>
    <w:rsid w:val="00B56A4B"/>
    <w:rsid w:val="00B75926"/>
    <w:rsid w:val="00BB06C6"/>
    <w:rsid w:val="00BE1F55"/>
    <w:rsid w:val="00C33ACA"/>
    <w:rsid w:val="00C70DF2"/>
    <w:rsid w:val="00C84485"/>
    <w:rsid w:val="00C85B0E"/>
    <w:rsid w:val="00C93A48"/>
    <w:rsid w:val="00C9593F"/>
    <w:rsid w:val="00CA7CCC"/>
    <w:rsid w:val="00CB75E1"/>
    <w:rsid w:val="00CB7BEF"/>
    <w:rsid w:val="00CC1218"/>
    <w:rsid w:val="00CC72EA"/>
    <w:rsid w:val="00CD4581"/>
    <w:rsid w:val="00CD4AD7"/>
    <w:rsid w:val="00D13693"/>
    <w:rsid w:val="00D312EC"/>
    <w:rsid w:val="00D358D3"/>
    <w:rsid w:val="00D45017"/>
    <w:rsid w:val="00D520A3"/>
    <w:rsid w:val="00D6195E"/>
    <w:rsid w:val="00D63E1A"/>
    <w:rsid w:val="00D732A9"/>
    <w:rsid w:val="00D8091B"/>
    <w:rsid w:val="00DB6964"/>
    <w:rsid w:val="00DE72C7"/>
    <w:rsid w:val="00E100C1"/>
    <w:rsid w:val="00E44769"/>
    <w:rsid w:val="00E63404"/>
    <w:rsid w:val="00E675BB"/>
    <w:rsid w:val="00E72632"/>
    <w:rsid w:val="00E77F60"/>
    <w:rsid w:val="00E84061"/>
    <w:rsid w:val="00E91830"/>
    <w:rsid w:val="00EA316F"/>
    <w:rsid w:val="00EC3BCB"/>
    <w:rsid w:val="00F853F6"/>
    <w:rsid w:val="00FA7BE1"/>
    <w:rsid w:val="00FB7F3C"/>
    <w:rsid w:val="00FF0A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67C2F"/>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CB9"/>
    <w:pPr>
      <w:spacing w:after="0" w:line="288" w:lineRule="auto"/>
    </w:pPr>
    <w:rPr>
      <w:rFonts w:eastAsiaTheme="minorEastAsia"/>
      <w:sz w:val="21"/>
      <w:szCs w:val="21"/>
      <w:lang w:eastAsia="fr-FR"/>
    </w:rPr>
  </w:style>
  <w:style w:type="paragraph" w:styleId="Heading1">
    <w:name w:val="heading 1"/>
    <w:basedOn w:val="Normal"/>
    <w:next w:val="Normal"/>
    <w:link w:val="Heading1Char"/>
    <w:autoRedefine/>
    <w:uiPriority w:val="9"/>
    <w:qFormat/>
    <w:rsid w:val="00EC3BCB"/>
    <w:pPr>
      <w:keepNext/>
      <w:keepLines/>
      <w:spacing w:before="360" w:after="40" w:line="240" w:lineRule="auto"/>
      <w:outlineLvl w:val="0"/>
    </w:pPr>
    <w:rPr>
      <w:rFonts w:eastAsia="Cambria" w:cstheme="minorHAnsi"/>
      <w:b/>
      <w:color w:val="000000" w:themeColor="text1"/>
      <w:sz w:val="50"/>
      <w:szCs w:val="50"/>
    </w:rPr>
  </w:style>
  <w:style w:type="paragraph" w:styleId="Heading2">
    <w:name w:val="heading 2"/>
    <w:basedOn w:val="Heading3"/>
    <w:next w:val="Normal"/>
    <w:link w:val="Heading2Char"/>
    <w:uiPriority w:val="9"/>
    <w:unhideWhenUsed/>
    <w:qFormat/>
    <w:rsid w:val="00161A86"/>
    <w:pPr>
      <w:numPr>
        <w:ilvl w:val="0"/>
      </w:numPr>
      <w:outlineLvl w:val="1"/>
    </w:pPr>
  </w:style>
  <w:style w:type="paragraph" w:styleId="Heading3">
    <w:name w:val="heading 3"/>
    <w:basedOn w:val="Normal"/>
    <w:next w:val="Normal"/>
    <w:link w:val="Heading3Ch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Heading4">
    <w:name w:val="heading 4"/>
    <w:basedOn w:val="Heading5"/>
    <w:next w:val="Normal"/>
    <w:link w:val="Heading4Char"/>
    <w:uiPriority w:val="9"/>
    <w:unhideWhenUsed/>
    <w:qFormat/>
    <w:rsid w:val="00250432"/>
    <w:pPr>
      <w:numPr>
        <w:numId w:val="20"/>
      </w:numPr>
      <w:outlineLvl w:val="3"/>
    </w:pPr>
  </w:style>
  <w:style w:type="paragraph" w:styleId="Heading5">
    <w:name w:val="heading 5"/>
    <w:basedOn w:val="Normal"/>
    <w:next w:val="Normal"/>
    <w:link w:val="Heading5Ch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Heading6">
    <w:name w:val="heading 6"/>
    <w:basedOn w:val="Normal"/>
    <w:next w:val="Normal"/>
    <w:link w:val="Heading6Ch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CBF"/>
    <w:pPr>
      <w:tabs>
        <w:tab w:val="center" w:pos="4536"/>
        <w:tab w:val="right" w:pos="9072"/>
      </w:tabs>
      <w:spacing w:line="240" w:lineRule="auto"/>
    </w:pPr>
  </w:style>
  <w:style w:type="character" w:customStyle="1" w:styleId="HeaderChar">
    <w:name w:val="Header Char"/>
    <w:basedOn w:val="DefaultParagraphFont"/>
    <w:link w:val="Header"/>
    <w:uiPriority w:val="99"/>
    <w:rsid w:val="00505CBF"/>
    <w:rPr>
      <w:rFonts w:eastAsiaTheme="minorEastAsia"/>
      <w:sz w:val="21"/>
      <w:szCs w:val="21"/>
      <w:lang w:eastAsia="fr-FR"/>
    </w:rPr>
  </w:style>
  <w:style w:type="character" w:styleId="LineNumber">
    <w:name w:val="line number"/>
    <w:basedOn w:val="DefaultParagraphFont"/>
    <w:uiPriority w:val="99"/>
    <w:semiHidden/>
    <w:unhideWhenUsed/>
    <w:rsid w:val="00505CBF"/>
  </w:style>
  <w:style w:type="paragraph" w:styleId="EndnoteText">
    <w:name w:val="endnote text"/>
    <w:basedOn w:val="Normal"/>
    <w:link w:val="EndnoteTextChar"/>
    <w:uiPriority w:val="99"/>
    <w:semiHidden/>
    <w:unhideWhenUsed/>
    <w:rsid w:val="00505CBF"/>
    <w:pPr>
      <w:spacing w:line="240" w:lineRule="auto"/>
    </w:pPr>
    <w:rPr>
      <w:sz w:val="20"/>
      <w:szCs w:val="20"/>
    </w:rPr>
  </w:style>
  <w:style w:type="character" w:customStyle="1" w:styleId="EndnoteTextChar">
    <w:name w:val="Endnote Text Char"/>
    <w:basedOn w:val="DefaultParagraphFont"/>
    <w:link w:val="EndnoteText"/>
    <w:uiPriority w:val="99"/>
    <w:semiHidden/>
    <w:rsid w:val="00505CBF"/>
    <w:rPr>
      <w:rFonts w:eastAsiaTheme="minorEastAsia"/>
      <w:sz w:val="20"/>
      <w:szCs w:val="20"/>
      <w:lang w:eastAsia="fr-FR"/>
    </w:rPr>
  </w:style>
  <w:style w:type="character" w:styleId="EndnoteReference">
    <w:name w:val="endnote reference"/>
    <w:basedOn w:val="DefaultParagraphFont"/>
    <w:uiPriority w:val="99"/>
    <w:semiHidden/>
    <w:unhideWhenUsed/>
    <w:rsid w:val="00505CBF"/>
    <w:rPr>
      <w:vertAlign w:val="superscript"/>
    </w:rPr>
  </w:style>
  <w:style w:type="paragraph" w:styleId="Footer">
    <w:name w:val="footer"/>
    <w:basedOn w:val="Normal"/>
    <w:link w:val="FooterChar"/>
    <w:uiPriority w:val="99"/>
    <w:unhideWhenUsed/>
    <w:rsid w:val="00505CBF"/>
    <w:pPr>
      <w:tabs>
        <w:tab w:val="center" w:pos="4536"/>
        <w:tab w:val="right" w:pos="9072"/>
      </w:tabs>
      <w:spacing w:line="240" w:lineRule="auto"/>
    </w:pPr>
  </w:style>
  <w:style w:type="character" w:customStyle="1" w:styleId="FooterChar">
    <w:name w:val="Footer Char"/>
    <w:basedOn w:val="DefaultParagraphFont"/>
    <w:link w:val="Footer"/>
    <w:uiPriority w:val="99"/>
    <w:rsid w:val="00505CBF"/>
    <w:rPr>
      <w:rFonts w:eastAsiaTheme="minorEastAsia"/>
      <w:sz w:val="21"/>
      <w:szCs w:val="21"/>
      <w:lang w:eastAsia="fr-FR"/>
    </w:rPr>
  </w:style>
  <w:style w:type="character" w:customStyle="1" w:styleId="Heading1Char">
    <w:name w:val="Heading 1 Char"/>
    <w:basedOn w:val="DefaultParagraphFont"/>
    <w:link w:val="Heading1"/>
    <w:uiPriority w:val="9"/>
    <w:rsid w:val="00EC3BCB"/>
    <w:rPr>
      <w:rFonts w:eastAsia="Cambria" w:cstheme="minorHAnsi"/>
      <w:b/>
      <w:color w:val="000000" w:themeColor="text1"/>
      <w:sz w:val="50"/>
      <w:szCs w:val="50"/>
      <w:lang w:eastAsia="fr-FR"/>
    </w:rPr>
  </w:style>
  <w:style w:type="character" w:customStyle="1" w:styleId="Heading2Char">
    <w:name w:val="Heading 2 Char"/>
    <w:basedOn w:val="DefaultParagraphFont"/>
    <w:link w:val="Heading2"/>
    <w:uiPriority w:val="9"/>
    <w:rsid w:val="00161A86"/>
    <w:rPr>
      <w:rFonts w:eastAsiaTheme="majorEastAsia" w:cstheme="majorBidi"/>
      <w:b/>
      <w:color w:val="000000" w:themeColor="text1"/>
      <w:sz w:val="32"/>
      <w:szCs w:val="24"/>
      <w:u w:val="single"/>
      <w:lang w:eastAsia="fr-FR"/>
    </w:rPr>
  </w:style>
  <w:style w:type="character" w:customStyle="1" w:styleId="Heading3Char">
    <w:name w:val="Heading 3 Char"/>
    <w:basedOn w:val="DefaultParagraphFont"/>
    <w:link w:val="Heading3"/>
    <w:uiPriority w:val="9"/>
    <w:rsid w:val="00FB7F3C"/>
    <w:rPr>
      <w:rFonts w:eastAsiaTheme="majorEastAsia" w:cstheme="majorBidi"/>
      <w:b/>
      <w:color w:val="000000" w:themeColor="text1"/>
      <w:sz w:val="32"/>
      <w:szCs w:val="24"/>
      <w:u w:val="single"/>
      <w:lang w:eastAsia="fr-FR"/>
    </w:rPr>
  </w:style>
  <w:style w:type="character" w:customStyle="1" w:styleId="Heading4Char">
    <w:name w:val="Heading 4 Char"/>
    <w:basedOn w:val="DefaultParagraphFont"/>
    <w:link w:val="Heading4"/>
    <w:uiPriority w:val="9"/>
    <w:rsid w:val="00250432"/>
    <w:rPr>
      <w:rFonts w:eastAsiaTheme="majorEastAsia" w:cstheme="majorBidi"/>
      <w:b/>
      <w:iCs/>
      <w:color w:val="000000" w:themeColor="text1"/>
      <w:lang w:eastAsia="fr-FR"/>
    </w:rPr>
  </w:style>
  <w:style w:type="character" w:customStyle="1" w:styleId="Heading5Char">
    <w:name w:val="Heading 5 Char"/>
    <w:basedOn w:val="DefaultParagraphFont"/>
    <w:link w:val="Heading5"/>
    <w:uiPriority w:val="9"/>
    <w:rsid w:val="00AC41DE"/>
    <w:rPr>
      <w:rFonts w:eastAsiaTheme="majorEastAsia" w:cstheme="majorBidi"/>
      <w:b/>
      <w:iCs/>
      <w:color w:val="000000" w:themeColor="text1"/>
      <w:lang w:eastAsia="fr-FR"/>
    </w:rPr>
  </w:style>
  <w:style w:type="character" w:customStyle="1" w:styleId="Heading6Char">
    <w:name w:val="Heading 6 Char"/>
    <w:basedOn w:val="DefaultParagraphFont"/>
    <w:link w:val="Heading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Heading7Char">
    <w:name w:val="Heading 7 Char"/>
    <w:basedOn w:val="DefaultParagraphFont"/>
    <w:link w:val="Heading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Heading8Char">
    <w:name w:val="Heading 8 Char"/>
    <w:basedOn w:val="DefaultParagraphFont"/>
    <w:link w:val="Heading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Heading9Char">
    <w:name w:val="Heading 9 Char"/>
    <w:basedOn w:val="DefaultParagraphFont"/>
    <w:link w:val="Heading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le">
    <w:name w:val="Title"/>
    <w:basedOn w:val="Normal"/>
    <w:next w:val="Normal"/>
    <w:link w:val="TitleCh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7E"/>
    <w:rPr>
      <w:rFonts w:asciiTheme="majorHAnsi" w:eastAsiaTheme="majorEastAsia" w:hAnsiTheme="majorHAnsi" w:cstheme="majorBidi"/>
      <w:spacing w:val="-10"/>
      <w:kern w:val="28"/>
      <w:sz w:val="56"/>
      <w:szCs w:val="56"/>
      <w:lang w:eastAsia="fr-FR"/>
    </w:rPr>
  </w:style>
  <w:style w:type="paragraph" w:styleId="ListParagraph">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Caption">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30F0E"/>
    <w:pPr>
      <w:spacing w:after="100"/>
    </w:pPr>
  </w:style>
  <w:style w:type="paragraph" w:styleId="TOC2">
    <w:name w:val="toc 2"/>
    <w:basedOn w:val="Normal"/>
    <w:next w:val="Normal"/>
    <w:autoRedefine/>
    <w:uiPriority w:val="39"/>
    <w:unhideWhenUsed/>
    <w:rsid w:val="00330F0E"/>
    <w:pPr>
      <w:spacing w:after="100"/>
      <w:ind w:left="210"/>
    </w:pPr>
  </w:style>
  <w:style w:type="paragraph" w:styleId="TOC3">
    <w:name w:val="toc 3"/>
    <w:basedOn w:val="Normal"/>
    <w:next w:val="Normal"/>
    <w:autoRedefine/>
    <w:uiPriority w:val="39"/>
    <w:unhideWhenUsed/>
    <w:rsid w:val="00330F0E"/>
    <w:pPr>
      <w:spacing w:after="100"/>
      <w:ind w:left="420"/>
    </w:pPr>
  </w:style>
  <w:style w:type="paragraph" w:styleId="TOC4">
    <w:name w:val="toc 4"/>
    <w:basedOn w:val="Normal"/>
    <w:next w:val="Normal"/>
    <w:autoRedefine/>
    <w:uiPriority w:val="39"/>
    <w:unhideWhenUsed/>
    <w:rsid w:val="00330F0E"/>
    <w:pPr>
      <w:spacing w:after="100"/>
      <w:ind w:left="630"/>
    </w:pPr>
  </w:style>
  <w:style w:type="character" w:styleId="Hyperlink">
    <w:name w:val="Hyperlink"/>
    <w:basedOn w:val="DefaultParagraphFont"/>
    <w:uiPriority w:val="99"/>
    <w:unhideWhenUsed/>
    <w:rsid w:val="00330F0E"/>
    <w:rPr>
      <w:color w:val="0563C1" w:themeColor="hyperlink"/>
      <w:u w:val="single"/>
    </w:rPr>
  </w:style>
  <w:style w:type="paragraph" w:styleId="TOC5">
    <w:name w:val="toc 5"/>
    <w:basedOn w:val="Normal"/>
    <w:next w:val="Normal"/>
    <w:autoRedefine/>
    <w:uiPriority w:val="39"/>
    <w:unhideWhenUsed/>
    <w:rsid w:val="00330F0E"/>
    <w:pPr>
      <w:spacing w:after="100"/>
      <w:ind w:left="840"/>
    </w:pPr>
  </w:style>
  <w:style w:type="paragraph" w:styleId="Bibliography">
    <w:name w:val="Bibliography"/>
    <w:basedOn w:val="Normal"/>
    <w:next w:val="Normal"/>
    <w:uiPriority w:val="37"/>
    <w:unhideWhenUsed/>
    <w:rsid w:val="00330F0E"/>
  </w:style>
  <w:style w:type="character" w:styleId="Strong">
    <w:name w:val="Strong"/>
    <w:basedOn w:val="DefaultParagraphFont"/>
    <w:uiPriority w:val="22"/>
    <w:qFormat/>
    <w:rsid w:val="00974AFA"/>
    <w:rPr>
      <w:b/>
      <w:bCs/>
    </w:rPr>
  </w:style>
  <w:style w:type="paragraph" w:styleId="TableofFigure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225F"/>
    <w:rPr>
      <w:i/>
      <w:iCs/>
    </w:rPr>
  </w:style>
  <w:style w:type="character" w:styleId="FollowedHyperlink">
    <w:name w:val="FollowedHyperlink"/>
    <w:basedOn w:val="DefaultParagraphFont"/>
    <w:uiPriority w:val="99"/>
    <w:semiHidden/>
    <w:unhideWhenUsed/>
    <w:rsid w:val="00422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438187385">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36925127">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3</b:RefOrder>
  </b:Source>
  <b:Source>
    <b:Tag>Con</b:Tag>
    <b:SourceType>InternetSite</b:SourceType>
    <b:Guid>{BA456777-F5A7-4FF4-B1C5-53F95AC69C29}</b:Guid>
    <b:Title>Convolution neural network deep learning</b:Title>
    <b:URL>https://developersbreach.com/convolution-neural-network-deep-learning/</b:URL>
    <b:RefOrder>7</b:RefOrder>
  </b:Source>
  <b:Source>
    <b:Tag>CS2</b:Tag>
    <b:SourceType>InternetSite</b:SourceType>
    <b:Guid>{7161CE96-9BB3-4271-984A-596D8539A33C}</b:Guid>
    <b:Title>CS231n Convolution Neural Networks for Visual Recognition</b:Title>
    <b:URL>https://cs231n.github.io/convolutional-networks/</b:URL>
    <b:RefOrder>4</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5</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6</b:RefOrder>
  </b:Source>
  <b:Source>
    <b:Tag>tow</b:Tag>
    <b:SourceType>DocumentFromInternetSite</b:SourceType>
    <b:Guid>{AA771892-D52C-4E6D-AB66-6361A4E42F2C}</b:Guid>
    <b:Title>towards Data Science</b:Title>
    <b:URL>https://towardsdatascience.com/r-cnn-fast-r-cnn-faster-r-cnn-yolo-object-detection-algorithms-36d53571365e</b:URL>
    <b:RefOrder>9</b:RefOrder>
  </b:Source>
  <b:Source>
    <b:Tag>Lil</b:Tag>
    <b:SourceType>InternetSite</b:SourceType>
    <b:Guid>{815B85AB-B36F-4DDC-A58B-B3684ACF4FEF}</b:Guid>
    <b:Title>Lil'Log</b:Title>
    <b:URL>https://lilianweng.github.io/lil-log/2017/12/31/object-recognition-for-dummies-part-3.html</b:URL>
    <b:RefOrder>8</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10</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11</b:RefOrder>
  </b:Source>
</b:Sources>
</file>

<file path=customXml/itemProps1.xml><?xml version="1.0" encoding="utf-8"?>
<ds:datastoreItem xmlns:ds="http://schemas.openxmlformats.org/officeDocument/2006/customXml" ds:itemID="{8AC3C2A1-9C4B-4235-BDF2-D1524560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20</Pages>
  <Words>4276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Hacker</cp:lastModifiedBy>
  <cp:revision>15</cp:revision>
  <cp:lastPrinted>2021-05-22T03:39:00Z</cp:lastPrinted>
  <dcterms:created xsi:type="dcterms:W3CDTF">2021-06-17T01:24:00Z</dcterms:created>
  <dcterms:modified xsi:type="dcterms:W3CDTF">2021-06-22T13:33:00Z</dcterms:modified>
</cp:coreProperties>
</file>