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1F50F7">
      <w:pPr>
        <w:ind w:firstLine="200" w:firstLineChars="50"/>
        <w:rPr>
          <w:rFonts w:hint="default" w:ascii="Game Of Squids" w:hAnsi="Game Of Squids" w:cs="Game Of Squids"/>
          <w:sz w:val="40"/>
          <w:szCs w:val="40"/>
          <w:lang w:val="en-MY"/>
        </w:rPr>
      </w:pPr>
      <w:r>
        <w:rPr>
          <w:rFonts w:hint="default" w:ascii="Game Of Squids" w:hAnsi="Game Of Squids" w:cs="Game Of Squids"/>
          <w:sz w:val="40"/>
          <w:szCs w:val="40"/>
          <w:lang w:val="en-MY"/>
        </w:rPr>
        <w:t>ANTYBIU</w:t>
      </w:r>
      <w:bookmarkStart w:id="0" w:name="_GoBack"/>
      <w:bookmarkEnd w:id="0"/>
    </w:p>
    <w:p w14:paraId="2F2EBB38">
      <w:pPr>
        <w:ind w:firstLine="160" w:firstLineChars="50"/>
        <w:jc w:val="center"/>
        <w:rPr>
          <w:rFonts w:hint="default" w:ascii="Instrument Sans SemiBold" w:hAnsi="Instrument Sans SemiBold" w:cs="Instrument Sans SemiBold"/>
          <w:b w:val="0"/>
          <w:bCs w:val="0"/>
          <w:sz w:val="32"/>
          <w:szCs w:val="32"/>
          <w:u w:val="single"/>
          <w:lang w:val="en-MY"/>
        </w:rPr>
      </w:pPr>
      <w:r>
        <w:rPr>
          <w:rFonts w:hint="default" w:ascii="Montserrat SemiBold" w:hAnsi="Montserrat SemiBold" w:cs="Montserrat SemiBold"/>
          <w:b w:val="0"/>
          <w:bCs w:val="0"/>
          <w:sz w:val="32"/>
          <w:szCs w:val="32"/>
          <w:u w:val="single"/>
          <w:lang w:val="en-MY"/>
        </w:rPr>
        <w:t xml:space="preserve"> QUOTATION</w:t>
      </w:r>
      <w:r>
        <w:rPr>
          <w:rFonts w:hint="default" w:ascii="Instrument Sans SemiBold" w:hAnsi="Instrument Sans SemiBold" w:cs="Instrument Sans SemiBold"/>
          <w:b w:val="0"/>
          <w:bCs w:val="0"/>
          <w:sz w:val="32"/>
          <w:szCs w:val="32"/>
          <w:u w:val="single"/>
          <w:lang w:val="en-MY"/>
        </w:rPr>
        <w:t xml:space="preserve"> </w:t>
      </w:r>
    </w:p>
    <w:p w14:paraId="58516DA2">
      <w:pPr>
        <w:ind w:firstLine="160" w:firstLineChars="50"/>
        <w:jc w:val="center"/>
        <w:rPr>
          <w:rFonts w:hint="default" w:ascii="Instrument Sans SemiBold" w:hAnsi="Instrument Sans SemiBold" w:cs="Instrument Sans SemiBold"/>
          <w:b w:val="0"/>
          <w:bCs w:val="0"/>
          <w:sz w:val="32"/>
          <w:szCs w:val="32"/>
          <w:u w:val="single"/>
          <w:lang w:val="en-MY"/>
        </w:rPr>
      </w:pPr>
    </w:p>
    <w:p w14:paraId="2E46C31F">
      <w:pPr>
        <w:numPr>
          <w:ilvl w:val="0"/>
          <w:numId w:val="1"/>
        </w:numPr>
        <w:spacing w:line="360" w:lineRule="auto"/>
        <w:jc w:val="left"/>
        <w:rPr>
          <w:rFonts w:hint="default" w:ascii="Montserrat SemiBold" w:hAnsi="Montserrat SemiBold" w:cs="Montserrat SemiBold"/>
          <w:b w:val="0"/>
          <w:bCs w:val="0"/>
          <w:sz w:val="28"/>
          <w:szCs w:val="28"/>
          <w:u w:val="single"/>
          <w:lang w:val="en-MY"/>
        </w:rPr>
      </w:pPr>
      <w:r>
        <w:rPr>
          <w:rFonts w:hint="default" w:ascii="Montserrat SemiBold" w:hAnsi="Montserrat SemiBold" w:cs="Montserrat SemiBold"/>
          <w:b w:val="0"/>
          <w:bCs w:val="0"/>
          <w:sz w:val="28"/>
          <w:szCs w:val="28"/>
          <w:u w:val="single"/>
          <w:lang w:val="en-MY"/>
        </w:rPr>
        <w:t>Project Overview</w:t>
      </w:r>
    </w:p>
    <w:p w14:paraId="5B48A19B">
      <w:pPr>
        <w:spacing w:line="360" w:lineRule="auto"/>
        <w:jc w:val="left"/>
        <w:rPr>
          <w:rFonts w:hint="default" w:ascii="Montserrat" w:hAnsi="Montserrat" w:cs="Montserrat"/>
          <w:b w:val="0"/>
          <w:bCs w:val="0"/>
          <w:sz w:val="20"/>
          <w:szCs w:val="20"/>
          <w:u w:val="none"/>
          <w:lang w:val="en-MY"/>
        </w:rPr>
      </w:pPr>
      <w:r>
        <w:rPr>
          <w:rFonts w:hint="default" w:ascii="Montserrat" w:hAnsi="Montserrat" w:cs="Montserrat"/>
          <w:b w:val="0"/>
          <w:bCs w:val="0"/>
          <w:sz w:val="28"/>
          <w:szCs w:val="28"/>
          <w:u w:val="none"/>
          <w:lang w:val="en-MY"/>
        </w:rPr>
        <w:tab/>
      </w:r>
      <w:r>
        <w:rPr>
          <w:rFonts w:hint="default" w:ascii="Montserrat" w:hAnsi="Montserrat" w:cs="Montserrat"/>
          <w:b w:val="0"/>
          <w:bCs w:val="0"/>
          <w:sz w:val="20"/>
          <w:szCs w:val="20"/>
          <w:u w:val="none"/>
          <w:lang w:val="en-MY"/>
        </w:rPr>
        <w:t>This quotation not a bill. It’s the best estimate at the cost of the development of your</w:t>
      </w:r>
    </w:p>
    <w:p w14:paraId="38A01005">
      <w:pPr>
        <w:spacing w:line="360" w:lineRule="auto"/>
        <w:jc w:val="left"/>
        <w:rPr>
          <w:rFonts w:hint="default" w:ascii="Montserrat" w:hAnsi="Montserrat" w:cs="Montserrat"/>
          <w:b w:val="0"/>
          <w:bCs w:val="0"/>
          <w:sz w:val="20"/>
          <w:szCs w:val="20"/>
          <w:u w:val="none"/>
          <w:lang w:val="en-MY"/>
        </w:rPr>
      </w:pPr>
      <w:r>
        <w:rPr>
          <w:rFonts w:hint="default" w:ascii="Montserrat" w:hAnsi="Montserrat" w:cs="Montserrat"/>
          <w:b w:val="0"/>
          <w:bCs w:val="0"/>
          <w:sz w:val="20"/>
          <w:szCs w:val="20"/>
          <w:u w:val="none"/>
          <w:lang w:val="en-MY"/>
        </w:rPr>
        <w:tab/>
      </w:r>
      <w:r>
        <w:rPr>
          <w:rFonts w:hint="default" w:ascii="Montserrat" w:hAnsi="Montserrat" w:cs="Montserrat"/>
          <w:b w:val="0"/>
          <w:bCs w:val="0"/>
          <w:sz w:val="20"/>
          <w:szCs w:val="20"/>
          <w:u w:val="none"/>
          <w:lang w:val="en-MY"/>
        </w:rPr>
        <w:t xml:space="preserve">new front-end website. I will be developing designs and then converting them into </w:t>
      </w:r>
    </w:p>
    <w:p w14:paraId="7B2741E7">
      <w:pPr>
        <w:spacing w:line="360" w:lineRule="auto"/>
        <w:jc w:val="left"/>
        <w:rPr>
          <w:rFonts w:hint="default" w:ascii="Montserrat" w:hAnsi="Montserrat" w:cs="Montserrat"/>
          <w:b w:val="0"/>
          <w:bCs w:val="0"/>
          <w:sz w:val="20"/>
          <w:szCs w:val="20"/>
          <w:u w:val="none"/>
          <w:lang w:val="en-MY"/>
        </w:rPr>
      </w:pPr>
      <w:r>
        <w:rPr>
          <w:rFonts w:hint="default" w:ascii="Montserrat" w:hAnsi="Montserrat" w:cs="Montserrat"/>
          <w:b w:val="0"/>
          <w:bCs w:val="0"/>
          <w:sz w:val="20"/>
          <w:szCs w:val="20"/>
          <w:u w:val="none"/>
          <w:lang w:val="en-MY"/>
        </w:rPr>
        <w:tab/>
      </w:r>
      <w:r>
        <w:rPr>
          <w:rFonts w:hint="default" w:ascii="Montserrat" w:hAnsi="Montserrat" w:cs="Montserrat"/>
          <w:b w:val="0"/>
          <w:bCs w:val="0"/>
          <w:sz w:val="20"/>
          <w:szCs w:val="20"/>
          <w:u w:val="none"/>
          <w:lang w:val="en-MY"/>
        </w:rPr>
        <w:t xml:space="preserve">websites based on your feedback. </w:t>
      </w:r>
    </w:p>
    <w:p w14:paraId="543974BC">
      <w:pPr>
        <w:spacing w:line="360" w:lineRule="auto"/>
        <w:jc w:val="left"/>
        <w:rPr>
          <w:rFonts w:hint="default" w:ascii="Montserrat" w:hAnsi="Montserrat" w:cs="Montserrat"/>
          <w:b w:val="0"/>
          <w:bCs w:val="0"/>
          <w:sz w:val="20"/>
          <w:szCs w:val="20"/>
          <w:u w:val="none"/>
          <w:lang w:val="en-MY"/>
        </w:rPr>
      </w:pPr>
    </w:p>
    <w:p w14:paraId="18D6CDFA">
      <w:pPr>
        <w:numPr>
          <w:ilvl w:val="0"/>
          <w:numId w:val="1"/>
        </w:numPr>
        <w:spacing w:line="360" w:lineRule="auto"/>
        <w:jc w:val="left"/>
        <w:rPr>
          <w:rFonts w:hint="default" w:ascii="Montserrat" w:hAnsi="Montserrat" w:cs="Montserrat"/>
          <w:b w:val="0"/>
          <w:bCs w:val="0"/>
          <w:sz w:val="20"/>
          <w:szCs w:val="20"/>
          <w:u w:val="none"/>
          <w:vertAlign w:val="baseline"/>
          <w:lang w:val="en-MY"/>
        </w:rPr>
      </w:pPr>
      <w:r>
        <w:rPr>
          <w:rFonts w:hint="default" w:ascii="Montserrat SemiBold" w:hAnsi="Montserrat SemiBold" w:cs="Montserrat SemiBold"/>
          <w:b w:val="0"/>
          <w:bCs w:val="0"/>
          <w:sz w:val="28"/>
          <w:szCs w:val="28"/>
          <w:u w:val="single"/>
          <w:lang w:val="en-MY"/>
        </w:rPr>
        <w:t xml:space="preserve">Scope of Work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
        <w:gridCol w:w="3431"/>
        <w:gridCol w:w="2833"/>
        <w:gridCol w:w="1803"/>
        <w:gridCol w:w="1709"/>
      </w:tblGrid>
      <w:tr w14:paraId="26B42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789" w:type="dxa"/>
            <w:vAlign w:val="center"/>
          </w:tcPr>
          <w:p w14:paraId="12E79660">
            <w:pPr>
              <w:widowControl w:val="0"/>
              <w:numPr>
                <w:ilvl w:val="0"/>
                <w:numId w:val="0"/>
              </w:numPr>
              <w:spacing w:line="240" w:lineRule="auto"/>
              <w:jc w:val="center"/>
              <w:rPr>
                <w:rFonts w:hint="default" w:ascii="Montserrat SemiBold" w:hAnsi="Montserrat SemiBold" w:cs="Montserrat SemiBold"/>
                <w:b w:val="0"/>
                <w:bCs w:val="0"/>
                <w:sz w:val="20"/>
                <w:szCs w:val="20"/>
                <w:u w:val="none"/>
                <w:vertAlign w:val="baseline"/>
                <w:lang w:val="en-MY"/>
              </w:rPr>
            </w:pPr>
            <w:r>
              <w:rPr>
                <w:rFonts w:hint="default" w:ascii="Montserrat SemiBold" w:hAnsi="Montserrat SemiBold" w:cs="Montserrat SemiBold"/>
                <w:b w:val="0"/>
                <w:bCs w:val="0"/>
                <w:sz w:val="20"/>
                <w:szCs w:val="20"/>
                <w:u w:val="none"/>
                <w:vertAlign w:val="baseline"/>
                <w:lang w:val="en-MY"/>
              </w:rPr>
              <w:t>NO.</w:t>
            </w:r>
          </w:p>
        </w:tc>
        <w:tc>
          <w:tcPr>
            <w:tcW w:w="3483" w:type="dxa"/>
            <w:vAlign w:val="center"/>
          </w:tcPr>
          <w:p w14:paraId="4C3FFDD9">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SemiBold" w:hAnsi="Montserrat SemiBold" w:cs="Montserrat SemiBold"/>
                <w:b w:val="0"/>
                <w:bCs w:val="0"/>
                <w:sz w:val="20"/>
                <w:szCs w:val="20"/>
                <w:u w:val="none"/>
                <w:vertAlign w:val="baseline"/>
                <w:lang w:val="en-MY"/>
              </w:rPr>
              <w:t>DESCRIPTION</w:t>
            </w:r>
          </w:p>
        </w:tc>
        <w:tc>
          <w:tcPr>
            <w:tcW w:w="2877" w:type="dxa"/>
            <w:vAlign w:val="center"/>
          </w:tcPr>
          <w:p w14:paraId="4657F162">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SemiBold" w:hAnsi="Montserrat SemiBold" w:cs="Montserrat SemiBold"/>
                <w:b w:val="0"/>
                <w:bCs w:val="0"/>
                <w:sz w:val="20"/>
                <w:szCs w:val="20"/>
                <w:u w:val="none"/>
                <w:vertAlign w:val="baseline"/>
                <w:lang w:val="en-MY"/>
              </w:rPr>
              <w:t>DETAILS</w:t>
            </w:r>
          </w:p>
        </w:tc>
        <w:tc>
          <w:tcPr>
            <w:tcW w:w="1815" w:type="dxa"/>
            <w:vAlign w:val="center"/>
          </w:tcPr>
          <w:p w14:paraId="70F49F77">
            <w:pPr>
              <w:widowControl w:val="0"/>
              <w:numPr>
                <w:ilvl w:val="0"/>
                <w:numId w:val="0"/>
              </w:numPr>
              <w:spacing w:line="240" w:lineRule="auto"/>
              <w:jc w:val="center"/>
              <w:rPr>
                <w:rFonts w:hint="default" w:ascii="Montserrat SemiBold" w:hAnsi="Montserrat SemiBold" w:cs="Montserrat SemiBold"/>
                <w:b w:val="0"/>
                <w:bCs w:val="0"/>
                <w:sz w:val="20"/>
                <w:szCs w:val="20"/>
                <w:u w:val="none"/>
                <w:vertAlign w:val="baseline"/>
                <w:lang w:val="en-MY"/>
              </w:rPr>
            </w:pPr>
            <w:r>
              <w:rPr>
                <w:rFonts w:hint="default" w:ascii="Montserrat SemiBold" w:hAnsi="Montserrat SemiBold" w:cs="Montserrat SemiBold"/>
                <w:b w:val="0"/>
                <w:bCs w:val="0"/>
                <w:sz w:val="20"/>
                <w:szCs w:val="20"/>
                <w:u w:val="none"/>
                <w:vertAlign w:val="baseline"/>
                <w:lang w:val="en-MY"/>
              </w:rPr>
              <w:t>ESTIMATED</w:t>
            </w:r>
          </w:p>
          <w:p w14:paraId="73A5FA71">
            <w:pPr>
              <w:widowControl w:val="0"/>
              <w:numPr>
                <w:ilvl w:val="0"/>
                <w:numId w:val="0"/>
              </w:numPr>
              <w:spacing w:line="240" w:lineRule="auto"/>
              <w:jc w:val="center"/>
              <w:rPr>
                <w:rFonts w:hint="default" w:ascii="Montserrat SemiBold" w:hAnsi="Montserrat SemiBold" w:cs="Montserrat SemiBold"/>
                <w:b w:val="0"/>
                <w:bCs w:val="0"/>
                <w:sz w:val="20"/>
                <w:szCs w:val="20"/>
                <w:u w:val="none"/>
                <w:vertAlign w:val="baseline"/>
                <w:lang w:val="en-MY"/>
              </w:rPr>
            </w:pPr>
            <w:r>
              <w:rPr>
                <w:rFonts w:hint="default" w:ascii="Montserrat SemiBold" w:hAnsi="Montserrat SemiBold" w:cs="Montserrat SemiBold"/>
                <w:b w:val="0"/>
                <w:bCs w:val="0"/>
                <w:sz w:val="20"/>
                <w:szCs w:val="20"/>
                <w:u w:val="none"/>
                <w:vertAlign w:val="baseline"/>
                <w:lang w:val="en-MY"/>
              </w:rPr>
              <w:t>HOURS</w:t>
            </w:r>
          </w:p>
        </w:tc>
        <w:tc>
          <w:tcPr>
            <w:tcW w:w="1718" w:type="dxa"/>
            <w:vAlign w:val="center"/>
          </w:tcPr>
          <w:p w14:paraId="69C58B4C">
            <w:pPr>
              <w:widowControl w:val="0"/>
              <w:numPr>
                <w:ilvl w:val="0"/>
                <w:numId w:val="0"/>
              </w:numPr>
              <w:spacing w:line="240" w:lineRule="auto"/>
              <w:jc w:val="center"/>
              <w:rPr>
                <w:rFonts w:hint="default" w:ascii="Montserrat SemiBold" w:hAnsi="Montserrat SemiBold" w:cs="Montserrat SemiBold"/>
                <w:b w:val="0"/>
                <w:bCs w:val="0"/>
                <w:sz w:val="20"/>
                <w:szCs w:val="20"/>
                <w:u w:val="none"/>
                <w:vertAlign w:val="baseline"/>
                <w:lang w:val="en-MY"/>
              </w:rPr>
            </w:pPr>
            <w:r>
              <w:rPr>
                <w:rFonts w:hint="default" w:ascii="Montserrat SemiBold" w:hAnsi="Montserrat SemiBold" w:cs="Montserrat SemiBold"/>
                <w:b w:val="0"/>
                <w:bCs w:val="0"/>
                <w:sz w:val="20"/>
                <w:szCs w:val="20"/>
                <w:u w:val="none"/>
                <w:vertAlign w:val="baseline"/>
                <w:lang w:val="en-MY"/>
              </w:rPr>
              <w:t>ESTIMATED</w:t>
            </w:r>
          </w:p>
          <w:p w14:paraId="46C9CAD8">
            <w:pPr>
              <w:widowControl w:val="0"/>
              <w:numPr>
                <w:ilvl w:val="0"/>
                <w:numId w:val="0"/>
              </w:numPr>
              <w:spacing w:line="240" w:lineRule="auto"/>
              <w:jc w:val="center"/>
              <w:rPr>
                <w:rFonts w:hint="default" w:ascii="Montserrat SemiBold" w:hAnsi="Montserrat SemiBold" w:cs="Montserrat SemiBold"/>
                <w:b w:val="0"/>
                <w:bCs w:val="0"/>
                <w:sz w:val="20"/>
                <w:szCs w:val="20"/>
                <w:u w:val="none"/>
                <w:vertAlign w:val="baseline"/>
                <w:lang w:val="en-MY"/>
              </w:rPr>
            </w:pPr>
            <w:r>
              <w:rPr>
                <w:rFonts w:hint="default" w:ascii="Montserrat SemiBold" w:hAnsi="Montserrat SemiBold" w:cs="Montserrat SemiBold"/>
                <w:b w:val="0"/>
                <w:bCs w:val="0"/>
                <w:sz w:val="20"/>
                <w:szCs w:val="20"/>
                <w:u w:val="none"/>
                <w:vertAlign w:val="baseline"/>
                <w:lang w:val="en-MY"/>
              </w:rPr>
              <w:t>COST</w:t>
            </w:r>
          </w:p>
        </w:tc>
      </w:tr>
      <w:tr w14:paraId="6B830B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center"/>
          </w:tcPr>
          <w:p w14:paraId="52DA3DBB">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1.0</w:t>
            </w:r>
          </w:p>
        </w:tc>
        <w:tc>
          <w:tcPr>
            <w:tcW w:w="3483" w:type="dxa"/>
            <w:vAlign w:val="center"/>
          </w:tcPr>
          <w:p w14:paraId="5F58B816">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Initial Design Review</w:t>
            </w:r>
          </w:p>
        </w:tc>
        <w:tc>
          <w:tcPr>
            <w:tcW w:w="2877" w:type="dxa"/>
            <w:vAlign w:val="center"/>
          </w:tcPr>
          <w:p w14:paraId="37AE34E5">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Design what the site will look like</w:t>
            </w:r>
          </w:p>
        </w:tc>
        <w:tc>
          <w:tcPr>
            <w:tcW w:w="1815" w:type="dxa"/>
            <w:vAlign w:val="center"/>
          </w:tcPr>
          <w:p w14:paraId="3BFC145E">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6</w:t>
            </w:r>
          </w:p>
        </w:tc>
        <w:tc>
          <w:tcPr>
            <w:tcW w:w="1718" w:type="dxa"/>
            <w:vAlign w:val="center"/>
          </w:tcPr>
          <w:p w14:paraId="0631E8DA">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RM180</w:t>
            </w:r>
          </w:p>
        </w:tc>
      </w:tr>
      <w:tr w14:paraId="3B002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789" w:type="dxa"/>
            <w:vAlign w:val="center"/>
          </w:tcPr>
          <w:p w14:paraId="6D74A88A">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2.0</w:t>
            </w:r>
          </w:p>
        </w:tc>
        <w:tc>
          <w:tcPr>
            <w:tcW w:w="9893" w:type="dxa"/>
            <w:gridSpan w:val="4"/>
            <w:vAlign w:val="center"/>
          </w:tcPr>
          <w:p w14:paraId="0D217D8C">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SemiBold" w:hAnsi="Montserrat SemiBold" w:cs="Montserrat SemiBold"/>
                <w:b w:val="0"/>
                <w:bCs w:val="0"/>
                <w:sz w:val="21"/>
                <w:szCs w:val="21"/>
                <w:u w:val="none"/>
                <w:vertAlign w:val="baseline"/>
                <w:lang w:val="en-MY"/>
              </w:rPr>
              <w:t>HTML, CSS &amp; JAVASCRIPT</w:t>
            </w:r>
          </w:p>
        </w:tc>
      </w:tr>
      <w:tr w14:paraId="2BC97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center"/>
          </w:tcPr>
          <w:p w14:paraId="571E387C">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2.1</w:t>
            </w:r>
          </w:p>
        </w:tc>
        <w:tc>
          <w:tcPr>
            <w:tcW w:w="3483" w:type="dxa"/>
            <w:vAlign w:val="center"/>
          </w:tcPr>
          <w:p w14:paraId="61B1563F">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Site body development</w:t>
            </w:r>
          </w:p>
        </w:tc>
        <w:tc>
          <w:tcPr>
            <w:tcW w:w="2877" w:type="dxa"/>
            <w:vAlign w:val="center"/>
          </w:tcPr>
          <w:p w14:paraId="4F772AFC">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 xml:space="preserve">Develop the structure of the site using HTML.  </w:t>
            </w:r>
          </w:p>
        </w:tc>
        <w:tc>
          <w:tcPr>
            <w:tcW w:w="1815" w:type="dxa"/>
            <w:vAlign w:val="center"/>
          </w:tcPr>
          <w:p w14:paraId="0653D79D">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10</w:t>
            </w:r>
          </w:p>
        </w:tc>
        <w:tc>
          <w:tcPr>
            <w:tcW w:w="1718" w:type="dxa"/>
            <w:vAlign w:val="center"/>
          </w:tcPr>
          <w:p w14:paraId="4679095B">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RM300</w:t>
            </w:r>
          </w:p>
        </w:tc>
      </w:tr>
      <w:tr w14:paraId="3CC49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center"/>
          </w:tcPr>
          <w:p w14:paraId="5DBBA0B3">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2.2</w:t>
            </w:r>
          </w:p>
        </w:tc>
        <w:tc>
          <w:tcPr>
            <w:tcW w:w="3483" w:type="dxa"/>
            <w:vAlign w:val="center"/>
          </w:tcPr>
          <w:p w14:paraId="59AF8EC8">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Styles</w:t>
            </w:r>
          </w:p>
        </w:tc>
        <w:tc>
          <w:tcPr>
            <w:tcW w:w="2877" w:type="dxa"/>
            <w:vAlign w:val="center"/>
          </w:tcPr>
          <w:p w14:paraId="6A5C0387">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Make the website look better via CSS</w:t>
            </w:r>
          </w:p>
        </w:tc>
        <w:tc>
          <w:tcPr>
            <w:tcW w:w="1815" w:type="dxa"/>
            <w:vAlign w:val="center"/>
          </w:tcPr>
          <w:p w14:paraId="4E8FC38B">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10</w:t>
            </w:r>
          </w:p>
        </w:tc>
        <w:tc>
          <w:tcPr>
            <w:tcW w:w="1718" w:type="dxa"/>
            <w:vAlign w:val="center"/>
          </w:tcPr>
          <w:p w14:paraId="0B4CDBC0">
            <w:pPr>
              <w:widowControl w:val="0"/>
              <w:numPr>
                <w:ilvl w:val="0"/>
                <w:numId w:val="0"/>
              </w:numPr>
              <w:spacing w:line="36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RM300</w:t>
            </w:r>
          </w:p>
        </w:tc>
      </w:tr>
      <w:tr w14:paraId="1E588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center"/>
          </w:tcPr>
          <w:p w14:paraId="29E33DB1">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2.3</w:t>
            </w:r>
          </w:p>
        </w:tc>
        <w:tc>
          <w:tcPr>
            <w:tcW w:w="3483" w:type="dxa"/>
            <w:vAlign w:val="center"/>
          </w:tcPr>
          <w:p w14:paraId="34C99A9A">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Interactivity</w:t>
            </w:r>
          </w:p>
        </w:tc>
        <w:tc>
          <w:tcPr>
            <w:tcW w:w="2877" w:type="dxa"/>
            <w:vAlign w:val="center"/>
          </w:tcPr>
          <w:p w14:paraId="66AC18E6">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Enable interactivity via Javascript</w:t>
            </w:r>
          </w:p>
        </w:tc>
        <w:tc>
          <w:tcPr>
            <w:tcW w:w="1815" w:type="dxa"/>
            <w:vAlign w:val="center"/>
          </w:tcPr>
          <w:p w14:paraId="5169229C">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5</w:t>
            </w:r>
          </w:p>
        </w:tc>
        <w:tc>
          <w:tcPr>
            <w:tcW w:w="1718" w:type="dxa"/>
            <w:vAlign w:val="center"/>
          </w:tcPr>
          <w:p w14:paraId="6CF89C7A">
            <w:pPr>
              <w:widowControl w:val="0"/>
              <w:numPr>
                <w:ilvl w:val="0"/>
                <w:numId w:val="0"/>
              </w:numPr>
              <w:spacing w:line="36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RM150</w:t>
            </w:r>
          </w:p>
        </w:tc>
      </w:tr>
      <w:tr w14:paraId="4A8E5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center"/>
          </w:tcPr>
          <w:p w14:paraId="33CC1D12">
            <w:pPr>
              <w:widowControl w:val="0"/>
              <w:numPr>
                <w:ilvl w:val="0"/>
                <w:numId w:val="0"/>
              </w:numPr>
              <w:spacing w:line="36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3.0</w:t>
            </w:r>
          </w:p>
        </w:tc>
        <w:tc>
          <w:tcPr>
            <w:tcW w:w="9893" w:type="dxa"/>
            <w:gridSpan w:val="4"/>
            <w:vAlign w:val="center"/>
          </w:tcPr>
          <w:p w14:paraId="4EB34131">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SemiBold" w:hAnsi="Montserrat SemiBold" w:cs="Montserrat SemiBold"/>
                <w:b w:val="0"/>
                <w:bCs w:val="0"/>
                <w:sz w:val="21"/>
                <w:szCs w:val="21"/>
                <w:u w:val="none"/>
                <w:vertAlign w:val="baseline"/>
                <w:lang w:val="en-MY"/>
              </w:rPr>
              <w:t>QUALITY ASSURANCE</w:t>
            </w:r>
          </w:p>
        </w:tc>
      </w:tr>
      <w:tr w14:paraId="25CF2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center"/>
          </w:tcPr>
          <w:p w14:paraId="312716B2">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3.1</w:t>
            </w:r>
          </w:p>
        </w:tc>
        <w:tc>
          <w:tcPr>
            <w:tcW w:w="3483" w:type="dxa"/>
            <w:vAlign w:val="center"/>
          </w:tcPr>
          <w:p w14:paraId="6457A031">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Cross-Browser Compatitabilty</w:t>
            </w:r>
          </w:p>
        </w:tc>
        <w:tc>
          <w:tcPr>
            <w:tcW w:w="2877" w:type="dxa"/>
            <w:vAlign w:val="center"/>
          </w:tcPr>
          <w:p w14:paraId="143BA52E">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Ensure the site works on all browsers</w:t>
            </w:r>
          </w:p>
        </w:tc>
        <w:tc>
          <w:tcPr>
            <w:tcW w:w="1815" w:type="dxa"/>
            <w:vAlign w:val="center"/>
          </w:tcPr>
          <w:p w14:paraId="6F6F599C">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2</w:t>
            </w:r>
          </w:p>
        </w:tc>
        <w:tc>
          <w:tcPr>
            <w:tcW w:w="1718" w:type="dxa"/>
            <w:vAlign w:val="center"/>
          </w:tcPr>
          <w:p w14:paraId="05227609">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RM60</w:t>
            </w:r>
          </w:p>
        </w:tc>
      </w:tr>
      <w:tr w14:paraId="62759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789" w:type="dxa"/>
            <w:vAlign w:val="center"/>
          </w:tcPr>
          <w:p w14:paraId="20DF95A0">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3.2</w:t>
            </w:r>
          </w:p>
        </w:tc>
        <w:tc>
          <w:tcPr>
            <w:tcW w:w="3483" w:type="dxa"/>
            <w:vAlign w:val="center"/>
          </w:tcPr>
          <w:p w14:paraId="32B67DC4">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Bug Fixes</w:t>
            </w:r>
          </w:p>
        </w:tc>
        <w:tc>
          <w:tcPr>
            <w:tcW w:w="2877" w:type="dxa"/>
            <w:vAlign w:val="center"/>
          </w:tcPr>
          <w:p w14:paraId="3BA9B367">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Removal of bugs</w:t>
            </w:r>
          </w:p>
        </w:tc>
        <w:tc>
          <w:tcPr>
            <w:tcW w:w="1815" w:type="dxa"/>
            <w:vAlign w:val="center"/>
          </w:tcPr>
          <w:p w14:paraId="05F66B66">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1</w:t>
            </w:r>
          </w:p>
        </w:tc>
        <w:tc>
          <w:tcPr>
            <w:tcW w:w="1718" w:type="dxa"/>
            <w:vAlign w:val="center"/>
          </w:tcPr>
          <w:p w14:paraId="60C07D92">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RM30</w:t>
            </w:r>
          </w:p>
        </w:tc>
      </w:tr>
      <w:tr w14:paraId="3FCB5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9" w:type="dxa"/>
            <w:vAlign w:val="center"/>
          </w:tcPr>
          <w:p w14:paraId="2B50EDD1">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3.3</w:t>
            </w:r>
          </w:p>
        </w:tc>
        <w:tc>
          <w:tcPr>
            <w:tcW w:w="3483" w:type="dxa"/>
            <w:vAlign w:val="center"/>
          </w:tcPr>
          <w:p w14:paraId="4489896A">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Cross-Device Compatitability</w:t>
            </w:r>
          </w:p>
        </w:tc>
        <w:tc>
          <w:tcPr>
            <w:tcW w:w="2877" w:type="dxa"/>
            <w:vAlign w:val="center"/>
          </w:tcPr>
          <w:p w14:paraId="60EE466B">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Ensure the site looks good and works on multiple devices</w:t>
            </w:r>
          </w:p>
        </w:tc>
        <w:tc>
          <w:tcPr>
            <w:tcW w:w="1815" w:type="dxa"/>
            <w:vAlign w:val="center"/>
          </w:tcPr>
          <w:p w14:paraId="7F0573B8">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5</w:t>
            </w:r>
          </w:p>
        </w:tc>
        <w:tc>
          <w:tcPr>
            <w:tcW w:w="1718" w:type="dxa"/>
            <w:vAlign w:val="center"/>
          </w:tcPr>
          <w:p w14:paraId="224091E6">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RM150</w:t>
            </w:r>
          </w:p>
        </w:tc>
      </w:tr>
      <w:tr w14:paraId="2FAC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789" w:type="dxa"/>
            <w:vAlign w:val="center"/>
          </w:tcPr>
          <w:p w14:paraId="44D515B1">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3.4*</w:t>
            </w:r>
          </w:p>
        </w:tc>
        <w:tc>
          <w:tcPr>
            <w:tcW w:w="3483" w:type="dxa"/>
            <w:vAlign w:val="center"/>
          </w:tcPr>
          <w:p w14:paraId="2D032A8C">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Revisions</w:t>
            </w:r>
          </w:p>
        </w:tc>
        <w:tc>
          <w:tcPr>
            <w:tcW w:w="2877" w:type="dxa"/>
            <w:vAlign w:val="center"/>
          </w:tcPr>
          <w:p w14:paraId="7FCACCD7">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Revision of the site</w:t>
            </w:r>
          </w:p>
        </w:tc>
        <w:tc>
          <w:tcPr>
            <w:tcW w:w="1815" w:type="dxa"/>
            <w:vAlign w:val="center"/>
          </w:tcPr>
          <w:p w14:paraId="7B559262">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12</w:t>
            </w:r>
          </w:p>
        </w:tc>
        <w:tc>
          <w:tcPr>
            <w:tcW w:w="1718" w:type="dxa"/>
            <w:vAlign w:val="center"/>
          </w:tcPr>
          <w:p w14:paraId="7A55D67F">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RM360</w:t>
            </w:r>
          </w:p>
        </w:tc>
      </w:tr>
      <w:tr w14:paraId="29638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789" w:type="dxa"/>
            <w:vAlign w:val="center"/>
          </w:tcPr>
          <w:p w14:paraId="6403D116">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w:hAnsi="Montserrat" w:cs="Montserrat"/>
                <w:b w:val="0"/>
                <w:bCs w:val="0"/>
                <w:sz w:val="20"/>
                <w:szCs w:val="20"/>
                <w:u w:val="none"/>
                <w:vertAlign w:val="baseline"/>
                <w:lang w:val="en-MY"/>
              </w:rPr>
              <w:t>TOTAL</w:t>
            </w:r>
          </w:p>
        </w:tc>
        <w:tc>
          <w:tcPr>
            <w:tcW w:w="3483" w:type="dxa"/>
            <w:vAlign w:val="center"/>
          </w:tcPr>
          <w:p w14:paraId="36793D57">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p>
        </w:tc>
        <w:tc>
          <w:tcPr>
            <w:tcW w:w="2877" w:type="dxa"/>
            <w:vAlign w:val="center"/>
          </w:tcPr>
          <w:p w14:paraId="4F483ED7">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p>
        </w:tc>
        <w:tc>
          <w:tcPr>
            <w:tcW w:w="1815" w:type="dxa"/>
            <w:vAlign w:val="center"/>
          </w:tcPr>
          <w:p w14:paraId="17694375">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SemiBold" w:hAnsi="Montserrat SemiBold" w:cs="Montserrat SemiBold"/>
                <w:b w:val="0"/>
                <w:bCs w:val="0"/>
                <w:sz w:val="22"/>
                <w:szCs w:val="22"/>
                <w:u w:val="none"/>
                <w:vertAlign w:val="baseline"/>
                <w:lang w:val="en-MY"/>
              </w:rPr>
              <w:t>51</w:t>
            </w:r>
          </w:p>
        </w:tc>
        <w:tc>
          <w:tcPr>
            <w:tcW w:w="1718" w:type="dxa"/>
            <w:vAlign w:val="center"/>
          </w:tcPr>
          <w:p w14:paraId="68DB8939">
            <w:pPr>
              <w:widowControl w:val="0"/>
              <w:numPr>
                <w:ilvl w:val="0"/>
                <w:numId w:val="0"/>
              </w:numPr>
              <w:spacing w:line="240" w:lineRule="auto"/>
              <w:jc w:val="center"/>
              <w:rPr>
                <w:rFonts w:hint="default" w:ascii="Montserrat" w:hAnsi="Montserrat" w:cs="Montserrat"/>
                <w:b w:val="0"/>
                <w:bCs w:val="0"/>
                <w:sz w:val="20"/>
                <w:szCs w:val="20"/>
                <w:u w:val="none"/>
                <w:vertAlign w:val="baseline"/>
                <w:lang w:val="en-MY"/>
              </w:rPr>
            </w:pPr>
            <w:r>
              <w:rPr>
                <w:rFonts w:hint="default" w:ascii="Montserrat SemiBold" w:hAnsi="Montserrat SemiBold" w:cs="Montserrat SemiBold"/>
                <w:b w:val="0"/>
                <w:bCs w:val="0"/>
                <w:sz w:val="22"/>
                <w:szCs w:val="22"/>
                <w:u w:val="none"/>
                <w:vertAlign w:val="baseline"/>
                <w:lang w:val="en-MY"/>
              </w:rPr>
              <w:t>RM1,530</w:t>
            </w:r>
          </w:p>
        </w:tc>
      </w:tr>
    </w:tbl>
    <w:p w14:paraId="05FCBC6B">
      <w:pPr>
        <w:spacing w:line="360" w:lineRule="auto"/>
        <w:jc w:val="left"/>
        <w:rPr>
          <w:rFonts w:hint="default" w:ascii="Montserrat" w:hAnsi="Montserrat" w:cs="Montserrat"/>
          <w:b w:val="0"/>
          <w:bCs w:val="0"/>
          <w:sz w:val="20"/>
          <w:szCs w:val="20"/>
          <w:u w:val="none"/>
          <w:lang w:val="en-MY"/>
        </w:rPr>
      </w:pPr>
    </w:p>
    <w:p w14:paraId="25EAEDBB">
      <w:pPr>
        <w:wordWrap w:val="0"/>
        <w:spacing w:line="240" w:lineRule="auto"/>
        <w:jc w:val="right"/>
        <w:rPr>
          <w:rFonts w:hint="default" w:ascii="Montserrat SemiBold" w:hAnsi="Montserrat SemiBold" w:cs="Montserrat SemiBold"/>
          <w:b w:val="0"/>
          <w:bCs w:val="0"/>
          <w:sz w:val="28"/>
          <w:szCs w:val="28"/>
          <w:u w:val="none"/>
          <w:lang w:val="en-MY"/>
        </w:rPr>
      </w:pPr>
      <w:r>
        <w:rPr>
          <w:rFonts w:hint="default" w:ascii="Montserrat" w:hAnsi="Montserrat" w:cs="Montserrat"/>
          <w:b w:val="0"/>
          <w:bCs w:val="0"/>
          <w:sz w:val="20"/>
          <w:szCs w:val="20"/>
          <w:u w:val="none"/>
          <w:lang w:val="en-MY"/>
        </w:rPr>
        <w:t>Calculated Cost -&gt;</w:t>
      </w:r>
      <w:r>
        <w:rPr>
          <w:rFonts w:hint="default" w:ascii="Montserrat SemiBold" w:hAnsi="Montserrat SemiBold" w:cs="Montserrat SemiBold"/>
          <w:b w:val="0"/>
          <w:bCs w:val="0"/>
          <w:sz w:val="28"/>
          <w:szCs w:val="28"/>
          <w:u w:val="none"/>
          <w:lang w:val="en-MY"/>
        </w:rPr>
        <w:t xml:space="preserve"> RM 1530</w:t>
      </w:r>
    </w:p>
    <w:p w14:paraId="1093FD63">
      <w:pPr>
        <w:wordWrap w:val="0"/>
        <w:spacing w:line="240" w:lineRule="auto"/>
        <w:jc w:val="right"/>
        <w:rPr>
          <w:rFonts w:hint="default" w:ascii="Montserrat SemiBold" w:hAnsi="Montserrat SemiBold" w:cs="Montserrat SemiBold"/>
          <w:b w:val="0"/>
          <w:bCs w:val="0"/>
          <w:sz w:val="28"/>
          <w:szCs w:val="28"/>
          <w:u w:val="none"/>
          <w:lang w:val="en-MY"/>
        </w:rPr>
      </w:pPr>
      <w:r>
        <w:rPr>
          <w:rFonts w:hint="default" w:ascii="Montserrat SemiBold" w:hAnsi="Montserrat SemiBold" w:cs="Montserrat SemiBold"/>
          <w:b w:val="0"/>
          <w:bCs w:val="0"/>
          <w:sz w:val="28"/>
          <w:szCs w:val="28"/>
          <w:u w:val="none"/>
          <w:lang w:val="en-MY"/>
        </w:rPr>
        <w:t xml:space="preserve">  </w:t>
      </w:r>
      <w:r>
        <w:rPr>
          <w:rFonts w:hint="default" w:ascii="Montserrat" w:hAnsi="Montserrat" w:cs="Montserrat"/>
          <w:b w:val="0"/>
          <w:bCs w:val="0"/>
          <w:sz w:val="20"/>
          <w:szCs w:val="20"/>
          <w:u w:val="none"/>
          <w:lang w:val="en-MY"/>
        </w:rPr>
        <w:t>Buffer -&gt;</w:t>
      </w:r>
      <w:r>
        <w:rPr>
          <w:rFonts w:hint="default" w:ascii="Montserrat SemiBold" w:hAnsi="Montserrat SemiBold" w:cs="Montserrat SemiBold"/>
          <w:b w:val="0"/>
          <w:bCs w:val="0"/>
          <w:sz w:val="28"/>
          <w:szCs w:val="28"/>
          <w:u w:val="none"/>
          <w:lang w:val="en-MY"/>
        </w:rPr>
        <w:t xml:space="preserve"> </w:t>
      </w:r>
      <w:r>
        <w:rPr>
          <w:rFonts w:hint="default" w:ascii="Montserrat SemiBold" w:hAnsi="Montserrat SemiBold" w:cs="Montserrat SemiBold"/>
          <w:b w:val="0"/>
          <w:bCs w:val="0"/>
          <w:color w:val="843C0B" w:themeColor="accent2" w:themeShade="80"/>
          <w:sz w:val="28"/>
          <w:szCs w:val="28"/>
          <w:u w:val="none"/>
          <w:lang w:val="en-MY"/>
        </w:rPr>
        <w:t xml:space="preserve">+RM 100 </w:t>
      </w:r>
    </w:p>
    <w:p w14:paraId="74DA1BD0">
      <w:pPr>
        <w:wordWrap w:val="0"/>
        <w:spacing w:line="240" w:lineRule="auto"/>
        <w:jc w:val="right"/>
        <w:rPr>
          <w:rFonts w:hint="default" w:ascii="Montserrat SemiBold" w:hAnsi="Montserrat SemiBold" w:cs="Montserrat SemiBold"/>
          <w:b w:val="0"/>
          <w:bCs w:val="0"/>
          <w:color w:val="385724" w:themeColor="accent6" w:themeShade="80"/>
          <w:sz w:val="28"/>
          <w:szCs w:val="28"/>
          <w:u w:val="none"/>
          <w:lang w:val="en-MY"/>
        </w:rPr>
      </w:pPr>
      <w:r>
        <w:rPr>
          <w:rFonts w:hint="default" w:ascii="Montserrat" w:hAnsi="Montserrat" w:cs="Montserrat"/>
          <w:b w:val="0"/>
          <w:bCs w:val="0"/>
          <w:sz w:val="20"/>
          <w:szCs w:val="20"/>
          <w:u w:val="none"/>
          <w:lang w:val="en-MY"/>
        </w:rPr>
        <w:t xml:space="preserve">  Upfront Payment Discount** -&gt;</w:t>
      </w:r>
      <w:r>
        <w:rPr>
          <w:rFonts w:hint="default" w:ascii="Montserrat SemiBold" w:hAnsi="Montserrat SemiBold" w:cs="Montserrat SemiBold"/>
          <w:b w:val="0"/>
          <w:bCs w:val="0"/>
          <w:sz w:val="20"/>
          <w:szCs w:val="20"/>
          <w:u w:val="none"/>
          <w:lang w:val="en-MY"/>
        </w:rPr>
        <w:t xml:space="preserve"> </w:t>
      </w:r>
      <w:r>
        <w:rPr>
          <w:rFonts w:hint="default" w:ascii="Montserrat SemiBold" w:hAnsi="Montserrat SemiBold" w:cs="Montserrat SemiBold"/>
          <w:b w:val="0"/>
          <w:bCs w:val="0"/>
          <w:color w:val="385724" w:themeColor="accent6" w:themeShade="80"/>
          <w:sz w:val="28"/>
          <w:szCs w:val="28"/>
          <w:u w:val="none"/>
          <w:lang w:val="en-MY"/>
        </w:rPr>
        <w:t>-RM 100</w:t>
      </w:r>
    </w:p>
    <w:p w14:paraId="1A6BFD83">
      <w:pPr>
        <w:wordWrap w:val="0"/>
        <w:spacing w:line="240" w:lineRule="auto"/>
        <w:jc w:val="right"/>
        <w:rPr>
          <w:rFonts w:hint="default" w:ascii="Montserrat SemiBold" w:hAnsi="Montserrat SemiBold" w:cs="Montserrat SemiBold"/>
          <w:b w:val="0"/>
          <w:bCs w:val="0"/>
          <w:color w:val="385724" w:themeColor="accent6" w:themeShade="80"/>
          <w:sz w:val="28"/>
          <w:szCs w:val="28"/>
          <w:u w:val="none"/>
          <w:lang w:val="en-MY"/>
        </w:rPr>
      </w:pPr>
      <w:r>
        <w:rPr>
          <w:sz w:val="28"/>
        </w:rPr>
        <mc:AlternateContent>
          <mc:Choice Requires="wps">
            <w:drawing>
              <wp:anchor distT="0" distB="0" distL="114300" distR="114300" simplePos="0" relativeHeight="251659264" behindDoc="0" locked="0" layoutInCell="1" allowOverlap="1">
                <wp:simplePos x="0" y="0"/>
                <wp:positionH relativeFrom="column">
                  <wp:posOffset>3737610</wp:posOffset>
                </wp:positionH>
                <wp:positionV relativeFrom="paragraph">
                  <wp:posOffset>60325</wp:posOffset>
                </wp:positionV>
                <wp:extent cx="3009900" cy="0"/>
                <wp:effectExtent l="0" t="13970" r="0" b="24130"/>
                <wp:wrapNone/>
                <wp:docPr id="1" name="Straight Connector 1"/>
                <wp:cNvGraphicFramePr/>
                <a:graphic xmlns:a="http://schemas.openxmlformats.org/drawingml/2006/main">
                  <a:graphicData uri="http://schemas.microsoft.com/office/word/2010/wordprocessingShape">
                    <wps:wsp>
                      <wps:cNvCnPr/>
                      <wps:spPr>
                        <a:xfrm flipH="1">
                          <a:off x="4194810" y="8223885"/>
                          <a:ext cx="3009900" cy="0"/>
                        </a:xfrm>
                        <a:prstGeom prst="line">
                          <a:avLst/>
                        </a:prstGeom>
                        <a:ln w="2857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94.3pt;margin-top:4.75pt;height:0pt;width:237pt;z-index:251659264;mso-width-relative:page;mso-height-relative:page;" filled="f" stroked="t" coordsize="21600,21600" o:gfxdata="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mnsK&#10;OdcAAAAIAQAADwAAAAAAAAABACAAAAAiAAAAZHJzL2Rvd25yZXYueG1sUEsBAhQAFAAAAAgAh07i&#10;QPAG4eDqAQAAywMAAA4AAAAAAAAAAQAgAAAAJgEAAGRycy9lMm9Eb2MueG1sUEsFBgAAAAAGAAYA&#10;WQEAAIIFAAAAAA==&#10;">
                <v:fill on="f" focussize="0,0"/>
                <v:stroke weight="2.25pt" color="#000000 [3213]" miterlimit="8" joinstyle="miter"/>
                <v:imagedata o:title=""/>
                <o:lock v:ext="edit" aspectratio="f"/>
              </v:line>
            </w:pict>
          </mc:Fallback>
        </mc:AlternateContent>
      </w:r>
    </w:p>
    <w:p w14:paraId="0AF3BA14">
      <w:pPr>
        <w:wordWrap w:val="0"/>
        <w:spacing w:line="240" w:lineRule="auto"/>
        <w:jc w:val="right"/>
        <w:rPr>
          <w:rFonts w:hint="default" w:ascii="Montserrat SemiBold" w:hAnsi="Montserrat SemiBold" w:cs="Montserrat SemiBold"/>
          <w:b w:val="0"/>
          <w:bCs w:val="0"/>
          <w:sz w:val="28"/>
          <w:szCs w:val="28"/>
          <w:u w:val="none"/>
          <w:lang w:val="en-MY"/>
        </w:rPr>
      </w:pPr>
      <w:r>
        <w:rPr>
          <w:rFonts w:hint="default" w:ascii="Montserrat" w:hAnsi="Montserrat" w:cs="Montserrat"/>
          <w:b w:val="0"/>
          <w:bCs w:val="0"/>
          <w:sz w:val="20"/>
          <w:szCs w:val="20"/>
          <w:u w:val="none"/>
          <w:lang w:val="en-MY"/>
        </w:rPr>
        <w:t xml:space="preserve">Final Cost -&gt; </w:t>
      </w:r>
      <w:r>
        <w:rPr>
          <w:rFonts w:hint="default" w:ascii="Montserrat SemiBold" w:hAnsi="Montserrat SemiBold" w:cs="Montserrat SemiBold"/>
          <w:b w:val="0"/>
          <w:bCs w:val="0"/>
          <w:sz w:val="28"/>
          <w:szCs w:val="28"/>
          <w:u w:val="none"/>
          <w:lang w:val="en-MY"/>
        </w:rPr>
        <w:t>RM 1530</w:t>
      </w:r>
    </w:p>
    <w:p w14:paraId="42DFE299">
      <w:pPr>
        <w:numPr>
          <w:ilvl w:val="0"/>
          <w:numId w:val="1"/>
        </w:numPr>
        <w:spacing w:line="360" w:lineRule="auto"/>
        <w:jc w:val="left"/>
        <w:rPr>
          <w:rFonts w:hint="default" w:ascii="Montserrat SemiBold" w:hAnsi="Montserrat SemiBold" w:cs="Montserrat SemiBold"/>
          <w:b w:val="0"/>
          <w:bCs w:val="0"/>
          <w:sz w:val="28"/>
          <w:szCs w:val="28"/>
          <w:u w:val="none"/>
          <w:lang w:val="en-MY"/>
        </w:rPr>
      </w:pPr>
      <w:r>
        <w:rPr>
          <w:rFonts w:hint="default" w:ascii="Montserrat SemiBold" w:hAnsi="Montserrat SemiBold" w:cs="Montserrat SemiBold"/>
          <w:b w:val="0"/>
          <w:bCs w:val="0"/>
          <w:sz w:val="28"/>
          <w:szCs w:val="28"/>
          <w:u w:val="single"/>
          <w:lang w:val="en-MY"/>
        </w:rPr>
        <w:t>Pricings</w:t>
      </w:r>
    </w:p>
    <w:p w14:paraId="01D161B3">
      <w:pPr>
        <w:wordWrap/>
        <w:spacing w:line="240" w:lineRule="auto"/>
        <w:jc w:val="left"/>
        <w:rPr>
          <w:rFonts w:hint="default" w:ascii="Montserrat" w:hAnsi="Montserrat" w:cs="Montserrat"/>
          <w:b w:val="0"/>
          <w:bCs w:val="0"/>
          <w:sz w:val="20"/>
          <w:szCs w:val="20"/>
          <w:u w:val="none"/>
          <w:lang w:val="en-MY"/>
        </w:rPr>
      </w:pPr>
      <w:r>
        <w:rPr>
          <w:rFonts w:hint="default" w:ascii="Montserrat SemiBold" w:hAnsi="Montserrat SemiBold" w:cs="Montserrat SemiBold"/>
          <w:b w:val="0"/>
          <w:bCs w:val="0"/>
          <w:sz w:val="22"/>
          <w:szCs w:val="22"/>
          <w:u w:val="none"/>
          <w:lang w:val="en-MY"/>
        </w:rPr>
        <w:t xml:space="preserve"> </w:t>
      </w:r>
      <w:r>
        <w:rPr>
          <w:rFonts w:hint="default" w:ascii="Montserrat" w:hAnsi="Montserrat" w:cs="Montserrat"/>
          <w:b w:val="0"/>
          <w:bCs w:val="0"/>
          <w:sz w:val="20"/>
          <w:szCs w:val="20"/>
          <w:u w:val="none"/>
          <w:lang w:val="en-MY"/>
        </w:rPr>
        <w:t>The above pricings are calculated based on a rate of MYR 30 / Hr.</w:t>
      </w:r>
    </w:p>
    <w:p w14:paraId="031B222A">
      <w:pPr>
        <w:wordWrap/>
        <w:spacing w:line="240" w:lineRule="auto"/>
        <w:jc w:val="left"/>
        <w:rPr>
          <w:rFonts w:hint="default" w:ascii="Montserrat" w:hAnsi="Montserrat" w:cs="Montserrat"/>
          <w:b w:val="0"/>
          <w:bCs w:val="0"/>
          <w:sz w:val="20"/>
          <w:szCs w:val="20"/>
          <w:u w:val="none"/>
          <w:lang w:val="en-MY"/>
        </w:rPr>
      </w:pPr>
      <w:r>
        <w:rPr>
          <w:rFonts w:hint="default" w:ascii="Montserrat" w:hAnsi="Montserrat" w:cs="Montserrat"/>
          <w:b w:val="0"/>
          <w:bCs w:val="0"/>
          <w:sz w:val="20"/>
          <w:szCs w:val="20"/>
          <w:u w:val="none"/>
          <w:lang w:val="en-MY"/>
        </w:rPr>
        <w:t>A buffer of RM100 will be added to encourage an upfront payment of 30% of</w:t>
      </w:r>
    </w:p>
    <w:p w14:paraId="7905B3E7">
      <w:pPr>
        <w:wordWrap/>
        <w:spacing w:line="240" w:lineRule="auto"/>
        <w:jc w:val="left"/>
        <w:rPr>
          <w:rFonts w:hint="default" w:ascii="Montserrat" w:hAnsi="Montserrat" w:cs="Montserrat"/>
          <w:b w:val="0"/>
          <w:bCs w:val="0"/>
          <w:sz w:val="20"/>
          <w:szCs w:val="20"/>
          <w:u w:val="none"/>
          <w:lang w:val="en-MY"/>
        </w:rPr>
      </w:pPr>
      <w:r>
        <w:rPr>
          <w:rFonts w:hint="default" w:ascii="Montserrat" w:hAnsi="Montserrat" w:cs="Montserrat"/>
          <w:b w:val="0"/>
          <w:bCs w:val="0"/>
          <w:sz w:val="20"/>
          <w:szCs w:val="20"/>
          <w:u w:val="none"/>
          <w:lang w:val="en-MY"/>
        </w:rPr>
        <w:t>The final cost of the project and will be removed after said payment.</w:t>
      </w:r>
    </w:p>
    <w:p w14:paraId="23F39A34">
      <w:pPr>
        <w:wordWrap/>
        <w:spacing w:line="240" w:lineRule="auto"/>
        <w:jc w:val="left"/>
        <w:rPr>
          <w:rFonts w:hint="default" w:ascii="Montserrat" w:hAnsi="Montserrat" w:cs="Montserrat"/>
          <w:b w:val="0"/>
          <w:bCs w:val="0"/>
          <w:sz w:val="20"/>
          <w:szCs w:val="20"/>
          <w:u w:val="none"/>
          <w:lang w:val="en-MY"/>
        </w:rPr>
      </w:pPr>
    </w:p>
    <w:p w14:paraId="304AC885">
      <w:pPr>
        <w:wordWrap/>
        <w:spacing w:line="240" w:lineRule="auto"/>
        <w:jc w:val="left"/>
        <w:rPr>
          <w:rFonts w:hint="default" w:ascii="Montserrat" w:hAnsi="Montserrat" w:cs="Montserrat"/>
          <w:b w:val="0"/>
          <w:bCs w:val="0"/>
          <w:sz w:val="20"/>
          <w:szCs w:val="20"/>
          <w:u w:val="none"/>
          <w:lang w:val="en-MY"/>
        </w:rPr>
      </w:pPr>
      <w:r>
        <w:rPr>
          <w:rFonts w:hint="default" w:ascii="Montserrat" w:hAnsi="Montserrat" w:cs="Montserrat"/>
          <w:b w:val="0"/>
          <w:bCs w:val="0"/>
          <w:sz w:val="20"/>
          <w:szCs w:val="20"/>
          <w:u w:val="none"/>
          <w:lang w:val="en-MY"/>
        </w:rPr>
        <w:t>The upfont payment of RM459 will be refundable after 30 days of payment IF the project is terminated before completion. If said project isn’t terminated, completion of this payment will result in the removal of the buffer and the remaining balance shall be paid when the development of the project is finished.</w:t>
      </w:r>
    </w:p>
    <w:p w14:paraId="6C803BF2">
      <w:pPr>
        <w:jc w:val="left"/>
        <w:rPr>
          <w:rFonts w:hint="default" w:ascii="Montserrat" w:hAnsi="Montserrat" w:cs="Montserrat"/>
          <w:b w:val="0"/>
          <w:bCs w:val="0"/>
          <w:sz w:val="28"/>
          <w:szCs w:val="28"/>
          <w:u w:val="single"/>
          <w:lang w:val="en-MY"/>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Game Of Squids">
    <w:panose1 w:val="00000400000000000000"/>
    <w:charset w:val="00"/>
    <w:family w:val="auto"/>
    <w:pitch w:val="default"/>
    <w:sig w:usb0="00000001" w:usb1="00000000" w:usb2="00000000" w:usb3="00000000" w:csb0="00000001" w:csb1="00000000"/>
  </w:font>
  <w:font w:name="Instrument Sans SemiBold">
    <w:panose1 w:val="00000000000000000000"/>
    <w:charset w:val="00"/>
    <w:family w:val="auto"/>
    <w:pitch w:val="default"/>
    <w:sig w:usb0="A000006F" w:usb1="0000006A" w:usb2="00000000" w:usb3="00000000" w:csb0="00000093" w:csb1="00000000"/>
  </w:font>
  <w:font w:name="Montserrat SemiBold">
    <w:panose1 w:val="00000000000000000000"/>
    <w:charset w:val="00"/>
    <w:family w:val="auto"/>
    <w:pitch w:val="default"/>
    <w:sig w:usb0="A00002FF" w:usb1="4000247B" w:usb2="00000000" w:usb3="00000000" w:csb0="20000197" w:csb1="00000000"/>
  </w:font>
  <w:font w:name="Montserrat">
    <w:panose1 w:val="00000000000000000000"/>
    <w:charset w:val="00"/>
    <w:family w:val="auto"/>
    <w:pitch w:val="default"/>
    <w:sig w:usb0="A00002FF" w:usb1="4000247B" w:usb2="00000000" w:usb3="00000000" w:csb0="2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180437"/>
    <w:multiLevelType w:val="singleLevel"/>
    <w:tmpl w:val="0818043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E6"/>
    <w:rsid w:val="0CDF23B6"/>
    <w:rsid w:val="0E6504E6"/>
    <w:rsid w:val="5CE40F9B"/>
    <w:rsid w:val="6877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2025-07-23T10:42:00Z</dcterms:created>
  <dc:creator>User</dc:creator>
  <cp:lastModifiedBy>ANtybiu</cp:lastModifiedBy>
  <dcterms:modified xsi:type="dcterms:W3CDTF">2025-07-23T12:30:51Z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EA13D4FB16944824AD1401655EBD9404_11</vt:lpwstr>
  </property>
</Properties>
</file>