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86F7" w14:textId="2629FD9D" w:rsidR="00715B24" w:rsidRPr="00CF436F" w:rsidRDefault="00A42752" w:rsidP="00715B24">
      <w:pPr>
        <w:spacing w:after="0" w:line="259" w:lineRule="auto"/>
        <w:ind w:left="-234" w:firstLine="0"/>
        <w:jc w:val="center"/>
        <w:rPr>
          <w:rFonts w:ascii="Barlow" w:hAnsi="Barlow"/>
          <w:color w:val="auto"/>
          <w:sz w:val="36"/>
          <w:szCs w:val="44"/>
        </w:rPr>
      </w:pPr>
      <w:r w:rsidRPr="00CF436F">
        <w:rPr>
          <w:rFonts w:ascii="Barlow" w:hAnsi="Barlow"/>
          <w:color w:val="auto"/>
          <w:sz w:val="36"/>
          <w:szCs w:val="44"/>
        </w:rPr>
        <w:t xml:space="preserve">Vertrag über die </w:t>
      </w:r>
      <w:r w:rsidR="00012E93">
        <w:rPr>
          <w:rFonts w:ascii="Barlow" w:hAnsi="Barlow"/>
          <w:color w:val="auto"/>
          <w:sz w:val="36"/>
          <w:szCs w:val="44"/>
        </w:rPr>
        <w:t>Reparatur und Instandhaltung</w:t>
      </w:r>
      <w:r w:rsidRPr="00CF436F">
        <w:rPr>
          <w:rFonts w:ascii="Barlow" w:hAnsi="Barlow"/>
          <w:color w:val="auto"/>
          <w:sz w:val="36"/>
          <w:szCs w:val="44"/>
        </w:rPr>
        <w:t xml:space="preserve"> von </w:t>
      </w:r>
      <w:r w:rsidR="00516EE3" w:rsidRPr="00CF436F">
        <w:rPr>
          <w:rFonts w:ascii="Barlow" w:hAnsi="Barlow"/>
          <w:color w:val="auto"/>
          <w:sz w:val="36"/>
          <w:szCs w:val="44"/>
        </w:rPr>
        <w:t>Ladeinfrastruktur</w:t>
      </w:r>
    </w:p>
    <w:p w14:paraId="4206A794" w14:textId="49D69A4E" w:rsidR="00715B24" w:rsidRPr="00CF436F" w:rsidRDefault="00715B24" w:rsidP="00080382">
      <w:pPr>
        <w:spacing w:line="240" w:lineRule="auto"/>
        <w:jc w:val="center"/>
        <w:rPr>
          <w:rFonts w:ascii="Barlow" w:hAnsi="Barlow"/>
          <w:color w:val="auto"/>
        </w:rPr>
      </w:pPr>
    </w:p>
    <w:p w14:paraId="1AD6CB2A" w14:textId="7378CADC" w:rsidR="007D57B8" w:rsidRPr="00CF436F" w:rsidRDefault="00080382" w:rsidP="00715B24">
      <w:pPr>
        <w:spacing w:line="240" w:lineRule="auto"/>
        <w:jc w:val="center"/>
        <w:rPr>
          <w:rFonts w:ascii="Barlow" w:hAnsi="Barlow"/>
          <w:color w:val="auto"/>
        </w:rPr>
      </w:pPr>
      <w:r w:rsidRPr="00CF436F">
        <w:rPr>
          <w:rFonts w:ascii="Barlow" w:hAnsi="Barlow"/>
          <w:color w:val="auto"/>
        </w:rPr>
        <w:t>zwischen</w:t>
      </w:r>
    </w:p>
    <w:p w14:paraId="543780EE" w14:textId="58EFCCFF" w:rsidR="007D57B8" w:rsidRPr="00CF436F" w:rsidRDefault="00D30A16" w:rsidP="007D57B8">
      <w:pPr>
        <w:spacing w:after="120" w:line="240" w:lineRule="auto"/>
        <w:ind w:left="420" w:hanging="420"/>
        <w:jc w:val="center"/>
        <w:rPr>
          <w:rFonts w:ascii="Barlow" w:hAnsi="Barlow"/>
          <w:b/>
          <w:bCs/>
          <w:color w:val="auto"/>
        </w:rPr>
      </w:pPr>
      <w:r>
        <w:rPr>
          <w:rFonts w:ascii="Barlow" w:hAnsi="Barlow"/>
          <w:b/>
          <w:bCs/>
          <w:color w:val="auto"/>
        </w:rPr>
        <w:t>amba operations</w:t>
      </w:r>
      <w:r w:rsidR="00080382" w:rsidRPr="00B61B89">
        <w:rPr>
          <w:rFonts w:ascii="Barlow" w:hAnsi="Barlow"/>
          <w:b/>
          <w:bCs/>
          <w:color w:val="auto"/>
        </w:rPr>
        <w:t xml:space="preserve"> GmbH</w:t>
      </w:r>
    </w:p>
    <w:p w14:paraId="21430C47" w14:textId="38DE76CE" w:rsidR="00080382" w:rsidRPr="00CF436F" w:rsidRDefault="00D30A16" w:rsidP="007D57B8">
      <w:pPr>
        <w:spacing w:after="120" w:line="240" w:lineRule="auto"/>
        <w:ind w:left="420" w:hanging="420"/>
        <w:jc w:val="center"/>
        <w:rPr>
          <w:rFonts w:ascii="Barlow" w:hAnsi="Barlow"/>
          <w:b/>
          <w:bCs/>
          <w:color w:val="auto"/>
        </w:rPr>
      </w:pPr>
      <w:r>
        <w:rPr>
          <w:rFonts w:ascii="Barlow" w:hAnsi="Barlow"/>
          <w:b/>
          <w:bCs/>
          <w:color w:val="auto"/>
        </w:rPr>
        <w:t>Obere Weidenstraße 2</w:t>
      </w:r>
    </w:p>
    <w:p w14:paraId="026013C6" w14:textId="2F45966F" w:rsidR="00080382" w:rsidRPr="00CF436F" w:rsidRDefault="00D30A16" w:rsidP="007D57B8">
      <w:pPr>
        <w:spacing w:after="120" w:line="240" w:lineRule="auto"/>
        <w:ind w:left="420" w:hanging="420"/>
        <w:jc w:val="center"/>
        <w:rPr>
          <w:rFonts w:ascii="Barlow" w:hAnsi="Barlow"/>
          <w:b/>
          <w:bCs/>
          <w:color w:val="auto"/>
        </w:rPr>
      </w:pPr>
      <w:r>
        <w:rPr>
          <w:rFonts w:ascii="Barlow" w:hAnsi="Barlow"/>
          <w:b/>
          <w:bCs/>
          <w:color w:val="auto"/>
        </w:rPr>
        <w:t>81543</w:t>
      </w:r>
      <w:r w:rsidR="00080382" w:rsidRPr="00CF436F">
        <w:rPr>
          <w:rFonts w:ascii="Barlow" w:hAnsi="Barlow"/>
          <w:b/>
          <w:bCs/>
          <w:color w:val="auto"/>
        </w:rPr>
        <w:t xml:space="preserve"> München</w:t>
      </w:r>
    </w:p>
    <w:p w14:paraId="6533B8BA" w14:textId="59713B2C" w:rsidR="007D57B8" w:rsidRPr="00CF436F" w:rsidRDefault="00080382" w:rsidP="00A56B75">
      <w:pPr>
        <w:spacing w:line="240" w:lineRule="auto"/>
        <w:jc w:val="center"/>
        <w:rPr>
          <w:rFonts w:ascii="Barlow" w:hAnsi="Barlow"/>
          <w:color w:val="auto"/>
        </w:rPr>
      </w:pPr>
      <w:r w:rsidRPr="00CF436F">
        <w:rPr>
          <w:rFonts w:ascii="Barlow" w:hAnsi="Barlow"/>
          <w:color w:val="auto"/>
        </w:rPr>
        <w:t xml:space="preserve">(nachstehend </w:t>
      </w:r>
      <w:r w:rsidR="00715B24" w:rsidRPr="00CF436F">
        <w:rPr>
          <w:rFonts w:ascii="Barlow" w:hAnsi="Barlow"/>
          <w:color w:val="auto"/>
        </w:rPr>
        <w:t>„Auftragnehmer“</w:t>
      </w:r>
      <w:r w:rsidRPr="00CF436F">
        <w:rPr>
          <w:rFonts w:ascii="Barlow" w:hAnsi="Barlow"/>
          <w:color w:val="auto"/>
        </w:rPr>
        <w:t>)</w:t>
      </w:r>
    </w:p>
    <w:p w14:paraId="71B73078" w14:textId="265F019F" w:rsidR="007D57B8" w:rsidRPr="00CF436F" w:rsidRDefault="007D57B8" w:rsidP="00080382">
      <w:pPr>
        <w:spacing w:line="240" w:lineRule="auto"/>
        <w:jc w:val="center"/>
        <w:rPr>
          <w:rFonts w:ascii="Barlow" w:hAnsi="Barlow"/>
          <w:color w:val="auto"/>
        </w:rPr>
      </w:pPr>
      <w:r w:rsidRPr="00CF436F">
        <w:rPr>
          <w:rFonts w:ascii="Barlow" w:hAnsi="Barlow"/>
          <w:color w:val="auto"/>
        </w:rPr>
        <w:t xml:space="preserve">und </w:t>
      </w:r>
    </w:p>
    <w:p w14:paraId="1AC37BE6" w14:textId="5874D9BB" w:rsidR="002867A0" w:rsidRPr="002867A0" w:rsidRDefault="002867A0" w:rsidP="002867A0">
      <w:pPr>
        <w:spacing w:after="120" w:line="240" w:lineRule="auto"/>
        <w:ind w:left="420" w:hanging="420"/>
        <w:jc w:val="center"/>
        <w:rPr>
          <w:rFonts w:ascii="Barlow" w:hAnsi="Barlow"/>
          <w:b/>
          <w:bCs/>
          <w:color w:val="auto"/>
        </w:rPr>
      </w:pPr>
      <w:r w:rsidRPr="002867A0">
        <w:rPr>
          <w:rFonts w:ascii="Barlow" w:hAnsi="Barlow"/>
          <w:b/>
          <w:bCs/>
          <w:color w:val="auto"/>
        </w:rPr>
        <w:t>{{FIRMA}}</w:t>
      </w:r>
    </w:p>
    <w:p w14:paraId="62327CF2" w14:textId="77777777" w:rsidR="002867A0" w:rsidRPr="002867A0" w:rsidRDefault="002867A0" w:rsidP="002867A0">
      <w:pPr>
        <w:spacing w:after="120" w:line="240" w:lineRule="auto"/>
        <w:ind w:left="420" w:hanging="420"/>
        <w:jc w:val="center"/>
        <w:rPr>
          <w:rFonts w:ascii="Barlow" w:hAnsi="Barlow"/>
          <w:b/>
          <w:bCs/>
          <w:color w:val="auto"/>
        </w:rPr>
      </w:pPr>
      <w:r w:rsidRPr="002867A0">
        <w:rPr>
          <w:rFonts w:ascii="Barlow" w:hAnsi="Barlow"/>
          <w:b/>
          <w:bCs/>
          <w:color w:val="auto"/>
        </w:rPr>
        <w:t>{{STRASSE}}</w:t>
      </w:r>
    </w:p>
    <w:p w14:paraId="2A720B9D" w14:textId="2969FD98" w:rsidR="002867A0" w:rsidRPr="002867A0" w:rsidRDefault="002867A0" w:rsidP="002867A0">
      <w:pPr>
        <w:spacing w:after="120" w:line="240" w:lineRule="auto"/>
        <w:ind w:left="420" w:hanging="420"/>
        <w:jc w:val="center"/>
        <w:rPr>
          <w:rFonts w:ascii="Barlow" w:hAnsi="Barlow"/>
          <w:b/>
          <w:bCs/>
          <w:color w:val="auto"/>
        </w:rPr>
      </w:pPr>
      <w:r w:rsidRPr="002867A0">
        <w:rPr>
          <w:rFonts w:ascii="Barlow" w:hAnsi="Barlow"/>
          <w:b/>
          <w:bCs/>
          <w:color w:val="auto"/>
        </w:rPr>
        <w:t xml:space="preserve"> {{PLZSTADT}}</w:t>
      </w:r>
    </w:p>
    <w:p w14:paraId="2EEDE881" w14:textId="7ECC5F5D" w:rsidR="00715B24" w:rsidRPr="00CF436F" w:rsidRDefault="00715B24" w:rsidP="006F2C21">
      <w:pPr>
        <w:pStyle w:val="liste1"/>
        <w:spacing w:before="60" w:beforeAutospacing="0" w:after="60" w:afterAutospacing="0"/>
        <w:jc w:val="center"/>
        <w:rPr>
          <w:rFonts w:ascii="Barlow" w:hAnsi="Barlow" w:cs="Arial"/>
          <w:sz w:val="20"/>
          <w:szCs w:val="20"/>
        </w:rPr>
      </w:pPr>
      <w:r w:rsidRPr="00CF436F">
        <w:rPr>
          <w:rFonts w:ascii="Barlow" w:hAnsi="Barlow" w:cs="Arial"/>
          <w:sz w:val="20"/>
          <w:szCs w:val="20"/>
        </w:rPr>
        <w:t>(nachstehend „Auftraggeber“)</w:t>
      </w:r>
    </w:p>
    <w:p w14:paraId="43EFB489" w14:textId="77777777" w:rsidR="00080382" w:rsidRPr="00CF436F" w:rsidRDefault="00080382" w:rsidP="00080382">
      <w:pPr>
        <w:pStyle w:val="berschrift1"/>
        <w:numPr>
          <w:ilvl w:val="0"/>
          <w:numId w:val="0"/>
        </w:numPr>
        <w:ind w:left="10"/>
        <w:rPr>
          <w:rFonts w:ascii="Barlow" w:hAnsi="Barlow"/>
          <w:color w:val="auto"/>
        </w:rPr>
      </w:pPr>
    </w:p>
    <w:p w14:paraId="3A5D62CB" w14:textId="79977EFD" w:rsidR="006E1ECA" w:rsidRPr="00CF436F" w:rsidRDefault="0019293A" w:rsidP="008B1C3D">
      <w:pPr>
        <w:pStyle w:val="berschrift1"/>
        <w:jc w:val="left"/>
        <w:rPr>
          <w:rFonts w:ascii="Barlow" w:hAnsi="Barlow"/>
          <w:color w:val="auto"/>
        </w:rPr>
      </w:pPr>
      <w:r w:rsidRPr="00CF436F">
        <w:rPr>
          <w:rFonts w:ascii="Barlow" w:hAnsi="Barlow"/>
          <w:color w:val="auto"/>
        </w:rPr>
        <w:t>Gegenstand des Vertrags</w:t>
      </w:r>
    </w:p>
    <w:p w14:paraId="2BA3D984" w14:textId="09377178" w:rsidR="006E1ECA" w:rsidRPr="00CF436F" w:rsidRDefault="007C434B" w:rsidP="008B1C3D">
      <w:pPr>
        <w:pStyle w:val="Listenabsatz"/>
        <w:numPr>
          <w:ilvl w:val="1"/>
          <w:numId w:val="9"/>
        </w:numPr>
        <w:jc w:val="left"/>
        <w:rPr>
          <w:rFonts w:ascii="Barlow" w:hAnsi="Barlow"/>
          <w:color w:val="auto"/>
        </w:rPr>
      </w:pPr>
      <w:r>
        <w:rPr>
          <w:rFonts w:ascii="Barlow" w:hAnsi="Barlow"/>
          <w:color w:val="auto"/>
        </w:rPr>
        <w:t>Im Eigentum des Auftraggebers befinden sich</w:t>
      </w:r>
      <w:r w:rsidR="0019293A" w:rsidRPr="00CF436F">
        <w:rPr>
          <w:rFonts w:ascii="Barlow" w:hAnsi="Barlow"/>
          <w:color w:val="auto"/>
        </w:rPr>
        <w:t xml:space="preserve"> </w:t>
      </w:r>
      <w:r w:rsidR="00012E93">
        <w:rPr>
          <w:rFonts w:ascii="Barlow" w:hAnsi="Barlow"/>
          <w:color w:val="auto"/>
        </w:rPr>
        <w:t>AC-</w:t>
      </w:r>
      <w:r w:rsidR="0019293A" w:rsidRPr="00CF436F">
        <w:rPr>
          <w:rFonts w:ascii="Barlow" w:hAnsi="Barlow"/>
          <w:color w:val="auto"/>
        </w:rPr>
        <w:t>Ladestationen</w:t>
      </w:r>
      <w:r w:rsidR="00012E93">
        <w:rPr>
          <w:rFonts w:ascii="Barlow" w:hAnsi="Barlow"/>
          <w:color w:val="auto"/>
        </w:rPr>
        <w:t>, die detaillierte Auflistung findet sich in Anlage 1</w:t>
      </w:r>
      <w:r w:rsidR="0019293A" w:rsidRPr="00CF436F">
        <w:rPr>
          <w:rFonts w:ascii="Barlow" w:hAnsi="Barlow"/>
          <w:color w:val="auto"/>
        </w:rPr>
        <w:t xml:space="preserve">. </w:t>
      </w:r>
      <w:r w:rsidR="00715B24" w:rsidRPr="00CF436F">
        <w:rPr>
          <w:rFonts w:ascii="Barlow" w:hAnsi="Barlow"/>
          <w:color w:val="auto"/>
        </w:rPr>
        <w:t>Der Auftragnehmer</w:t>
      </w:r>
      <w:r w:rsidR="0019293A" w:rsidRPr="00CF436F">
        <w:rPr>
          <w:rFonts w:ascii="Barlow" w:hAnsi="Barlow"/>
          <w:color w:val="auto"/>
        </w:rPr>
        <w:t xml:space="preserve"> übernimmt die </w:t>
      </w:r>
      <w:r w:rsidR="00012E93">
        <w:rPr>
          <w:rFonts w:ascii="Barlow" w:hAnsi="Barlow"/>
          <w:color w:val="auto"/>
        </w:rPr>
        <w:t>Reparatur und Instandhaltung</w:t>
      </w:r>
      <w:r w:rsidR="0019293A" w:rsidRPr="00CF436F">
        <w:rPr>
          <w:rFonts w:ascii="Barlow" w:hAnsi="Barlow"/>
          <w:color w:val="auto"/>
        </w:rPr>
        <w:t xml:space="preserve"> </w:t>
      </w:r>
      <w:r w:rsidR="00012E93">
        <w:rPr>
          <w:rFonts w:ascii="Barlow" w:hAnsi="Barlow"/>
          <w:color w:val="auto"/>
        </w:rPr>
        <w:t xml:space="preserve">(nachstehend „Service“) </w:t>
      </w:r>
      <w:r w:rsidR="0019293A" w:rsidRPr="00CF436F">
        <w:rPr>
          <w:rFonts w:ascii="Barlow" w:hAnsi="Barlow"/>
          <w:color w:val="auto"/>
        </w:rPr>
        <w:t>der Ladestationen.</w:t>
      </w:r>
      <w:r w:rsidR="008B1C3D">
        <w:br/>
      </w:r>
    </w:p>
    <w:p w14:paraId="47DC79A4" w14:textId="1930734F" w:rsidR="006E1ECA" w:rsidRPr="00CF436F" w:rsidRDefault="0019293A" w:rsidP="008B1C3D">
      <w:pPr>
        <w:pStyle w:val="Listenabsatz"/>
        <w:numPr>
          <w:ilvl w:val="1"/>
          <w:numId w:val="9"/>
        </w:numPr>
        <w:tabs>
          <w:tab w:val="center" w:pos="3691"/>
        </w:tabs>
        <w:jc w:val="left"/>
        <w:rPr>
          <w:rFonts w:ascii="Barlow" w:hAnsi="Barlow"/>
          <w:color w:val="auto"/>
        </w:rPr>
      </w:pPr>
      <w:r w:rsidRPr="00CF436F">
        <w:rPr>
          <w:rFonts w:ascii="Barlow" w:hAnsi="Barlow"/>
          <w:color w:val="auto"/>
        </w:rPr>
        <w:t>Die Ladestationen entsprechen den Vorschriften des VDE und der der IEC 61851-1</w:t>
      </w:r>
      <w:r w:rsidR="00EA7253">
        <w:rPr>
          <w:rFonts w:ascii="Barlow" w:hAnsi="Barlow"/>
          <w:color w:val="auto"/>
        </w:rPr>
        <w:t xml:space="preserve"> und </w:t>
      </w:r>
      <w:r w:rsidR="00DC1103">
        <w:rPr>
          <w:rFonts w:ascii="Barlow" w:hAnsi="Barlow"/>
          <w:color w:val="auto"/>
        </w:rPr>
        <w:t>sind im Backend der reev GmbH sichtbar</w:t>
      </w:r>
      <w:r w:rsidRPr="00CF436F">
        <w:rPr>
          <w:rFonts w:ascii="Barlow" w:hAnsi="Barlow"/>
          <w:color w:val="auto"/>
        </w:rPr>
        <w:t xml:space="preserve">. </w:t>
      </w:r>
      <w:r w:rsidR="008B1C3D" w:rsidRPr="00CF436F">
        <w:rPr>
          <w:rFonts w:ascii="Barlow" w:hAnsi="Barlow"/>
          <w:color w:val="auto"/>
        </w:rPr>
        <w:br/>
      </w:r>
    </w:p>
    <w:p w14:paraId="70335680" w14:textId="79749696" w:rsidR="006E1ECA" w:rsidRPr="00CF436F" w:rsidRDefault="00715B24" w:rsidP="008B1C3D">
      <w:pPr>
        <w:pStyle w:val="Listenabsatz"/>
        <w:numPr>
          <w:ilvl w:val="1"/>
          <w:numId w:val="9"/>
        </w:numPr>
        <w:jc w:val="left"/>
        <w:rPr>
          <w:rFonts w:ascii="Barlow" w:hAnsi="Barlow"/>
          <w:color w:val="auto"/>
        </w:rPr>
      </w:pPr>
      <w:r w:rsidRPr="00CF436F">
        <w:rPr>
          <w:rFonts w:ascii="Barlow" w:hAnsi="Barlow"/>
          <w:color w:val="auto"/>
        </w:rPr>
        <w:t>Der Auftragnehmer</w:t>
      </w:r>
      <w:r w:rsidR="0019293A" w:rsidRPr="00CF436F">
        <w:rPr>
          <w:rFonts w:ascii="Barlow" w:hAnsi="Barlow"/>
          <w:color w:val="auto"/>
        </w:rPr>
        <w:t xml:space="preserve"> führt gegen Entgelt </w:t>
      </w:r>
      <w:r w:rsidR="00012E93">
        <w:rPr>
          <w:rFonts w:ascii="Barlow" w:hAnsi="Barlow"/>
          <w:color w:val="auto"/>
        </w:rPr>
        <w:t>den Service</w:t>
      </w:r>
      <w:r w:rsidR="0019293A" w:rsidRPr="00CF436F">
        <w:rPr>
          <w:rFonts w:ascii="Barlow" w:hAnsi="Barlow"/>
          <w:color w:val="auto"/>
        </w:rPr>
        <w:t xml:space="preserve"> zu den Bedingungen dieses Vertrages und entsprechend den geltenden technischen Richtlinien durch.</w:t>
      </w:r>
    </w:p>
    <w:p w14:paraId="64EF0D58" w14:textId="131CE4D6" w:rsidR="006E1ECA" w:rsidRPr="00CF436F" w:rsidRDefault="0019293A" w:rsidP="008B1C3D">
      <w:pPr>
        <w:pStyle w:val="berschrift1"/>
        <w:jc w:val="left"/>
        <w:rPr>
          <w:rFonts w:ascii="Barlow" w:hAnsi="Barlow"/>
          <w:color w:val="auto"/>
        </w:rPr>
      </w:pPr>
      <w:r w:rsidRPr="00CF436F">
        <w:rPr>
          <w:rFonts w:ascii="Barlow" w:hAnsi="Barlow"/>
          <w:color w:val="auto"/>
        </w:rPr>
        <w:t xml:space="preserve">Art und Umfang der </w:t>
      </w:r>
      <w:r w:rsidR="002D6FB7" w:rsidRPr="00CF436F">
        <w:rPr>
          <w:rFonts w:ascii="Barlow" w:hAnsi="Barlow"/>
          <w:color w:val="auto"/>
        </w:rPr>
        <w:t>Leistungen</w:t>
      </w:r>
    </w:p>
    <w:p w14:paraId="41DFCF65" w14:textId="2F08BBD9" w:rsidR="006E1ECA" w:rsidRPr="00CF436F" w:rsidRDefault="0019293A" w:rsidP="008B1C3D">
      <w:pPr>
        <w:ind w:left="407"/>
        <w:jc w:val="left"/>
        <w:rPr>
          <w:rFonts w:ascii="Barlow" w:hAnsi="Barlow"/>
          <w:color w:val="auto"/>
        </w:rPr>
      </w:pPr>
      <w:r w:rsidRPr="00CF436F">
        <w:rPr>
          <w:rFonts w:ascii="Barlow" w:hAnsi="Barlow"/>
          <w:color w:val="auto"/>
        </w:rPr>
        <w:t xml:space="preserve">2.1 </w:t>
      </w:r>
      <w:r w:rsidR="00FA7C4F" w:rsidRPr="00CF436F">
        <w:rPr>
          <w:rFonts w:ascii="Barlow" w:hAnsi="Barlow"/>
          <w:color w:val="auto"/>
        </w:rPr>
        <w:tab/>
      </w:r>
      <w:r w:rsidRPr="00CF436F">
        <w:rPr>
          <w:rFonts w:ascii="Barlow" w:hAnsi="Barlow"/>
          <w:color w:val="auto"/>
        </w:rPr>
        <w:t xml:space="preserve">Die Zuständigkeit </w:t>
      </w:r>
      <w:r w:rsidR="00E06F81" w:rsidRPr="00CF436F">
        <w:rPr>
          <w:rFonts w:ascii="Barlow" w:hAnsi="Barlow"/>
          <w:color w:val="auto"/>
        </w:rPr>
        <w:t>des Auftragnehmers</w:t>
      </w:r>
      <w:r w:rsidRPr="00CF436F">
        <w:rPr>
          <w:rFonts w:ascii="Barlow" w:hAnsi="Barlow"/>
          <w:color w:val="auto"/>
        </w:rPr>
        <w:t xml:space="preserve"> für </w:t>
      </w:r>
      <w:r w:rsidR="00012E93">
        <w:rPr>
          <w:rFonts w:ascii="Barlow" w:hAnsi="Barlow"/>
          <w:color w:val="auto"/>
        </w:rPr>
        <w:t>den Service</w:t>
      </w:r>
      <w:r w:rsidRPr="00CF436F">
        <w:rPr>
          <w:rFonts w:ascii="Barlow" w:hAnsi="Barlow"/>
          <w:color w:val="auto"/>
        </w:rPr>
        <w:t xml:space="preserve"> der Ladestation beginnt ab </w:t>
      </w:r>
      <w:r w:rsidR="00FA7C4F" w:rsidRPr="00CF436F">
        <w:rPr>
          <w:rFonts w:ascii="Barlow" w:hAnsi="Barlow"/>
          <w:color w:val="auto"/>
        </w:rPr>
        <w:t xml:space="preserve">der </w:t>
      </w:r>
      <w:r w:rsidR="00012E93">
        <w:rPr>
          <w:rFonts w:ascii="Barlow" w:hAnsi="Barlow"/>
          <w:color w:val="auto"/>
        </w:rPr>
        <w:t>Wallbox</w:t>
      </w:r>
      <w:r w:rsidRPr="00CF436F">
        <w:rPr>
          <w:rFonts w:ascii="Barlow" w:hAnsi="Barlow"/>
          <w:color w:val="auto"/>
        </w:rPr>
        <w:t xml:space="preserve">. Für alle </w:t>
      </w:r>
      <w:r w:rsidR="00012E93">
        <w:rPr>
          <w:rFonts w:ascii="Barlow" w:hAnsi="Barlow"/>
          <w:color w:val="auto"/>
        </w:rPr>
        <w:t>vorgelagerten</w:t>
      </w:r>
      <w:r w:rsidRPr="00CF436F">
        <w:rPr>
          <w:rFonts w:ascii="Barlow" w:hAnsi="Barlow"/>
          <w:color w:val="auto"/>
        </w:rPr>
        <w:t xml:space="preserve"> Anlagen ist der </w:t>
      </w:r>
      <w:r w:rsidR="00DC1103">
        <w:rPr>
          <w:rFonts w:ascii="Barlow" w:hAnsi="Barlow"/>
          <w:color w:val="auto"/>
        </w:rPr>
        <w:t>Auftraggeber</w:t>
      </w:r>
      <w:r w:rsidR="00DC1103" w:rsidRPr="00CF436F">
        <w:rPr>
          <w:rFonts w:ascii="Barlow" w:hAnsi="Barlow"/>
          <w:color w:val="auto"/>
        </w:rPr>
        <w:t xml:space="preserve"> </w:t>
      </w:r>
      <w:r w:rsidRPr="00CF436F">
        <w:rPr>
          <w:rFonts w:ascii="Barlow" w:hAnsi="Barlow"/>
          <w:color w:val="auto"/>
        </w:rPr>
        <w:t>selbst zuständig.</w:t>
      </w:r>
    </w:p>
    <w:p w14:paraId="69CF7FB4" w14:textId="31B7AE57" w:rsidR="00EB0964" w:rsidRDefault="0019293A" w:rsidP="00DC715E">
      <w:pPr>
        <w:spacing w:after="220"/>
        <w:ind w:left="407"/>
        <w:jc w:val="left"/>
        <w:rPr>
          <w:rFonts w:ascii="Barlow" w:hAnsi="Barlow"/>
          <w:color w:val="auto"/>
        </w:rPr>
      </w:pPr>
      <w:r w:rsidRPr="00CF436F">
        <w:rPr>
          <w:rFonts w:ascii="Barlow" w:hAnsi="Barlow"/>
          <w:color w:val="auto"/>
        </w:rPr>
        <w:t xml:space="preserve">2.2 </w:t>
      </w:r>
      <w:r w:rsidR="00FA7C4F" w:rsidRPr="00CF436F">
        <w:rPr>
          <w:rFonts w:ascii="Barlow" w:hAnsi="Barlow"/>
          <w:color w:val="auto"/>
        </w:rPr>
        <w:tab/>
      </w:r>
      <w:r w:rsidR="00B365CD">
        <w:rPr>
          <w:rFonts w:ascii="Barlow" w:hAnsi="Barlow"/>
          <w:color w:val="auto"/>
        </w:rPr>
        <w:t xml:space="preserve">Der </w:t>
      </w:r>
      <w:r w:rsidR="003C1B6C">
        <w:rPr>
          <w:rFonts w:ascii="Barlow" w:hAnsi="Barlow"/>
          <w:color w:val="auto"/>
        </w:rPr>
        <w:t>Auftragnehmer</w:t>
      </w:r>
      <w:r w:rsidR="00B365CD" w:rsidRPr="00B365CD">
        <w:rPr>
          <w:rFonts w:ascii="Barlow" w:hAnsi="Barlow"/>
          <w:color w:val="auto"/>
        </w:rPr>
        <w:t xml:space="preserve"> </w:t>
      </w:r>
      <w:r w:rsidR="00B365CD">
        <w:rPr>
          <w:rFonts w:ascii="Barlow" w:hAnsi="Barlow"/>
          <w:color w:val="auto"/>
        </w:rPr>
        <w:t>führt</w:t>
      </w:r>
      <w:r w:rsidR="00B365CD" w:rsidRPr="00B365CD">
        <w:rPr>
          <w:rFonts w:ascii="Barlow" w:hAnsi="Barlow"/>
          <w:color w:val="auto"/>
        </w:rPr>
        <w:t xml:space="preserve"> nach Meldung einer St</w:t>
      </w:r>
      <w:r w:rsidR="00B365CD">
        <w:rPr>
          <w:rFonts w:ascii="Barlow" w:hAnsi="Barlow"/>
          <w:color w:val="auto"/>
        </w:rPr>
        <w:t>ör</w:t>
      </w:r>
      <w:r w:rsidR="00B365CD" w:rsidRPr="00B365CD">
        <w:rPr>
          <w:rFonts w:ascii="Barlow" w:hAnsi="Barlow"/>
          <w:color w:val="auto"/>
        </w:rPr>
        <w:t>ung durch den Auftraggeber und technischer</w:t>
      </w:r>
      <w:r w:rsidR="00B365CD">
        <w:rPr>
          <w:rFonts w:ascii="Barlow" w:hAnsi="Barlow"/>
          <w:color w:val="auto"/>
        </w:rPr>
        <w:t xml:space="preserve"> </w:t>
      </w:r>
      <w:r w:rsidR="00B365CD" w:rsidRPr="00B365CD">
        <w:rPr>
          <w:rFonts w:ascii="Barlow" w:hAnsi="Barlow"/>
          <w:color w:val="auto"/>
        </w:rPr>
        <w:t>Erforderlichkeit Ma</w:t>
      </w:r>
      <w:r w:rsidR="00B365CD">
        <w:rPr>
          <w:rFonts w:ascii="Barlow" w:hAnsi="Barlow"/>
          <w:color w:val="auto"/>
        </w:rPr>
        <w:t>ß</w:t>
      </w:r>
      <w:r w:rsidR="00B365CD" w:rsidRPr="00B365CD">
        <w:rPr>
          <w:rFonts w:ascii="Barlow" w:hAnsi="Barlow"/>
          <w:color w:val="auto"/>
        </w:rPr>
        <w:t>nahmen zur Beseitigung von Funktionsst</w:t>
      </w:r>
      <w:r w:rsidR="00B365CD">
        <w:rPr>
          <w:rFonts w:ascii="Barlow" w:hAnsi="Barlow"/>
          <w:color w:val="auto"/>
        </w:rPr>
        <w:t>ö</w:t>
      </w:r>
      <w:r w:rsidR="00B365CD" w:rsidRPr="00B365CD">
        <w:rPr>
          <w:rFonts w:ascii="Barlow" w:hAnsi="Barlow"/>
          <w:color w:val="auto"/>
        </w:rPr>
        <w:t>rungen der Hardware der</w:t>
      </w:r>
      <w:r w:rsidR="00B365CD">
        <w:rPr>
          <w:rFonts w:ascii="Barlow" w:hAnsi="Barlow"/>
          <w:color w:val="auto"/>
        </w:rPr>
        <w:t xml:space="preserve"> </w:t>
      </w:r>
      <w:r w:rsidR="00B365CD" w:rsidRPr="00B365CD">
        <w:rPr>
          <w:rFonts w:ascii="Barlow" w:hAnsi="Barlow"/>
          <w:color w:val="auto"/>
        </w:rPr>
        <w:t>Ger</w:t>
      </w:r>
      <w:r w:rsidR="00DC5551">
        <w:rPr>
          <w:rFonts w:ascii="Barlow" w:hAnsi="Barlow"/>
          <w:color w:val="auto"/>
        </w:rPr>
        <w:t>ä</w:t>
      </w:r>
      <w:r w:rsidR="00B365CD" w:rsidRPr="00B365CD">
        <w:rPr>
          <w:rFonts w:ascii="Barlow" w:hAnsi="Barlow"/>
          <w:color w:val="auto"/>
        </w:rPr>
        <w:t>te sowie die Reinstallation</w:t>
      </w:r>
      <w:r w:rsidR="00DC715E">
        <w:rPr>
          <w:rFonts w:ascii="Barlow" w:hAnsi="Barlow"/>
          <w:color w:val="auto"/>
        </w:rPr>
        <w:t xml:space="preserve"> und Update</w:t>
      </w:r>
      <w:r w:rsidR="00B365CD" w:rsidRPr="00B365CD">
        <w:rPr>
          <w:rFonts w:ascii="Barlow" w:hAnsi="Barlow"/>
          <w:color w:val="auto"/>
        </w:rPr>
        <w:t xml:space="preserve"> der Software w</w:t>
      </w:r>
      <w:r w:rsidR="00DC715E">
        <w:rPr>
          <w:rFonts w:ascii="Barlow" w:hAnsi="Barlow"/>
          <w:color w:val="auto"/>
        </w:rPr>
        <w:t>ä</w:t>
      </w:r>
      <w:r w:rsidR="00B365CD" w:rsidRPr="00B365CD">
        <w:rPr>
          <w:rFonts w:ascii="Barlow" w:hAnsi="Barlow"/>
          <w:color w:val="auto"/>
        </w:rPr>
        <w:t xml:space="preserve">hrend der Servicezeiten </w:t>
      </w:r>
      <w:r w:rsidR="00B365CD">
        <w:rPr>
          <w:rFonts w:ascii="Barlow" w:hAnsi="Barlow"/>
          <w:color w:val="auto"/>
        </w:rPr>
        <w:t>gemäß</w:t>
      </w:r>
      <w:r w:rsidR="00B365CD" w:rsidRPr="00B365CD">
        <w:rPr>
          <w:rFonts w:ascii="Barlow" w:hAnsi="Barlow"/>
          <w:color w:val="auto"/>
        </w:rPr>
        <w:t xml:space="preserve"> Ziffer</w:t>
      </w:r>
      <w:r w:rsidR="00B365CD">
        <w:rPr>
          <w:rFonts w:ascii="Barlow" w:hAnsi="Barlow"/>
          <w:color w:val="auto"/>
        </w:rPr>
        <w:t xml:space="preserve"> 3.2</w:t>
      </w:r>
      <w:r w:rsidR="00B365CD" w:rsidRPr="00B365CD">
        <w:rPr>
          <w:rFonts w:ascii="Barlow" w:hAnsi="Barlow"/>
          <w:color w:val="auto"/>
        </w:rPr>
        <w:t xml:space="preserve"> dieses Vertrages durch.</w:t>
      </w:r>
      <w:r w:rsidR="00DC715E">
        <w:rPr>
          <w:rFonts w:ascii="Barlow" w:hAnsi="Barlow"/>
          <w:color w:val="auto"/>
        </w:rPr>
        <w:t xml:space="preserve"> </w:t>
      </w:r>
      <w:r w:rsidR="00D25D0B">
        <w:rPr>
          <w:rFonts w:ascii="Barlow" w:hAnsi="Barlow"/>
          <w:color w:val="auto"/>
        </w:rPr>
        <w:t>I</w:t>
      </w:r>
      <w:r w:rsidR="00B365CD" w:rsidRPr="00B365CD">
        <w:rPr>
          <w:rFonts w:ascii="Barlow" w:hAnsi="Barlow"/>
          <w:color w:val="auto"/>
        </w:rPr>
        <w:t xml:space="preserve">m Falle der </w:t>
      </w:r>
      <w:r w:rsidR="00DC715E" w:rsidRPr="00B365CD">
        <w:rPr>
          <w:rFonts w:ascii="Barlow" w:hAnsi="Barlow"/>
          <w:color w:val="auto"/>
        </w:rPr>
        <w:t>Instandsetzung</w:t>
      </w:r>
      <w:r w:rsidR="00B365CD" w:rsidRPr="00B365CD">
        <w:rPr>
          <w:rFonts w:ascii="Barlow" w:hAnsi="Barlow"/>
          <w:color w:val="auto"/>
        </w:rPr>
        <w:t xml:space="preserve"> eine</w:t>
      </w:r>
      <w:r w:rsidR="00DC715E">
        <w:rPr>
          <w:rFonts w:ascii="Barlow" w:hAnsi="Barlow"/>
          <w:color w:val="auto"/>
        </w:rPr>
        <w:t xml:space="preserve">r Wallbox </w:t>
      </w:r>
      <w:r w:rsidR="00B365CD" w:rsidRPr="00B365CD">
        <w:rPr>
          <w:rFonts w:ascii="Barlow" w:hAnsi="Barlow"/>
          <w:color w:val="auto"/>
        </w:rPr>
        <w:t xml:space="preserve">gilt die Leistung </w:t>
      </w:r>
      <w:r w:rsidR="00DC715E">
        <w:rPr>
          <w:rFonts w:ascii="Barlow" w:hAnsi="Barlow"/>
          <w:color w:val="auto"/>
        </w:rPr>
        <w:t xml:space="preserve">des </w:t>
      </w:r>
      <w:r w:rsidR="003C1B6C">
        <w:rPr>
          <w:rFonts w:ascii="Barlow" w:hAnsi="Barlow"/>
          <w:color w:val="auto"/>
        </w:rPr>
        <w:t>Auftragnehmers</w:t>
      </w:r>
      <w:r w:rsidR="00B365CD" w:rsidRPr="00B365CD">
        <w:rPr>
          <w:rFonts w:ascii="Barlow" w:hAnsi="Barlow"/>
          <w:color w:val="auto"/>
        </w:rPr>
        <w:t xml:space="preserve"> als erbracht, wenn</w:t>
      </w:r>
      <w:r w:rsidR="00DC715E">
        <w:rPr>
          <w:rFonts w:ascii="Barlow" w:hAnsi="Barlow"/>
          <w:color w:val="auto"/>
        </w:rPr>
        <w:t xml:space="preserve"> </w:t>
      </w:r>
      <w:r w:rsidR="00B365CD" w:rsidRPr="00B365CD">
        <w:rPr>
          <w:rFonts w:ascii="Barlow" w:hAnsi="Barlow"/>
          <w:color w:val="auto"/>
        </w:rPr>
        <w:t xml:space="preserve">das </w:t>
      </w:r>
      <w:r w:rsidR="00DC715E">
        <w:rPr>
          <w:rFonts w:ascii="Barlow" w:hAnsi="Barlow"/>
          <w:color w:val="auto"/>
        </w:rPr>
        <w:t>Gerät</w:t>
      </w:r>
      <w:r w:rsidR="00B365CD" w:rsidRPr="00B365CD">
        <w:rPr>
          <w:rFonts w:ascii="Barlow" w:hAnsi="Barlow"/>
          <w:color w:val="auto"/>
        </w:rPr>
        <w:t xml:space="preserve"> seine Funktion wieder erf</w:t>
      </w:r>
      <w:r w:rsidR="00DC715E">
        <w:rPr>
          <w:rFonts w:ascii="Barlow" w:hAnsi="Barlow"/>
          <w:color w:val="auto"/>
        </w:rPr>
        <w:t>ü</w:t>
      </w:r>
      <w:r w:rsidR="00B365CD" w:rsidRPr="00B365CD">
        <w:rPr>
          <w:rFonts w:ascii="Barlow" w:hAnsi="Barlow"/>
          <w:color w:val="auto"/>
        </w:rPr>
        <w:t>llt. lm Einzelnen bedeutet dies das Einschalten des</w:t>
      </w:r>
      <w:r w:rsidR="00DC715E">
        <w:rPr>
          <w:rFonts w:ascii="Barlow" w:hAnsi="Barlow"/>
          <w:color w:val="auto"/>
        </w:rPr>
        <w:t xml:space="preserve"> </w:t>
      </w:r>
      <w:r w:rsidR="00B365CD" w:rsidRPr="00B365CD">
        <w:rPr>
          <w:rFonts w:ascii="Barlow" w:hAnsi="Barlow"/>
          <w:color w:val="auto"/>
        </w:rPr>
        <w:t>Ger</w:t>
      </w:r>
      <w:r w:rsidR="00DC715E">
        <w:rPr>
          <w:rFonts w:ascii="Barlow" w:hAnsi="Barlow"/>
          <w:color w:val="auto"/>
        </w:rPr>
        <w:t>ätes</w:t>
      </w:r>
      <w:r w:rsidR="00B365CD" w:rsidRPr="00B365CD">
        <w:rPr>
          <w:rFonts w:ascii="Barlow" w:hAnsi="Barlow"/>
          <w:color w:val="auto"/>
        </w:rPr>
        <w:t xml:space="preserve"> ohne eine </w:t>
      </w:r>
      <w:r w:rsidR="00DC715E">
        <w:rPr>
          <w:rFonts w:ascii="Barlow" w:hAnsi="Barlow"/>
          <w:color w:val="auto"/>
        </w:rPr>
        <w:t>für</w:t>
      </w:r>
      <w:r w:rsidR="00B365CD" w:rsidRPr="00B365CD">
        <w:rPr>
          <w:rFonts w:ascii="Barlow" w:hAnsi="Barlow"/>
          <w:color w:val="auto"/>
        </w:rPr>
        <w:t xml:space="preserve"> </w:t>
      </w:r>
      <w:r w:rsidR="00DC715E">
        <w:rPr>
          <w:rFonts w:ascii="Barlow" w:hAnsi="Barlow"/>
          <w:color w:val="auto"/>
        </w:rPr>
        <w:t xml:space="preserve">den </w:t>
      </w:r>
      <w:r w:rsidR="003C1B6C">
        <w:rPr>
          <w:rFonts w:ascii="Barlow" w:hAnsi="Barlow"/>
          <w:color w:val="auto"/>
        </w:rPr>
        <w:t>Auftragnehmer</w:t>
      </w:r>
      <w:r w:rsidR="00B365CD" w:rsidRPr="00B365CD">
        <w:rPr>
          <w:rFonts w:ascii="Barlow" w:hAnsi="Barlow"/>
          <w:color w:val="auto"/>
        </w:rPr>
        <w:t xml:space="preserve"> erkennbare Fehlermeldung.</w:t>
      </w:r>
    </w:p>
    <w:p w14:paraId="04EA1EE2" w14:textId="19161134" w:rsidR="00DC715E" w:rsidRDefault="00030EF8" w:rsidP="00DC715E">
      <w:pPr>
        <w:spacing w:after="220"/>
        <w:ind w:left="407"/>
        <w:jc w:val="left"/>
        <w:rPr>
          <w:rFonts w:ascii="Barlow" w:hAnsi="Barlow"/>
          <w:color w:val="auto"/>
        </w:rPr>
      </w:pPr>
      <w:r>
        <w:rPr>
          <w:rFonts w:ascii="Barlow" w:hAnsi="Barlow"/>
          <w:color w:val="auto"/>
        </w:rPr>
        <w:t xml:space="preserve">2.3 </w:t>
      </w:r>
      <w:r>
        <w:rPr>
          <w:rFonts w:ascii="Barlow" w:hAnsi="Barlow"/>
          <w:color w:val="auto"/>
        </w:rPr>
        <w:tab/>
      </w:r>
      <w:r w:rsidR="00DC715E">
        <w:rPr>
          <w:rFonts w:ascii="Barlow" w:hAnsi="Barlow"/>
          <w:color w:val="auto"/>
        </w:rPr>
        <w:t xml:space="preserve">Der </w:t>
      </w:r>
      <w:r w:rsidR="003C1B6C">
        <w:rPr>
          <w:rFonts w:ascii="Barlow" w:hAnsi="Barlow"/>
          <w:color w:val="auto"/>
        </w:rPr>
        <w:t>Auftragnehmer</w:t>
      </w:r>
      <w:r w:rsidR="00DC715E">
        <w:rPr>
          <w:rFonts w:ascii="Barlow" w:hAnsi="Barlow"/>
          <w:color w:val="auto"/>
        </w:rPr>
        <w:t xml:space="preserve"> behält sich vor, zunächst En</w:t>
      </w:r>
      <w:r w:rsidR="005231D0">
        <w:rPr>
          <w:rFonts w:ascii="Barlow" w:hAnsi="Barlow"/>
          <w:color w:val="auto"/>
        </w:rPr>
        <w:t>t</w:t>
      </w:r>
      <w:r w:rsidR="00DC715E">
        <w:rPr>
          <w:rFonts w:ascii="Barlow" w:hAnsi="Barlow"/>
          <w:color w:val="auto"/>
        </w:rPr>
        <w:t>störungsmaßnahmen via Fernzugriff durchzuführen bevor er einen Serviceeinsatz vor Ort terminiert</w:t>
      </w:r>
      <w:r w:rsidR="00DC3460">
        <w:rPr>
          <w:rFonts w:ascii="Barlow" w:hAnsi="Barlow"/>
          <w:color w:val="auto"/>
        </w:rPr>
        <w:t>.</w:t>
      </w:r>
    </w:p>
    <w:p w14:paraId="36A4BB81" w14:textId="28377F87" w:rsidR="005941B1" w:rsidRDefault="006B1AFD" w:rsidP="005941B1">
      <w:pPr>
        <w:spacing w:after="220"/>
        <w:ind w:left="407"/>
        <w:jc w:val="left"/>
        <w:rPr>
          <w:rFonts w:ascii="Barlow" w:hAnsi="Barlow"/>
          <w:color w:val="auto"/>
        </w:rPr>
      </w:pPr>
      <w:r w:rsidRPr="006B1AFD">
        <w:rPr>
          <w:rFonts w:ascii="Barlow" w:hAnsi="Barlow"/>
          <w:color w:val="auto"/>
        </w:rPr>
        <w:t>2.</w:t>
      </w:r>
      <w:r w:rsidR="005941B1">
        <w:rPr>
          <w:rFonts w:ascii="Barlow" w:hAnsi="Barlow"/>
          <w:color w:val="auto"/>
        </w:rPr>
        <w:t>4</w:t>
      </w:r>
      <w:r w:rsidRPr="006B1AFD">
        <w:rPr>
          <w:rFonts w:ascii="Barlow" w:hAnsi="Barlow"/>
          <w:color w:val="auto"/>
        </w:rPr>
        <w:t xml:space="preserve"> </w:t>
      </w:r>
      <w:r>
        <w:rPr>
          <w:rFonts w:ascii="Barlow" w:hAnsi="Barlow"/>
          <w:color w:val="auto"/>
        </w:rPr>
        <w:tab/>
        <w:t xml:space="preserve">Der </w:t>
      </w:r>
      <w:r w:rsidR="003C1B6C">
        <w:rPr>
          <w:rFonts w:ascii="Barlow" w:hAnsi="Barlow"/>
          <w:color w:val="auto"/>
        </w:rPr>
        <w:t>Auftragnehmer</w:t>
      </w:r>
      <w:r w:rsidRPr="006B1AFD">
        <w:rPr>
          <w:rFonts w:ascii="Barlow" w:hAnsi="Barlow"/>
          <w:color w:val="auto"/>
        </w:rPr>
        <w:t xml:space="preserve"> kann einzelne Teile, Baugruppen, Module oder Ge</w:t>
      </w:r>
      <w:r>
        <w:rPr>
          <w:rFonts w:ascii="Barlow" w:hAnsi="Barlow"/>
          <w:color w:val="auto"/>
        </w:rPr>
        <w:t>rä</w:t>
      </w:r>
      <w:r w:rsidRPr="006B1AFD">
        <w:rPr>
          <w:rFonts w:ascii="Barlow" w:hAnsi="Barlow"/>
          <w:color w:val="auto"/>
        </w:rPr>
        <w:t>te austauschen sowie</w:t>
      </w:r>
      <w:r>
        <w:rPr>
          <w:rFonts w:ascii="Barlow" w:hAnsi="Barlow"/>
          <w:color w:val="auto"/>
        </w:rPr>
        <w:t xml:space="preserve"> </w:t>
      </w:r>
      <w:r w:rsidRPr="006B1AFD">
        <w:rPr>
          <w:rFonts w:ascii="Barlow" w:hAnsi="Barlow"/>
          <w:color w:val="auto"/>
        </w:rPr>
        <w:t xml:space="preserve">technische </w:t>
      </w:r>
      <w:r>
        <w:rPr>
          <w:rFonts w:ascii="Barlow" w:hAnsi="Barlow"/>
          <w:color w:val="auto"/>
        </w:rPr>
        <w:t>Ä</w:t>
      </w:r>
      <w:r w:rsidRPr="006B1AFD">
        <w:rPr>
          <w:rFonts w:ascii="Barlow" w:hAnsi="Barlow"/>
          <w:color w:val="auto"/>
        </w:rPr>
        <w:t>nderungen an solchen vornehmen, soweit dadurch nicht grundlegend in die</w:t>
      </w:r>
      <w:r>
        <w:rPr>
          <w:rFonts w:ascii="Barlow" w:hAnsi="Barlow"/>
          <w:color w:val="auto"/>
        </w:rPr>
        <w:t xml:space="preserve"> </w:t>
      </w:r>
      <w:r w:rsidRPr="006B1AFD">
        <w:rPr>
          <w:rFonts w:ascii="Barlow" w:hAnsi="Barlow"/>
          <w:color w:val="auto"/>
        </w:rPr>
        <w:t>Bauart eingegriffen wird (z.B. CE Kennzeichung</w:t>
      </w:r>
      <w:r>
        <w:rPr>
          <w:rFonts w:ascii="Barlow" w:hAnsi="Barlow"/>
          <w:color w:val="auto"/>
        </w:rPr>
        <w:t>, Eichrecht</w:t>
      </w:r>
      <w:r w:rsidRPr="006B1AFD">
        <w:rPr>
          <w:rFonts w:ascii="Barlow" w:hAnsi="Barlow"/>
          <w:color w:val="auto"/>
        </w:rPr>
        <w:t>). Ausgetauschte, ausgebaute Teile,</w:t>
      </w:r>
      <w:r>
        <w:rPr>
          <w:rFonts w:ascii="Barlow" w:hAnsi="Barlow"/>
          <w:color w:val="auto"/>
        </w:rPr>
        <w:t xml:space="preserve"> </w:t>
      </w:r>
      <w:r w:rsidRPr="006B1AFD">
        <w:rPr>
          <w:rFonts w:ascii="Barlow" w:hAnsi="Barlow"/>
          <w:color w:val="auto"/>
        </w:rPr>
        <w:t>Baugruppen, Module oder Ger</w:t>
      </w:r>
      <w:r>
        <w:rPr>
          <w:rFonts w:ascii="Barlow" w:hAnsi="Barlow"/>
          <w:color w:val="auto"/>
        </w:rPr>
        <w:t>ä</w:t>
      </w:r>
      <w:r w:rsidRPr="006B1AFD">
        <w:rPr>
          <w:rFonts w:ascii="Barlow" w:hAnsi="Barlow"/>
          <w:color w:val="auto"/>
        </w:rPr>
        <w:t>te verbleiben im Besitz des Auftraggebers. F</w:t>
      </w:r>
      <w:r>
        <w:rPr>
          <w:rFonts w:ascii="Barlow" w:hAnsi="Barlow"/>
          <w:color w:val="auto"/>
        </w:rPr>
        <w:t>ü</w:t>
      </w:r>
      <w:r w:rsidRPr="006B1AFD">
        <w:rPr>
          <w:rFonts w:ascii="Barlow" w:hAnsi="Barlow"/>
          <w:color w:val="auto"/>
        </w:rPr>
        <w:t>r die</w:t>
      </w:r>
      <w:r>
        <w:rPr>
          <w:rFonts w:ascii="Barlow" w:hAnsi="Barlow"/>
          <w:color w:val="auto"/>
        </w:rPr>
        <w:t xml:space="preserve"> </w:t>
      </w:r>
      <w:r w:rsidRPr="006B1AFD">
        <w:rPr>
          <w:rFonts w:ascii="Barlow" w:hAnsi="Barlow"/>
          <w:color w:val="auto"/>
        </w:rPr>
        <w:t>Reparatur der Ger</w:t>
      </w:r>
      <w:r w:rsidR="00DC5551">
        <w:rPr>
          <w:rFonts w:ascii="Barlow" w:hAnsi="Barlow"/>
          <w:color w:val="auto"/>
        </w:rPr>
        <w:t>ä</w:t>
      </w:r>
      <w:r w:rsidRPr="006B1AFD">
        <w:rPr>
          <w:rFonts w:ascii="Barlow" w:hAnsi="Barlow"/>
          <w:color w:val="auto"/>
        </w:rPr>
        <w:t xml:space="preserve">te verwendet </w:t>
      </w:r>
      <w:r>
        <w:rPr>
          <w:rFonts w:ascii="Barlow" w:hAnsi="Barlow"/>
          <w:color w:val="auto"/>
        </w:rPr>
        <w:t xml:space="preserve">der </w:t>
      </w:r>
      <w:r w:rsidR="00E46A81">
        <w:rPr>
          <w:rFonts w:ascii="Barlow" w:hAnsi="Barlow"/>
          <w:color w:val="auto"/>
        </w:rPr>
        <w:t>Auftragnehmer</w:t>
      </w:r>
      <w:r w:rsidRPr="006B1AFD">
        <w:rPr>
          <w:rFonts w:ascii="Barlow" w:hAnsi="Barlow"/>
          <w:color w:val="auto"/>
        </w:rPr>
        <w:t xml:space="preserve"> Originalteile des </w:t>
      </w:r>
      <w:r>
        <w:rPr>
          <w:rFonts w:ascii="Barlow" w:hAnsi="Barlow"/>
          <w:color w:val="auto"/>
        </w:rPr>
        <w:t>Herstellers der Wallboxen</w:t>
      </w:r>
      <w:r w:rsidRPr="006B1AFD">
        <w:rPr>
          <w:rFonts w:ascii="Barlow" w:hAnsi="Barlow"/>
          <w:color w:val="auto"/>
        </w:rPr>
        <w:t>.</w:t>
      </w:r>
      <w:r>
        <w:rPr>
          <w:rFonts w:ascii="Barlow" w:hAnsi="Barlow"/>
          <w:color w:val="auto"/>
        </w:rPr>
        <w:t xml:space="preserve"> </w:t>
      </w:r>
      <w:r w:rsidRPr="006B1AFD">
        <w:rPr>
          <w:rFonts w:ascii="Barlow" w:hAnsi="Barlow"/>
          <w:color w:val="auto"/>
        </w:rPr>
        <w:t>Technische,</w:t>
      </w:r>
      <w:r>
        <w:rPr>
          <w:rFonts w:ascii="Barlow" w:hAnsi="Barlow"/>
          <w:color w:val="auto"/>
        </w:rPr>
        <w:t xml:space="preserve"> </w:t>
      </w:r>
      <w:r w:rsidRPr="006B1AFD">
        <w:rPr>
          <w:rFonts w:ascii="Barlow" w:hAnsi="Barlow"/>
          <w:color w:val="auto"/>
        </w:rPr>
        <w:t>grund</w:t>
      </w:r>
      <w:r>
        <w:rPr>
          <w:rFonts w:ascii="Barlow" w:hAnsi="Barlow"/>
          <w:color w:val="auto"/>
        </w:rPr>
        <w:t>l</w:t>
      </w:r>
      <w:r w:rsidRPr="006B1AFD">
        <w:rPr>
          <w:rFonts w:ascii="Barlow" w:hAnsi="Barlow"/>
          <w:color w:val="auto"/>
        </w:rPr>
        <w:t xml:space="preserve">egende </w:t>
      </w:r>
      <w:r>
        <w:rPr>
          <w:rFonts w:ascii="Barlow" w:hAnsi="Barlow"/>
          <w:color w:val="auto"/>
        </w:rPr>
        <w:t>Ä</w:t>
      </w:r>
      <w:r w:rsidRPr="006B1AFD">
        <w:rPr>
          <w:rFonts w:ascii="Barlow" w:hAnsi="Barlow"/>
          <w:color w:val="auto"/>
        </w:rPr>
        <w:t xml:space="preserve">nderungen wird </w:t>
      </w:r>
      <w:r>
        <w:rPr>
          <w:rFonts w:ascii="Barlow" w:hAnsi="Barlow"/>
          <w:color w:val="auto"/>
        </w:rPr>
        <w:t xml:space="preserve">der </w:t>
      </w:r>
      <w:r w:rsidR="00E46A81">
        <w:rPr>
          <w:rFonts w:ascii="Barlow" w:hAnsi="Barlow"/>
          <w:color w:val="auto"/>
        </w:rPr>
        <w:t>Auftragnehmer</w:t>
      </w:r>
      <w:r w:rsidR="00E46A81" w:rsidRPr="006B1AFD">
        <w:rPr>
          <w:rFonts w:ascii="Barlow" w:hAnsi="Barlow"/>
          <w:color w:val="auto"/>
        </w:rPr>
        <w:t xml:space="preserve"> </w:t>
      </w:r>
      <w:r w:rsidRPr="006B1AFD">
        <w:rPr>
          <w:rFonts w:ascii="Barlow" w:hAnsi="Barlow"/>
          <w:color w:val="auto"/>
        </w:rPr>
        <w:t>im Vorfeld mit dem</w:t>
      </w:r>
      <w:r>
        <w:rPr>
          <w:rFonts w:ascii="Barlow" w:hAnsi="Barlow"/>
          <w:color w:val="auto"/>
        </w:rPr>
        <w:t xml:space="preserve"> </w:t>
      </w:r>
      <w:r w:rsidRPr="006B1AFD">
        <w:rPr>
          <w:rFonts w:ascii="Barlow" w:hAnsi="Barlow"/>
          <w:color w:val="auto"/>
        </w:rPr>
        <w:t xml:space="preserve">Auftraggeber abstimmen. </w:t>
      </w:r>
    </w:p>
    <w:p w14:paraId="394A8CBB" w14:textId="26E8AEF5" w:rsidR="005941B1" w:rsidRDefault="005941B1">
      <w:pPr>
        <w:spacing w:after="160" w:line="259" w:lineRule="auto"/>
        <w:ind w:left="0" w:firstLine="0"/>
        <w:jc w:val="left"/>
        <w:rPr>
          <w:rFonts w:ascii="Barlow" w:hAnsi="Barlow"/>
          <w:color w:val="auto"/>
        </w:rPr>
      </w:pPr>
    </w:p>
    <w:p w14:paraId="2861D95B" w14:textId="77777777" w:rsidR="005941B1" w:rsidRDefault="005941B1" w:rsidP="005941B1">
      <w:pPr>
        <w:spacing w:after="220"/>
        <w:ind w:left="407"/>
        <w:jc w:val="left"/>
        <w:rPr>
          <w:rFonts w:ascii="Barlow" w:hAnsi="Barlow"/>
          <w:color w:val="auto"/>
        </w:rPr>
      </w:pPr>
    </w:p>
    <w:p w14:paraId="5E6F63B5" w14:textId="1A12212A" w:rsidR="006E1ECA" w:rsidRPr="00CF436F" w:rsidRDefault="0019293A" w:rsidP="008B1C3D">
      <w:pPr>
        <w:ind w:left="407"/>
        <w:jc w:val="left"/>
        <w:rPr>
          <w:rFonts w:ascii="Barlow" w:hAnsi="Barlow"/>
          <w:color w:val="auto"/>
        </w:rPr>
      </w:pPr>
      <w:r w:rsidRPr="00CF436F">
        <w:rPr>
          <w:rFonts w:ascii="Barlow" w:hAnsi="Barlow"/>
          <w:color w:val="auto"/>
        </w:rPr>
        <w:t>2.</w:t>
      </w:r>
      <w:r w:rsidR="00B66961">
        <w:rPr>
          <w:rFonts w:ascii="Barlow" w:hAnsi="Barlow"/>
          <w:color w:val="auto"/>
        </w:rPr>
        <w:t>5</w:t>
      </w:r>
      <w:r w:rsidRPr="00CF436F">
        <w:rPr>
          <w:rFonts w:ascii="Barlow" w:hAnsi="Barlow"/>
          <w:color w:val="auto"/>
        </w:rPr>
        <w:t xml:space="preserve"> </w:t>
      </w:r>
      <w:r w:rsidR="00FA7C4F" w:rsidRPr="00CF436F">
        <w:rPr>
          <w:rFonts w:ascii="Barlow" w:hAnsi="Barlow"/>
          <w:color w:val="auto"/>
        </w:rPr>
        <w:tab/>
      </w:r>
      <w:r w:rsidRPr="00CF436F">
        <w:rPr>
          <w:rFonts w:ascii="Barlow" w:hAnsi="Barlow"/>
          <w:color w:val="auto"/>
        </w:rPr>
        <w:t xml:space="preserve">Das Erbringen zusätzlicher Leistungen ist nicht Gegenstand des Vertrages. </w:t>
      </w:r>
    </w:p>
    <w:p w14:paraId="276151EE" w14:textId="1BB66366" w:rsidR="006E1ECA" w:rsidRPr="00CF436F" w:rsidRDefault="0019293A" w:rsidP="008B1C3D">
      <w:pPr>
        <w:pStyle w:val="berschrift1"/>
        <w:jc w:val="left"/>
        <w:rPr>
          <w:rFonts w:ascii="Barlow" w:hAnsi="Barlow"/>
          <w:color w:val="auto"/>
        </w:rPr>
      </w:pPr>
      <w:r w:rsidRPr="00CF436F">
        <w:rPr>
          <w:rFonts w:ascii="Barlow" w:hAnsi="Barlow"/>
          <w:color w:val="auto"/>
        </w:rPr>
        <w:t xml:space="preserve">Durchführung der </w:t>
      </w:r>
      <w:r w:rsidR="007F1737" w:rsidRPr="00CF436F">
        <w:rPr>
          <w:rFonts w:ascii="Barlow" w:hAnsi="Barlow"/>
          <w:color w:val="auto"/>
        </w:rPr>
        <w:t>Leistungen</w:t>
      </w:r>
    </w:p>
    <w:p w14:paraId="3F86D721" w14:textId="731CC2F6" w:rsidR="0036592E" w:rsidRPr="00CF436F" w:rsidRDefault="0019293A" w:rsidP="00DC3460">
      <w:pPr>
        <w:ind w:left="407"/>
        <w:jc w:val="left"/>
        <w:rPr>
          <w:rFonts w:ascii="Barlow" w:hAnsi="Barlow"/>
          <w:color w:val="auto"/>
        </w:rPr>
      </w:pPr>
      <w:r w:rsidRPr="00CF436F">
        <w:rPr>
          <w:rFonts w:ascii="Barlow" w:hAnsi="Barlow"/>
          <w:color w:val="auto"/>
        </w:rPr>
        <w:t xml:space="preserve">3.1 </w:t>
      </w:r>
      <w:r w:rsidR="006F7F09" w:rsidRPr="00CF436F">
        <w:rPr>
          <w:rFonts w:ascii="Barlow" w:hAnsi="Barlow"/>
          <w:color w:val="auto"/>
        </w:rPr>
        <w:tab/>
      </w:r>
      <w:r w:rsidRPr="00CF436F">
        <w:rPr>
          <w:rFonts w:ascii="Barlow" w:hAnsi="Barlow"/>
          <w:color w:val="auto"/>
        </w:rPr>
        <w:t xml:space="preserve">Der </w:t>
      </w:r>
      <w:r w:rsidR="007F1737" w:rsidRPr="00CF436F">
        <w:rPr>
          <w:rFonts w:ascii="Barlow" w:hAnsi="Barlow"/>
          <w:color w:val="auto"/>
        </w:rPr>
        <w:t>Auftraggeber</w:t>
      </w:r>
      <w:r w:rsidRPr="00CF436F">
        <w:rPr>
          <w:rFonts w:ascii="Barlow" w:hAnsi="Barlow"/>
          <w:color w:val="auto"/>
        </w:rPr>
        <w:t xml:space="preserve"> stellt sicher, dass </w:t>
      </w:r>
      <w:r w:rsidR="00E9404E" w:rsidRPr="002D3EF6">
        <w:rPr>
          <w:rFonts w:ascii="Barlow" w:hAnsi="Barlow"/>
          <w:color w:val="auto"/>
        </w:rPr>
        <w:t>der Auftragnehmer</w:t>
      </w:r>
      <w:r w:rsidRPr="00CF436F">
        <w:rPr>
          <w:rFonts w:ascii="Barlow" w:hAnsi="Barlow"/>
          <w:color w:val="auto"/>
        </w:rPr>
        <w:t xml:space="preserve"> und </w:t>
      </w:r>
      <w:r w:rsidR="00E9404E" w:rsidRPr="00CF436F">
        <w:rPr>
          <w:rFonts w:ascii="Barlow" w:hAnsi="Barlow"/>
          <w:color w:val="auto"/>
        </w:rPr>
        <w:t>von ihm</w:t>
      </w:r>
      <w:r w:rsidRPr="00CF436F">
        <w:rPr>
          <w:rFonts w:ascii="Barlow" w:hAnsi="Barlow"/>
          <w:color w:val="auto"/>
        </w:rPr>
        <w:t xml:space="preserve"> beauftragten Personen zur Durchführung der</w:t>
      </w:r>
      <w:r w:rsidR="00FA7C4F" w:rsidRPr="00CF436F">
        <w:rPr>
          <w:rFonts w:ascii="Barlow" w:hAnsi="Barlow"/>
          <w:color w:val="auto"/>
        </w:rPr>
        <w:t xml:space="preserve"> </w:t>
      </w:r>
      <w:r w:rsidRPr="00CF436F">
        <w:rPr>
          <w:rFonts w:ascii="Barlow" w:hAnsi="Barlow"/>
          <w:color w:val="auto"/>
        </w:rPr>
        <w:t>Arbeiten der Zutritt zu der/den Ladestation/en gewährt wird.</w:t>
      </w:r>
    </w:p>
    <w:p w14:paraId="5DA660C5" w14:textId="660078D2" w:rsidR="006E1ECA" w:rsidRPr="00CF436F" w:rsidRDefault="0019293A" w:rsidP="008B1C3D">
      <w:pPr>
        <w:ind w:left="407"/>
        <w:jc w:val="left"/>
        <w:rPr>
          <w:rFonts w:ascii="Barlow" w:hAnsi="Barlow"/>
          <w:color w:val="auto"/>
          <w:highlight w:val="red"/>
        </w:rPr>
      </w:pPr>
      <w:r w:rsidRPr="00CF436F">
        <w:rPr>
          <w:rFonts w:ascii="Barlow" w:hAnsi="Barlow"/>
          <w:color w:val="auto"/>
        </w:rPr>
        <w:t xml:space="preserve">3.2 </w:t>
      </w:r>
      <w:r w:rsidR="00FA7C4F"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führt die </w:t>
      </w:r>
      <w:r w:rsidR="00312976">
        <w:rPr>
          <w:rFonts w:ascii="Barlow" w:hAnsi="Barlow"/>
          <w:color w:val="auto"/>
        </w:rPr>
        <w:t>Servicearbeiten</w:t>
      </w:r>
      <w:r w:rsidRPr="00CF436F">
        <w:rPr>
          <w:rFonts w:ascii="Barlow" w:hAnsi="Barlow"/>
          <w:color w:val="auto"/>
        </w:rPr>
        <w:t xml:space="preserve"> montags bis freitags in der Zeit von 07:00 - 18:00 Uhr durch</w:t>
      </w:r>
      <w:r w:rsidR="00F43E1C">
        <w:rPr>
          <w:rFonts w:ascii="Barlow" w:hAnsi="Barlow"/>
          <w:color w:val="auto"/>
        </w:rPr>
        <w:t>, ausgenommen sind bundesweite o</w:t>
      </w:r>
      <w:r w:rsidR="003C1B6C">
        <w:rPr>
          <w:rFonts w:ascii="Barlow" w:hAnsi="Barlow"/>
          <w:color w:val="auto"/>
        </w:rPr>
        <w:t>der regionale gesetzliche Feiertage am Ort der Leistungserbringung.</w:t>
      </w:r>
      <w:r w:rsidRPr="00CF436F">
        <w:rPr>
          <w:rFonts w:ascii="Barlow" w:hAnsi="Barlow"/>
          <w:color w:val="auto"/>
        </w:rPr>
        <w:t xml:space="preserve"> Art, Umfang und Zeitpunkt der </w:t>
      </w:r>
      <w:r w:rsidR="003C1B6C">
        <w:rPr>
          <w:rFonts w:ascii="Barlow" w:hAnsi="Barlow"/>
          <w:color w:val="auto"/>
        </w:rPr>
        <w:t>Servicearbeiten</w:t>
      </w:r>
      <w:r w:rsidRPr="00CF436F">
        <w:rPr>
          <w:rFonts w:ascii="Barlow" w:hAnsi="Barlow"/>
          <w:color w:val="auto"/>
        </w:rPr>
        <w:t xml:space="preserve"> wird </w:t>
      </w:r>
      <w:r w:rsidR="00E9404E" w:rsidRPr="00CF436F">
        <w:rPr>
          <w:rFonts w:ascii="Barlow" w:hAnsi="Barlow"/>
          <w:color w:val="auto"/>
        </w:rPr>
        <w:t>der Auftragnehmer</w:t>
      </w:r>
      <w:r w:rsidRPr="00CF436F">
        <w:rPr>
          <w:rFonts w:ascii="Barlow" w:hAnsi="Barlow"/>
          <w:color w:val="auto"/>
        </w:rPr>
        <w:t xml:space="preserve"> nach eigenem pflichtgemäßem Ermessen festlegen. </w:t>
      </w:r>
      <w:r w:rsidR="00E9404E" w:rsidRPr="00CF436F">
        <w:rPr>
          <w:rFonts w:ascii="Barlow" w:hAnsi="Barlow"/>
          <w:color w:val="auto"/>
        </w:rPr>
        <w:t>Der Auftragnehmer</w:t>
      </w:r>
      <w:r w:rsidR="00394856" w:rsidRPr="00CF436F">
        <w:rPr>
          <w:rFonts w:ascii="Barlow" w:hAnsi="Barlow"/>
          <w:color w:val="auto"/>
        </w:rPr>
        <w:t xml:space="preserve"> </w:t>
      </w:r>
      <w:r w:rsidRPr="00CF436F">
        <w:rPr>
          <w:rFonts w:ascii="Barlow" w:hAnsi="Barlow"/>
          <w:color w:val="auto"/>
        </w:rPr>
        <w:t xml:space="preserve">wird </w:t>
      </w:r>
      <w:r w:rsidR="00E9404E" w:rsidRPr="00CF436F">
        <w:rPr>
          <w:rFonts w:ascii="Barlow" w:hAnsi="Barlow"/>
          <w:color w:val="auto"/>
        </w:rPr>
        <w:t>dem Auftraggeber</w:t>
      </w:r>
      <w:r w:rsidRPr="00CF436F">
        <w:rPr>
          <w:rFonts w:ascii="Barlow" w:hAnsi="Barlow"/>
          <w:color w:val="auto"/>
        </w:rPr>
        <w:t xml:space="preserve"> soweit erforderlich rechtzeitig über einen geplanten Termin unterrichten. </w:t>
      </w:r>
    </w:p>
    <w:p w14:paraId="238E40BA" w14:textId="7F776E96" w:rsidR="00A727D3" w:rsidRPr="00CF436F" w:rsidRDefault="00B66961" w:rsidP="00A727D3">
      <w:pPr>
        <w:spacing w:after="220"/>
        <w:ind w:left="407"/>
        <w:jc w:val="left"/>
        <w:rPr>
          <w:rFonts w:ascii="Barlow" w:hAnsi="Barlow"/>
          <w:color w:val="auto"/>
        </w:rPr>
      </w:pPr>
      <w:r>
        <w:rPr>
          <w:rFonts w:ascii="Barlow" w:hAnsi="Barlow"/>
          <w:color w:val="auto"/>
        </w:rPr>
        <w:t>3.3</w:t>
      </w:r>
      <w:r w:rsidR="00A727D3">
        <w:rPr>
          <w:rFonts w:ascii="Barlow" w:hAnsi="Barlow"/>
          <w:color w:val="auto"/>
        </w:rPr>
        <w:t xml:space="preserve"> </w:t>
      </w:r>
      <w:r w:rsidR="00A727D3">
        <w:rPr>
          <w:rFonts w:ascii="Barlow" w:hAnsi="Barlow"/>
          <w:color w:val="auto"/>
        </w:rPr>
        <w:tab/>
      </w:r>
      <w:r w:rsidR="00A727D3" w:rsidRPr="005941B1">
        <w:rPr>
          <w:rFonts w:ascii="Barlow" w:hAnsi="Barlow"/>
          <w:color w:val="auto"/>
        </w:rPr>
        <w:t xml:space="preserve">Der </w:t>
      </w:r>
      <w:r w:rsidR="00A727D3">
        <w:rPr>
          <w:rFonts w:ascii="Barlow" w:hAnsi="Barlow"/>
          <w:color w:val="auto"/>
        </w:rPr>
        <w:t>Auftragnehmer</w:t>
      </w:r>
      <w:r w:rsidR="00A727D3" w:rsidRPr="006B1AFD">
        <w:rPr>
          <w:rFonts w:ascii="Barlow" w:hAnsi="Barlow"/>
          <w:color w:val="auto"/>
        </w:rPr>
        <w:t xml:space="preserve"> </w:t>
      </w:r>
      <w:r w:rsidR="00A727D3" w:rsidRPr="005941B1">
        <w:rPr>
          <w:rFonts w:ascii="Barlow" w:hAnsi="Barlow"/>
          <w:color w:val="auto"/>
        </w:rPr>
        <w:t xml:space="preserve">erstellt im Regelfall einen Nachweis </w:t>
      </w:r>
      <w:r w:rsidR="007F4872">
        <w:rPr>
          <w:rFonts w:ascii="Barlow" w:hAnsi="Barlow"/>
          <w:color w:val="auto"/>
        </w:rPr>
        <w:t>ü</w:t>
      </w:r>
      <w:r w:rsidR="00A727D3" w:rsidRPr="005941B1">
        <w:rPr>
          <w:rFonts w:ascii="Barlow" w:hAnsi="Barlow"/>
          <w:color w:val="auto"/>
        </w:rPr>
        <w:t>ber die erbrachte</w:t>
      </w:r>
      <w:r w:rsidR="00A727D3">
        <w:rPr>
          <w:rFonts w:ascii="Barlow" w:hAnsi="Barlow"/>
          <w:color w:val="auto"/>
        </w:rPr>
        <w:t xml:space="preserve"> </w:t>
      </w:r>
      <w:r w:rsidR="00A727D3" w:rsidRPr="005941B1">
        <w:rPr>
          <w:rFonts w:ascii="Barlow" w:hAnsi="Barlow"/>
          <w:color w:val="auto"/>
        </w:rPr>
        <w:t>Leistung (nachstehend "Servicebericht").</w:t>
      </w:r>
      <w:r w:rsidR="00A727D3">
        <w:rPr>
          <w:rFonts w:ascii="Barlow" w:hAnsi="Barlow"/>
          <w:color w:val="auto"/>
        </w:rPr>
        <w:t xml:space="preserve"> </w:t>
      </w:r>
      <w:r w:rsidR="00A727D3" w:rsidRPr="005941B1">
        <w:rPr>
          <w:rFonts w:ascii="Barlow" w:hAnsi="Barlow"/>
          <w:color w:val="auto"/>
        </w:rPr>
        <w:t>Der Servicebericht soll vom Auftraggeber oder einer von ihm beauftragten Person</w:t>
      </w:r>
      <w:r w:rsidR="00A727D3">
        <w:rPr>
          <w:rFonts w:ascii="Barlow" w:hAnsi="Barlow"/>
          <w:color w:val="auto"/>
        </w:rPr>
        <w:t xml:space="preserve"> </w:t>
      </w:r>
      <w:r w:rsidR="00A727D3" w:rsidRPr="005941B1">
        <w:rPr>
          <w:rFonts w:ascii="Barlow" w:hAnsi="Barlow"/>
          <w:color w:val="auto"/>
        </w:rPr>
        <w:t>unterzeichnet werden. Sind weder der Auftraggeber noch eine von ihm beauftragte</w:t>
      </w:r>
      <w:r w:rsidR="00A727D3">
        <w:rPr>
          <w:rFonts w:ascii="Barlow" w:hAnsi="Barlow"/>
          <w:color w:val="auto"/>
        </w:rPr>
        <w:t xml:space="preserve"> </w:t>
      </w:r>
      <w:r w:rsidR="00A727D3" w:rsidRPr="005941B1">
        <w:rPr>
          <w:rFonts w:ascii="Barlow" w:hAnsi="Barlow"/>
          <w:color w:val="auto"/>
        </w:rPr>
        <w:t xml:space="preserve">Person vor Ort, hat der </w:t>
      </w:r>
      <w:r w:rsidR="00A727D3">
        <w:rPr>
          <w:rFonts w:ascii="Barlow" w:hAnsi="Barlow"/>
          <w:color w:val="auto"/>
        </w:rPr>
        <w:t>Auftragnehmer</w:t>
      </w:r>
      <w:r w:rsidR="00A727D3" w:rsidRPr="006B1AFD">
        <w:rPr>
          <w:rFonts w:ascii="Barlow" w:hAnsi="Barlow"/>
          <w:color w:val="auto"/>
        </w:rPr>
        <w:t xml:space="preserve"> </w:t>
      </w:r>
      <w:r w:rsidR="00A727D3" w:rsidRPr="005941B1">
        <w:rPr>
          <w:rFonts w:ascii="Barlow" w:hAnsi="Barlow"/>
          <w:color w:val="auto"/>
        </w:rPr>
        <w:t>die erbrachte Leistung z.B. mit einem datierten</w:t>
      </w:r>
      <w:r w:rsidR="00A727D3">
        <w:rPr>
          <w:rFonts w:ascii="Barlow" w:hAnsi="Barlow"/>
          <w:color w:val="auto"/>
        </w:rPr>
        <w:t xml:space="preserve"> </w:t>
      </w:r>
      <w:r w:rsidR="00A727D3" w:rsidRPr="005941B1">
        <w:rPr>
          <w:rFonts w:ascii="Barlow" w:hAnsi="Barlow"/>
          <w:color w:val="auto"/>
        </w:rPr>
        <w:t>Foto des Produktes und der Seriennummer zu dokumentieren.</w:t>
      </w:r>
    </w:p>
    <w:p w14:paraId="0543165B" w14:textId="6C0864F6" w:rsidR="007F40F7" w:rsidRPr="00CF436F" w:rsidRDefault="007F1737" w:rsidP="007F1737">
      <w:pPr>
        <w:ind w:left="407"/>
        <w:jc w:val="left"/>
        <w:rPr>
          <w:rFonts w:ascii="Barlow" w:hAnsi="Barlow"/>
          <w:color w:val="auto"/>
        </w:rPr>
      </w:pPr>
      <w:r w:rsidRPr="00CF436F">
        <w:rPr>
          <w:rFonts w:ascii="Barlow" w:hAnsi="Barlow"/>
          <w:color w:val="auto"/>
        </w:rPr>
        <w:t>3.</w:t>
      </w:r>
      <w:r w:rsidR="00B66961">
        <w:rPr>
          <w:rFonts w:ascii="Barlow" w:hAnsi="Barlow"/>
          <w:color w:val="auto"/>
        </w:rPr>
        <w:t>4</w:t>
      </w:r>
      <w:r w:rsidR="007F4872">
        <w:rPr>
          <w:rFonts w:ascii="Barlow" w:hAnsi="Barlow"/>
          <w:color w:val="auto"/>
        </w:rPr>
        <w:tab/>
      </w:r>
      <w:r w:rsidRPr="00CF436F">
        <w:rPr>
          <w:rFonts w:ascii="Barlow" w:hAnsi="Barlow"/>
          <w:color w:val="auto"/>
        </w:rPr>
        <w:t xml:space="preserve">Der Auftraggeber stellt dem Auftragnehmer für die </w:t>
      </w:r>
      <w:r w:rsidR="00A727D3">
        <w:rPr>
          <w:rFonts w:ascii="Barlow" w:hAnsi="Barlow"/>
          <w:color w:val="auto"/>
        </w:rPr>
        <w:t>Ent</w:t>
      </w:r>
      <w:r w:rsidR="005231D0">
        <w:rPr>
          <w:rFonts w:ascii="Barlow" w:hAnsi="Barlow"/>
          <w:color w:val="auto"/>
        </w:rPr>
        <w:t>st</w:t>
      </w:r>
      <w:r w:rsidR="00A727D3">
        <w:rPr>
          <w:rFonts w:ascii="Barlow" w:hAnsi="Barlow"/>
          <w:color w:val="auto"/>
        </w:rPr>
        <w:t>örung via Fernzugriff</w:t>
      </w:r>
      <w:r w:rsidRPr="00CF436F">
        <w:rPr>
          <w:rFonts w:ascii="Barlow" w:hAnsi="Barlow"/>
          <w:color w:val="auto"/>
        </w:rPr>
        <w:t xml:space="preserve"> unentgeltlich einen </w:t>
      </w:r>
      <w:r w:rsidR="00A727D3">
        <w:rPr>
          <w:rFonts w:ascii="Barlow" w:hAnsi="Barlow"/>
          <w:color w:val="auto"/>
        </w:rPr>
        <w:t>Service</w:t>
      </w:r>
      <w:r w:rsidRPr="00CF436F">
        <w:rPr>
          <w:rFonts w:ascii="Barlow" w:hAnsi="Barlow"/>
          <w:color w:val="auto"/>
        </w:rPr>
        <w:t>-Account im Backend zur Verfügung.</w:t>
      </w:r>
    </w:p>
    <w:p w14:paraId="65B877E4" w14:textId="77777777" w:rsidR="006E1ECA" w:rsidRPr="00CF436F" w:rsidRDefault="0019293A" w:rsidP="008B1C3D">
      <w:pPr>
        <w:pStyle w:val="berschrift1"/>
        <w:jc w:val="left"/>
        <w:rPr>
          <w:rFonts w:ascii="Barlow" w:hAnsi="Barlow"/>
          <w:color w:val="auto"/>
        </w:rPr>
      </w:pPr>
      <w:r w:rsidRPr="00CF436F">
        <w:rPr>
          <w:rFonts w:ascii="Barlow" w:hAnsi="Barlow"/>
          <w:color w:val="auto"/>
        </w:rPr>
        <w:t>Personal</w:t>
      </w:r>
    </w:p>
    <w:p w14:paraId="70DC65BA" w14:textId="370BA497" w:rsidR="006E1ECA" w:rsidRPr="00CF436F" w:rsidRDefault="0019293A" w:rsidP="008B1C3D">
      <w:pPr>
        <w:ind w:left="407"/>
        <w:jc w:val="left"/>
        <w:rPr>
          <w:rFonts w:ascii="Barlow" w:hAnsi="Barlow"/>
          <w:color w:val="auto"/>
        </w:rPr>
      </w:pPr>
      <w:r w:rsidRPr="00CF436F">
        <w:rPr>
          <w:rFonts w:ascii="Barlow" w:hAnsi="Barlow"/>
          <w:color w:val="auto"/>
        </w:rPr>
        <w:t xml:space="preserve">4.1 </w:t>
      </w:r>
      <w:r w:rsidR="006F7F09" w:rsidRPr="00CF436F">
        <w:rPr>
          <w:rFonts w:ascii="Barlow" w:hAnsi="Barlow"/>
          <w:color w:val="auto"/>
        </w:rPr>
        <w:tab/>
      </w:r>
      <w:r w:rsidR="00466C24" w:rsidRPr="00CF436F">
        <w:rPr>
          <w:rFonts w:ascii="Barlow" w:hAnsi="Barlow"/>
          <w:color w:val="auto"/>
        </w:rPr>
        <w:t>Der Auftragnehmer</w:t>
      </w:r>
      <w:r w:rsidRPr="00CF436F">
        <w:rPr>
          <w:rFonts w:ascii="Barlow" w:hAnsi="Barlow"/>
          <w:color w:val="auto"/>
        </w:rPr>
        <w:t xml:space="preserve"> ist berechtigt, im Rahmen de</w:t>
      </w:r>
      <w:r w:rsidR="00A727D3">
        <w:rPr>
          <w:rFonts w:ascii="Barlow" w:hAnsi="Barlow"/>
          <w:color w:val="auto"/>
        </w:rPr>
        <w:t>r Reparatur und Instandhaltung</w:t>
      </w:r>
      <w:r w:rsidRPr="00CF436F">
        <w:rPr>
          <w:rFonts w:ascii="Barlow" w:hAnsi="Barlow"/>
          <w:color w:val="auto"/>
        </w:rPr>
        <w:t xml:space="preserve"> Aufträge an Dritte zu vergeben.</w:t>
      </w:r>
    </w:p>
    <w:p w14:paraId="52379318" w14:textId="23BD2BA0" w:rsidR="006E1ECA" w:rsidRPr="00CF436F" w:rsidRDefault="0019293A" w:rsidP="008B1C3D">
      <w:pPr>
        <w:spacing w:after="710"/>
        <w:ind w:left="407"/>
        <w:jc w:val="left"/>
        <w:rPr>
          <w:rFonts w:ascii="Barlow" w:hAnsi="Barlow"/>
          <w:color w:val="auto"/>
        </w:rPr>
      </w:pPr>
      <w:r w:rsidRPr="00CF436F">
        <w:rPr>
          <w:rFonts w:ascii="Barlow" w:hAnsi="Barlow"/>
          <w:color w:val="auto"/>
        </w:rPr>
        <w:t xml:space="preserve">4.2 </w:t>
      </w:r>
      <w:r w:rsidR="006F7F09" w:rsidRPr="00CF436F">
        <w:rPr>
          <w:rFonts w:ascii="Barlow" w:hAnsi="Barlow"/>
          <w:color w:val="auto"/>
        </w:rPr>
        <w:tab/>
      </w:r>
      <w:r w:rsidRPr="00CF436F">
        <w:rPr>
          <w:rFonts w:ascii="Barlow" w:hAnsi="Barlow"/>
          <w:color w:val="auto"/>
        </w:rPr>
        <w:t xml:space="preserve">Die </w:t>
      </w:r>
      <w:r w:rsidR="00A727D3">
        <w:rPr>
          <w:rFonts w:ascii="Barlow" w:hAnsi="Barlow"/>
          <w:color w:val="auto"/>
        </w:rPr>
        <w:t>Servicearbeiten</w:t>
      </w:r>
      <w:r w:rsidRPr="00CF436F">
        <w:rPr>
          <w:rFonts w:ascii="Barlow" w:hAnsi="Barlow"/>
          <w:color w:val="auto"/>
        </w:rPr>
        <w:t xml:space="preserve"> werden durch </w:t>
      </w:r>
      <w:r w:rsidR="00466C24" w:rsidRPr="00CF436F">
        <w:rPr>
          <w:rFonts w:ascii="Barlow" w:hAnsi="Barlow"/>
          <w:color w:val="auto"/>
        </w:rPr>
        <w:t>den Auftragnehmer</w:t>
      </w:r>
      <w:r w:rsidRPr="00CF436F">
        <w:rPr>
          <w:rFonts w:ascii="Barlow" w:hAnsi="Barlow"/>
          <w:color w:val="auto"/>
        </w:rPr>
        <w:t>, oder in jedem Fall durch ein in ein Installateurverzeichnis eines Netzbetreibers eingetragenes Installationsunternehmen durchgeführt (§13 Abs.2 NAV).</w:t>
      </w:r>
    </w:p>
    <w:p w14:paraId="3912E9BE" w14:textId="4A148179" w:rsidR="006E1ECA" w:rsidRPr="00CF436F" w:rsidRDefault="0019293A" w:rsidP="008B1C3D">
      <w:pPr>
        <w:pStyle w:val="berschrift1"/>
        <w:jc w:val="left"/>
        <w:rPr>
          <w:rFonts w:ascii="Barlow" w:hAnsi="Barlow"/>
          <w:color w:val="auto"/>
        </w:rPr>
      </w:pPr>
      <w:r w:rsidRPr="00CF436F">
        <w:rPr>
          <w:rFonts w:ascii="Barlow" w:hAnsi="Barlow"/>
          <w:color w:val="auto"/>
        </w:rPr>
        <w:t>Entgel</w:t>
      </w:r>
      <w:r w:rsidR="00812B2F" w:rsidRPr="00CF436F">
        <w:rPr>
          <w:rFonts w:ascii="Barlow" w:hAnsi="Barlow"/>
          <w:color w:val="auto"/>
        </w:rPr>
        <w:t>t</w:t>
      </w:r>
    </w:p>
    <w:p w14:paraId="259DF8B0" w14:textId="216D5A07" w:rsidR="006E1ECA" w:rsidRPr="00CF436F" w:rsidRDefault="0019293A" w:rsidP="008B1C3D">
      <w:pPr>
        <w:ind w:left="407"/>
        <w:jc w:val="left"/>
        <w:rPr>
          <w:rFonts w:ascii="Barlow" w:hAnsi="Barlow"/>
          <w:color w:val="auto"/>
        </w:rPr>
      </w:pPr>
      <w:r w:rsidRPr="00CF436F">
        <w:rPr>
          <w:rFonts w:ascii="Barlow" w:hAnsi="Barlow"/>
          <w:color w:val="auto"/>
        </w:rPr>
        <w:t xml:space="preserve">5.1 </w:t>
      </w:r>
      <w:r w:rsidR="006F7F09" w:rsidRPr="00CF436F">
        <w:rPr>
          <w:rFonts w:ascii="Barlow" w:hAnsi="Barlow"/>
          <w:color w:val="auto"/>
        </w:rPr>
        <w:tab/>
      </w:r>
      <w:r w:rsidRPr="00CF436F">
        <w:rPr>
          <w:rFonts w:ascii="Barlow" w:hAnsi="Barlow"/>
          <w:color w:val="auto"/>
        </w:rPr>
        <w:t xml:space="preserve">Das Entgelt beträgt </w:t>
      </w:r>
      <w:r w:rsidR="00142D44">
        <w:rPr>
          <w:rFonts w:ascii="Barlow" w:hAnsi="Barlow"/>
          <w:color w:val="auto"/>
        </w:rPr>
        <w:t>{{PREIS}}</w:t>
      </w:r>
      <w:r w:rsidR="008E4EA7" w:rsidRPr="00CF436F">
        <w:rPr>
          <w:rFonts w:ascii="Barlow" w:hAnsi="Barlow"/>
          <w:color w:val="auto"/>
        </w:rPr>
        <w:t xml:space="preserve"> </w:t>
      </w:r>
      <w:r w:rsidRPr="00CF436F">
        <w:rPr>
          <w:rFonts w:ascii="Barlow" w:hAnsi="Barlow"/>
          <w:color w:val="auto"/>
        </w:rPr>
        <w:t xml:space="preserve">€ </w:t>
      </w:r>
      <w:r w:rsidR="009C330F" w:rsidRPr="00CF436F">
        <w:rPr>
          <w:rFonts w:ascii="Barlow" w:hAnsi="Barlow"/>
          <w:color w:val="auto"/>
        </w:rPr>
        <w:t>n</w:t>
      </w:r>
      <w:r w:rsidR="00466C24" w:rsidRPr="00CF436F">
        <w:rPr>
          <w:rFonts w:ascii="Barlow" w:hAnsi="Barlow"/>
          <w:color w:val="auto"/>
        </w:rPr>
        <w:t>etto</w:t>
      </w:r>
      <w:r w:rsidR="00812B2F" w:rsidRPr="00CF436F">
        <w:rPr>
          <w:rFonts w:ascii="Barlow" w:hAnsi="Barlow"/>
          <w:color w:val="auto"/>
        </w:rPr>
        <w:t xml:space="preserve"> </w:t>
      </w:r>
      <w:r w:rsidR="00450005" w:rsidRPr="00CF436F">
        <w:rPr>
          <w:rFonts w:ascii="Barlow" w:hAnsi="Barlow"/>
          <w:color w:val="auto"/>
        </w:rPr>
        <w:t xml:space="preserve">pro Monat </w:t>
      </w:r>
      <w:r w:rsidRPr="00CF436F">
        <w:rPr>
          <w:rFonts w:ascii="Barlow" w:hAnsi="Barlow"/>
          <w:color w:val="auto"/>
        </w:rPr>
        <w:t xml:space="preserve">für </w:t>
      </w:r>
      <w:r w:rsidR="003D34C8" w:rsidRPr="00CF436F">
        <w:rPr>
          <w:rFonts w:ascii="Barlow" w:hAnsi="Barlow"/>
          <w:color w:val="auto"/>
        </w:rPr>
        <w:t>jeden</w:t>
      </w:r>
      <w:r w:rsidR="007B59B3" w:rsidRPr="00CF436F">
        <w:rPr>
          <w:rFonts w:ascii="Barlow" w:hAnsi="Barlow"/>
          <w:color w:val="auto"/>
        </w:rPr>
        <w:t xml:space="preserve"> AC</w:t>
      </w:r>
      <w:r w:rsidR="00450005" w:rsidRPr="00CF436F">
        <w:rPr>
          <w:rFonts w:ascii="Barlow" w:hAnsi="Barlow"/>
          <w:color w:val="auto"/>
        </w:rPr>
        <w:t>-</w:t>
      </w:r>
      <w:r w:rsidRPr="00CF436F">
        <w:rPr>
          <w:rFonts w:ascii="Barlow" w:hAnsi="Barlow"/>
          <w:color w:val="auto"/>
        </w:rPr>
        <w:t>Ladepunkt eines Standortes.</w:t>
      </w:r>
      <w:r w:rsidR="00A15243" w:rsidRPr="00CF436F">
        <w:rPr>
          <w:rFonts w:ascii="Barlow" w:hAnsi="Barlow"/>
          <w:color w:val="auto"/>
        </w:rPr>
        <w:t xml:space="preserve"> </w:t>
      </w:r>
      <w:r w:rsidR="00450005" w:rsidRPr="00CF436F">
        <w:rPr>
          <w:rFonts w:ascii="Barlow" w:hAnsi="Barlow"/>
          <w:color w:val="auto"/>
        </w:rPr>
        <w:t>Die Zahl</w:t>
      </w:r>
      <w:r w:rsidR="009C330F" w:rsidRPr="00CF436F">
        <w:rPr>
          <w:rFonts w:ascii="Barlow" w:hAnsi="Barlow"/>
          <w:color w:val="auto"/>
        </w:rPr>
        <w:t xml:space="preserve">ung erfolgt </w:t>
      </w:r>
      <w:r w:rsidR="00397CF8" w:rsidRPr="00CF436F">
        <w:rPr>
          <w:rFonts w:ascii="Barlow" w:hAnsi="Barlow"/>
          <w:color w:val="auto"/>
        </w:rPr>
        <w:t xml:space="preserve">jährlich </w:t>
      </w:r>
      <w:r w:rsidR="009C330F" w:rsidRPr="00CF436F">
        <w:rPr>
          <w:rFonts w:ascii="Barlow" w:hAnsi="Barlow"/>
          <w:color w:val="auto"/>
        </w:rPr>
        <w:t>im Voraus</w:t>
      </w:r>
      <w:r w:rsidR="00397CF8" w:rsidRPr="00CF436F">
        <w:rPr>
          <w:rFonts w:ascii="Barlow" w:hAnsi="Barlow"/>
          <w:color w:val="auto"/>
        </w:rPr>
        <w:t>.</w:t>
      </w:r>
      <w:r w:rsidR="009137A5" w:rsidRPr="00CF436F">
        <w:rPr>
          <w:rFonts w:ascii="Barlow" w:hAnsi="Barlow"/>
          <w:color w:val="auto"/>
        </w:rPr>
        <w:t xml:space="preserve"> </w:t>
      </w:r>
      <w:r w:rsidR="00397CF8" w:rsidRPr="00CF436F">
        <w:rPr>
          <w:rFonts w:ascii="Barlow" w:hAnsi="Barlow"/>
          <w:color w:val="auto"/>
        </w:rPr>
        <w:t>D</w:t>
      </w:r>
      <w:r w:rsidR="009137A5" w:rsidRPr="00CF436F">
        <w:rPr>
          <w:rFonts w:ascii="Barlow" w:hAnsi="Barlow"/>
          <w:color w:val="auto"/>
        </w:rPr>
        <w:t>as Zahlungsziel beträgt 14 Tage nach Vertragsabschluss.</w:t>
      </w:r>
      <w:r w:rsidR="009137A5" w:rsidRPr="00CF436F">
        <w:rPr>
          <w:rFonts w:ascii="Barlow" w:hAnsi="Barlow"/>
          <w:b/>
          <w:bCs/>
          <w:color w:val="auto"/>
        </w:rPr>
        <w:t xml:space="preserve"> </w:t>
      </w:r>
      <w:r w:rsidRPr="00CF436F">
        <w:rPr>
          <w:rFonts w:ascii="Barlow" w:hAnsi="Barlow"/>
          <w:color w:val="auto"/>
        </w:rPr>
        <w:t xml:space="preserve"> </w:t>
      </w:r>
    </w:p>
    <w:p w14:paraId="677846EC" w14:textId="34FB6F19" w:rsidR="00CF4F2F" w:rsidRPr="00CF436F" w:rsidRDefault="00CF4F2F" w:rsidP="008B1C3D">
      <w:pPr>
        <w:ind w:left="407"/>
        <w:jc w:val="left"/>
        <w:rPr>
          <w:rFonts w:ascii="Barlow" w:hAnsi="Barlow"/>
          <w:color w:val="auto"/>
        </w:rPr>
      </w:pPr>
      <w:r w:rsidRPr="00CF436F">
        <w:rPr>
          <w:rFonts w:ascii="Barlow" w:hAnsi="Barlow"/>
          <w:color w:val="auto"/>
        </w:rPr>
        <w:t xml:space="preserve">5.2 </w:t>
      </w:r>
      <w:r w:rsidR="003C2BF1" w:rsidRPr="00CF436F">
        <w:rPr>
          <w:rFonts w:ascii="Barlow" w:hAnsi="Barlow"/>
          <w:color w:val="auto"/>
        </w:rPr>
        <w:tab/>
      </w:r>
      <w:r w:rsidR="009137A5" w:rsidRPr="00CF436F">
        <w:rPr>
          <w:rFonts w:ascii="Barlow" w:hAnsi="Barlow"/>
          <w:color w:val="auto"/>
        </w:rPr>
        <w:t>Der Auftragnehmer</w:t>
      </w:r>
      <w:r w:rsidR="003C2BF1" w:rsidRPr="00CF436F">
        <w:rPr>
          <w:rFonts w:ascii="Barlow" w:hAnsi="Barlow"/>
          <w:color w:val="auto"/>
        </w:rPr>
        <w:t xml:space="preserve"> </w:t>
      </w:r>
      <w:r w:rsidR="009137A5" w:rsidRPr="00CF436F">
        <w:rPr>
          <w:rFonts w:ascii="Barlow" w:hAnsi="Barlow"/>
          <w:color w:val="auto"/>
        </w:rPr>
        <w:t>behält</w:t>
      </w:r>
      <w:r w:rsidR="003C2BF1" w:rsidRPr="00CF436F">
        <w:rPr>
          <w:rFonts w:ascii="Barlow" w:hAnsi="Barlow"/>
          <w:color w:val="auto"/>
        </w:rPr>
        <w:t xml:space="preserve"> </w:t>
      </w:r>
      <w:r w:rsidR="009137A5" w:rsidRPr="00CF436F">
        <w:rPr>
          <w:rFonts w:ascii="Barlow" w:hAnsi="Barlow"/>
          <w:color w:val="auto"/>
        </w:rPr>
        <w:t>sich</w:t>
      </w:r>
      <w:r w:rsidR="003C2BF1" w:rsidRPr="00CF436F">
        <w:rPr>
          <w:rFonts w:ascii="Barlow" w:hAnsi="Barlow"/>
          <w:color w:val="auto"/>
        </w:rPr>
        <w:t xml:space="preserve"> vor, jährliche Preisanpassungen </w:t>
      </w:r>
      <w:r w:rsidR="00754A9B" w:rsidRPr="00CF436F">
        <w:rPr>
          <w:rFonts w:ascii="Barlow" w:hAnsi="Barlow"/>
          <w:color w:val="auto"/>
        </w:rPr>
        <w:t xml:space="preserve">in Höhe von max. 2% durchzuführen, um </w:t>
      </w:r>
      <w:r w:rsidR="009137A5" w:rsidRPr="00CF436F">
        <w:rPr>
          <w:rFonts w:ascii="Barlow" w:hAnsi="Barlow"/>
          <w:color w:val="auto"/>
        </w:rPr>
        <w:t>i</w:t>
      </w:r>
      <w:r w:rsidR="004B2A27" w:rsidRPr="00CF436F">
        <w:rPr>
          <w:rFonts w:ascii="Barlow" w:hAnsi="Barlow"/>
          <w:color w:val="auto"/>
        </w:rPr>
        <w:t xml:space="preserve">nflationsbedingte Teuerungen </w:t>
      </w:r>
      <w:r w:rsidR="001E668B" w:rsidRPr="00CF436F">
        <w:rPr>
          <w:rFonts w:ascii="Barlow" w:hAnsi="Barlow"/>
          <w:color w:val="auto"/>
        </w:rPr>
        <w:t xml:space="preserve">des Marktgeschehens zu berücksichtigen. </w:t>
      </w:r>
    </w:p>
    <w:p w14:paraId="551C7A96" w14:textId="705ABCF9" w:rsidR="00853D1D" w:rsidRDefault="0019293A" w:rsidP="001A1E84">
      <w:pPr>
        <w:ind w:left="407"/>
        <w:jc w:val="left"/>
        <w:rPr>
          <w:rFonts w:ascii="Barlow" w:hAnsi="Barlow"/>
          <w:color w:val="auto"/>
        </w:rPr>
      </w:pPr>
      <w:r w:rsidRPr="00CF436F">
        <w:rPr>
          <w:rFonts w:ascii="Barlow" w:hAnsi="Barlow"/>
          <w:color w:val="auto"/>
        </w:rPr>
        <w:t>5.</w:t>
      </w:r>
      <w:r w:rsidR="00CF4F2F" w:rsidRPr="00CF436F">
        <w:rPr>
          <w:rFonts w:ascii="Barlow" w:hAnsi="Barlow"/>
          <w:color w:val="auto"/>
        </w:rPr>
        <w:t>3</w:t>
      </w:r>
      <w:r w:rsidRPr="00CF436F">
        <w:rPr>
          <w:rFonts w:ascii="Barlow" w:hAnsi="Barlow"/>
          <w:color w:val="auto"/>
        </w:rPr>
        <w:t xml:space="preserve"> </w:t>
      </w:r>
      <w:r w:rsidR="006F7F09" w:rsidRPr="00CF436F">
        <w:rPr>
          <w:rFonts w:ascii="Barlow" w:hAnsi="Barlow"/>
          <w:color w:val="auto"/>
        </w:rPr>
        <w:tab/>
      </w:r>
      <w:r w:rsidR="00A727D3">
        <w:rPr>
          <w:rFonts w:ascii="Barlow" w:hAnsi="Barlow"/>
          <w:color w:val="auto"/>
        </w:rPr>
        <w:t xml:space="preserve">Das Entgelt umfasst neben den eigentlichen Servicearbeiten auch die Anfahrt sowie Kleinteile wie Verdrahtung und Endwiderstände. </w:t>
      </w:r>
      <w:r w:rsidR="00091E88">
        <w:rPr>
          <w:rFonts w:ascii="Barlow" w:hAnsi="Barlow"/>
          <w:color w:val="auto"/>
        </w:rPr>
        <w:t xml:space="preserve">Das Entgelt umfasst nicht ggfs. nötige Ersatzteile vom Hersteller der Wallboxen. Diese werden gesondert und nach tatsächlichem Bedarf </w:t>
      </w:r>
      <w:r w:rsidR="00091E88" w:rsidRPr="00CF436F">
        <w:rPr>
          <w:rFonts w:ascii="Barlow" w:hAnsi="Barlow"/>
          <w:color w:val="auto"/>
        </w:rPr>
        <w:t>zzgl. der gesetzlich geltenden Umsatzsteuer</w:t>
      </w:r>
      <w:r w:rsidR="00091E88">
        <w:rPr>
          <w:rFonts w:ascii="Barlow" w:hAnsi="Barlow"/>
          <w:color w:val="auto"/>
        </w:rPr>
        <w:t xml:space="preserve"> abgerechnet.</w:t>
      </w:r>
    </w:p>
    <w:p w14:paraId="5669B8F8" w14:textId="77777777" w:rsidR="001A1E84" w:rsidRPr="00CF436F" w:rsidRDefault="001A1E84" w:rsidP="001A1E84">
      <w:pPr>
        <w:ind w:left="407"/>
        <w:jc w:val="left"/>
        <w:rPr>
          <w:rFonts w:ascii="Barlow" w:hAnsi="Barlow"/>
          <w:color w:val="auto"/>
        </w:rPr>
      </w:pPr>
    </w:p>
    <w:p w14:paraId="47562D26" w14:textId="77777777" w:rsidR="006E1ECA" w:rsidRPr="00CF436F" w:rsidRDefault="0019293A" w:rsidP="008B1C3D">
      <w:pPr>
        <w:pStyle w:val="berschrift1"/>
        <w:jc w:val="left"/>
        <w:rPr>
          <w:rFonts w:ascii="Barlow" w:hAnsi="Barlow"/>
          <w:color w:val="auto"/>
        </w:rPr>
      </w:pPr>
      <w:r w:rsidRPr="00CF436F">
        <w:rPr>
          <w:rFonts w:ascii="Barlow" w:hAnsi="Barlow"/>
          <w:color w:val="auto"/>
        </w:rPr>
        <w:t>Haftung</w:t>
      </w:r>
    </w:p>
    <w:p w14:paraId="500ED642" w14:textId="1A0604DD" w:rsidR="006E1ECA" w:rsidRPr="00CF436F" w:rsidRDefault="0019293A" w:rsidP="008B1C3D">
      <w:pPr>
        <w:tabs>
          <w:tab w:val="center" w:pos="4603"/>
        </w:tabs>
        <w:ind w:left="-15" w:firstLine="0"/>
        <w:jc w:val="left"/>
        <w:rPr>
          <w:rFonts w:ascii="Barlow" w:hAnsi="Barlow"/>
          <w:color w:val="auto"/>
        </w:rPr>
      </w:pPr>
      <w:r w:rsidRPr="0070565E">
        <w:rPr>
          <w:rFonts w:ascii="Barlow" w:hAnsi="Barlow"/>
          <w:color w:val="auto"/>
        </w:rPr>
        <w:t>6.</w:t>
      </w:r>
      <w:r w:rsidR="00A84B77" w:rsidRPr="0070565E">
        <w:rPr>
          <w:rFonts w:ascii="Barlow" w:hAnsi="Barlow"/>
          <w:color w:val="auto"/>
        </w:rPr>
        <w:t xml:space="preserve">1 </w:t>
      </w:r>
      <w:r w:rsidR="00855D75" w:rsidRPr="0070565E">
        <w:rPr>
          <w:rFonts w:ascii="Barlow" w:hAnsi="Barlow"/>
          <w:color w:val="auto"/>
        </w:rPr>
        <w:tab/>
      </w:r>
      <w:r w:rsidR="009137A5" w:rsidRPr="0070565E">
        <w:rPr>
          <w:rFonts w:ascii="Barlow" w:hAnsi="Barlow"/>
          <w:color w:val="auto"/>
        </w:rPr>
        <w:t>Der Auftragnehmer</w:t>
      </w:r>
      <w:r w:rsidRPr="0070565E">
        <w:rPr>
          <w:rFonts w:ascii="Barlow" w:hAnsi="Barlow"/>
          <w:color w:val="auto"/>
        </w:rPr>
        <w:t xml:space="preserve"> ist verpflichtet, die gültigen Unfallverhütungs- und sonstigen Sicherheitsvorschriften zu</w:t>
      </w:r>
      <w:r w:rsidRPr="00CF436F">
        <w:rPr>
          <w:rFonts w:ascii="Barlow" w:hAnsi="Barlow"/>
          <w:color w:val="auto"/>
        </w:rPr>
        <w:t xml:space="preserve"> beachten.</w:t>
      </w:r>
    </w:p>
    <w:p w14:paraId="643E7871" w14:textId="07798EED" w:rsidR="006E1ECA" w:rsidRPr="00CF436F" w:rsidRDefault="0019293A" w:rsidP="008B1C3D">
      <w:pPr>
        <w:ind w:left="407"/>
        <w:jc w:val="left"/>
        <w:rPr>
          <w:rFonts w:ascii="Barlow" w:hAnsi="Barlow"/>
          <w:color w:val="auto"/>
        </w:rPr>
      </w:pPr>
      <w:r w:rsidRPr="00CF436F">
        <w:rPr>
          <w:rFonts w:ascii="Barlow" w:hAnsi="Barlow"/>
          <w:color w:val="auto"/>
        </w:rPr>
        <w:lastRenderedPageBreak/>
        <w:t xml:space="preserve">6.2 </w:t>
      </w:r>
      <w:r w:rsidR="00812B2F" w:rsidRPr="00CF436F">
        <w:rPr>
          <w:rFonts w:ascii="Barlow" w:hAnsi="Barlow"/>
          <w:color w:val="auto"/>
        </w:rPr>
        <w:tab/>
      </w:r>
      <w:r w:rsidRPr="00CF436F">
        <w:rPr>
          <w:rFonts w:ascii="Barlow" w:hAnsi="Barlow"/>
          <w:color w:val="auto"/>
        </w:rPr>
        <w:t xml:space="preserve">Für Schäden, die </w:t>
      </w:r>
      <w:r w:rsidR="009137A5" w:rsidRPr="00CF436F">
        <w:rPr>
          <w:rFonts w:ascii="Barlow" w:hAnsi="Barlow"/>
          <w:color w:val="auto"/>
        </w:rPr>
        <w:t>der Auftragnehmer</w:t>
      </w:r>
      <w:r w:rsidRPr="00CF436F">
        <w:rPr>
          <w:rFonts w:ascii="Barlow" w:hAnsi="Barlow"/>
          <w:color w:val="auto"/>
        </w:rPr>
        <w:t xml:space="preserve"> aufgrund von Pflichtverletzungen des </w:t>
      </w:r>
      <w:r w:rsidR="003948E6">
        <w:rPr>
          <w:rFonts w:ascii="Barlow" w:hAnsi="Barlow"/>
          <w:color w:val="auto"/>
        </w:rPr>
        <w:t>Auftraggebers</w:t>
      </w:r>
      <w:r w:rsidRPr="00CF436F">
        <w:rPr>
          <w:rFonts w:ascii="Barlow" w:hAnsi="Barlow"/>
          <w:color w:val="auto"/>
        </w:rPr>
        <w:t xml:space="preserve"> im Rahmen dieses Vertrages bzw. im Rahmen von gesonderten Aufträgen durch Unregelmäßigkeiten in der Elektrizitätsversorgung erleidet, haftet der </w:t>
      </w:r>
      <w:r w:rsidR="003948E6">
        <w:rPr>
          <w:rFonts w:ascii="Barlow" w:hAnsi="Barlow"/>
          <w:color w:val="auto"/>
        </w:rPr>
        <w:t>Auftraggeber</w:t>
      </w:r>
      <w:r w:rsidRPr="00CF436F">
        <w:rPr>
          <w:rFonts w:ascii="Barlow" w:hAnsi="Barlow"/>
          <w:color w:val="auto"/>
        </w:rPr>
        <w:t xml:space="preserve"> entsprechend § 18 NAV.</w:t>
      </w:r>
    </w:p>
    <w:p w14:paraId="4B9F786B" w14:textId="0C2BE817" w:rsidR="006E1ECA" w:rsidRPr="00CF436F" w:rsidRDefault="0019293A" w:rsidP="008B1C3D">
      <w:pPr>
        <w:ind w:left="407"/>
        <w:jc w:val="left"/>
        <w:rPr>
          <w:rFonts w:ascii="Barlow" w:hAnsi="Barlow"/>
          <w:color w:val="auto"/>
        </w:rPr>
      </w:pPr>
      <w:r w:rsidRPr="00CF436F">
        <w:rPr>
          <w:rFonts w:ascii="Barlow" w:hAnsi="Barlow"/>
          <w:color w:val="auto"/>
        </w:rPr>
        <w:t xml:space="preserve">6.3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für Schäden aus der schuldhaften Verletzung von Leben, Körper oder Gesundheit sowie für Schäden aus vorsätzlicher oder grob fahrlässiger Pflichtverletzung. </w:t>
      </w:r>
      <w:r w:rsidR="00EC35FF">
        <w:rPr>
          <w:rFonts w:ascii="Barlow" w:hAnsi="Barlow"/>
          <w:color w:val="auto"/>
        </w:rPr>
        <w:t>Der Auftragnehmer</w:t>
      </w:r>
      <w:r w:rsidRPr="00CF436F">
        <w:rPr>
          <w:rFonts w:ascii="Barlow" w:hAnsi="Barlow"/>
          <w:color w:val="auto"/>
        </w:rPr>
        <w:t xml:space="preserve"> haftet auch für Schäden aus schuldhafter Verletzung wesentlicher Vertragspflichten, bei leichter Fahrlässigkeit jedoch der Höhe nach begrenzt auf die bei Beginn des Vertragsverhältnisses vorhersehbaren vertragstypischen Schäden.</w:t>
      </w:r>
    </w:p>
    <w:p w14:paraId="3FDB73E4" w14:textId="15FAD2B1" w:rsidR="006E1ECA" w:rsidRPr="00CF436F" w:rsidRDefault="0019293A" w:rsidP="008B1C3D">
      <w:pPr>
        <w:ind w:left="407"/>
        <w:jc w:val="left"/>
        <w:rPr>
          <w:rFonts w:ascii="Barlow" w:hAnsi="Barlow"/>
          <w:color w:val="auto"/>
        </w:rPr>
      </w:pPr>
      <w:r w:rsidRPr="00CF436F">
        <w:rPr>
          <w:rFonts w:ascii="Barlow" w:hAnsi="Barlow"/>
          <w:color w:val="auto"/>
        </w:rPr>
        <w:t xml:space="preserve">6.4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nicht für Schäden, die durch Mängel entstehen, die im Rahmen der Wartung trotz sorgfältiger Prüfung nicht erkennbar waren.</w:t>
      </w:r>
    </w:p>
    <w:p w14:paraId="45A5429A" w14:textId="651FFFD0" w:rsidR="009A0E2C" w:rsidRPr="002B477A" w:rsidRDefault="00397CF8" w:rsidP="002B477A">
      <w:pPr>
        <w:pStyle w:val="Listenabsatz"/>
        <w:numPr>
          <w:ilvl w:val="1"/>
          <w:numId w:val="7"/>
        </w:numPr>
        <w:jc w:val="left"/>
        <w:rPr>
          <w:rFonts w:ascii="Barlow" w:hAnsi="Barlow" w:cs="Arial"/>
          <w:color w:val="auto"/>
          <w:szCs w:val="19"/>
        </w:rPr>
      </w:pPr>
      <w:r w:rsidRPr="00CF436F">
        <w:rPr>
          <w:rFonts w:ascii="Barlow" w:hAnsi="Barlow" w:cs="Arial"/>
          <w:color w:val="auto"/>
          <w:szCs w:val="19"/>
        </w:rPr>
        <w:t>Der Auftragnehmer</w:t>
      </w:r>
      <w:r w:rsidR="008C16CB" w:rsidRPr="00CF436F">
        <w:rPr>
          <w:rFonts w:ascii="Barlow" w:hAnsi="Barlow" w:cs="Arial"/>
          <w:color w:val="auto"/>
          <w:szCs w:val="19"/>
        </w:rPr>
        <w:t xml:space="preserve"> hat für eine ausreichende Betriebshaftpflichtversicherung zu sorgen und weist diese auf Verlangen dem </w:t>
      </w:r>
      <w:r w:rsidRPr="00CF436F">
        <w:rPr>
          <w:rFonts w:ascii="Barlow" w:hAnsi="Barlow" w:cs="Arial"/>
          <w:color w:val="auto"/>
          <w:szCs w:val="19"/>
        </w:rPr>
        <w:t>Auftraggeber</w:t>
      </w:r>
      <w:r w:rsidR="008C16CB" w:rsidRPr="00CF436F">
        <w:rPr>
          <w:rFonts w:ascii="Barlow" w:hAnsi="Barlow" w:cs="Arial"/>
          <w:color w:val="auto"/>
          <w:szCs w:val="19"/>
        </w:rPr>
        <w:t xml:space="preserve"> nach. </w:t>
      </w:r>
    </w:p>
    <w:p w14:paraId="60F9D58E" w14:textId="12E9BA31" w:rsidR="006E1ECA" w:rsidRPr="00CF436F" w:rsidRDefault="0019293A" w:rsidP="008B1C3D">
      <w:pPr>
        <w:pStyle w:val="berschrift1"/>
        <w:jc w:val="left"/>
        <w:rPr>
          <w:rFonts w:ascii="Barlow" w:hAnsi="Barlow"/>
          <w:color w:val="auto"/>
        </w:rPr>
      </w:pPr>
      <w:r w:rsidRPr="00CF436F">
        <w:rPr>
          <w:rFonts w:ascii="Barlow" w:hAnsi="Barlow"/>
          <w:color w:val="auto"/>
        </w:rPr>
        <w:t>Laufzeit</w:t>
      </w:r>
      <w:r w:rsidR="0034546B">
        <w:rPr>
          <w:rFonts w:ascii="Barlow" w:hAnsi="Barlow"/>
          <w:color w:val="auto"/>
        </w:rPr>
        <w:t xml:space="preserve"> und Gültigkeit</w:t>
      </w:r>
    </w:p>
    <w:p w14:paraId="6B829FB8" w14:textId="3A3D0AF5" w:rsidR="006E1ECA" w:rsidRPr="00CF436F" w:rsidRDefault="0019293A" w:rsidP="008B1C3D">
      <w:pPr>
        <w:jc w:val="left"/>
        <w:rPr>
          <w:rFonts w:ascii="Barlow" w:hAnsi="Barlow"/>
          <w:color w:val="auto"/>
        </w:rPr>
      </w:pPr>
      <w:r w:rsidRPr="00CF436F">
        <w:rPr>
          <w:rFonts w:ascii="Barlow" w:hAnsi="Barlow"/>
          <w:color w:val="auto"/>
        </w:rPr>
        <w:t>7.1</w:t>
      </w:r>
      <w:r w:rsidRPr="00CF436F">
        <w:rPr>
          <w:rFonts w:ascii="Barlow" w:hAnsi="Barlow"/>
          <w:color w:val="auto"/>
        </w:rPr>
        <w:tab/>
        <w:t xml:space="preserve">Dieser Vertrag tritt </w:t>
      </w:r>
      <w:r w:rsidR="001D5468" w:rsidRPr="00CF436F">
        <w:rPr>
          <w:rFonts w:ascii="Barlow" w:hAnsi="Barlow"/>
          <w:color w:val="auto"/>
        </w:rPr>
        <w:t xml:space="preserve">mit dem Datum der Unterschrift </w:t>
      </w:r>
      <w:r w:rsidRPr="00CF436F">
        <w:rPr>
          <w:rFonts w:ascii="Barlow" w:hAnsi="Barlow"/>
          <w:color w:val="auto"/>
        </w:rPr>
        <w:t>in Kraft</w:t>
      </w:r>
      <w:r w:rsidR="001D5468" w:rsidRPr="00CF436F">
        <w:rPr>
          <w:rFonts w:ascii="Barlow" w:hAnsi="Barlow"/>
          <w:color w:val="auto"/>
        </w:rPr>
        <w:t xml:space="preserve"> und hat eine</w:t>
      </w:r>
      <w:r w:rsidR="00B94B04" w:rsidRPr="00CF436F">
        <w:rPr>
          <w:rFonts w:ascii="Barlow" w:hAnsi="Barlow"/>
          <w:color w:val="auto"/>
        </w:rPr>
        <w:t xml:space="preserve"> Laufzeit </w:t>
      </w:r>
      <w:r w:rsidR="001D5468" w:rsidRPr="00CF436F">
        <w:rPr>
          <w:rFonts w:ascii="Barlow" w:hAnsi="Barlow"/>
          <w:color w:val="auto"/>
        </w:rPr>
        <w:t xml:space="preserve">von </w:t>
      </w:r>
      <w:r w:rsidR="006548EC">
        <w:rPr>
          <w:rFonts w:ascii="Barlow" w:hAnsi="Barlow"/>
          <w:color w:val="auto"/>
        </w:rPr>
        <w:t>{{</w:t>
      </w:r>
      <w:r w:rsidR="00142D44">
        <w:rPr>
          <w:rFonts w:ascii="Barlow" w:hAnsi="Barlow"/>
          <w:color w:val="auto"/>
        </w:rPr>
        <w:t>LAUFZEIT}}</w:t>
      </w:r>
      <w:r w:rsidR="001D5468" w:rsidRPr="00CF436F">
        <w:rPr>
          <w:rFonts w:ascii="Barlow" w:hAnsi="Barlow"/>
          <w:color w:val="auto"/>
        </w:rPr>
        <w:t xml:space="preserve"> Jahren. </w:t>
      </w:r>
      <w:r w:rsidRPr="00CF436F">
        <w:rPr>
          <w:rFonts w:ascii="Barlow" w:hAnsi="Barlow"/>
          <w:color w:val="auto"/>
        </w:rPr>
        <w:t xml:space="preserve">Er verlängert sich jeweils um weitere </w:t>
      </w:r>
      <w:r w:rsidR="00091E88">
        <w:rPr>
          <w:rFonts w:ascii="Barlow" w:hAnsi="Barlow"/>
          <w:color w:val="auto"/>
        </w:rPr>
        <w:t>2</w:t>
      </w:r>
      <w:r w:rsidRPr="00CF436F">
        <w:rPr>
          <w:rFonts w:ascii="Barlow" w:hAnsi="Barlow"/>
          <w:color w:val="auto"/>
        </w:rPr>
        <w:t xml:space="preserve"> </w:t>
      </w:r>
      <w:r w:rsidR="00091E88">
        <w:rPr>
          <w:rFonts w:ascii="Barlow" w:hAnsi="Barlow"/>
          <w:color w:val="auto"/>
        </w:rPr>
        <w:t>Jahre</w:t>
      </w:r>
      <w:r w:rsidRPr="00CF436F">
        <w:rPr>
          <w:rFonts w:ascii="Barlow" w:hAnsi="Barlow"/>
          <w:color w:val="auto"/>
        </w:rPr>
        <w:t>, wenn er nicht mindestens 3 Monate vor Ablauf von einer der Parteien schriftlich gekündigt wird.</w:t>
      </w:r>
    </w:p>
    <w:p w14:paraId="09C0A8A7" w14:textId="438C2A34" w:rsidR="0034546B" w:rsidRDefault="0019293A" w:rsidP="0034546B">
      <w:pPr>
        <w:pStyle w:val="Listenabsatz"/>
        <w:numPr>
          <w:ilvl w:val="1"/>
          <w:numId w:val="5"/>
        </w:numPr>
        <w:spacing w:after="711"/>
        <w:ind w:left="375"/>
        <w:jc w:val="left"/>
        <w:rPr>
          <w:rFonts w:ascii="Barlow" w:hAnsi="Barlow"/>
          <w:color w:val="auto"/>
        </w:rPr>
      </w:pPr>
      <w:r w:rsidRPr="00CF436F">
        <w:rPr>
          <w:rFonts w:ascii="Barlow" w:hAnsi="Barlow"/>
          <w:color w:val="auto"/>
        </w:rPr>
        <w:t xml:space="preserve">Eine Kündigung aus wichtigem Grund bleibt unberührt. </w:t>
      </w:r>
      <w:r w:rsidR="00CF436F" w:rsidRPr="00CF436F">
        <w:rPr>
          <w:rFonts w:ascii="Barlow" w:hAnsi="Barlow"/>
          <w:color w:val="auto"/>
        </w:rPr>
        <w:t>Der Auftragnehmer</w:t>
      </w:r>
      <w:r w:rsidRPr="00CF436F">
        <w:rPr>
          <w:rFonts w:ascii="Barlow" w:hAnsi="Barlow"/>
          <w:color w:val="auto"/>
        </w:rPr>
        <w:t xml:space="preserve"> ist bei Vorliegen eines wichtigen Grundes berechtigt, den Vertrag fristlos und mit sofortiger Wirkung zu kündigen. Ein wichtiger Grund liegt insbesondere vor, wenn der </w:t>
      </w:r>
      <w:r w:rsidR="003948E6">
        <w:rPr>
          <w:rFonts w:ascii="Barlow" w:hAnsi="Barlow"/>
          <w:color w:val="auto"/>
        </w:rPr>
        <w:t>Auftraggeber</w:t>
      </w:r>
      <w:r w:rsidRPr="00CF436F">
        <w:rPr>
          <w:rFonts w:ascii="Barlow" w:hAnsi="Barlow"/>
          <w:color w:val="auto"/>
        </w:rPr>
        <w:t xml:space="preserve"> wiederholt trotz Mahnung in Zahlungsverzug gerät</w:t>
      </w:r>
      <w:r w:rsidR="0034546B">
        <w:rPr>
          <w:rFonts w:ascii="Barlow" w:hAnsi="Barlow"/>
          <w:color w:val="auto"/>
        </w:rPr>
        <w:t>.</w:t>
      </w:r>
    </w:p>
    <w:p w14:paraId="777628C7" w14:textId="77777777" w:rsidR="006E1ECA" w:rsidRPr="00CF436F" w:rsidRDefault="0019293A" w:rsidP="008B1C3D">
      <w:pPr>
        <w:pStyle w:val="berschrift1"/>
        <w:jc w:val="left"/>
        <w:rPr>
          <w:rFonts w:ascii="Barlow" w:hAnsi="Barlow"/>
          <w:color w:val="auto"/>
        </w:rPr>
      </w:pPr>
      <w:r w:rsidRPr="00CF436F">
        <w:rPr>
          <w:rFonts w:ascii="Barlow" w:hAnsi="Barlow"/>
          <w:color w:val="auto"/>
        </w:rPr>
        <w:t>Schlussbestimmungen</w:t>
      </w:r>
    </w:p>
    <w:p w14:paraId="0B074EE3" w14:textId="2AC9DAC1" w:rsidR="006E1ECA" w:rsidRPr="00CF436F" w:rsidRDefault="003D09E7" w:rsidP="008B1C3D">
      <w:pPr>
        <w:ind w:left="407"/>
        <w:jc w:val="left"/>
        <w:rPr>
          <w:rFonts w:ascii="Barlow" w:hAnsi="Barlow"/>
          <w:color w:val="auto"/>
        </w:rPr>
      </w:pPr>
      <w:r>
        <w:rPr>
          <w:rFonts w:ascii="Barlow" w:hAnsi="Barlow"/>
          <w:color w:val="auto"/>
        </w:rPr>
        <w:t>8</w:t>
      </w:r>
      <w:r w:rsidR="0019293A" w:rsidRPr="00CF436F">
        <w:rPr>
          <w:rFonts w:ascii="Barlow" w:hAnsi="Barlow"/>
          <w:color w:val="auto"/>
        </w:rPr>
        <w:t xml:space="preserve">.1 </w:t>
      </w:r>
      <w:r w:rsidR="006F7F09" w:rsidRPr="00CF436F">
        <w:rPr>
          <w:rFonts w:ascii="Barlow" w:hAnsi="Barlow"/>
          <w:color w:val="auto"/>
        </w:rPr>
        <w:tab/>
      </w:r>
      <w:r w:rsidR="0019293A" w:rsidRPr="00CF436F">
        <w:rPr>
          <w:rFonts w:ascii="Barlow" w:hAnsi="Barlow"/>
          <w:color w:val="auto"/>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46524FF3" w14:textId="6CA90FBF" w:rsidR="00C30D9B" w:rsidRPr="00CF436F" w:rsidRDefault="003D09E7" w:rsidP="008B1C3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.2 </w:t>
      </w:r>
      <w:r w:rsidR="006F7F09" w:rsidRPr="00CF436F">
        <w:rPr>
          <w:rFonts w:ascii="Barlow" w:hAnsi="Barlow"/>
          <w:color w:val="auto"/>
        </w:rPr>
        <w:tab/>
      </w:r>
      <w:r w:rsidR="0019293A" w:rsidRPr="00CF436F">
        <w:rPr>
          <w:rFonts w:ascii="Barlow" w:hAnsi="Barlow"/>
          <w:color w:val="auto"/>
        </w:rPr>
        <w:t xml:space="preserve">Die Rechte und Pflichten aus diesem Vertrag können von </w:t>
      </w:r>
      <w:r w:rsidR="005427B0">
        <w:rPr>
          <w:rFonts w:ascii="Barlow" w:hAnsi="Barlow"/>
          <w:color w:val="auto"/>
        </w:rPr>
        <w:t>dem Auftragnehmer</w:t>
      </w:r>
      <w:r w:rsidR="0019293A" w:rsidRPr="00CF436F">
        <w:rPr>
          <w:rFonts w:ascii="Barlow" w:hAnsi="Barlow"/>
          <w:color w:val="auto"/>
        </w:rPr>
        <w:t xml:space="preserve"> mit Zustimmung des </w:t>
      </w:r>
      <w:r w:rsidR="005427B0">
        <w:rPr>
          <w:rFonts w:ascii="Barlow" w:hAnsi="Barlow"/>
          <w:color w:val="auto"/>
        </w:rPr>
        <w:t>Auftraggebers</w:t>
      </w:r>
      <w:r w:rsidR="0019293A" w:rsidRPr="00CF436F">
        <w:rPr>
          <w:rFonts w:ascii="Barlow" w:hAnsi="Barlow"/>
          <w:color w:val="auto"/>
        </w:rPr>
        <w:t xml:space="preserve"> auf einen Dritten übertragen werden, wenn der Dritte die Gewähr dafür bietet, die Verpflichtung des Vertrages erfüllen zu können. Eine Zustimmung ist nicht erforderlich, wenn der Dritte ein verbundenes Unternehmen i.S.d</w:t>
      </w:r>
      <w:r w:rsidR="00C30D9B" w:rsidRPr="00CF436F">
        <w:rPr>
          <w:rFonts w:ascii="Barlow" w:hAnsi="Barlow"/>
          <w:color w:val="auto"/>
        </w:rPr>
        <w:t xml:space="preserve"> </w:t>
      </w:r>
      <w:r w:rsidR="0019293A" w:rsidRPr="00CF436F">
        <w:rPr>
          <w:rFonts w:ascii="Barlow" w:hAnsi="Barlow"/>
          <w:color w:val="auto"/>
        </w:rPr>
        <w:t>§§ 15</w:t>
      </w:r>
      <w:r w:rsidR="00C30D9B" w:rsidRPr="00CF436F">
        <w:rPr>
          <w:rFonts w:ascii="Barlow" w:hAnsi="Barlow"/>
          <w:color w:val="auto"/>
        </w:rPr>
        <w:t xml:space="preserve">ff. </w:t>
      </w:r>
      <w:r w:rsidR="0019293A" w:rsidRPr="00CF436F">
        <w:rPr>
          <w:rFonts w:ascii="Barlow" w:hAnsi="Barlow"/>
          <w:color w:val="auto"/>
        </w:rPr>
        <w:t>AktG ist.</w:t>
      </w:r>
    </w:p>
    <w:p w14:paraId="2789408A" w14:textId="77FF845C" w:rsidR="006E1ECA" w:rsidRPr="00CF436F" w:rsidRDefault="003D09E7" w:rsidP="008B1C3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.3 </w:t>
      </w:r>
      <w:r w:rsidR="00394856" w:rsidRPr="00CF436F">
        <w:rPr>
          <w:rFonts w:ascii="Barlow" w:hAnsi="Barlow"/>
          <w:color w:val="auto"/>
        </w:rPr>
        <w:tab/>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p>
    <w:p w14:paraId="485B5367" w14:textId="662728D7" w:rsidR="007419A1" w:rsidRPr="003D09E7" w:rsidRDefault="0019293A" w:rsidP="003D09E7">
      <w:pPr>
        <w:pStyle w:val="Listenabsatz"/>
        <w:numPr>
          <w:ilvl w:val="1"/>
          <w:numId w:val="12"/>
        </w:numPr>
        <w:tabs>
          <w:tab w:val="center" w:pos="2727"/>
        </w:tabs>
        <w:spacing w:after="1115"/>
        <w:jc w:val="left"/>
        <w:rPr>
          <w:rFonts w:ascii="Barlow" w:hAnsi="Barlow"/>
          <w:color w:val="auto"/>
        </w:rPr>
      </w:pPr>
      <w:r w:rsidRPr="003D09E7">
        <w:rPr>
          <w:rFonts w:ascii="Barlow" w:hAnsi="Barlow"/>
          <w:color w:val="auto"/>
        </w:rPr>
        <w:t xml:space="preserve">Gerichtsstand für beide Parteien ist </w:t>
      </w:r>
      <w:r w:rsidR="00440DAC" w:rsidRPr="003D09E7">
        <w:rPr>
          <w:rFonts w:ascii="Barlow" w:hAnsi="Barlow"/>
          <w:color w:val="auto"/>
        </w:rPr>
        <w:t>München</w:t>
      </w:r>
      <w:r w:rsidRPr="003D09E7">
        <w:rPr>
          <w:rFonts w:ascii="Barlow" w:hAnsi="Barlow"/>
          <w:color w:val="auto"/>
        </w:rPr>
        <w:t xml:space="preserve"> Deutschland</w:t>
      </w:r>
    </w:p>
    <w:p w14:paraId="38345FCF" w14:textId="77777777" w:rsidR="003D09E7" w:rsidRDefault="003D09E7" w:rsidP="003D09E7">
      <w:pPr>
        <w:pStyle w:val="Listenabsatz"/>
        <w:tabs>
          <w:tab w:val="center" w:pos="2727"/>
        </w:tabs>
        <w:spacing w:after="1115"/>
        <w:ind w:left="345" w:firstLine="0"/>
        <w:jc w:val="left"/>
        <w:rPr>
          <w:rFonts w:ascii="Barlow" w:hAnsi="Barlow"/>
          <w:color w:val="auto"/>
        </w:rPr>
      </w:pPr>
    </w:p>
    <w:p w14:paraId="504B4DBF" w14:textId="77777777" w:rsidR="003D09E7" w:rsidRPr="003D09E7" w:rsidRDefault="003D09E7" w:rsidP="003D09E7">
      <w:pPr>
        <w:pStyle w:val="Listenabsatz"/>
        <w:tabs>
          <w:tab w:val="center" w:pos="2727"/>
        </w:tabs>
        <w:spacing w:after="1115"/>
        <w:ind w:left="345" w:firstLine="0"/>
        <w:jc w:val="left"/>
        <w:rPr>
          <w:rFonts w:ascii="Barlow" w:hAnsi="Barlow"/>
          <w:color w:val="auto"/>
        </w:rPr>
      </w:pPr>
    </w:p>
    <w:p w14:paraId="31855B7B" w14:textId="77777777" w:rsidR="007419A1" w:rsidRPr="00CF436F" w:rsidRDefault="007419A1" w:rsidP="00CF436F">
      <w:pPr>
        <w:pStyle w:val="Listenabsatz"/>
        <w:tabs>
          <w:tab w:val="center" w:pos="2727"/>
        </w:tabs>
        <w:spacing w:after="1115"/>
        <w:ind w:left="345" w:firstLine="0"/>
        <w:jc w:val="left"/>
        <w:rPr>
          <w:rFonts w:ascii="Barlow" w:hAnsi="Barlow"/>
          <w:color w:val="auto"/>
        </w:rPr>
      </w:pPr>
    </w:p>
    <w:p w14:paraId="3D165973" w14:textId="77777777" w:rsidR="00E266AB" w:rsidRDefault="00A85C7B" w:rsidP="00E266AB">
      <w:pPr>
        <w:pStyle w:val="berschrift1"/>
        <w:jc w:val="left"/>
        <w:rPr>
          <w:rFonts w:ascii="Barlow" w:hAnsi="Barlow"/>
          <w:b w:val="0"/>
          <w:color w:val="auto"/>
        </w:rPr>
      </w:pPr>
      <w:r w:rsidRPr="003D09E7">
        <w:rPr>
          <w:rFonts w:ascii="Barlow" w:hAnsi="Barlow"/>
          <w:color w:val="auto"/>
        </w:rPr>
        <w:lastRenderedPageBreak/>
        <w:t xml:space="preserve"> Salvatorische</w:t>
      </w:r>
      <w:r w:rsidR="003D09E7">
        <w:rPr>
          <w:rFonts w:ascii="Barlow" w:hAnsi="Barlow"/>
          <w:color w:val="auto"/>
        </w:rPr>
        <w:t xml:space="preserve"> </w:t>
      </w:r>
      <w:r w:rsidRPr="003D09E7">
        <w:rPr>
          <w:rFonts w:ascii="Barlow" w:hAnsi="Barlow"/>
          <w:color w:val="auto"/>
        </w:rPr>
        <w:t>Klause</w:t>
      </w:r>
      <w:r w:rsidR="007721B8" w:rsidRPr="003D09E7">
        <w:rPr>
          <w:rFonts w:ascii="Barlow" w:hAnsi="Barlow"/>
          <w:color w:val="auto"/>
        </w:rPr>
        <w:t>l</w:t>
      </w:r>
      <w:r w:rsidR="00CF436F" w:rsidRPr="003D09E7">
        <w:rPr>
          <w:rFonts w:ascii="Barlow" w:hAnsi="Barlow"/>
          <w:b w:val="0"/>
          <w:color w:val="auto"/>
        </w:rPr>
        <w:br/>
      </w:r>
    </w:p>
    <w:p w14:paraId="47D98592" w14:textId="0216BB26" w:rsidR="00E30B7A" w:rsidRDefault="00E30B7A" w:rsidP="00E266AB">
      <w:pPr>
        <w:pStyle w:val="berschrift1"/>
        <w:numPr>
          <w:ilvl w:val="0"/>
          <w:numId w:val="0"/>
        </w:numPr>
        <w:ind w:left="10"/>
        <w:rPr>
          <w:rFonts w:ascii="Barlow" w:hAnsi="Barlow"/>
          <w:b w:val="0"/>
          <w:color w:val="auto"/>
        </w:rPr>
      </w:pPr>
      <w:r w:rsidRPr="003D09E7">
        <w:rPr>
          <w:rFonts w:ascii="Barlow" w:hAnsi="Barlow"/>
          <w:b w:val="0"/>
          <w:color w:val="auto"/>
        </w:rPr>
        <w:t xml:space="preserve">Sollten einzelne Bestimmungen dieses Vertrages ganz oder teilweise unwirksam oder nichtig sein oder infolge Änderung der Gesetzeslage oder durch höchstrichterlichen </w:t>
      </w:r>
      <w:r w:rsidR="001C0B1F" w:rsidRPr="003D09E7">
        <w:rPr>
          <w:rFonts w:ascii="Barlow" w:hAnsi="Barlow"/>
          <w:b w:val="0"/>
          <w:color w:val="auto"/>
        </w:rPr>
        <w:t>Rechtsprechung</w:t>
      </w:r>
      <w:r w:rsidRPr="003D09E7">
        <w:rPr>
          <w:rFonts w:ascii="Barlow" w:hAnsi="Barlow"/>
          <w:b w:val="0"/>
          <w:color w:val="auto"/>
        </w:rPr>
        <w:t xml:space="preserve"> oder auf andere Weise ganz oder teilweise unwirksam oder nichtig werden oder weist diese Vertragslücken auf, so sind sich die Parteien darüber einig, dass die übrigen Bestimmungen dieses Vertrages davon unberührt und gültig bleiben. Für diesen Fall verpflichten sich die Vertragsparteien, unter Berücksichtigung des Grundsatzes von </w:t>
      </w:r>
      <w:hyperlink r:id="rId11" w:tooltip="Treu und Glauben" w:history="1">
        <w:r w:rsidRPr="003D09E7">
          <w:rPr>
            <w:rFonts w:ascii="Barlow" w:hAnsi="Barlow"/>
            <w:b w:val="0"/>
            <w:color w:val="auto"/>
          </w:rPr>
          <w:t>Treu und Glauben</w:t>
        </w:r>
      </w:hyperlink>
      <w:r w:rsidRPr="003D09E7">
        <w:rPr>
          <w:rFonts w:ascii="Barlow" w:hAnsi="Barlow"/>
          <w:b w:val="0"/>
          <w:color w:val="auto"/>
        </w:rPr>
        <w:t> an Stelle der unwirksamen Bestimmung eine wirksame Bestimmung zu vereinbaren, welche dem Sinn und Zweck der unwirksamen Bestimmung möglichst nahe kommt und von der anzunehmen ist, dass die Parteien sie im Zeitpunkt des Vertragsschlusses vereinbart hätten, wenn sie die Unwirksamkeit oder </w:t>
      </w:r>
      <w:hyperlink r:id="rId12" w:tooltip="Nichtigkeit" w:history="1">
        <w:r w:rsidRPr="003D09E7">
          <w:rPr>
            <w:rFonts w:ascii="Barlow" w:hAnsi="Barlow"/>
            <w:b w:val="0"/>
            <w:color w:val="auto"/>
          </w:rPr>
          <w:t>Nichtigkeit</w:t>
        </w:r>
      </w:hyperlink>
      <w:r w:rsidRPr="003D09E7">
        <w:rPr>
          <w:rFonts w:ascii="Barlow" w:hAnsi="Barlow"/>
          <w:b w:val="0"/>
          <w:color w:val="auto"/>
        </w:rPr>
        <w:t> gekannt oder vorhergesehen hätten. Entsprechendes gilt, falls dieser Vertrag eine Lücke enthalten sollte.</w:t>
      </w:r>
    </w:p>
    <w:p w14:paraId="77A3857A" w14:textId="77777777" w:rsidR="004C4EA3" w:rsidRPr="004C4EA3" w:rsidRDefault="004C4EA3" w:rsidP="004C4EA3"/>
    <w:p w14:paraId="61B6B134" w14:textId="424E645D" w:rsidR="004C4EA3" w:rsidRPr="004C4EA3" w:rsidRDefault="004C4EA3" w:rsidP="004C4EA3">
      <w:pPr>
        <w:ind w:left="0" w:firstLine="0"/>
      </w:pPr>
      <w:r>
        <w:rPr>
          <w:rFonts w:ascii="Barlow" w:hAnsi="Barlow"/>
          <w:color w:val="auto"/>
        </w:rPr>
        <w:t>(S</w:t>
      </w:r>
      <w:r w:rsidRPr="004C4EA3">
        <w:rPr>
          <w:rFonts w:ascii="Barlow" w:hAnsi="Barlow"/>
          <w:color w:val="auto"/>
        </w:rPr>
        <w:t>tand: {{DATUM}})</w:t>
      </w:r>
    </w:p>
    <w:p w14:paraId="17411D9E" w14:textId="77777777" w:rsidR="004C4EA3" w:rsidRDefault="004C4EA3" w:rsidP="004C4EA3">
      <w:pPr>
        <w:ind w:left="0" w:firstLine="0"/>
      </w:pPr>
    </w:p>
    <w:p w14:paraId="31D2168B" w14:textId="77777777" w:rsidR="004C4EA3" w:rsidRDefault="004C4EA3" w:rsidP="004C4EA3"/>
    <w:p w14:paraId="712B17E3" w14:textId="57587458" w:rsidR="0070565E" w:rsidRPr="004C4EA3" w:rsidRDefault="0070565E" w:rsidP="00CC3115">
      <w:pPr>
        <w:ind w:left="0" w:firstLine="0"/>
        <w:rPr>
          <w:rFonts w:ascii="Barlow" w:hAnsi="Barlow"/>
          <w:b/>
          <w:bCs/>
          <w:color w:val="auto"/>
        </w:rPr>
      </w:pPr>
      <w:r w:rsidRPr="004C4EA3">
        <w:rPr>
          <w:rFonts w:ascii="Barlow" w:hAnsi="Barlow"/>
          <w:b/>
          <w:bCs/>
          <w:color w:val="auto"/>
        </w:rPr>
        <w:t>Anlagen</w:t>
      </w:r>
      <w:r w:rsidR="004C4EA3" w:rsidRPr="004C4EA3">
        <w:rPr>
          <w:rFonts w:ascii="Barlow" w:hAnsi="Barlow"/>
          <w:b/>
          <w:bCs/>
          <w:color w:val="auto"/>
        </w:rPr>
        <w:t>verzeichnis</w:t>
      </w:r>
      <w:r w:rsidRPr="004C4EA3">
        <w:rPr>
          <w:rFonts w:ascii="Barlow" w:hAnsi="Barlow"/>
          <w:b/>
          <w:bCs/>
          <w:color w:val="auto"/>
        </w:rPr>
        <w:t>:</w:t>
      </w:r>
    </w:p>
    <w:p w14:paraId="6DFE9259" w14:textId="77777777" w:rsidR="0070565E" w:rsidRPr="0070565E" w:rsidRDefault="0070565E" w:rsidP="0070565E">
      <w:pPr>
        <w:ind w:left="0" w:firstLine="0"/>
        <w:rPr>
          <w:rFonts w:ascii="Barlow" w:hAnsi="Barlow"/>
          <w:color w:val="auto"/>
        </w:rPr>
      </w:pPr>
      <w:r w:rsidRPr="0070565E">
        <w:rPr>
          <w:rFonts w:ascii="Barlow" w:hAnsi="Barlow"/>
          <w:color w:val="auto"/>
        </w:rPr>
        <w:t>Anhang 1 – Übersicht der Wallboxen unter diesem Vertrag</w:t>
      </w:r>
    </w:p>
    <w:p w14:paraId="7C19CAA9" w14:textId="77777777" w:rsidR="004C4EA3" w:rsidRDefault="0070565E" w:rsidP="00CC3115">
      <w:pPr>
        <w:ind w:left="0" w:firstLine="0"/>
        <w:rPr>
          <w:rFonts w:ascii="Barlow" w:hAnsi="Barlow"/>
          <w:color w:val="auto"/>
        </w:rPr>
      </w:pPr>
      <w:r w:rsidRPr="0070565E">
        <w:rPr>
          <w:rFonts w:ascii="Barlow" w:hAnsi="Barlow"/>
          <w:color w:val="auto"/>
        </w:rPr>
        <w:t xml:space="preserve">Anlage 2 – Meldeprozess und SLAs </w:t>
      </w:r>
    </w:p>
    <w:p w14:paraId="78004F4E" w14:textId="77777777" w:rsidR="004C4EA3" w:rsidRDefault="004C4EA3" w:rsidP="00CC3115">
      <w:pPr>
        <w:ind w:left="0" w:firstLine="0"/>
        <w:rPr>
          <w:rFonts w:ascii="Barlow" w:hAnsi="Barlow"/>
          <w:color w:val="auto"/>
        </w:rPr>
      </w:pPr>
    </w:p>
    <w:p w14:paraId="7E3DF428" w14:textId="77777777" w:rsidR="004C4EA3" w:rsidRDefault="004C4EA3" w:rsidP="00CC3115">
      <w:pPr>
        <w:ind w:left="0" w:firstLine="0"/>
        <w:rPr>
          <w:rFonts w:ascii="Barlow" w:hAnsi="Barlow"/>
          <w:color w:val="auto"/>
        </w:rPr>
      </w:pPr>
    </w:p>
    <w:p w14:paraId="29CCB10C" w14:textId="77777777" w:rsidR="004C4EA3" w:rsidRPr="004C4EA3" w:rsidRDefault="004C4EA3" w:rsidP="004C4EA3"/>
    <w:tbl>
      <w:tblPr>
        <w:tblStyle w:val="Tabellenraster1"/>
        <w:tblW w:w="7788" w:type="dxa"/>
        <w:tblInd w:w="-243" w:type="dxa"/>
        <w:tblLook w:val="04A0" w:firstRow="1" w:lastRow="0" w:firstColumn="1" w:lastColumn="0" w:noHBand="0" w:noVBand="1"/>
      </w:tblPr>
      <w:tblGrid>
        <w:gridCol w:w="3969"/>
        <w:gridCol w:w="113"/>
        <w:gridCol w:w="3706"/>
      </w:tblGrid>
      <w:tr w:rsidR="004C4EA3" w:rsidRPr="00CF436F" w14:paraId="63F81E10" w14:textId="77777777" w:rsidTr="00C542E3">
        <w:trPr>
          <w:trHeight w:val="294"/>
        </w:trPr>
        <w:tc>
          <w:tcPr>
            <w:tcW w:w="4320" w:type="dxa"/>
            <w:tcBorders>
              <w:top w:val="nil"/>
              <w:left w:val="nil"/>
              <w:bottom w:val="nil"/>
              <w:right w:val="nil"/>
            </w:tcBorders>
          </w:tcPr>
          <w:p w14:paraId="2CB0DF6B" w14:textId="77777777" w:rsidR="004C4EA3" w:rsidRPr="00CF436F" w:rsidRDefault="004C4EA3" w:rsidP="00C542E3">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tcPr>
          <w:p w14:paraId="1877DF58" w14:textId="77777777" w:rsidR="004C4EA3" w:rsidRPr="00CF436F" w:rsidRDefault="004C4EA3" w:rsidP="00C542E3">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tcPr>
          <w:p w14:paraId="49BFF3C8" w14:textId="77777777" w:rsidR="004C4EA3" w:rsidRPr="00CF436F" w:rsidRDefault="004C4EA3" w:rsidP="00C542E3">
            <w:pPr>
              <w:spacing w:after="0" w:line="259" w:lineRule="auto"/>
              <w:ind w:left="8" w:firstLine="0"/>
              <w:rPr>
                <w:rFonts w:ascii="Barlow" w:hAnsi="Barlow"/>
                <w:color w:val="auto"/>
              </w:rPr>
            </w:pPr>
            <w:r w:rsidRPr="00CF436F">
              <w:rPr>
                <w:rFonts w:ascii="Barlow" w:hAnsi="Barlow"/>
                <w:color w:val="auto"/>
              </w:rPr>
              <w:t>......................................................................</w:t>
            </w:r>
          </w:p>
        </w:tc>
      </w:tr>
      <w:tr w:rsidR="004C4EA3" w:rsidRPr="00CF436F" w14:paraId="1D2900BA" w14:textId="77777777" w:rsidTr="00C542E3">
        <w:trPr>
          <w:trHeight w:val="387"/>
        </w:trPr>
        <w:tc>
          <w:tcPr>
            <w:tcW w:w="4320" w:type="dxa"/>
            <w:tcBorders>
              <w:top w:val="nil"/>
              <w:left w:val="nil"/>
              <w:bottom w:val="nil"/>
              <w:right w:val="nil"/>
            </w:tcBorders>
          </w:tcPr>
          <w:p w14:paraId="40A646EC" w14:textId="77777777" w:rsidR="004C4EA3" w:rsidRPr="00CF436F" w:rsidRDefault="004C4EA3" w:rsidP="00C542E3">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45FB8FEB" w14:textId="77777777" w:rsidR="004C4EA3" w:rsidRPr="00CF436F" w:rsidRDefault="004C4EA3" w:rsidP="00C542E3">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5ECD0F73" w14:textId="77777777" w:rsidR="004C4EA3" w:rsidRPr="00CF436F" w:rsidRDefault="004C4EA3" w:rsidP="00C542E3">
            <w:pPr>
              <w:spacing w:after="0" w:line="259" w:lineRule="auto"/>
              <w:ind w:left="0" w:firstLine="0"/>
              <w:rPr>
                <w:rFonts w:ascii="Barlow" w:hAnsi="Barlow"/>
                <w:color w:val="auto"/>
                <w:sz w:val="12"/>
              </w:rPr>
            </w:pPr>
            <w:r w:rsidRPr="00CF436F">
              <w:rPr>
                <w:rFonts w:ascii="Barlow" w:hAnsi="Barlow"/>
                <w:color w:val="auto"/>
                <w:sz w:val="12"/>
              </w:rPr>
              <w:t xml:space="preserve">Unterschrift </w:t>
            </w:r>
            <w:r>
              <w:rPr>
                <w:rFonts w:ascii="Barlow" w:hAnsi="Barlow"/>
                <w:color w:val="auto"/>
                <w:sz w:val="12"/>
              </w:rPr>
              <w:t>Auftraggeber</w:t>
            </w:r>
          </w:p>
          <w:p w14:paraId="7BD689E3" w14:textId="77777777" w:rsidR="004C4EA3" w:rsidRPr="00CF436F" w:rsidRDefault="004C4EA3" w:rsidP="00C542E3">
            <w:pPr>
              <w:spacing w:after="0" w:line="259" w:lineRule="auto"/>
              <w:ind w:left="0" w:firstLine="0"/>
              <w:rPr>
                <w:rFonts w:ascii="Barlow" w:hAnsi="Barlow"/>
                <w:color w:val="auto"/>
                <w:sz w:val="12"/>
              </w:rPr>
            </w:pPr>
          </w:p>
          <w:p w14:paraId="7074C4DE" w14:textId="77777777" w:rsidR="004C4EA3" w:rsidRPr="00CF436F" w:rsidRDefault="004C4EA3" w:rsidP="00C542E3">
            <w:pPr>
              <w:spacing w:after="0" w:line="259" w:lineRule="auto"/>
              <w:ind w:left="0" w:firstLine="0"/>
              <w:rPr>
                <w:rFonts w:ascii="Barlow" w:hAnsi="Barlow"/>
                <w:color w:val="auto"/>
                <w:sz w:val="12"/>
              </w:rPr>
            </w:pPr>
          </w:p>
          <w:p w14:paraId="4AB17F25" w14:textId="77777777" w:rsidR="004C4EA3" w:rsidRPr="00CF436F" w:rsidRDefault="004C4EA3" w:rsidP="00C542E3">
            <w:pPr>
              <w:spacing w:after="0" w:line="259" w:lineRule="auto"/>
              <w:ind w:left="0" w:firstLine="0"/>
              <w:rPr>
                <w:rFonts w:ascii="Barlow" w:hAnsi="Barlow"/>
                <w:color w:val="auto"/>
                <w:sz w:val="12"/>
              </w:rPr>
            </w:pPr>
          </w:p>
          <w:p w14:paraId="16678A15" w14:textId="77777777" w:rsidR="004C4EA3" w:rsidRPr="00CF436F" w:rsidRDefault="004C4EA3" w:rsidP="00C542E3">
            <w:pPr>
              <w:spacing w:after="0" w:line="259" w:lineRule="auto"/>
              <w:ind w:left="0" w:firstLine="0"/>
              <w:rPr>
                <w:rFonts w:ascii="Barlow" w:hAnsi="Barlow"/>
                <w:color w:val="auto"/>
              </w:rPr>
            </w:pPr>
          </w:p>
        </w:tc>
      </w:tr>
      <w:tr w:rsidR="004C4EA3" w:rsidRPr="00CF436F" w14:paraId="55D0456A" w14:textId="77777777" w:rsidTr="00C542E3">
        <w:trPr>
          <w:trHeight w:val="493"/>
        </w:trPr>
        <w:tc>
          <w:tcPr>
            <w:tcW w:w="4320" w:type="dxa"/>
            <w:tcBorders>
              <w:top w:val="nil"/>
              <w:left w:val="nil"/>
              <w:bottom w:val="nil"/>
              <w:right w:val="nil"/>
            </w:tcBorders>
            <w:vAlign w:val="bottom"/>
          </w:tcPr>
          <w:p w14:paraId="490DA2C8" w14:textId="77777777" w:rsidR="004C4EA3" w:rsidRPr="00CF436F" w:rsidRDefault="004C4EA3" w:rsidP="00C542E3">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vAlign w:val="bottom"/>
          </w:tcPr>
          <w:p w14:paraId="2B2AA9E0" w14:textId="77777777" w:rsidR="004C4EA3" w:rsidRPr="00CF436F" w:rsidRDefault="004C4EA3" w:rsidP="00C542E3">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vAlign w:val="bottom"/>
          </w:tcPr>
          <w:p w14:paraId="1EC3BA56" w14:textId="77777777" w:rsidR="004C4EA3" w:rsidRPr="00CF436F" w:rsidRDefault="004C4EA3" w:rsidP="00C542E3">
            <w:pPr>
              <w:spacing w:after="0" w:line="259" w:lineRule="auto"/>
              <w:ind w:left="8" w:firstLine="0"/>
              <w:rPr>
                <w:rFonts w:ascii="Barlow" w:hAnsi="Barlow"/>
                <w:color w:val="auto"/>
              </w:rPr>
            </w:pPr>
            <w:r w:rsidRPr="00CF436F">
              <w:rPr>
                <w:rFonts w:ascii="Barlow" w:hAnsi="Barlow"/>
                <w:color w:val="auto"/>
              </w:rPr>
              <w:t>......................................................................</w:t>
            </w:r>
          </w:p>
        </w:tc>
      </w:tr>
      <w:tr w:rsidR="004C4EA3" w:rsidRPr="00CF436F" w14:paraId="0D49CB3F" w14:textId="77777777" w:rsidTr="00C542E3">
        <w:trPr>
          <w:trHeight w:val="188"/>
        </w:trPr>
        <w:tc>
          <w:tcPr>
            <w:tcW w:w="4320" w:type="dxa"/>
            <w:tcBorders>
              <w:top w:val="nil"/>
              <w:left w:val="nil"/>
              <w:bottom w:val="nil"/>
              <w:right w:val="nil"/>
            </w:tcBorders>
          </w:tcPr>
          <w:p w14:paraId="3203DAFC" w14:textId="77777777" w:rsidR="004C4EA3" w:rsidRPr="00CF436F" w:rsidRDefault="004C4EA3" w:rsidP="00C542E3">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58F4C977" w14:textId="77777777" w:rsidR="004C4EA3" w:rsidRPr="00CF436F" w:rsidRDefault="004C4EA3" w:rsidP="00C542E3">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41E1C4DB" w14:textId="77777777" w:rsidR="004C4EA3" w:rsidRPr="00CF436F" w:rsidRDefault="004C4EA3" w:rsidP="00C542E3">
            <w:pPr>
              <w:spacing w:after="0" w:line="259" w:lineRule="auto"/>
              <w:ind w:left="0" w:firstLine="0"/>
              <w:rPr>
                <w:rFonts w:ascii="Barlow" w:hAnsi="Barlow"/>
                <w:color w:val="auto"/>
              </w:rPr>
            </w:pPr>
            <w:r w:rsidRPr="00CF436F">
              <w:rPr>
                <w:rFonts w:ascii="Barlow" w:hAnsi="Barlow"/>
                <w:color w:val="auto"/>
                <w:sz w:val="12"/>
              </w:rPr>
              <w:t xml:space="preserve">Unterschrift </w:t>
            </w:r>
            <w:r>
              <w:rPr>
                <w:rFonts w:ascii="Barlow" w:hAnsi="Barlow"/>
                <w:color w:val="auto"/>
                <w:sz w:val="12"/>
              </w:rPr>
              <w:t>Auftragnehmer</w:t>
            </w:r>
          </w:p>
        </w:tc>
      </w:tr>
    </w:tbl>
    <w:p w14:paraId="6306E083" w14:textId="77777777" w:rsidR="004C4EA3" w:rsidRDefault="004C4EA3" w:rsidP="004C4EA3">
      <w:pPr>
        <w:ind w:left="0" w:firstLine="0"/>
        <w:rPr>
          <w:rFonts w:ascii="Barlow" w:hAnsi="Barlow"/>
          <w:color w:val="auto"/>
        </w:rPr>
      </w:pPr>
    </w:p>
    <w:p w14:paraId="19DFFD60" w14:textId="77777777" w:rsidR="004C4EA3" w:rsidRDefault="004C4EA3" w:rsidP="004C4EA3">
      <w:pPr>
        <w:ind w:left="0" w:firstLine="0"/>
        <w:rPr>
          <w:rFonts w:ascii="Barlow" w:hAnsi="Barlow"/>
          <w:color w:val="auto"/>
        </w:rPr>
      </w:pPr>
    </w:p>
    <w:p w14:paraId="5B49B38E" w14:textId="3EEF5288" w:rsidR="00CC3115" w:rsidRPr="0070565E" w:rsidRDefault="00CC3115" w:rsidP="00CC3115">
      <w:pPr>
        <w:ind w:left="0" w:firstLine="0"/>
        <w:rPr>
          <w:rFonts w:ascii="Barlow" w:hAnsi="Barlow"/>
          <w:color w:val="auto"/>
        </w:rPr>
      </w:pPr>
      <w:r w:rsidRPr="0070565E">
        <w:rPr>
          <w:rFonts w:ascii="Barlow" w:hAnsi="Barlow"/>
          <w:color w:val="auto"/>
        </w:rPr>
        <w:br w:type="page"/>
      </w:r>
    </w:p>
    <w:p w14:paraId="6BC6EDE5" w14:textId="77777777" w:rsidR="00DC3460" w:rsidRPr="0070565E" w:rsidRDefault="00DC3460" w:rsidP="00CC3115">
      <w:pPr>
        <w:ind w:left="0" w:firstLine="0"/>
        <w:rPr>
          <w:rFonts w:ascii="Barlow" w:hAnsi="Barlow"/>
          <w:color w:val="auto"/>
        </w:rPr>
        <w:sectPr w:rsidR="00DC3460" w:rsidRPr="0070565E">
          <w:headerReference w:type="even" r:id="rId13"/>
          <w:headerReference w:type="default" r:id="rId14"/>
          <w:footerReference w:type="even" r:id="rId15"/>
          <w:footerReference w:type="default" r:id="rId16"/>
          <w:headerReference w:type="first" r:id="rId17"/>
          <w:footerReference w:type="first" r:id="rId18"/>
          <w:pgSz w:w="11906" w:h="16838"/>
          <w:pgMar w:top="2268" w:right="1213" w:bottom="1450" w:left="1369" w:header="542" w:footer="380" w:gutter="0"/>
          <w:cols w:space="720"/>
        </w:sectPr>
      </w:pPr>
    </w:p>
    <w:p w14:paraId="29134BC2" w14:textId="477C325A" w:rsidR="00CC3115" w:rsidRPr="00CF436F" w:rsidRDefault="00CC3115" w:rsidP="00CC3115">
      <w:pPr>
        <w:ind w:left="0" w:firstLine="0"/>
        <w:rPr>
          <w:rFonts w:ascii="Barlow" w:hAnsi="Barlow"/>
          <w:color w:val="auto"/>
        </w:rPr>
      </w:pPr>
      <w:r w:rsidRPr="0070565E">
        <w:rPr>
          <w:rFonts w:ascii="Barlow" w:hAnsi="Barlow"/>
          <w:color w:val="auto"/>
        </w:rPr>
        <w:lastRenderedPageBreak/>
        <w:t xml:space="preserve">Anhang 1 – </w:t>
      </w:r>
      <w:r w:rsidR="007419A1" w:rsidRPr="0070565E">
        <w:rPr>
          <w:rFonts w:ascii="Barlow" w:hAnsi="Barlow"/>
          <w:color w:val="auto"/>
        </w:rPr>
        <w:t xml:space="preserve">Übersicht der Wallboxen </w:t>
      </w:r>
      <w:r w:rsidR="00861264" w:rsidRPr="0070565E">
        <w:rPr>
          <w:rFonts w:ascii="Barlow" w:hAnsi="Barlow"/>
          <w:color w:val="auto"/>
        </w:rPr>
        <w:t>unter diesem Vertrag</w:t>
      </w:r>
    </w:p>
    <w:p w14:paraId="60FA3CEA" w14:textId="77777777" w:rsidR="006D7F54" w:rsidRPr="00CF436F" w:rsidRDefault="006D7F54" w:rsidP="006D7F54">
      <w:pPr>
        <w:ind w:left="0" w:firstLine="0"/>
        <w:rPr>
          <w:rFonts w:ascii="Barlow" w:hAnsi="Barlow"/>
          <w:color w:val="auto"/>
          <w:sz w:val="20"/>
          <w:szCs w:val="20"/>
        </w:rPr>
      </w:pPr>
    </w:p>
    <w:tbl>
      <w:tblPr>
        <w:tblStyle w:val="Tabellenraster"/>
        <w:tblW w:w="12431" w:type="dxa"/>
        <w:tblInd w:w="-1379" w:type="dxa"/>
        <w:tblLayout w:type="fixed"/>
        <w:tblLook w:val="04A0" w:firstRow="1" w:lastRow="0" w:firstColumn="1" w:lastColumn="0" w:noHBand="0" w:noVBand="1"/>
      </w:tblPr>
      <w:tblGrid>
        <w:gridCol w:w="3926"/>
        <w:gridCol w:w="2977"/>
        <w:gridCol w:w="3260"/>
        <w:gridCol w:w="2268"/>
      </w:tblGrid>
      <w:tr w:rsidR="00012D48" w:rsidRPr="00AE43FF" w14:paraId="10DFA22B" w14:textId="77777777" w:rsidTr="00012D48">
        <w:trPr>
          <w:trHeight w:val="316"/>
        </w:trPr>
        <w:tc>
          <w:tcPr>
            <w:tcW w:w="3926" w:type="dxa"/>
            <w:vAlign w:val="center"/>
          </w:tcPr>
          <w:p w14:paraId="3D149946" w14:textId="77777777" w:rsidR="00012D48" w:rsidRPr="00AE43FF" w:rsidRDefault="00012D48" w:rsidP="0055210C">
            <w:pPr>
              <w:pStyle w:val="Brieftext"/>
              <w:spacing w:after="0" w:line="240" w:lineRule="auto"/>
              <w:jc w:val="left"/>
              <w:rPr>
                <w:rFonts w:ascii="Barlow" w:hAnsi="Barlow" w:cstheme="majorHAnsi"/>
                <w:b/>
                <w:sz w:val="18"/>
                <w:szCs w:val="18"/>
              </w:rPr>
            </w:pPr>
            <w:bookmarkStart w:id="0" w:name="_Hlk32328452"/>
            <w:r w:rsidRPr="00AE43FF">
              <w:rPr>
                <w:rFonts w:ascii="Barlow" w:hAnsi="Barlow" w:cstheme="majorHAnsi"/>
                <w:b/>
                <w:sz w:val="18"/>
                <w:szCs w:val="18"/>
              </w:rPr>
              <w:t xml:space="preserve">Standort </w:t>
            </w:r>
          </w:p>
        </w:tc>
        <w:tc>
          <w:tcPr>
            <w:tcW w:w="2977" w:type="dxa"/>
            <w:vAlign w:val="center"/>
          </w:tcPr>
          <w:p w14:paraId="5A48E0E1" w14:textId="77777777" w:rsidR="00012D48" w:rsidRPr="00AE43FF" w:rsidRDefault="00012D48" w:rsidP="0055210C">
            <w:pPr>
              <w:pStyle w:val="Brieftext"/>
              <w:spacing w:before="120" w:after="0" w:line="240" w:lineRule="auto"/>
              <w:jc w:val="left"/>
              <w:rPr>
                <w:rFonts w:ascii="Barlow" w:hAnsi="Barlow" w:cstheme="majorHAnsi"/>
                <w:b/>
                <w:sz w:val="18"/>
                <w:szCs w:val="18"/>
              </w:rPr>
            </w:pPr>
            <w:r w:rsidRPr="00AE43FF">
              <w:rPr>
                <w:rFonts w:ascii="Barlow" w:hAnsi="Barlow" w:cstheme="majorHAnsi"/>
                <w:b/>
                <w:sz w:val="18"/>
                <w:szCs w:val="18"/>
              </w:rPr>
              <w:t>Art der</w:t>
            </w:r>
          </w:p>
          <w:p w14:paraId="38E7F866" w14:textId="77777777" w:rsidR="00012D48" w:rsidRPr="00AE43FF" w:rsidRDefault="00012D48" w:rsidP="0055210C">
            <w:pPr>
              <w:pStyle w:val="Brieftext"/>
              <w:spacing w:after="120" w:line="240" w:lineRule="auto"/>
              <w:jc w:val="left"/>
              <w:rPr>
                <w:rFonts w:ascii="Barlow" w:hAnsi="Barlow" w:cstheme="majorHAnsi"/>
                <w:b/>
                <w:sz w:val="18"/>
                <w:szCs w:val="18"/>
              </w:rPr>
            </w:pPr>
            <w:r w:rsidRPr="00AE43FF">
              <w:rPr>
                <w:rFonts w:ascii="Barlow" w:hAnsi="Barlow" w:cstheme="majorHAnsi"/>
                <w:b/>
                <w:sz w:val="18"/>
                <w:szCs w:val="18"/>
              </w:rPr>
              <w:t>Ladeeinrichtung</w:t>
            </w:r>
          </w:p>
        </w:tc>
        <w:tc>
          <w:tcPr>
            <w:tcW w:w="3260" w:type="dxa"/>
            <w:vAlign w:val="center"/>
          </w:tcPr>
          <w:p w14:paraId="363120AB" w14:textId="77777777" w:rsidR="00012D48" w:rsidRPr="00AE43FF" w:rsidRDefault="00012D48" w:rsidP="0055210C">
            <w:pPr>
              <w:pStyle w:val="Brieftext"/>
              <w:spacing w:after="0" w:line="240" w:lineRule="auto"/>
              <w:jc w:val="left"/>
              <w:rPr>
                <w:rFonts w:ascii="Barlow" w:hAnsi="Barlow" w:cstheme="majorHAnsi"/>
                <w:b/>
                <w:sz w:val="18"/>
                <w:szCs w:val="18"/>
              </w:rPr>
            </w:pPr>
            <w:r w:rsidRPr="00AE43FF">
              <w:rPr>
                <w:rFonts w:ascii="Barlow" w:hAnsi="Barlow" w:cstheme="majorHAnsi"/>
                <w:b/>
                <w:sz w:val="18"/>
                <w:szCs w:val="18"/>
              </w:rPr>
              <w:t>Anzahl</w:t>
            </w:r>
          </w:p>
          <w:p w14:paraId="15BF2221" w14:textId="77777777" w:rsidR="00012D48" w:rsidRPr="00AE43FF" w:rsidRDefault="00012D48" w:rsidP="0055210C">
            <w:pPr>
              <w:pStyle w:val="Brieftext"/>
              <w:spacing w:after="0" w:line="240" w:lineRule="auto"/>
              <w:jc w:val="left"/>
              <w:rPr>
                <w:rFonts w:ascii="Barlow" w:hAnsi="Barlow" w:cstheme="majorHAnsi"/>
                <w:b/>
                <w:sz w:val="18"/>
                <w:szCs w:val="18"/>
              </w:rPr>
            </w:pPr>
            <w:r w:rsidRPr="00AE43FF">
              <w:rPr>
                <w:rFonts w:ascii="Barlow" w:hAnsi="Barlow" w:cstheme="majorHAnsi"/>
                <w:b/>
                <w:sz w:val="18"/>
                <w:szCs w:val="18"/>
              </w:rPr>
              <w:t>Ladepunkte</w:t>
            </w:r>
          </w:p>
        </w:tc>
        <w:tc>
          <w:tcPr>
            <w:tcW w:w="2268" w:type="dxa"/>
            <w:vAlign w:val="center"/>
          </w:tcPr>
          <w:p w14:paraId="0935802D" w14:textId="77777777" w:rsidR="00012D48" w:rsidRPr="00AE43FF" w:rsidRDefault="00012D48" w:rsidP="0055210C">
            <w:pPr>
              <w:pStyle w:val="Brieftext"/>
              <w:spacing w:after="0" w:line="240" w:lineRule="auto"/>
              <w:jc w:val="left"/>
              <w:rPr>
                <w:rFonts w:ascii="Barlow" w:hAnsi="Barlow" w:cstheme="majorHAnsi"/>
                <w:b/>
                <w:sz w:val="18"/>
                <w:szCs w:val="18"/>
              </w:rPr>
            </w:pPr>
            <w:r w:rsidRPr="00AE43FF">
              <w:rPr>
                <w:rFonts w:ascii="Barlow" w:hAnsi="Barlow" w:cstheme="majorHAnsi"/>
                <w:b/>
                <w:sz w:val="18"/>
                <w:szCs w:val="18"/>
              </w:rPr>
              <w:t xml:space="preserve">Voraussichtliches </w:t>
            </w:r>
          </w:p>
          <w:p w14:paraId="6483018E" w14:textId="77777777" w:rsidR="00012D48" w:rsidRPr="00AE43FF" w:rsidRDefault="00012D48" w:rsidP="0055210C">
            <w:pPr>
              <w:pStyle w:val="Brieftext"/>
              <w:spacing w:after="0" w:line="240" w:lineRule="auto"/>
              <w:jc w:val="left"/>
              <w:rPr>
                <w:rFonts w:ascii="Barlow" w:hAnsi="Barlow" w:cstheme="majorHAnsi"/>
                <w:b/>
                <w:sz w:val="18"/>
                <w:szCs w:val="18"/>
              </w:rPr>
            </w:pPr>
            <w:r w:rsidRPr="00AE43FF">
              <w:rPr>
                <w:rFonts w:ascii="Barlow" w:hAnsi="Barlow" w:cstheme="majorHAnsi"/>
                <w:b/>
                <w:sz w:val="18"/>
                <w:szCs w:val="18"/>
              </w:rPr>
              <w:t>Inbetriebnahmedatum</w:t>
            </w:r>
          </w:p>
        </w:tc>
      </w:tr>
      <w:tr w:rsidR="00012D48" w:rsidRPr="00AE43FF" w14:paraId="34CC8E5C" w14:textId="77777777" w:rsidTr="00012D48">
        <w:trPr>
          <w:trHeight w:val="496"/>
        </w:trPr>
        <w:sdt>
          <w:sdtPr>
            <w:rPr>
              <w:rStyle w:val="Formatvorlage5"/>
              <w:rFonts w:ascii="Barlow" w:hAnsi="Barlow" w:cstheme="majorHAnsi"/>
            </w:rPr>
            <w:alias w:val="Standort angeben"/>
            <w:tag w:val="Standort angeben"/>
            <w:id w:val="-1686439134"/>
            <w:placeholder>
              <w:docPart w:val="3E0C6945FE8A4AEB915C0AFA46D7F0BF"/>
            </w:placeholder>
          </w:sdtPr>
          <w:sdtEndPr>
            <w:rPr>
              <w:rStyle w:val="Absatz-Standardschriftart"/>
              <w:sz w:val="20"/>
              <w:szCs w:val="18"/>
            </w:rPr>
          </w:sdtEndPr>
          <w:sdtContent>
            <w:tc>
              <w:tcPr>
                <w:tcW w:w="3926" w:type="dxa"/>
                <w:vAlign w:val="center"/>
              </w:tcPr>
              <w:p w14:paraId="6E5D0F94" w14:textId="73C39375" w:rsidR="00012D48" w:rsidRPr="00AE43FF" w:rsidRDefault="00012D48" w:rsidP="0055210C">
                <w:pPr>
                  <w:pStyle w:val="Brieftext"/>
                  <w:spacing w:after="0" w:line="240" w:lineRule="auto"/>
                  <w:jc w:val="left"/>
                  <w:rPr>
                    <w:rFonts w:ascii="Barlow" w:hAnsi="Barlow" w:cstheme="majorHAnsi"/>
                    <w:sz w:val="18"/>
                    <w:szCs w:val="18"/>
                  </w:rPr>
                </w:pPr>
                <w:r>
                  <w:rPr>
                    <w:rFonts w:cstheme="minorHAnsi"/>
                  </w:rPr>
                  <w:t>{{</w:t>
                </w:r>
                <w:r w:rsidRPr="00C305BC">
                  <w:rPr>
                    <w:rStyle w:val="Formatvorlage5"/>
                    <w:rFonts w:ascii="Barlow" w:hAnsi="Barlow" w:cstheme="majorHAnsi"/>
                  </w:rPr>
                  <w:t>STANDORT</w:t>
                </w:r>
                <w:r>
                  <w:rPr>
                    <w:rFonts w:cstheme="minorHAnsi"/>
                  </w:rPr>
                  <w:t>}}</w:t>
                </w:r>
              </w:p>
            </w:tc>
          </w:sdtContent>
        </w:sdt>
        <w:sdt>
          <w:sdtPr>
            <w:rPr>
              <w:rStyle w:val="Formatvorlage5"/>
              <w:rFonts w:ascii="Barlow" w:hAnsi="Barlow" w:cstheme="majorHAnsi"/>
            </w:rPr>
            <w:alias w:val="Art der Ladeeinrichtung angeben"/>
            <w:tag w:val="Art der Ladeeinrichtung angeben"/>
            <w:id w:val="-557087540"/>
            <w:placeholder>
              <w:docPart w:val="686DD4EADFEA48A0B4C73C93C83573B2"/>
            </w:placeholder>
          </w:sdtPr>
          <w:sdtEndPr>
            <w:rPr>
              <w:rStyle w:val="Absatz-Standardschriftart"/>
              <w:sz w:val="20"/>
              <w:szCs w:val="18"/>
            </w:rPr>
          </w:sdtEndPr>
          <w:sdtContent>
            <w:tc>
              <w:tcPr>
                <w:tcW w:w="2977" w:type="dxa"/>
                <w:vAlign w:val="center"/>
              </w:tcPr>
              <w:p w14:paraId="032B974E" w14:textId="3C7E7405" w:rsidR="00012D48" w:rsidRPr="00AE43FF" w:rsidRDefault="00012D48" w:rsidP="0055210C">
                <w:pPr>
                  <w:pStyle w:val="Brieftext"/>
                  <w:spacing w:after="0" w:line="240" w:lineRule="auto"/>
                  <w:jc w:val="left"/>
                  <w:rPr>
                    <w:rFonts w:ascii="Barlow" w:hAnsi="Barlow" w:cstheme="majorHAnsi"/>
                    <w:sz w:val="18"/>
                    <w:szCs w:val="18"/>
                    <w:lang w:val="en-US"/>
                  </w:rPr>
                </w:pPr>
                <w:r>
                  <w:t>{{</w:t>
                </w:r>
                <w:r w:rsidRPr="00C305BC">
                  <w:rPr>
                    <w:rStyle w:val="Formatvorlage5"/>
                    <w:rFonts w:ascii="Barlow" w:hAnsi="Barlow" w:cstheme="majorHAnsi"/>
                  </w:rPr>
                  <w:t>LADEEINRICHTUNG</w:t>
                </w:r>
                <w:r>
                  <w:t>}}</w:t>
                </w:r>
              </w:p>
            </w:tc>
          </w:sdtContent>
        </w:sdt>
        <w:sdt>
          <w:sdtPr>
            <w:rPr>
              <w:rStyle w:val="Formatvorlage5"/>
              <w:rFonts w:ascii="Barlow" w:hAnsi="Barlow" w:cstheme="majorHAnsi"/>
            </w:rPr>
            <w:alias w:val="Anzahl Ladepunkte angeben"/>
            <w:tag w:val="Anzahl Ladepunkte angeben"/>
            <w:id w:val="-1958858955"/>
            <w:placeholder>
              <w:docPart w:val="D35716F1373D4CEB9A3BD04632E87C17"/>
            </w:placeholder>
          </w:sdtPr>
          <w:sdtEndPr>
            <w:rPr>
              <w:rStyle w:val="Absatz-Standardschriftart"/>
              <w:sz w:val="20"/>
              <w:szCs w:val="18"/>
            </w:rPr>
          </w:sdtEndPr>
          <w:sdtContent>
            <w:tc>
              <w:tcPr>
                <w:tcW w:w="3260" w:type="dxa"/>
                <w:vAlign w:val="center"/>
              </w:tcPr>
              <w:p w14:paraId="3A584C73" w14:textId="5CE69697" w:rsidR="00012D48" w:rsidRPr="00AE43FF" w:rsidRDefault="00012D48" w:rsidP="0055210C">
                <w:pPr>
                  <w:pStyle w:val="Brieftext"/>
                  <w:spacing w:after="0" w:line="240" w:lineRule="auto"/>
                  <w:jc w:val="left"/>
                  <w:rPr>
                    <w:rFonts w:ascii="Barlow" w:hAnsi="Barlow" w:cstheme="majorHAnsi"/>
                    <w:sz w:val="18"/>
                    <w:szCs w:val="18"/>
                  </w:rPr>
                </w:pPr>
                <w:r>
                  <w:t>{{</w:t>
                </w:r>
                <w:r w:rsidRPr="00C305BC">
                  <w:rPr>
                    <w:rStyle w:val="Formatvorlage5"/>
                    <w:rFonts w:ascii="Barlow" w:hAnsi="Barlow" w:cstheme="majorHAnsi"/>
                  </w:rPr>
                  <w:t>LADEPUNKTE</w:t>
                </w:r>
                <w:r>
                  <w:t>}}</w:t>
                </w:r>
              </w:p>
            </w:tc>
          </w:sdtContent>
        </w:sdt>
        <w:sdt>
          <w:sdtPr>
            <w:rPr>
              <w:rStyle w:val="Formatvorlage5"/>
              <w:rFonts w:ascii="Barlow" w:hAnsi="Barlow" w:cstheme="majorHAnsi"/>
            </w:rPr>
            <w:alias w:val="Inbetriebnahmedatum angeben"/>
            <w:tag w:val="Inbetriebnahmedatum angeben"/>
            <w:id w:val="-1886717083"/>
            <w:placeholder>
              <w:docPart w:val="968D7599198547A3ADCC2713A69D841F"/>
            </w:placeholder>
          </w:sdtPr>
          <w:sdtEndPr>
            <w:rPr>
              <w:rStyle w:val="Absatz-Standardschriftart"/>
              <w:sz w:val="20"/>
              <w:szCs w:val="18"/>
            </w:rPr>
          </w:sdtEndPr>
          <w:sdtContent>
            <w:tc>
              <w:tcPr>
                <w:tcW w:w="2268" w:type="dxa"/>
                <w:vAlign w:val="center"/>
              </w:tcPr>
              <w:p w14:paraId="750DFDBF" w14:textId="5F321D45" w:rsidR="00012D48" w:rsidRPr="00AE43FF" w:rsidRDefault="00012D48" w:rsidP="0090772E">
                <w:pPr>
                  <w:pStyle w:val="Brieftext"/>
                  <w:spacing w:after="0" w:line="240" w:lineRule="auto"/>
                  <w:jc w:val="left"/>
                  <w:rPr>
                    <w:rFonts w:ascii="Barlow" w:hAnsi="Barlow" w:cstheme="majorHAnsi"/>
                    <w:sz w:val="18"/>
                    <w:szCs w:val="18"/>
                  </w:rPr>
                </w:pPr>
                <w:r>
                  <w:rPr>
                    <w:rStyle w:val="Formatvorlage5"/>
                    <w:rFonts w:ascii="Barlow" w:hAnsi="Barlow" w:cstheme="majorHAnsi"/>
                  </w:rPr>
                  <w:t>{{INBETRIEBNAHME}}</w:t>
                </w:r>
              </w:p>
            </w:tc>
          </w:sdtContent>
        </w:sdt>
      </w:tr>
      <w:bookmarkEnd w:id="0"/>
    </w:tbl>
    <w:p w14:paraId="7B0D0206" w14:textId="7922AA41" w:rsidR="002C49A4" w:rsidRPr="00CF436F" w:rsidRDefault="002C49A4" w:rsidP="00CC3115">
      <w:pPr>
        <w:ind w:left="0" w:firstLine="0"/>
        <w:rPr>
          <w:rFonts w:ascii="Barlow" w:hAnsi="Barlow"/>
          <w:color w:val="auto"/>
        </w:rPr>
      </w:pPr>
    </w:p>
    <w:p w14:paraId="46109107" w14:textId="15ACB1E8" w:rsidR="00C34AD3" w:rsidRDefault="00C34AD3" w:rsidP="00C81807">
      <w:pPr>
        <w:ind w:left="0" w:firstLine="0"/>
        <w:rPr>
          <w:rFonts w:ascii="Barlow" w:hAnsi="Barlow"/>
          <w:color w:val="auto"/>
        </w:rPr>
        <w:sectPr w:rsidR="00C34AD3" w:rsidSect="00DC3460">
          <w:pgSz w:w="16838" w:h="11906" w:orient="landscape"/>
          <w:pgMar w:top="1213" w:right="1450" w:bottom="1369" w:left="2268" w:header="542" w:footer="380" w:gutter="0"/>
          <w:cols w:space="720"/>
          <w:docGrid w:linePitch="258"/>
        </w:sectPr>
      </w:pPr>
    </w:p>
    <w:p w14:paraId="0A4D361A" w14:textId="6D16F243" w:rsidR="00DA68AA" w:rsidRPr="00CF436F" w:rsidRDefault="0070565E" w:rsidP="00C81807">
      <w:pPr>
        <w:ind w:left="0" w:firstLine="0"/>
        <w:rPr>
          <w:rFonts w:ascii="Barlow" w:hAnsi="Barlow"/>
          <w:color w:val="auto"/>
        </w:rPr>
      </w:pPr>
      <w:r w:rsidRPr="0070565E">
        <w:rPr>
          <w:rFonts w:ascii="Barlow" w:hAnsi="Barlow"/>
          <w:noProof/>
          <w:color w:val="auto"/>
        </w:rPr>
        <w:lastRenderedPageBreak/>
        <w:drawing>
          <wp:anchor distT="0" distB="0" distL="114300" distR="114300" simplePos="0" relativeHeight="251658240" behindDoc="0" locked="0" layoutInCell="1" allowOverlap="1" wp14:anchorId="437EF545" wp14:editId="543EB0EF">
            <wp:simplePos x="0" y="0"/>
            <wp:positionH relativeFrom="column">
              <wp:posOffset>453014</wp:posOffset>
            </wp:positionH>
            <wp:positionV relativeFrom="paragraph">
              <wp:posOffset>286136</wp:posOffset>
            </wp:positionV>
            <wp:extent cx="6702705" cy="5370490"/>
            <wp:effectExtent l="0" t="0" r="3175" b="1905"/>
            <wp:wrapNone/>
            <wp:docPr id="481450414"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0414" name="Grafik 481450414"/>
                    <pic:cNvPicPr/>
                  </pic:nvPicPr>
                  <pic:blipFill>
                    <a:blip r:embed="rId19">
                      <a:extLst>
                        <a:ext uri="{28A0092B-C50C-407E-A947-70E740481C1C}">
                          <a14:useLocalDpi xmlns:a14="http://schemas.microsoft.com/office/drawing/2010/main" val="0"/>
                        </a:ext>
                      </a:extLst>
                    </a:blip>
                    <a:stretch>
                      <a:fillRect/>
                    </a:stretch>
                  </pic:blipFill>
                  <pic:spPr>
                    <a:xfrm>
                      <a:off x="0" y="0"/>
                      <a:ext cx="6707191" cy="5374084"/>
                    </a:xfrm>
                    <a:prstGeom prst="rect">
                      <a:avLst/>
                    </a:prstGeom>
                  </pic:spPr>
                </pic:pic>
              </a:graphicData>
            </a:graphic>
            <wp14:sizeRelH relativeFrom="page">
              <wp14:pctWidth>0</wp14:pctWidth>
            </wp14:sizeRelH>
            <wp14:sizeRelV relativeFrom="page">
              <wp14:pctHeight>0</wp14:pctHeight>
            </wp14:sizeRelV>
          </wp:anchor>
        </w:drawing>
      </w:r>
      <w:r w:rsidRPr="0070565E">
        <w:rPr>
          <w:rFonts w:ascii="Barlow" w:hAnsi="Barlow"/>
          <w:color w:val="auto"/>
        </w:rPr>
        <w:t>Anlage 2 – Meldeprozess und SLAs</w:t>
      </w:r>
    </w:p>
    <w:sectPr w:rsidR="00DA68AA" w:rsidRPr="00CF436F" w:rsidSect="00DC3460">
      <w:pgSz w:w="16838" w:h="11906" w:orient="landscape"/>
      <w:pgMar w:top="1213" w:right="1450" w:bottom="1369" w:left="2268" w:header="542" w:footer="38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92A6" w14:textId="77777777" w:rsidR="00FB56AB" w:rsidRDefault="00FB56AB">
      <w:pPr>
        <w:spacing w:after="0" w:line="240" w:lineRule="auto"/>
      </w:pPr>
      <w:r>
        <w:separator/>
      </w:r>
    </w:p>
  </w:endnote>
  <w:endnote w:type="continuationSeparator" w:id="0">
    <w:p w14:paraId="74E93921" w14:textId="77777777" w:rsidR="00FB56AB" w:rsidRDefault="00FB56AB">
      <w:pPr>
        <w:spacing w:after="0" w:line="240" w:lineRule="auto"/>
      </w:pPr>
      <w:r>
        <w:continuationSeparator/>
      </w:r>
    </w:p>
  </w:endnote>
  <w:endnote w:type="continuationNotice" w:id="1">
    <w:p w14:paraId="1CCEA7EE" w14:textId="77777777" w:rsidR="00FB56AB" w:rsidRDefault="00FB56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MT">
    <w:altName w:val="Arial"/>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29179699"/>
      <w:docPartObj>
        <w:docPartGallery w:val="Page Numbers (Bottom of Page)"/>
        <w:docPartUnique/>
      </w:docPartObj>
    </w:sdtPr>
    <w:sdtEndPr>
      <w:rPr>
        <w:rStyle w:val="Seitenzahl"/>
      </w:rPr>
    </w:sdtEndPr>
    <w:sdtContent>
      <w:p w14:paraId="0CF825D7" w14:textId="2556B0F4" w:rsidR="00903FE2" w:rsidRDefault="00903FE2" w:rsidP="0020526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E38A62B" w14:textId="7B6280E7" w:rsidR="006E1ECA" w:rsidRDefault="0019293A" w:rsidP="00903FE2">
    <w:pPr>
      <w:tabs>
        <w:tab w:val="right" w:pos="9324"/>
      </w:tabs>
      <w:spacing w:after="0" w:line="259" w:lineRule="auto"/>
      <w:ind w:left="-235" w:right="360" w:firstLine="0"/>
      <w:jc w:val="left"/>
    </w:pPr>
    <w:r>
      <w:t>Driving eMobility</w:t>
    </w:r>
    <w:r>
      <w:tab/>
      <w:t>/</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08452113"/>
      <w:docPartObj>
        <w:docPartGallery w:val="Page Numbers (Bottom of Page)"/>
        <w:docPartUnique/>
      </w:docPartObj>
    </w:sdtPr>
    <w:sdtEndPr>
      <w:rPr>
        <w:rStyle w:val="Seitenzahl"/>
      </w:rPr>
    </w:sdtEndPr>
    <w:sdtContent>
      <w:p w14:paraId="0E658712" w14:textId="38CB456B" w:rsidR="00903FE2" w:rsidRDefault="00903FE2" w:rsidP="0020526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6</w:t>
        </w:r>
        <w:r>
          <w:rPr>
            <w:rStyle w:val="Seitenzahl"/>
          </w:rPr>
          <w:fldChar w:fldCharType="end"/>
        </w:r>
      </w:p>
    </w:sdtContent>
  </w:sdt>
  <w:p w14:paraId="22279891" w14:textId="0E8F88CA" w:rsidR="00903FE2" w:rsidRPr="00903FE2" w:rsidRDefault="00D30A16" w:rsidP="00903FE2">
    <w:pPr>
      <w:tabs>
        <w:tab w:val="right" w:pos="9324"/>
      </w:tabs>
      <w:spacing w:after="0" w:line="259" w:lineRule="auto"/>
      <w:ind w:left="0" w:right="360" w:firstLine="0"/>
      <w:jc w:val="left"/>
      <w:rPr>
        <w:rFonts w:ascii="Barlow" w:hAnsi="Barlow"/>
        <w:sz w:val="18"/>
        <w:szCs w:val="21"/>
      </w:rPr>
    </w:pPr>
    <w:r>
      <w:rPr>
        <w:rFonts w:ascii="Barlow" w:hAnsi="Barlow"/>
        <w:sz w:val="18"/>
        <w:szCs w:val="21"/>
      </w:rPr>
      <w:t>Amba operations</w:t>
    </w:r>
    <w:r w:rsidR="00903FE2" w:rsidRPr="00903FE2">
      <w:rPr>
        <w:rFonts w:ascii="Barlow" w:hAnsi="Barlow"/>
        <w:sz w:val="18"/>
        <w:szCs w:val="21"/>
      </w:rPr>
      <w:t xml:space="preserve"> GmbH  </w:t>
    </w:r>
  </w:p>
  <w:p w14:paraId="6414A926" w14:textId="5E3873B1" w:rsidR="00903FE2" w:rsidRPr="00903FE2" w:rsidRDefault="00D30A16" w:rsidP="00903FE2">
    <w:pPr>
      <w:tabs>
        <w:tab w:val="right" w:pos="9324"/>
      </w:tabs>
      <w:spacing w:after="0" w:line="259" w:lineRule="auto"/>
      <w:ind w:left="0" w:right="-79" w:firstLine="0"/>
      <w:jc w:val="left"/>
      <w:rPr>
        <w:rFonts w:ascii="Barlow" w:hAnsi="Barlow"/>
        <w:sz w:val="18"/>
        <w:szCs w:val="21"/>
      </w:rPr>
    </w:pPr>
    <w:r>
      <w:rPr>
        <w:rFonts w:ascii="Barlow" w:hAnsi="Barlow"/>
        <w:sz w:val="18"/>
        <w:szCs w:val="21"/>
      </w:rPr>
      <w:t>Obere Weidenstraße 2</w:t>
    </w:r>
    <w:r w:rsidR="00903FE2" w:rsidRPr="00903FE2">
      <w:rPr>
        <w:rFonts w:ascii="Barlow" w:hAnsi="Barlow"/>
        <w:sz w:val="18"/>
        <w:szCs w:val="21"/>
      </w:rPr>
      <w:t xml:space="preserve">| </w:t>
    </w:r>
    <w:r>
      <w:rPr>
        <w:rFonts w:ascii="Barlow" w:hAnsi="Barlow"/>
        <w:sz w:val="18"/>
        <w:szCs w:val="21"/>
      </w:rPr>
      <w:t>81543</w:t>
    </w:r>
    <w:r w:rsidR="00903FE2" w:rsidRPr="00903FE2">
      <w:rPr>
        <w:rFonts w:ascii="Barlow" w:hAnsi="Barlow"/>
        <w:sz w:val="18"/>
        <w:szCs w:val="21"/>
      </w:rPr>
      <w:t xml:space="preserve"> München  </w:t>
    </w:r>
  </w:p>
  <w:p w14:paraId="36747A79" w14:textId="37150ECF" w:rsidR="00903FE2"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Geschäftsführer: Maximilian Boss, Dmitrij Smolenski</w:t>
    </w:r>
    <w:r>
      <w:rPr>
        <w:rFonts w:ascii="Barlow" w:hAnsi="Barlow"/>
        <w:sz w:val="18"/>
        <w:szCs w:val="21"/>
      </w:rPr>
      <w:tab/>
    </w:r>
  </w:p>
  <w:p w14:paraId="1AA917CC" w14:textId="2D8B4C4D" w:rsidR="006E1ECA"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 xml:space="preserve">Sitz: München, AG München | HRB 263056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73E5" w14:textId="77777777" w:rsidR="006E1ECA" w:rsidRDefault="0019293A">
    <w:pPr>
      <w:tabs>
        <w:tab w:val="right" w:pos="9324"/>
      </w:tabs>
      <w:spacing w:after="0" w:line="259" w:lineRule="auto"/>
      <w:ind w:left="-235" w:right="-79" w:firstLine="0"/>
      <w:jc w:val="left"/>
    </w:pPr>
    <w:r>
      <w:t>Driving eMobility</w:t>
    </w:r>
    <w:r>
      <w:tab/>
    </w:r>
    <w:r>
      <w:fldChar w:fldCharType="begin"/>
    </w:r>
    <w:r>
      <w:instrText xml:space="preserve"> PAGE   \* MERGEFORMAT </w:instrText>
    </w:r>
    <w:r>
      <w:fldChar w:fldCharType="separate"/>
    </w:r>
    <w:r>
      <w:t>1</w:t>
    </w:r>
    <w:r>
      <w:fldChar w:fldCharType="end"/>
    </w:r>
    <w:r>
      <w:t>/</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F531" w14:textId="77777777" w:rsidR="00FB56AB" w:rsidRDefault="00FB56AB">
      <w:pPr>
        <w:spacing w:after="0" w:line="240" w:lineRule="auto"/>
      </w:pPr>
      <w:r>
        <w:separator/>
      </w:r>
    </w:p>
  </w:footnote>
  <w:footnote w:type="continuationSeparator" w:id="0">
    <w:p w14:paraId="41553E62" w14:textId="77777777" w:rsidR="00FB56AB" w:rsidRDefault="00FB56AB">
      <w:pPr>
        <w:spacing w:after="0" w:line="240" w:lineRule="auto"/>
      </w:pPr>
      <w:r>
        <w:continuationSeparator/>
      </w:r>
    </w:p>
  </w:footnote>
  <w:footnote w:type="continuationNotice" w:id="1">
    <w:p w14:paraId="049BB115" w14:textId="77777777" w:rsidR="00FB56AB" w:rsidRDefault="00FB56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0335"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0" behindDoc="0" locked="0" layoutInCell="1" allowOverlap="1" wp14:anchorId="719C97EB" wp14:editId="1F7D0457">
              <wp:simplePos x="0" y="0"/>
              <wp:positionH relativeFrom="page">
                <wp:posOffset>5479198</wp:posOffset>
              </wp:positionH>
              <wp:positionV relativeFrom="page">
                <wp:posOffset>344398</wp:posOffset>
              </wp:positionV>
              <wp:extent cx="1360804" cy="287301"/>
              <wp:effectExtent l="0" t="0" r="0" b="0"/>
              <wp:wrapSquare wrapText="bothSides"/>
              <wp:docPr id="3687" name="Group 3687"/>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88" name="Shape 3688"/>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9" name="Shape 3699"/>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0" name="Shape 3700"/>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1" name="Shape 3701"/>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2" name="Shape 3702"/>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89" name="Shape 3689"/>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0" name="Shape 3690"/>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1" name="Shape 3691"/>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2" name="Shape 3692"/>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3" name="Shape 3693"/>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4" name="Shape 3694"/>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5" name="Shape 3695"/>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6" name="Shape 3696"/>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7" name="Shape 3697"/>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8" name="Shape 3698"/>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3687" style="width:107.15pt;height:22.6221pt;position:absolute;mso-position-horizontal-relative:page;mso-position-horizontal:absolute;margin-left:431.433pt;mso-position-vertical-relative:page;margin-top:27.118pt;" coordsize="13608,2873">
              <v:shape id="Shape 3688" style="position:absolute;width:3487;height:2228;left:0;top:644;" coordsize="348704,222847" path="m0,0l19520,0c30099,0,40221,8598,42088,19177l70764,181775l136525,18999c140754,8522,152743,0,163233,0l181953,0c192532,0,202654,8598,204521,19177l233185,181775l295707,18999c299936,8522,311924,0,322415,0l348704,0l266344,203848c262103,214325,250126,222847,239623,222847l220916,222847c210337,222847,200215,214249,198348,203670l169672,41072l103911,203848c99682,214325,87693,222847,77191,222847l58483,222847c47904,222847,37782,214249,35916,203670l0,0x">
                <v:stroke weight="0pt" endcap="flat" joinstyle="miter" miterlimit="10" on="false" color="#000000" opacity="0"/>
                <v:fill on="true" color="#8fbe3b"/>
              </v:shape>
              <v:shape id="Shape 3699" style="position:absolute;width:322;height:643;left:12963;top:10;" coordsize="32238,64364" path="m32232,0l32238,2l32238,4497l32232,4496c27267,4496,22644,5728,18390,8217c14135,10693,10757,14059,8255,18301c5753,22542,4508,27178,4508,32194c4508,37135,5753,41758,8230,46050c10719,50356,14109,53734,18415,56210c22707,58674,27318,59906,32232,59906l32238,59904l32238,64362l32232,64364c26314,64364,20866,62890,15862,59931c10858,56972,6972,53022,4178,48082c1397,43155,0,37846,0,32194c0,26492,1435,21133,4293,16142c7150,11138,11075,7201,16078,4318c21082,1435,26467,0,32232,0x">
                <v:stroke weight="0pt" endcap="flat" joinstyle="miter" miterlimit="10" on="false" color="#000000" opacity="0"/>
                <v:fill on="true" color="#8fbe3b"/>
              </v:shape>
              <v:shape id="Shape 3700" style="position:absolute;width:322;height:643;left:13285;top:10;" coordsize="32227,64360" path="m0,0l16072,4278c21063,7136,25013,11060,27896,16051c30779,21042,32227,26427,32227,32193c32227,37819,30842,43102,28073,48042c25292,52983,21406,56945,16415,59904l0,64360l0,59903l13837,56183c18092,53694,21470,50341,23971,46099c26474,41858,27731,37222,27731,32193c27731,27227,26486,22617,23997,18363c21508,14108,18142,10730,13901,8241l0,4496l0,0x">
                <v:stroke weight="0pt" endcap="flat" joinstyle="miter" miterlimit="10" on="false" color="#000000" opacity="0"/>
                <v:fill on="true" color="#8fbe3b"/>
              </v:shape>
              <v:shape id="Shape 3701" style="position:absolute;width:124;height:381;left:13166;top:141;" coordsize="12459,38164" path="m0,0l11188,0l12459,338l12459,5813l10884,5436l6350,5436l6350,17729l10973,17729l12459,17250l12459,23565l12128,23000l6350,23000l6350,38164l0,38164l0,0x">
                <v:stroke weight="0pt" endcap="flat" joinstyle="miter" miterlimit="10" on="false" color="#000000" opacity="0"/>
                <v:fill on="true" color="#8fbe3b"/>
              </v:shape>
              <v:shape id="Shape 3702" style="position:absolute;width:157;height:378;left:13291;top:144;" coordsize="15748,37825" path="m0,0l9169,2443c11379,4297,12484,7129,12484,10926c12484,13212,11887,15232,10668,16984c9448,18737,7747,20045,5549,20896l15748,37825l8547,37825l0,23227l0,16911l4025,15613c5410,14432,6108,12920,6108,11092c6108,8958,5486,7421,4254,6494l0,5475l0,0x">
                <v:stroke weight="0pt" endcap="flat" joinstyle="miter" miterlimit="10" on="false" color="#000000" opacity="0"/>
                <v:fill on="true" color="#8fbe3b"/>
              </v:shape>
              <v:shape id="Shape 3689" style="position:absolute;width:893;height:2872;left:5927;top:0;" coordsize="89332,287299" path="m50660,0l89332,0l38672,287299l0,287299l50660,0x">
                <v:stroke weight="0pt" endcap="flat" joinstyle="miter" miterlimit="10" on="false" color="#000000" opacity="0"/>
                <v:fill on="true" color="#8fbe3b"/>
              </v:shape>
              <v:shape id="Shape 3690" style="position:absolute;width:893;height:2872;left:6637;top:0;" coordsize="89332,287299" path="m50660,0l89332,0l38672,287299l0,287299l50660,0x">
                <v:stroke weight="0pt" endcap="flat" joinstyle="miter" miterlimit="10" on="false" color="#000000" opacity="0"/>
                <v:fill on="true" color="#8fbe3b"/>
              </v:shape>
              <v:shape id="Shape 3691" style="position:absolute;width:1372;height:2872;left:7376;top:0;" coordsize="137295,287299" path="m47676,0l86360,0l74993,64452l137295,64452l137295,103137l68174,103137l45593,231127c43904,240779,50368,248628,60008,248628l137295,248628l137295,287299l34773,287299c13957,287299,0,270370,3670,249542l47676,0x">
                <v:stroke weight="0pt" endcap="flat" joinstyle="miter" miterlimit="10" on="false" color="#000000" opacity="0"/>
                <v:fill on="true" color="#8fbe3b"/>
              </v:shape>
              <v:shape id="Shape 3692" style="position:absolute;width:1372;height:2228;left:8749;top:644;" coordsize="137292,222847" path="m0,0l102519,0c123335,0,137292,16942,133622,37757l107638,185090c103967,205918,84041,222847,63226,222847l0,222847l0,184175l51631,184175c61283,184175,70515,176327,72217,166675l91699,56172c93401,46533,86937,38684,77284,38684l0,38684l0,0x">
                <v:stroke weight="0pt" endcap="flat" joinstyle="miter" miterlimit="10" on="false" color="#000000" opacity="0"/>
                <v:fill on="true" color="#8fbe3b"/>
              </v:shape>
              <v:shape id="Shape 3693" style="position:absolute;width:1429;height:2228;left:10113;top:644;" coordsize="142911,222847" path="m73939,0l142911,0l142911,38684l80937,38684c73825,38684,67018,44463,65761,51575l55943,107252l142911,107252l142911,145936l49124,145936l45466,166675c43764,176327,50228,184175,59880,184175l142911,184175l142911,222847l34646,222847c13119,222847,0,205219,4115,181851l30099,34506c33337,16129,53823,0,73939,0x">
                <v:stroke weight="0pt" endcap="flat" joinstyle="miter" miterlimit="10" on="false" color="#000000" opacity="0"/>
                <v:fill on="true" color="#8fbe3b"/>
              </v:shape>
              <v:shape id="Shape 3694" style="position:absolute;width:979;height:386;left:11542;top:2486;" coordsize="97996,38671" path="m0,0l97996,0l97830,914c94160,21742,74233,38671,53418,38671l0,38671l0,0x">
                <v:stroke weight="0pt" endcap="flat" joinstyle="miter" miterlimit="10" on="false" color="#000000" opacity="0"/>
                <v:fill on="true" color="#8fbe3b"/>
              </v:shape>
              <v:shape id="Shape 3695" style="position:absolute;width:1315;height:1459;left:11542;top:644;" coordsize="131549,145936" path="m0,0l96776,0c117591,0,131549,16942,127878,37757l115458,108179c111788,128994,91861,145936,71046,145936l0,145936l0,107252l64048,107252c68874,107252,77167,106007,78653,97612l86768,51575c88026,44463,83251,38684,76151,38684l0,38684l0,0x">
                <v:stroke weight="0pt" endcap="flat" joinstyle="miter" miterlimit="10" on="false" color="#000000" opacity="0"/>
                <v:fill on="true" color="#8fbe3b"/>
              </v:shape>
              <v:shape id="Shape 3696" style="position:absolute;width:1315;height:1459;left:3221;top:1413;" coordsize="131549,145923" path="m60503,0l131549,0l131549,38671l67501,38671c60389,38671,53581,44450,52337,51562l44780,94361c43536,101473,48298,107252,55410,107252l131549,107252l131549,145923l34773,145923c13957,145923,0,128994,3670,108166l16091,37744c19761,16929,39688,0,60503,0x">
                <v:stroke weight="0pt" endcap="flat" joinstyle="miter" miterlimit="10" on="false" color="#000000" opacity="0"/>
                <v:fill on="true" color="#8fbe3b"/>
              </v:shape>
              <v:shape id="Shape 3697" style="position:absolute;width:882;height:386;left:3654;top:644;" coordsize="88254,38684" path="m44577,0l88254,0l88254,38684l0,38684l165,37757c3835,16942,23762,0,44577,0x">
                <v:stroke weight="0pt" endcap="flat" joinstyle="miter" miterlimit="10" on="false" color="#000000" opacity="0"/>
                <v:fill on="true" color="#8fbe3b"/>
              </v:shape>
              <v:shape id="Shape 3698" style="position:absolute;width:1429;height:2228;left:4537;top:644;" coordsize="142911,222847" path="m0,0l108265,0c129792,0,142911,17628,138797,41008l112812,188341c109574,206731,89089,222847,68972,222847l0,222847l0,184175l61987,184175c69086,184175,75893,178397,77151,171285l86968,115595l0,115595l0,76924l93788,76924l97445,56172c99147,46533,92683,38684,83031,38684l0,38684l0,0x">
                <v:stroke weight="0pt" endcap="flat" joinstyle="miter" miterlimit="10" on="false" color="#000000" opacity="0"/>
                <v:fill on="true" color="#8fbe3b"/>
              </v:shape>
              <w10:wrap type="square"/>
            </v:group>
          </w:pict>
        </mc:Fallback>
      </mc:AlternateContent>
    </w:r>
    <w:r>
      <w:t>WARTUNGSVERTRAG FÜR LADESTATIONEN</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6509" w14:textId="61215B99" w:rsidR="009424D0" w:rsidRDefault="00D30A16" w:rsidP="00715B24">
    <w:pPr>
      <w:spacing w:after="0" w:line="259" w:lineRule="auto"/>
      <w:ind w:left="-234" w:firstLine="0"/>
      <w:jc w:val="center"/>
    </w:pPr>
    <w:r>
      <w:rPr>
        <w:noProof/>
      </w:rPr>
      <w:drawing>
        <wp:inline distT="0" distB="0" distL="0" distR="0" wp14:anchorId="57C3EB2D" wp14:editId="3C265875">
          <wp:extent cx="2079320" cy="1039660"/>
          <wp:effectExtent l="0" t="0" r="3810" b="1905"/>
          <wp:docPr id="1319190410"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0410" name="Grafik 1319190410"/>
                  <pic:cNvPicPr/>
                </pic:nvPicPr>
                <pic:blipFill>
                  <a:blip r:embed="rId1">
                    <a:extLst>
                      <a:ext uri="{96DAC541-7B7A-43D3-8B79-37D633B846F1}">
                        <asvg:svgBlip xmlns:asvg="http://schemas.microsoft.com/office/drawing/2016/SVG/main" r:embed="rId2"/>
                      </a:ext>
                    </a:extLst>
                  </a:blip>
                  <a:stretch>
                    <a:fillRect/>
                  </a:stretch>
                </pic:blipFill>
                <pic:spPr>
                  <a:xfrm>
                    <a:off x="0" y="0"/>
                    <a:ext cx="2100769" cy="105038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5B7"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1" behindDoc="0" locked="0" layoutInCell="1" allowOverlap="1" wp14:anchorId="58ED53D6" wp14:editId="23B615CE">
              <wp:simplePos x="0" y="0"/>
              <wp:positionH relativeFrom="page">
                <wp:posOffset>5479198</wp:posOffset>
              </wp:positionH>
              <wp:positionV relativeFrom="page">
                <wp:posOffset>344398</wp:posOffset>
              </wp:positionV>
              <wp:extent cx="1360804" cy="287301"/>
              <wp:effectExtent l="0" t="0" r="0" b="0"/>
              <wp:wrapSquare wrapText="bothSides"/>
              <wp:docPr id="3621" name="Group 3621"/>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22" name="Shape 3622"/>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3" name="Shape 3633"/>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4" name="Shape 3634"/>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5" name="Shape 3635"/>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6" name="Shape 3636"/>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3" name="Shape 3623"/>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4" name="Shape 3624"/>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5" name="Shape 3625"/>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6" name="Shape 3626"/>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7" name="Shape 3627"/>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8" name="Shape 3628"/>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9" name="Shape 3629"/>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0" name="Shape 3630"/>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1" name="Shape 3631"/>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2" name="Shape 3632"/>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xmlns:arto="http://schemas.microsoft.com/office/word/2006/arto" xmlns:a="http://schemas.openxmlformats.org/drawingml/2006/main">
          <w:pict>
            <v:group id="Group 3621" style="width:107.15pt;height:22.6221pt;position:absolute;mso-position-horizontal-relative:page;mso-position-horizontal:absolute;margin-left:431.433pt;mso-position-vertical-relative:page;margin-top:27.118pt;" coordsize="13608,2873">
              <v:shape id="Shape 3622" style="position:absolute;width:3487;height:2228;left:0;top:644;" coordsize="348704,222847" path="m0,0l19520,0c30099,0,40221,8598,42088,19177l70764,181775l136525,18999c140754,8522,152743,0,163233,0l181953,0c192532,0,202654,8598,204521,19177l233185,181775l295707,18999c299936,8522,311924,0,322415,0l348704,0l266344,203848c262103,214325,250126,222847,239623,222847l220916,222847c210337,222847,200215,214249,198348,203670l169672,41072l103911,203848c99682,214325,87693,222847,77191,222847l58483,222847c47904,222847,37782,214249,35916,203670l0,0x">
                <v:stroke weight="0pt" endcap="flat" joinstyle="miter" miterlimit="10" on="false" color="#000000" opacity="0"/>
                <v:fill on="true" color="#8fbe3b"/>
              </v:shape>
              <v:shape id="Shape 3633" style="position:absolute;width:322;height:643;left:12963;top:10;" coordsize="32238,64364" path="m32232,0l32238,2l32238,4497l32232,4496c27267,4496,22644,5728,18390,8217c14135,10693,10757,14059,8255,18301c5753,22542,4508,27178,4508,32194c4508,37135,5753,41758,8230,46050c10719,50356,14109,53734,18415,56210c22707,58674,27318,59906,32232,59906l32238,59904l32238,64362l32232,64364c26314,64364,20866,62890,15862,59931c10858,56972,6972,53022,4178,48082c1397,43155,0,37846,0,32194c0,26492,1435,21133,4293,16142c7150,11138,11075,7201,16078,4318c21082,1435,26467,0,32232,0x">
                <v:stroke weight="0pt" endcap="flat" joinstyle="miter" miterlimit="10" on="false" color="#000000" opacity="0"/>
                <v:fill on="true" color="#8fbe3b"/>
              </v:shape>
              <v:shape id="Shape 3634" style="position:absolute;width:322;height:643;left:13285;top:10;" coordsize="32227,64360" path="m0,0l16072,4278c21063,7136,25013,11060,27896,16051c30779,21042,32227,26427,32227,32193c32227,37819,30842,43102,28073,48042c25292,52983,21406,56945,16415,59904l0,64360l0,59903l13837,56183c18092,53694,21470,50341,23971,46099c26474,41858,27731,37222,27731,32193c27731,27227,26486,22617,23997,18363c21508,14108,18142,10730,13901,8241l0,4496l0,0x">
                <v:stroke weight="0pt" endcap="flat" joinstyle="miter" miterlimit="10" on="false" color="#000000" opacity="0"/>
                <v:fill on="true" color="#8fbe3b"/>
              </v:shape>
              <v:shape id="Shape 3635" style="position:absolute;width:124;height:381;left:13166;top:141;" coordsize="12459,38164" path="m0,0l11188,0l12459,338l12459,5813l10884,5436l6350,5436l6350,17729l10973,17729l12459,17250l12459,23565l12128,23000l6350,23000l6350,38164l0,38164l0,0x">
                <v:stroke weight="0pt" endcap="flat" joinstyle="miter" miterlimit="10" on="false" color="#000000" opacity="0"/>
                <v:fill on="true" color="#8fbe3b"/>
              </v:shape>
              <v:shape id="Shape 3636" style="position:absolute;width:157;height:378;left:13291;top:144;" coordsize="15748,37825" path="m0,0l9169,2443c11379,4297,12484,7129,12484,10926c12484,13212,11887,15232,10668,16984c9448,18737,7747,20045,5549,20896l15748,37825l8547,37825l0,23227l0,16911l4025,15613c5410,14432,6108,12920,6108,11092c6108,8958,5486,7421,4254,6494l0,5475l0,0x">
                <v:stroke weight="0pt" endcap="flat" joinstyle="miter" miterlimit="10" on="false" color="#000000" opacity="0"/>
                <v:fill on="true" color="#8fbe3b"/>
              </v:shape>
              <v:shape id="Shape 3623" style="position:absolute;width:893;height:2872;left:5927;top:0;" coordsize="89332,287299" path="m50660,0l89332,0l38672,287299l0,287299l50660,0x">
                <v:stroke weight="0pt" endcap="flat" joinstyle="miter" miterlimit="10" on="false" color="#000000" opacity="0"/>
                <v:fill on="true" color="#8fbe3b"/>
              </v:shape>
              <v:shape id="Shape 3624" style="position:absolute;width:893;height:2872;left:6637;top:0;" coordsize="89332,287299" path="m50660,0l89332,0l38672,287299l0,287299l50660,0x">
                <v:stroke weight="0pt" endcap="flat" joinstyle="miter" miterlimit="10" on="false" color="#000000" opacity="0"/>
                <v:fill on="true" color="#8fbe3b"/>
              </v:shape>
              <v:shape id="Shape 3625" style="position:absolute;width:1372;height:2872;left:7376;top:0;" coordsize="137295,287299" path="m47676,0l86360,0l74993,64452l137295,64452l137295,103137l68174,103137l45593,231127c43904,240779,50368,248628,60008,248628l137295,248628l137295,287299l34773,287299c13957,287299,0,270370,3670,249542l47676,0x">
                <v:stroke weight="0pt" endcap="flat" joinstyle="miter" miterlimit="10" on="false" color="#000000" opacity="0"/>
                <v:fill on="true" color="#8fbe3b"/>
              </v:shape>
              <v:shape id="Shape 3626" style="position:absolute;width:1372;height:2228;left:8749;top:644;" coordsize="137292,222847" path="m0,0l102519,0c123335,0,137292,16942,133622,37757l107638,185090c103967,205918,84041,222847,63226,222847l0,222847l0,184175l51631,184175c61283,184175,70515,176327,72217,166675l91699,56172c93401,46533,86937,38684,77284,38684l0,38684l0,0x">
                <v:stroke weight="0pt" endcap="flat" joinstyle="miter" miterlimit="10" on="false" color="#000000" opacity="0"/>
                <v:fill on="true" color="#8fbe3b"/>
              </v:shape>
              <v:shape id="Shape 3627" style="position:absolute;width:1429;height:2228;left:10113;top:644;" coordsize="142911,222847" path="m73939,0l142911,0l142911,38684l80937,38684c73825,38684,67018,44463,65761,51575l55943,107252l142911,107252l142911,145936l49124,145936l45466,166675c43764,176327,50228,184175,59880,184175l142911,184175l142911,222847l34646,222847c13119,222847,0,205219,4115,181851l30099,34506c33337,16129,53823,0,73939,0x">
                <v:stroke weight="0pt" endcap="flat" joinstyle="miter" miterlimit="10" on="false" color="#000000" opacity="0"/>
                <v:fill on="true" color="#8fbe3b"/>
              </v:shape>
              <v:shape id="Shape 3628" style="position:absolute;width:979;height:386;left:11542;top:2486;" coordsize="97996,38671" path="m0,0l97996,0l97830,914c94160,21742,74233,38671,53418,38671l0,38671l0,0x">
                <v:stroke weight="0pt" endcap="flat" joinstyle="miter" miterlimit="10" on="false" color="#000000" opacity="0"/>
                <v:fill on="true" color="#8fbe3b"/>
              </v:shape>
              <v:shape id="Shape 3629" style="position:absolute;width:1315;height:1459;left:11542;top:644;" coordsize="131549,145936" path="m0,0l96776,0c117591,0,131549,16942,127878,37757l115458,108179c111788,128994,91861,145936,71046,145936l0,145936l0,107252l64048,107252c68874,107252,77167,106007,78653,97612l86768,51575c88026,44463,83251,38684,76151,38684l0,38684l0,0x">
                <v:stroke weight="0pt" endcap="flat" joinstyle="miter" miterlimit="10" on="false" color="#000000" opacity="0"/>
                <v:fill on="true" color="#8fbe3b"/>
              </v:shape>
              <v:shape id="Shape 3630" style="position:absolute;width:1315;height:1459;left:3221;top:1413;" coordsize="131549,145923" path="m60503,0l131549,0l131549,38671l67501,38671c60389,38671,53581,44450,52337,51562l44780,94361c43536,101473,48298,107252,55410,107252l131549,107252l131549,145923l34773,145923c13957,145923,0,128994,3670,108166l16091,37744c19761,16929,39688,0,60503,0x">
                <v:stroke weight="0pt" endcap="flat" joinstyle="miter" miterlimit="10" on="false" color="#000000" opacity="0"/>
                <v:fill on="true" color="#8fbe3b"/>
              </v:shape>
              <v:shape id="Shape 3631" style="position:absolute;width:882;height:386;left:3654;top:644;" coordsize="88254,38684" path="m44577,0l88254,0l88254,38684l0,38684l165,37757c3835,16942,23762,0,44577,0x">
                <v:stroke weight="0pt" endcap="flat" joinstyle="miter" miterlimit="10" on="false" color="#000000" opacity="0"/>
                <v:fill on="true" color="#8fbe3b"/>
              </v:shape>
              <v:shape id="Shape 3632" style="position:absolute;width:1429;height:2228;left:4537;top:644;" coordsize="142911,222847" path="m0,0l108265,0c129792,0,142911,17628,138797,41008l112812,188341c109574,206731,89089,222847,68972,222847l0,222847l0,184175l61987,184175c69086,184175,75893,178397,77151,171285l86968,115595l0,115595l0,76924l93788,76924l97445,56172c99147,46533,92683,38684,83031,38684l0,38684l0,0x">
                <v:stroke weight="0pt" endcap="flat" joinstyle="miter" miterlimit="10" on="false" color="#000000" opacity="0"/>
                <v:fill on="true" color="#8fbe3b"/>
              </v:shape>
              <w10:wrap type="square"/>
            </v:group>
          </w:pict>
        </mc:Fallback>
      </mc:AlternateContent>
    </w:r>
    <w:r>
      <w:t>WARTUNGSVERTRAG FÜR LADESTATIONEN</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128"/>
    <w:multiLevelType w:val="multilevel"/>
    <w:tmpl w:val="AC5EFF34"/>
    <w:lvl w:ilvl="0">
      <w:start w:val="6"/>
      <w:numFmt w:val="decimal"/>
      <w:lvlText w:val="%1"/>
      <w:lvlJc w:val="left"/>
      <w:pPr>
        <w:ind w:left="360" w:hanging="360"/>
      </w:pPr>
      <w:rPr>
        <w:rFonts w:ascii="ArialMT" w:eastAsia="Times New Roman" w:hAnsi="ArialMT" w:cs="Times New Roman" w:hint="default"/>
        <w:color w:val="auto"/>
        <w:sz w:val="22"/>
      </w:rPr>
    </w:lvl>
    <w:lvl w:ilvl="1">
      <w:start w:val="5"/>
      <w:numFmt w:val="decimal"/>
      <w:lvlText w:val="%1.%2"/>
      <w:lvlJc w:val="left"/>
      <w:pPr>
        <w:ind w:left="360" w:hanging="360"/>
      </w:pPr>
      <w:rPr>
        <w:rFonts w:asciiTheme="minorHAnsi" w:eastAsia="Times New Roman" w:hAnsiTheme="minorHAnsi" w:cs="Times New Roman" w:hint="default"/>
        <w:color w:val="auto"/>
        <w:sz w:val="19"/>
        <w:szCs w:val="19"/>
      </w:rPr>
    </w:lvl>
    <w:lvl w:ilvl="2">
      <w:start w:val="1"/>
      <w:numFmt w:val="decimal"/>
      <w:lvlText w:val="%1.%2.%3"/>
      <w:lvlJc w:val="left"/>
      <w:pPr>
        <w:ind w:left="720" w:hanging="720"/>
      </w:pPr>
      <w:rPr>
        <w:rFonts w:ascii="ArialMT" w:eastAsia="Times New Roman" w:hAnsi="ArialMT" w:cs="Times New Roman" w:hint="default"/>
        <w:color w:val="auto"/>
        <w:sz w:val="22"/>
      </w:rPr>
    </w:lvl>
    <w:lvl w:ilvl="3">
      <w:start w:val="1"/>
      <w:numFmt w:val="decimal"/>
      <w:lvlText w:val="%1.%2.%3.%4"/>
      <w:lvlJc w:val="left"/>
      <w:pPr>
        <w:ind w:left="720" w:hanging="720"/>
      </w:pPr>
      <w:rPr>
        <w:rFonts w:ascii="ArialMT" w:eastAsia="Times New Roman" w:hAnsi="ArialMT" w:cs="Times New Roman" w:hint="default"/>
        <w:color w:val="auto"/>
        <w:sz w:val="22"/>
      </w:rPr>
    </w:lvl>
    <w:lvl w:ilvl="4">
      <w:start w:val="1"/>
      <w:numFmt w:val="decimal"/>
      <w:lvlText w:val="%1.%2.%3.%4.%5"/>
      <w:lvlJc w:val="left"/>
      <w:pPr>
        <w:ind w:left="720" w:hanging="720"/>
      </w:pPr>
      <w:rPr>
        <w:rFonts w:ascii="ArialMT" w:eastAsia="Times New Roman" w:hAnsi="ArialMT" w:cs="Times New Roman" w:hint="default"/>
        <w:color w:val="auto"/>
        <w:sz w:val="22"/>
      </w:rPr>
    </w:lvl>
    <w:lvl w:ilvl="5">
      <w:start w:val="1"/>
      <w:numFmt w:val="decimal"/>
      <w:lvlText w:val="%1.%2.%3.%4.%5.%6"/>
      <w:lvlJc w:val="left"/>
      <w:pPr>
        <w:ind w:left="1080" w:hanging="1080"/>
      </w:pPr>
      <w:rPr>
        <w:rFonts w:ascii="ArialMT" w:eastAsia="Times New Roman" w:hAnsi="ArialMT" w:cs="Times New Roman" w:hint="default"/>
        <w:color w:val="auto"/>
        <w:sz w:val="22"/>
      </w:rPr>
    </w:lvl>
    <w:lvl w:ilvl="6">
      <w:start w:val="1"/>
      <w:numFmt w:val="decimal"/>
      <w:lvlText w:val="%1.%2.%3.%4.%5.%6.%7"/>
      <w:lvlJc w:val="left"/>
      <w:pPr>
        <w:ind w:left="1080" w:hanging="1080"/>
      </w:pPr>
      <w:rPr>
        <w:rFonts w:ascii="ArialMT" w:eastAsia="Times New Roman" w:hAnsi="ArialMT" w:cs="Times New Roman" w:hint="default"/>
        <w:color w:val="auto"/>
        <w:sz w:val="22"/>
      </w:rPr>
    </w:lvl>
    <w:lvl w:ilvl="7">
      <w:start w:val="1"/>
      <w:numFmt w:val="decimal"/>
      <w:lvlText w:val="%1.%2.%3.%4.%5.%6.%7.%8"/>
      <w:lvlJc w:val="left"/>
      <w:pPr>
        <w:ind w:left="1440" w:hanging="1440"/>
      </w:pPr>
      <w:rPr>
        <w:rFonts w:ascii="ArialMT" w:eastAsia="Times New Roman" w:hAnsi="ArialMT" w:cs="Times New Roman" w:hint="default"/>
        <w:color w:val="auto"/>
        <w:sz w:val="22"/>
      </w:rPr>
    </w:lvl>
    <w:lvl w:ilvl="8">
      <w:start w:val="1"/>
      <w:numFmt w:val="decimal"/>
      <w:lvlText w:val="%1.%2.%3.%4.%5.%6.%7.%8.%9"/>
      <w:lvlJc w:val="left"/>
      <w:pPr>
        <w:ind w:left="1440" w:hanging="1440"/>
      </w:pPr>
      <w:rPr>
        <w:rFonts w:ascii="ArialMT" w:eastAsia="Times New Roman" w:hAnsi="ArialMT" w:cs="Times New Roman" w:hint="default"/>
        <w:color w:val="auto"/>
        <w:sz w:val="22"/>
      </w:rPr>
    </w:lvl>
  </w:abstractNum>
  <w:abstractNum w:abstractNumId="1" w15:restartNumberingAfterBreak="0">
    <w:nsid w:val="1C3E2F7C"/>
    <w:multiLevelType w:val="hybridMultilevel"/>
    <w:tmpl w:val="819E3212"/>
    <w:lvl w:ilvl="0" w:tplc="C894535C">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A758BF"/>
    <w:multiLevelType w:val="multilevel"/>
    <w:tmpl w:val="D15AEE0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7732B5E"/>
    <w:multiLevelType w:val="multilevel"/>
    <w:tmpl w:val="FBCC8306"/>
    <w:lvl w:ilvl="0">
      <w:start w:val="8"/>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4" w15:restartNumberingAfterBreak="0">
    <w:nsid w:val="426E3595"/>
    <w:multiLevelType w:val="multilevel"/>
    <w:tmpl w:val="AC086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16538"/>
    <w:multiLevelType w:val="hybridMultilevel"/>
    <w:tmpl w:val="5F50EF0E"/>
    <w:lvl w:ilvl="0" w:tplc="65E68FF0">
      <w:start w:val="5"/>
      <w:numFmt w:val="bullet"/>
      <w:lvlText w:val="-"/>
      <w:lvlJc w:val="left"/>
      <w:pPr>
        <w:ind w:left="720" w:hanging="360"/>
      </w:pPr>
      <w:rPr>
        <w:rFonts w:ascii="Helvetica" w:eastAsia="Calibri"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4311EC"/>
    <w:multiLevelType w:val="multilevel"/>
    <w:tmpl w:val="9DB0F0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F07DC"/>
    <w:multiLevelType w:val="multilevel"/>
    <w:tmpl w:val="41244E70"/>
    <w:lvl w:ilvl="0">
      <w:start w:val="9"/>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 w15:restartNumberingAfterBreak="0">
    <w:nsid w:val="63B01478"/>
    <w:multiLevelType w:val="multilevel"/>
    <w:tmpl w:val="E9027B58"/>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72463D51"/>
    <w:multiLevelType w:val="hybridMultilevel"/>
    <w:tmpl w:val="1A58F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BB75C8"/>
    <w:multiLevelType w:val="hybridMultilevel"/>
    <w:tmpl w:val="F1D65BEC"/>
    <w:lvl w:ilvl="0" w:tplc="D9589EFE">
      <w:start w:val="1"/>
      <w:numFmt w:val="decimal"/>
      <w:pStyle w:val="berschrift1"/>
      <w:lvlText w:val="%1."/>
      <w:lvlJc w:val="left"/>
      <w:pPr>
        <w:ind w:left="141"/>
      </w:pPr>
      <w:rPr>
        <w:rFonts w:ascii="Calibri" w:eastAsia="Calibri" w:hAnsi="Calibri" w:cs="Calibri"/>
        <w:b/>
        <w:bCs/>
        <w:i w:val="0"/>
        <w:strike w:val="0"/>
        <w:dstrike w:val="0"/>
        <w:color w:val="000000" w:themeColor="text1"/>
        <w:sz w:val="19"/>
        <w:szCs w:val="19"/>
        <w:u w:val="none" w:color="000000"/>
        <w:bdr w:val="none" w:sz="0" w:space="0" w:color="auto"/>
        <w:shd w:val="clear" w:color="auto" w:fill="auto"/>
        <w:vertAlign w:val="baseline"/>
      </w:rPr>
    </w:lvl>
    <w:lvl w:ilvl="1" w:tplc="9A788D40">
      <w:start w:val="1"/>
      <w:numFmt w:val="lowerLetter"/>
      <w:lvlText w:val="%2"/>
      <w:lvlJc w:val="left"/>
      <w:pPr>
        <w:ind w:left="16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2" w:tplc="5ADC1C8E">
      <w:start w:val="1"/>
      <w:numFmt w:val="lowerRoman"/>
      <w:lvlText w:val="%3"/>
      <w:lvlJc w:val="left"/>
      <w:pPr>
        <w:ind w:left="23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3" w:tplc="E5E4DE64">
      <w:start w:val="1"/>
      <w:numFmt w:val="decimal"/>
      <w:lvlText w:val="%4"/>
      <w:lvlJc w:val="left"/>
      <w:pPr>
        <w:ind w:left="30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4" w:tplc="5E845FF0">
      <w:start w:val="1"/>
      <w:numFmt w:val="lowerLetter"/>
      <w:lvlText w:val="%5"/>
      <w:lvlJc w:val="left"/>
      <w:pPr>
        <w:ind w:left="377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5" w:tplc="FDA42EDA">
      <w:start w:val="1"/>
      <w:numFmt w:val="lowerRoman"/>
      <w:lvlText w:val="%6"/>
      <w:lvlJc w:val="left"/>
      <w:pPr>
        <w:ind w:left="449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6" w:tplc="D9A40A2A">
      <w:start w:val="1"/>
      <w:numFmt w:val="decimal"/>
      <w:lvlText w:val="%7"/>
      <w:lvlJc w:val="left"/>
      <w:pPr>
        <w:ind w:left="52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7" w:tplc="602CCAF2">
      <w:start w:val="1"/>
      <w:numFmt w:val="lowerLetter"/>
      <w:lvlText w:val="%8"/>
      <w:lvlJc w:val="left"/>
      <w:pPr>
        <w:ind w:left="59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8" w:tplc="40FA1E04">
      <w:start w:val="1"/>
      <w:numFmt w:val="lowerRoman"/>
      <w:lvlText w:val="%9"/>
      <w:lvlJc w:val="left"/>
      <w:pPr>
        <w:ind w:left="66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abstractNum>
  <w:num w:numId="1" w16cid:durableId="1274825567">
    <w:abstractNumId w:val="10"/>
  </w:num>
  <w:num w:numId="2" w16cid:durableId="918560566">
    <w:abstractNumId w:val="1"/>
  </w:num>
  <w:num w:numId="3" w16cid:durableId="138691758">
    <w:abstractNumId w:val="6"/>
  </w:num>
  <w:num w:numId="4" w16cid:durableId="819880062">
    <w:abstractNumId w:val="9"/>
  </w:num>
  <w:num w:numId="5" w16cid:durableId="2038506979">
    <w:abstractNumId w:val="2"/>
  </w:num>
  <w:num w:numId="6" w16cid:durableId="969435721">
    <w:abstractNumId w:val="4"/>
  </w:num>
  <w:num w:numId="7" w16cid:durableId="506673481">
    <w:abstractNumId w:val="0"/>
  </w:num>
  <w:num w:numId="8" w16cid:durableId="1066604959">
    <w:abstractNumId w:val="5"/>
  </w:num>
  <w:num w:numId="9" w16cid:durableId="994071156">
    <w:abstractNumId w:val="8"/>
  </w:num>
  <w:num w:numId="10" w16cid:durableId="1242328567">
    <w:abstractNumId w:val="7"/>
  </w:num>
  <w:num w:numId="11" w16cid:durableId="944535325">
    <w:abstractNumId w:val="10"/>
    <w:lvlOverride w:ilvl="0">
      <w:startOverride w:val="10"/>
    </w:lvlOverride>
  </w:num>
  <w:num w:numId="12" w16cid:durableId="1116323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CA"/>
    <w:rsid w:val="00012D48"/>
    <w:rsid w:val="00012E93"/>
    <w:rsid w:val="00026A7B"/>
    <w:rsid w:val="00030EF8"/>
    <w:rsid w:val="000430AB"/>
    <w:rsid w:val="00060B11"/>
    <w:rsid w:val="00071437"/>
    <w:rsid w:val="000733B0"/>
    <w:rsid w:val="00080382"/>
    <w:rsid w:val="00091CC9"/>
    <w:rsid w:val="00091E88"/>
    <w:rsid w:val="00091EE4"/>
    <w:rsid w:val="00092D2E"/>
    <w:rsid w:val="001161FC"/>
    <w:rsid w:val="00117A8A"/>
    <w:rsid w:val="001414F4"/>
    <w:rsid w:val="00142D44"/>
    <w:rsid w:val="0019293A"/>
    <w:rsid w:val="001A1E84"/>
    <w:rsid w:val="001A46EF"/>
    <w:rsid w:val="001A4719"/>
    <w:rsid w:val="001A533A"/>
    <w:rsid w:val="001C0B1F"/>
    <w:rsid w:val="001D0511"/>
    <w:rsid w:val="001D5468"/>
    <w:rsid w:val="001E668B"/>
    <w:rsid w:val="001E755C"/>
    <w:rsid w:val="00205269"/>
    <w:rsid w:val="00223F81"/>
    <w:rsid w:val="00262FC8"/>
    <w:rsid w:val="002710EE"/>
    <w:rsid w:val="00271645"/>
    <w:rsid w:val="00281697"/>
    <w:rsid w:val="002867A0"/>
    <w:rsid w:val="002B477A"/>
    <w:rsid w:val="002C49A4"/>
    <w:rsid w:val="002D122E"/>
    <w:rsid w:val="002D1A40"/>
    <w:rsid w:val="002D3EF6"/>
    <w:rsid w:val="002D6FB7"/>
    <w:rsid w:val="002E5ED9"/>
    <w:rsid w:val="002F63D5"/>
    <w:rsid w:val="00312976"/>
    <w:rsid w:val="003146F4"/>
    <w:rsid w:val="003416ED"/>
    <w:rsid w:val="0034546B"/>
    <w:rsid w:val="00361B77"/>
    <w:rsid w:val="0036592E"/>
    <w:rsid w:val="00394856"/>
    <w:rsid w:val="003948E6"/>
    <w:rsid w:val="00396B03"/>
    <w:rsid w:val="00397CF8"/>
    <w:rsid w:val="003A1511"/>
    <w:rsid w:val="003C012B"/>
    <w:rsid w:val="003C1B6C"/>
    <w:rsid w:val="003C2BF1"/>
    <w:rsid w:val="003D09E7"/>
    <w:rsid w:val="003D34C8"/>
    <w:rsid w:val="003F5A53"/>
    <w:rsid w:val="00414B35"/>
    <w:rsid w:val="00437D3A"/>
    <w:rsid w:val="00440DAC"/>
    <w:rsid w:val="00450005"/>
    <w:rsid w:val="00457A5F"/>
    <w:rsid w:val="00466C24"/>
    <w:rsid w:val="00481B46"/>
    <w:rsid w:val="004B2A27"/>
    <w:rsid w:val="004C4EA3"/>
    <w:rsid w:val="005012CF"/>
    <w:rsid w:val="005070A6"/>
    <w:rsid w:val="00516EE3"/>
    <w:rsid w:val="005231D0"/>
    <w:rsid w:val="00542307"/>
    <w:rsid w:val="005427B0"/>
    <w:rsid w:val="0055369D"/>
    <w:rsid w:val="005659CF"/>
    <w:rsid w:val="00574899"/>
    <w:rsid w:val="005846B5"/>
    <w:rsid w:val="005941B1"/>
    <w:rsid w:val="005C0704"/>
    <w:rsid w:val="00603666"/>
    <w:rsid w:val="00607100"/>
    <w:rsid w:val="006171E0"/>
    <w:rsid w:val="00631B5B"/>
    <w:rsid w:val="006520B2"/>
    <w:rsid w:val="006548EC"/>
    <w:rsid w:val="0068112D"/>
    <w:rsid w:val="00683DD3"/>
    <w:rsid w:val="0068690B"/>
    <w:rsid w:val="006978D0"/>
    <w:rsid w:val="00697BA6"/>
    <w:rsid w:val="006B1AFD"/>
    <w:rsid w:val="006B6609"/>
    <w:rsid w:val="006D7B17"/>
    <w:rsid w:val="006D7F54"/>
    <w:rsid w:val="006E1ECA"/>
    <w:rsid w:val="006F2C21"/>
    <w:rsid w:val="006F7CB1"/>
    <w:rsid w:val="006F7F09"/>
    <w:rsid w:val="0070548E"/>
    <w:rsid w:val="0070565E"/>
    <w:rsid w:val="00707861"/>
    <w:rsid w:val="007156AB"/>
    <w:rsid w:val="00715B24"/>
    <w:rsid w:val="007419A1"/>
    <w:rsid w:val="00754A9B"/>
    <w:rsid w:val="00756217"/>
    <w:rsid w:val="0076528B"/>
    <w:rsid w:val="007721B8"/>
    <w:rsid w:val="007A12AC"/>
    <w:rsid w:val="007B038C"/>
    <w:rsid w:val="007B59B3"/>
    <w:rsid w:val="007C434B"/>
    <w:rsid w:val="007D57B8"/>
    <w:rsid w:val="007E0DE2"/>
    <w:rsid w:val="007E556E"/>
    <w:rsid w:val="007F1737"/>
    <w:rsid w:val="007F40F7"/>
    <w:rsid w:val="007F4872"/>
    <w:rsid w:val="00812B2F"/>
    <w:rsid w:val="008137A5"/>
    <w:rsid w:val="0082305B"/>
    <w:rsid w:val="008404DD"/>
    <w:rsid w:val="00853D1D"/>
    <w:rsid w:val="00855D75"/>
    <w:rsid w:val="00861264"/>
    <w:rsid w:val="00877933"/>
    <w:rsid w:val="00883D8F"/>
    <w:rsid w:val="008A2AF2"/>
    <w:rsid w:val="008A34D1"/>
    <w:rsid w:val="008B1C3D"/>
    <w:rsid w:val="008B2ED5"/>
    <w:rsid w:val="008B5D17"/>
    <w:rsid w:val="008C16CB"/>
    <w:rsid w:val="008C18B9"/>
    <w:rsid w:val="008C5078"/>
    <w:rsid w:val="008D0D8E"/>
    <w:rsid w:val="008E4EA7"/>
    <w:rsid w:val="008F3985"/>
    <w:rsid w:val="00903FE2"/>
    <w:rsid w:val="0090772E"/>
    <w:rsid w:val="009137A5"/>
    <w:rsid w:val="00925DD6"/>
    <w:rsid w:val="009372F3"/>
    <w:rsid w:val="009424D0"/>
    <w:rsid w:val="00951A97"/>
    <w:rsid w:val="00951DBD"/>
    <w:rsid w:val="00954278"/>
    <w:rsid w:val="00970192"/>
    <w:rsid w:val="009A0E2C"/>
    <w:rsid w:val="009B069C"/>
    <w:rsid w:val="009B487D"/>
    <w:rsid w:val="009B4BC1"/>
    <w:rsid w:val="009C330F"/>
    <w:rsid w:val="009C6B6A"/>
    <w:rsid w:val="009C7D7A"/>
    <w:rsid w:val="00A06FD9"/>
    <w:rsid w:val="00A15243"/>
    <w:rsid w:val="00A42752"/>
    <w:rsid w:val="00A56B75"/>
    <w:rsid w:val="00A575BF"/>
    <w:rsid w:val="00A718D2"/>
    <w:rsid w:val="00A727D3"/>
    <w:rsid w:val="00A84B77"/>
    <w:rsid w:val="00A85C7B"/>
    <w:rsid w:val="00AC45B7"/>
    <w:rsid w:val="00AC7D1A"/>
    <w:rsid w:val="00AD12B5"/>
    <w:rsid w:val="00AD22A4"/>
    <w:rsid w:val="00AF759E"/>
    <w:rsid w:val="00B10905"/>
    <w:rsid w:val="00B232F3"/>
    <w:rsid w:val="00B365CD"/>
    <w:rsid w:val="00B3719A"/>
    <w:rsid w:val="00B4192D"/>
    <w:rsid w:val="00B538A8"/>
    <w:rsid w:val="00B61B89"/>
    <w:rsid w:val="00B66961"/>
    <w:rsid w:val="00B94B04"/>
    <w:rsid w:val="00BC6317"/>
    <w:rsid w:val="00BD624B"/>
    <w:rsid w:val="00C1374C"/>
    <w:rsid w:val="00C305BC"/>
    <w:rsid w:val="00C30D9B"/>
    <w:rsid w:val="00C34AD3"/>
    <w:rsid w:val="00C4048A"/>
    <w:rsid w:val="00C5680D"/>
    <w:rsid w:val="00C81807"/>
    <w:rsid w:val="00C91E30"/>
    <w:rsid w:val="00CA5849"/>
    <w:rsid w:val="00CB069B"/>
    <w:rsid w:val="00CB08D5"/>
    <w:rsid w:val="00CB16AF"/>
    <w:rsid w:val="00CC3115"/>
    <w:rsid w:val="00CC4D01"/>
    <w:rsid w:val="00CD12A0"/>
    <w:rsid w:val="00CD6310"/>
    <w:rsid w:val="00CE42D1"/>
    <w:rsid w:val="00CF436F"/>
    <w:rsid w:val="00CF4F2F"/>
    <w:rsid w:val="00D078D9"/>
    <w:rsid w:val="00D25D0B"/>
    <w:rsid w:val="00D26E2B"/>
    <w:rsid w:val="00D2788D"/>
    <w:rsid w:val="00D30A16"/>
    <w:rsid w:val="00D472E2"/>
    <w:rsid w:val="00D47DD4"/>
    <w:rsid w:val="00D61B9F"/>
    <w:rsid w:val="00D94E9A"/>
    <w:rsid w:val="00DA68AA"/>
    <w:rsid w:val="00DC1103"/>
    <w:rsid w:val="00DC3460"/>
    <w:rsid w:val="00DC5551"/>
    <w:rsid w:val="00DC6831"/>
    <w:rsid w:val="00DC715E"/>
    <w:rsid w:val="00DE7E06"/>
    <w:rsid w:val="00DF01D5"/>
    <w:rsid w:val="00DF66EB"/>
    <w:rsid w:val="00DF6745"/>
    <w:rsid w:val="00E06F81"/>
    <w:rsid w:val="00E2413D"/>
    <w:rsid w:val="00E25F3F"/>
    <w:rsid w:val="00E266AB"/>
    <w:rsid w:val="00E30B7A"/>
    <w:rsid w:val="00E46A81"/>
    <w:rsid w:val="00E738B5"/>
    <w:rsid w:val="00E9404E"/>
    <w:rsid w:val="00EA7042"/>
    <w:rsid w:val="00EA7253"/>
    <w:rsid w:val="00EB0964"/>
    <w:rsid w:val="00EB32D3"/>
    <w:rsid w:val="00EB54CE"/>
    <w:rsid w:val="00EC35FF"/>
    <w:rsid w:val="00EC50B3"/>
    <w:rsid w:val="00ED2228"/>
    <w:rsid w:val="00ED488E"/>
    <w:rsid w:val="00F10F32"/>
    <w:rsid w:val="00F120EA"/>
    <w:rsid w:val="00F14ACB"/>
    <w:rsid w:val="00F30C2D"/>
    <w:rsid w:val="00F36209"/>
    <w:rsid w:val="00F43E1C"/>
    <w:rsid w:val="00F56553"/>
    <w:rsid w:val="00F7010A"/>
    <w:rsid w:val="00F8403E"/>
    <w:rsid w:val="00FA5A50"/>
    <w:rsid w:val="00FA7C4F"/>
    <w:rsid w:val="00FB56AB"/>
    <w:rsid w:val="00FC5CCF"/>
    <w:rsid w:val="00FD28B0"/>
    <w:rsid w:val="00FF3E54"/>
    <w:rsid w:val="00FF7615"/>
    <w:rsid w:val="1C992D2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EE2A"/>
  <w15:docId w15:val="{42BA4E65-E7FE-42F7-ADDE-93B6FCA8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42" w:line="228" w:lineRule="auto"/>
      <w:ind w:left="422" w:hanging="422"/>
      <w:jc w:val="both"/>
    </w:pPr>
    <w:rPr>
      <w:rFonts w:ascii="Calibri" w:eastAsia="Calibri" w:hAnsi="Calibri" w:cs="Calibri"/>
      <w:color w:val="666767"/>
      <w:sz w:val="19"/>
    </w:rPr>
  </w:style>
  <w:style w:type="paragraph" w:styleId="berschrift1">
    <w:name w:val="heading 1"/>
    <w:next w:val="Standard"/>
    <w:link w:val="berschrift1Zchn"/>
    <w:uiPriority w:val="9"/>
    <w:qFormat/>
    <w:rsid w:val="00CC3115"/>
    <w:pPr>
      <w:keepNext/>
      <w:keepLines/>
      <w:numPr>
        <w:numId w:val="1"/>
      </w:numPr>
      <w:spacing w:after="217"/>
      <w:ind w:left="10" w:hanging="10"/>
      <w:jc w:val="both"/>
      <w:outlineLvl w:val="0"/>
    </w:pPr>
    <w:rPr>
      <w:rFonts w:ascii="Calibri" w:eastAsia="Calibri" w:hAnsi="Calibri" w:cs="Calibri"/>
      <w:b/>
      <w:color w:val="000000" w:themeColor="text1"/>
      <w:sz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CC3115"/>
    <w:rPr>
      <w:rFonts w:ascii="Calibri" w:eastAsia="Calibri" w:hAnsi="Calibri" w:cs="Calibri"/>
      <w:b/>
      <w:color w:val="000000" w:themeColor="text1"/>
      <w:sz w:val="19"/>
    </w:rPr>
  </w:style>
  <w:style w:type="character" w:styleId="Kommentarzeichen">
    <w:name w:val="annotation reference"/>
    <w:basedOn w:val="Absatz-Standardschriftart"/>
    <w:uiPriority w:val="99"/>
    <w:semiHidden/>
    <w:unhideWhenUsed/>
    <w:rsid w:val="00812B2F"/>
    <w:rPr>
      <w:sz w:val="16"/>
      <w:szCs w:val="16"/>
    </w:rPr>
  </w:style>
  <w:style w:type="paragraph" w:styleId="Kommentartext">
    <w:name w:val="annotation text"/>
    <w:basedOn w:val="Standard"/>
    <w:link w:val="KommentartextZchn"/>
    <w:uiPriority w:val="99"/>
    <w:semiHidden/>
    <w:unhideWhenUsed/>
    <w:rsid w:val="00812B2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2B2F"/>
    <w:rPr>
      <w:rFonts w:ascii="Calibri" w:eastAsia="Calibri" w:hAnsi="Calibri" w:cs="Calibri"/>
      <w:color w:val="666767"/>
      <w:sz w:val="20"/>
      <w:szCs w:val="20"/>
    </w:rPr>
  </w:style>
  <w:style w:type="paragraph" w:styleId="Kommentarthema">
    <w:name w:val="annotation subject"/>
    <w:basedOn w:val="Kommentartext"/>
    <w:next w:val="Kommentartext"/>
    <w:link w:val="KommentarthemaZchn"/>
    <w:uiPriority w:val="99"/>
    <w:semiHidden/>
    <w:unhideWhenUsed/>
    <w:rsid w:val="00812B2F"/>
    <w:rPr>
      <w:b/>
      <w:bCs/>
    </w:rPr>
  </w:style>
  <w:style w:type="character" w:customStyle="1" w:styleId="KommentarthemaZchn">
    <w:name w:val="Kommentarthema Zchn"/>
    <w:basedOn w:val="KommentartextZchn"/>
    <w:link w:val="Kommentarthema"/>
    <w:uiPriority w:val="99"/>
    <w:semiHidden/>
    <w:rsid w:val="00812B2F"/>
    <w:rPr>
      <w:rFonts w:ascii="Calibri" w:eastAsia="Calibri" w:hAnsi="Calibri" w:cs="Calibri"/>
      <w:b/>
      <w:bCs/>
      <w:color w:val="666767"/>
      <w:sz w:val="20"/>
      <w:szCs w:val="20"/>
    </w:rPr>
  </w:style>
  <w:style w:type="paragraph" w:styleId="Listenabsatz">
    <w:name w:val="List Paragraph"/>
    <w:basedOn w:val="Standard"/>
    <w:uiPriority w:val="34"/>
    <w:qFormat/>
    <w:rsid w:val="009A0E2C"/>
    <w:pPr>
      <w:ind w:left="720"/>
      <w:contextualSpacing/>
    </w:pPr>
  </w:style>
  <w:style w:type="paragraph" w:styleId="berarbeitung">
    <w:name w:val="Revision"/>
    <w:hidden/>
    <w:uiPriority w:val="99"/>
    <w:semiHidden/>
    <w:rsid w:val="00394856"/>
    <w:pPr>
      <w:spacing w:after="0" w:line="240" w:lineRule="auto"/>
    </w:pPr>
    <w:rPr>
      <w:rFonts w:ascii="Calibri" w:eastAsia="Calibri" w:hAnsi="Calibri" w:cs="Calibri"/>
      <w:color w:val="666767"/>
      <w:sz w:val="19"/>
    </w:rPr>
  </w:style>
  <w:style w:type="paragraph" w:styleId="StandardWeb">
    <w:name w:val="Normal (Web)"/>
    <w:basedOn w:val="Standard"/>
    <w:uiPriority w:val="99"/>
    <w:semiHidden/>
    <w:unhideWhenUsed/>
    <w:rsid w:val="00C30D9B"/>
    <w:rPr>
      <w:rFonts w:ascii="Times New Roman" w:hAnsi="Times New Roman" w:cs="Times New Roman"/>
      <w:sz w:val="24"/>
      <w:szCs w:val="24"/>
    </w:rPr>
  </w:style>
  <w:style w:type="character" w:styleId="Fett">
    <w:name w:val="Strong"/>
    <w:basedOn w:val="Absatz-Standardschriftart"/>
    <w:uiPriority w:val="22"/>
    <w:qFormat/>
    <w:rsid w:val="00E30B7A"/>
    <w:rPr>
      <w:b/>
      <w:bCs/>
    </w:rPr>
  </w:style>
  <w:style w:type="character" w:customStyle="1" w:styleId="apple-converted-space">
    <w:name w:val="apple-converted-space"/>
    <w:basedOn w:val="Absatz-Standardschriftart"/>
    <w:rsid w:val="00E30B7A"/>
  </w:style>
  <w:style w:type="character" w:styleId="Hyperlink">
    <w:name w:val="Hyperlink"/>
    <w:basedOn w:val="Absatz-Standardschriftart"/>
    <w:uiPriority w:val="99"/>
    <w:unhideWhenUsed/>
    <w:rsid w:val="00E30B7A"/>
    <w:rPr>
      <w:color w:val="0000FF"/>
      <w:u w:val="single"/>
    </w:rPr>
  </w:style>
  <w:style w:type="paragraph" w:styleId="Kopfzeile">
    <w:name w:val="header"/>
    <w:basedOn w:val="Standard"/>
    <w:link w:val="KopfzeileZchn"/>
    <w:uiPriority w:val="99"/>
    <w:semiHidden/>
    <w:unhideWhenUsed/>
    <w:rsid w:val="00060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060B11"/>
    <w:rPr>
      <w:rFonts w:ascii="Calibri" w:eastAsia="Calibri" w:hAnsi="Calibri" w:cs="Calibri"/>
      <w:color w:val="666767"/>
      <w:sz w:val="19"/>
    </w:rPr>
  </w:style>
  <w:style w:type="paragraph" w:styleId="Fuzeile">
    <w:name w:val="footer"/>
    <w:basedOn w:val="Standard"/>
    <w:link w:val="FuzeileZchn"/>
    <w:uiPriority w:val="99"/>
    <w:semiHidden/>
    <w:unhideWhenUsed/>
    <w:rsid w:val="00060B11"/>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060B11"/>
    <w:rPr>
      <w:rFonts w:ascii="Calibri" w:eastAsia="Calibri" w:hAnsi="Calibri" w:cs="Calibri"/>
      <w:color w:val="666767"/>
      <w:sz w:val="19"/>
    </w:rPr>
  </w:style>
  <w:style w:type="paragraph" w:customStyle="1" w:styleId="liste1">
    <w:name w:val="liste1"/>
    <w:basedOn w:val="Standard"/>
    <w:rsid w:val="006F2C2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eitenzahl">
    <w:name w:val="page number"/>
    <w:basedOn w:val="Absatz-Standardschriftart"/>
    <w:uiPriority w:val="99"/>
    <w:semiHidden/>
    <w:unhideWhenUsed/>
    <w:rsid w:val="00903FE2"/>
  </w:style>
  <w:style w:type="character" w:styleId="NichtaufgelsteErwhnung">
    <w:name w:val="Unresolved Mention"/>
    <w:basedOn w:val="Absatz-Standardschriftart"/>
    <w:uiPriority w:val="99"/>
    <w:semiHidden/>
    <w:unhideWhenUsed/>
    <w:rsid w:val="0036592E"/>
    <w:rPr>
      <w:color w:val="605E5C"/>
      <w:shd w:val="clear" w:color="auto" w:fill="E1DFDD"/>
    </w:rPr>
  </w:style>
  <w:style w:type="character" w:styleId="BesuchterLink">
    <w:name w:val="FollowedHyperlink"/>
    <w:basedOn w:val="Absatz-Standardschriftart"/>
    <w:uiPriority w:val="99"/>
    <w:semiHidden/>
    <w:unhideWhenUsed/>
    <w:rsid w:val="00697BA6"/>
    <w:rPr>
      <w:color w:val="954F72" w:themeColor="followedHyperlink"/>
      <w:u w:val="single"/>
    </w:rPr>
  </w:style>
  <w:style w:type="table" w:customStyle="1" w:styleId="Tabellenraster1">
    <w:name w:val="Tabellenraster1"/>
    <w:rsid w:val="002F63D5"/>
    <w:pPr>
      <w:spacing w:after="0" w:line="240" w:lineRule="auto"/>
    </w:pPr>
    <w:tblPr>
      <w:tblCellMar>
        <w:top w:w="0" w:type="dxa"/>
        <w:left w:w="0" w:type="dxa"/>
        <w:bottom w:w="0" w:type="dxa"/>
        <w:right w:w="0" w:type="dxa"/>
      </w:tblCellMar>
    </w:tblPr>
  </w:style>
  <w:style w:type="table" w:customStyle="1" w:styleId="TableGrid0">
    <w:name w:val="Table Grid0"/>
    <w:basedOn w:val="NormaleTabelle"/>
    <w:uiPriority w:val="39"/>
    <w:rsid w:val="002F6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nraster">
    <w:name w:val="Table Grid"/>
    <w:basedOn w:val="NormaleTabelle"/>
    <w:uiPriority w:val="39"/>
    <w:rsid w:val="00DC34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rieftext">
    <w:name w:val="Brieftext"/>
    <w:basedOn w:val="Standard"/>
    <w:qFormat/>
    <w:rsid w:val="00DC3460"/>
    <w:pPr>
      <w:spacing w:after="240" w:line="320" w:lineRule="exact"/>
      <w:ind w:left="0" w:firstLine="0"/>
    </w:pPr>
    <w:rPr>
      <w:rFonts w:asciiTheme="majorHAnsi" w:eastAsia="Times New Roman" w:hAnsiTheme="majorHAnsi" w:cs="Times New Roman"/>
      <w:color w:val="auto"/>
      <w:sz w:val="20"/>
    </w:rPr>
  </w:style>
  <w:style w:type="character" w:customStyle="1" w:styleId="Formatvorlage5">
    <w:name w:val="Formatvorlage5"/>
    <w:basedOn w:val="Absatz-Standardschriftart"/>
    <w:uiPriority w:val="1"/>
    <w:rsid w:val="00DC3460"/>
    <w:rPr>
      <w:rFonts w:ascii="Arial" w:hAnsi="Arial"/>
      <w:color w:val="auto"/>
      <w:sz w:val="18"/>
    </w:rPr>
  </w:style>
  <w:style w:type="paragraph" w:customStyle="1" w:styleId="BezeichnungParteien">
    <w:name w:val="Bezeichnung Parteien"/>
    <w:basedOn w:val="Standard"/>
    <w:next w:val="Standard"/>
    <w:rsid w:val="002867A0"/>
    <w:pPr>
      <w:spacing w:after="0" w:line="320" w:lineRule="exact"/>
      <w:ind w:left="0" w:firstLine="0"/>
      <w:jc w:val="right"/>
    </w:pPr>
    <w:rPr>
      <w:rFonts w:asciiTheme="majorHAnsi" w:eastAsia="Times New Roman" w:hAnsiTheme="majorHAnsi" w:cs="Times New Roman"/>
      <w:color w:val="auto"/>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0674">
      <w:bodyDiv w:val="1"/>
      <w:marLeft w:val="0"/>
      <w:marRight w:val="0"/>
      <w:marTop w:val="0"/>
      <w:marBottom w:val="0"/>
      <w:divBdr>
        <w:top w:val="none" w:sz="0" w:space="0" w:color="auto"/>
        <w:left w:val="none" w:sz="0" w:space="0" w:color="auto"/>
        <w:bottom w:val="none" w:sz="0" w:space="0" w:color="auto"/>
        <w:right w:val="none" w:sz="0" w:space="0" w:color="auto"/>
      </w:divBdr>
      <w:divsChild>
        <w:div w:id="578294162">
          <w:marLeft w:val="0"/>
          <w:marRight w:val="0"/>
          <w:marTop w:val="0"/>
          <w:marBottom w:val="0"/>
          <w:divBdr>
            <w:top w:val="none" w:sz="0" w:space="0" w:color="auto"/>
            <w:left w:val="none" w:sz="0" w:space="0" w:color="auto"/>
            <w:bottom w:val="none" w:sz="0" w:space="0" w:color="auto"/>
            <w:right w:val="none" w:sz="0" w:space="0" w:color="auto"/>
          </w:divBdr>
          <w:divsChild>
            <w:div w:id="1048184857">
              <w:marLeft w:val="0"/>
              <w:marRight w:val="0"/>
              <w:marTop w:val="0"/>
              <w:marBottom w:val="0"/>
              <w:divBdr>
                <w:top w:val="none" w:sz="0" w:space="0" w:color="auto"/>
                <w:left w:val="none" w:sz="0" w:space="0" w:color="auto"/>
                <w:bottom w:val="none" w:sz="0" w:space="0" w:color="auto"/>
                <w:right w:val="none" w:sz="0" w:space="0" w:color="auto"/>
              </w:divBdr>
              <w:divsChild>
                <w:div w:id="994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2088">
      <w:bodyDiv w:val="1"/>
      <w:marLeft w:val="0"/>
      <w:marRight w:val="0"/>
      <w:marTop w:val="0"/>
      <w:marBottom w:val="0"/>
      <w:divBdr>
        <w:top w:val="none" w:sz="0" w:space="0" w:color="auto"/>
        <w:left w:val="none" w:sz="0" w:space="0" w:color="auto"/>
        <w:bottom w:val="none" w:sz="0" w:space="0" w:color="auto"/>
        <w:right w:val="none" w:sz="0" w:space="0" w:color="auto"/>
      </w:divBdr>
      <w:divsChild>
        <w:div w:id="1800343533">
          <w:marLeft w:val="0"/>
          <w:marRight w:val="0"/>
          <w:marTop w:val="0"/>
          <w:marBottom w:val="0"/>
          <w:divBdr>
            <w:top w:val="none" w:sz="0" w:space="0" w:color="auto"/>
            <w:left w:val="none" w:sz="0" w:space="0" w:color="auto"/>
            <w:bottom w:val="none" w:sz="0" w:space="0" w:color="auto"/>
            <w:right w:val="none" w:sz="0" w:space="0" w:color="auto"/>
          </w:divBdr>
          <w:divsChild>
            <w:div w:id="325986586">
              <w:marLeft w:val="0"/>
              <w:marRight w:val="0"/>
              <w:marTop w:val="0"/>
              <w:marBottom w:val="0"/>
              <w:divBdr>
                <w:top w:val="none" w:sz="0" w:space="0" w:color="auto"/>
                <w:left w:val="none" w:sz="0" w:space="0" w:color="auto"/>
                <w:bottom w:val="none" w:sz="0" w:space="0" w:color="auto"/>
                <w:right w:val="none" w:sz="0" w:space="0" w:color="auto"/>
              </w:divBdr>
              <w:divsChild>
                <w:div w:id="965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45428">
      <w:bodyDiv w:val="1"/>
      <w:marLeft w:val="0"/>
      <w:marRight w:val="0"/>
      <w:marTop w:val="0"/>
      <w:marBottom w:val="0"/>
      <w:divBdr>
        <w:top w:val="none" w:sz="0" w:space="0" w:color="auto"/>
        <w:left w:val="none" w:sz="0" w:space="0" w:color="auto"/>
        <w:bottom w:val="none" w:sz="0" w:space="0" w:color="auto"/>
        <w:right w:val="none" w:sz="0" w:space="0" w:color="auto"/>
      </w:divBdr>
    </w:div>
    <w:div w:id="454253175">
      <w:bodyDiv w:val="1"/>
      <w:marLeft w:val="0"/>
      <w:marRight w:val="0"/>
      <w:marTop w:val="0"/>
      <w:marBottom w:val="0"/>
      <w:divBdr>
        <w:top w:val="none" w:sz="0" w:space="0" w:color="auto"/>
        <w:left w:val="none" w:sz="0" w:space="0" w:color="auto"/>
        <w:bottom w:val="none" w:sz="0" w:space="0" w:color="auto"/>
        <w:right w:val="none" w:sz="0" w:space="0" w:color="auto"/>
      </w:divBdr>
    </w:div>
    <w:div w:id="474370199">
      <w:bodyDiv w:val="1"/>
      <w:marLeft w:val="0"/>
      <w:marRight w:val="0"/>
      <w:marTop w:val="0"/>
      <w:marBottom w:val="0"/>
      <w:divBdr>
        <w:top w:val="none" w:sz="0" w:space="0" w:color="auto"/>
        <w:left w:val="none" w:sz="0" w:space="0" w:color="auto"/>
        <w:bottom w:val="none" w:sz="0" w:space="0" w:color="auto"/>
        <w:right w:val="none" w:sz="0" w:space="0" w:color="auto"/>
      </w:divBdr>
    </w:div>
    <w:div w:id="592199938">
      <w:bodyDiv w:val="1"/>
      <w:marLeft w:val="0"/>
      <w:marRight w:val="0"/>
      <w:marTop w:val="0"/>
      <w:marBottom w:val="0"/>
      <w:divBdr>
        <w:top w:val="none" w:sz="0" w:space="0" w:color="auto"/>
        <w:left w:val="none" w:sz="0" w:space="0" w:color="auto"/>
        <w:bottom w:val="none" w:sz="0" w:space="0" w:color="auto"/>
        <w:right w:val="none" w:sz="0" w:space="0" w:color="auto"/>
      </w:divBdr>
    </w:div>
    <w:div w:id="624697303">
      <w:bodyDiv w:val="1"/>
      <w:marLeft w:val="0"/>
      <w:marRight w:val="0"/>
      <w:marTop w:val="0"/>
      <w:marBottom w:val="0"/>
      <w:divBdr>
        <w:top w:val="none" w:sz="0" w:space="0" w:color="auto"/>
        <w:left w:val="none" w:sz="0" w:space="0" w:color="auto"/>
        <w:bottom w:val="none" w:sz="0" w:space="0" w:color="auto"/>
        <w:right w:val="none" w:sz="0" w:space="0" w:color="auto"/>
      </w:divBdr>
    </w:div>
    <w:div w:id="681511728">
      <w:bodyDiv w:val="1"/>
      <w:marLeft w:val="0"/>
      <w:marRight w:val="0"/>
      <w:marTop w:val="0"/>
      <w:marBottom w:val="0"/>
      <w:divBdr>
        <w:top w:val="none" w:sz="0" w:space="0" w:color="auto"/>
        <w:left w:val="none" w:sz="0" w:space="0" w:color="auto"/>
        <w:bottom w:val="none" w:sz="0" w:space="0" w:color="auto"/>
        <w:right w:val="none" w:sz="0" w:space="0" w:color="auto"/>
      </w:divBdr>
      <w:divsChild>
        <w:div w:id="1026129219">
          <w:marLeft w:val="0"/>
          <w:marRight w:val="0"/>
          <w:marTop w:val="0"/>
          <w:marBottom w:val="0"/>
          <w:divBdr>
            <w:top w:val="none" w:sz="0" w:space="0" w:color="auto"/>
            <w:left w:val="none" w:sz="0" w:space="0" w:color="auto"/>
            <w:bottom w:val="none" w:sz="0" w:space="0" w:color="auto"/>
            <w:right w:val="none" w:sz="0" w:space="0" w:color="auto"/>
          </w:divBdr>
          <w:divsChild>
            <w:div w:id="1087383676">
              <w:marLeft w:val="0"/>
              <w:marRight w:val="0"/>
              <w:marTop w:val="0"/>
              <w:marBottom w:val="0"/>
              <w:divBdr>
                <w:top w:val="none" w:sz="0" w:space="0" w:color="auto"/>
                <w:left w:val="none" w:sz="0" w:space="0" w:color="auto"/>
                <w:bottom w:val="none" w:sz="0" w:space="0" w:color="auto"/>
                <w:right w:val="none" w:sz="0" w:space="0" w:color="auto"/>
              </w:divBdr>
              <w:divsChild>
                <w:div w:id="17521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2295">
      <w:bodyDiv w:val="1"/>
      <w:marLeft w:val="0"/>
      <w:marRight w:val="0"/>
      <w:marTop w:val="0"/>
      <w:marBottom w:val="0"/>
      <w:divBdr>
        <w:top w:val="none" w:sz="0" w:space="0" w:color="auto"/>
        <w:left w:val="none" w:sz="0" w:space="0" w:color="auto"/>
        <w:bottom w:val="none" w:sz="0" w:space="0" w:color="auto"/>
        <w:right w:val="none" w:sz="0" w:space="0" w:color="auto"/>
      </w:divBdr>
    </w:div>
    <w:div w:id="947083769">
      <w:bodyDiv w:val="1"/>
      <w:marLeft w:val="0"/>
      <w:marRight w:val="0"/>
      <w:marTop w:val="0"/>
      <w:marBottom w:val="0"/>
      <w:divBdr>
        <w:top w:val="none" w:sz="0" w:space="0" w:color="auto"/>
        <w:left w:val="none" w:sz="0" w:space="0" w:color="auto"/>
        <w:bottom w:val="none" w:sz="0" w:space="0" w:color="auto"/>
        <w:right w:val="none" w:sz="0" w:space="0" w:color="auto"/>
      </w:divBdr>
      <w:divsChild>
        <w:div w:id="421879459">
          <w:marLeft w:val="0"/>
          <w:marRight w:val="0"/>
          <w:marTop w:val="0"/>
          <w:marBottom w:val="0"/>
          <w:divBdr>
            <w:top w:val="none" w:sz="0" w:space="0" w:color="auto"/>
            <w:left w:val="none" w:sz="0" w:space="0" w:color="auto"/>
            <w:bottom w:val="none" w:sz="0" w:space="0" w:color="auto"/>
            <w:right w:val="none" w:sz="0" w:space="0" w:color="auto"/>
          </w:divBdr>
          <w:divsChild>
            <w:div w:id="1176581521">
              <w:marLeft w:val="0"/>
              <w:marRight w:val="0"/>
              <w:marTop w:val="0"/>
              <w:marBottom w:val="0"/>
              <w:divBdr>
                <w:top w:val="none" w:sz="0" w:space="0" w:color="auto"/>
                <w:left w:val="none" w:sz="0" w:space="0" w:color="auto"/>
                <w:bottom w:val="none" w:sz="0" w:space="0" w:color="auto"/>
                <w:right w:val="none" w:sz="0" w:space="0" w:color="auto"/>
              </w:divBdr>
              <w:divsChild>
                <w:div w:id="687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3483">
      <w:bodyDiv w:val="1"/>
      <w:marLeft w:val="0"/>
      <w:marRight w:val="0"/>
      <w:marTop w:val="0"/>
      <w:marBottom w:val="0"/>
      <w:divBdr>
        <w:top w:val="none" w:sz="0" w:space="0" w:color="auto"/>
        <w:left w:val="none" w:sz="0" w:space="0" w:color="auto"/>
        <w:bottom w:val="none" w:sz="0" w:space="0" w:color="auto"/>
        <w:right w:val="none" w:sz="0" w:space="0" w:color="auto"/>
      </w:divBdr>
      <w:divsChild>
        <w:div w:id="1191532148">
          <w:marLeft w:val="0"/>
          <w:marRight w:val="0"/>
          <w:marTop w:val="0"/>
          <w:marBottom w:val="0"/>
          <w:divBdr>
            <w:top w:val="none" w:sz="0" w:space="0" w:color="auto"/>
            <w:left w:val="none" w:sz="0" w:space="0" w:color="auto"/>
            <w:bottom w:val="none" w:sz="0" w:space="0" w:color="auto"/>
            <w:right w:val="none" w:sz="0" w:space="0" w:color="auto"/>
          </w:divBdr>
          <w:divsChild>
            <w:div w:id="1361859351">
              <w:marLeft w:val="0"/>
              <w:marRight w:val="0"/>
              <w:marTop w:val="0"/>
              <w:marBottom w:val="0"/>
              <w:divBdr>
                <w:top w:val="none" w:sz="0" w:space="0" w:color="auto"/>
                <w:left w:val="none" w:sz="0" w:space="0" w:color="auto"/>
                <w:bottom w:val="none" w:sz="0" w:space="0" w:color="auto"/>
                <w:right w:val="none" w:sz="0" w:space="0" w:color="auto"/>
              </w:divBdr>
              <w:divsChild>
                <w:div w:id="2867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459341">
      <w:bodyDiv w:val="1"/>
      <w:marLeft w:val="0"/>
      <w:marRight w:val="0"/>
      <w:marTop w:val="0"/>
      <w:marBottom w:val="0"/>
      <w:divBdr>
        <w:top w:val="none" w:sz="0" w:space="0" w:color="auto"/>
        <w:left w:val="none" w:sz="0" w:space="0" w:color="auto"/>
        <w:bottom w:val="none" w:sz="0" w:space="0" w:color="auto"/>
        <w:right w:val="none" w:sz="0" w:space="0" w:color="auto"/>
      </w:divBdr>
    </w:div>
    <w:div w:id="978726822">
      <w:bodyDiv w:val="1"/>
      <w:marLeft w:val="0"/>
      <w:marRight w:val="0"/>
      <w:marTop w:val="0"/>
      <w:marBottom w:val="0"/>
      <w:divBdr>
        <w:top w:val="none" w:sz="0" w:space="0" w:color="auto"/>
        <w:left w:val="none" w:sz="0" w:space="0" w:color="auto"/>
        <w:bottom w:val="none" w:sz="0" w:space="0" w:color="auto"/>
        <w:right w:val="none" w:sz="0" w:space="0" w:color="auto"/>
      </w:divBdr>
    </w:div>
    <w:div w:id="1286237693">
      <w:bodyDiv w:val="1"/>
      <w:marLeft w:val="0"/>
      <w:marRight w:val="0"/>
      <w:marTop w:val="0"/>
      <w:marBottom w:val="0"/>
      <w:divBdr>
        <w:top w:val="none" w:sz="0" w:space="0" w:color="auto"/>
        <w:left w:val="none" w:sz="0" w:space="0" w:color="auto"/>
        <w:bottom w:val="none" w:sz="0" w:space="0" w:color="auto"/>
        <w:right w:val="none" w:sz="0" w:space="0" w:color="auto"/>
      </w:divBdr>
    </w:div>
    <w:div w:id="1382709280">
      <w:bodyDiv w:val="1"/>
      <w:marLeft w:val="0"/>
      <w:marRight w:val="0"/>
      <w:marTop w:val="0"/>
      <w:marBottom w:val="0"/>
      <w:divBdr>
        <w:top w:val="none" w:sz="0" w:space="0" w:color="auto"/>
        <w:left w:val="none" w:sz="0" w:space="0" w:color="auto"/>
        <w:bottom w:val="none" w:sz="0" w:space="0" w:color="auto"/>
        <w:right w:val="none" w:sz="0" w:space="0" w:color="auto"/>
      </w:divBdr>
      <w:divsChild>
        <w:div w:id="512186553">
          <w:marLeft w:val="0"/>
          <w:marRight w:val="0"/>
          <w:marTop w:val="0"/>
          <w:marBottom w:val="0"/>
          <w:divBdr>
            <w:top w:val="none" w:sz="0" w:space="0" w:color="auto"/>
            <w:left w:val="none" w:sz="0" w:space="0" w:color="auto"/>
            <w:bottom w:val="none" w:sz="0" w:space="0" w:color="auto"/>
            <w:right w:val="none" w:sz="0" w:space="0" w:color="auto"/>
          </w:divBdr>
          <w:divsChild>
            <w:div w:id="895093688">
              <w:marLeft w:val="0"/>
              <w:marRight w:val="0"/>
              <w:marTop w:val="0"/>
              <w:marBottom w:val="0"/>
              <w:divBdr>
                <w:top w:val="none" w:sz="0" w:space="0" w:color="auto"/>
                <w:left w:val="none" w:sz="0" w:space="0" w:color="auto"/>
                <w:bottom w:val="none" w:sz="0" w:space="0" w:color="auto"/>
                <w:right w:val="none" w:sz="0" w:space="0" w:color="auto"/>
              </w:divBdr>
              <w:divsChild>
                <w:div w:id="2540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7281">
      <w:bodyDiv w:val="1"/>
      <w:marLeft w:val="0"/>
      <w:marRight w:val="0"/>
      <w:marTop w:val="0"/>
      <w:marBottom w:val="0"/>
      <w:divBdr>
        <w:top w:val="none" w:sz="0" w:space="0" w:color="auto"/>
        <w:left w:val="none" w:sz="0" w:space="0" w:color="auto"/>
        <w:bottom w:val="none" w:sz="0" w:space="0" w:color="auto"/>
        <w:right w:val="none" w:sz="0" w:space="0" w:color="auto"/>
      </w:divBdr>
    </w:div>
    <w:div w:id="1513951870">
      <w:bodyDiv w:val="1"/>
      <w:marLeft w:val="0"/>
      <w:marRight w:val="0"/>
      <w:marTop w:val="0"/>
      <w:marBottom w:val="0"/>
      <w:divBdr>
        <w:top w:val="none" w:sz="0" w:space="0" w:color="auto"/>
        <w:left w:val="none" w:sz="0" w:space="0" w:color="auto"/>
        <w:bottom w:val="none" w:sz="0" w:space="0" w:color="auto"/>
        <w:right w:val="none" w:sz="0" w:space="0" w:color="auto"/>
      </w:divBdr>
    </w:div>
    <w:div w:id="190028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juraforum.de/lexikon/nichtigke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uraforum.de/lexikon/treu-und-glaube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0C6945FE8A4AEB915C0AFA46D7F0BF"/>
        <w:category>
          <w:name w:val="Allgemein"/>
          <w:gallery w:val="placeholder"/>
        </w:category>
        <w:types>
          <w:type w:val="bbPlcHdr"/>
        </w:types>
        <w:behaviors>
          <w:behavior w:val="content"/>
        </w:behaviors>
        <w:guid w:val="{B9813FC7-F146-4DC7-9A59-4081B9081228}"/>
      </w:docPartPr>
      <w:docPartBody>
        <w:p w:rsidR="008629AD" w:rsidRDefault="0094033F" w:rsidP="0094033F">
          <w:pPr>
            <w:pStyle w:val="3E0C6945FE8A4AEB915C0AFA46D7F0BF"/>
          </w:pPr>
          <w:r w:rsidRPr="001B689C">
            <w:rPr>
              <w:rFonts w:cstheme="majorHAnsi"/>
            </w:rPr>
            <w:t xml:space="preserve"> </w:t>
          </w:r>
        </w:p>
      </w:docPartBody>
    </w:docPart>
    <w:docPart>
      <w:docPartPr>
        <w:name w:val="686DD4EADFEA48A0B4C73C93C83573B2"/>
        <w:category>
          <w:name w:val="Allgemein"/>
          <w:gallery w:val="placeholder"/>
        </w:category>
        <w:types>
          <w:type w:val="bbPlcHdr"/>
        </w:types>
        <w:behaviors>
          <w:behavior w:val="content"/>
        </w:behaviors>
        <w:guid w:val="{B809B3F8-8264-4356-A238-426CDE4180BF}"/>
      </w:docPartPr>
      <w:docPartBody>
        <w:p w:rsidR="008629AD" w:rsidRDefault="0094033F" w:rsidP="0094033F">
          <w:pPr>
            <w:pStyle w:val="686DD4EADFEA48A0B4C73C93C83573B2"/>
          </w:pPr>
          <w:r w:rsidRPr="001B689C">
            <w:rPr>
              <w:rFonts w:cstheme="majorHAnsi"/>
            </w:rPr>
            <w:t xml:space="preserve"> </w:t>
          </w:r>
        </w:p>
      </w:docPartBody>
    </w:docPart>
    <w:docPart>
      <w:docPartPr>
        <w:name w:val="D35716F1373D4CEB9A3BD04632E87C17"/>
        <w:category>
          <w:name w:val="Allgemein"/>
          <w:gallery w:val="placeholder"/>
        </w:category>
        <w:types>
          <w:type w:val="bbPlcHdr"/>
        </w:types>
        <w:behaviors>
          <w:behavior w:val="content"/>
        </w:behaviors>
        <w:guid w:val="{BF530366-62E4-4637-93F4-FC40E5F1E640}"/>
      </w:docPartPr>
      <w:docPartBody>
        <w:p w:rsidR="008629AD" w:rsidRDefault="0094033F" w:rsidP="0094033F">
          <w:pPr>
            <w:pStyle w:val="D35716F1373D4CEB9A3BD04632E87C17"/>
          </w:pPr>
          <w:r w:rsidRPr="001B689C">
            <w:rPr>
              <w:rFonts w:cstheme="majorHAnsi"/>
            </w:rPr>
            <w:t xml:space="preserve"> </w:t>
          </w:r>
        </w:p>
      </w:docPartBody>
    </w:docPart>
    <w:docPart>
      <w:docPartPr>
        <w:name w:val="968D7599198547A3ADCC2713A69D841F"/>
        <w:category>
          <w:name w:val="Allgemein"/>
          <w:gallery w:val="placeholder"/>
        </w:category>
        <w:types>
          <w:type w:val="bbPlcHdr"/>
        </w:types>
        <w:behaviors>
          <w:behavior w:val="content"/>
        </w:behaviors>
        <w:guid w:val="{86463307-092C-4281-9C97-D734709AC3BA}"/>
      </w:docPartPr>
      <w:docPartBody>
        <w:p w:rsidR="008629AD" w:rsidRDefault="0094033F" w:rsidP="0094033F">
          <w:pPr>
            <w:pStyle w:val="968D7599198547A3ADCC2713A69D841F"/>
          </w:pPr>
          <w:r w:rsidRPr="001B689C">
            <w:rPr>
              <w:rFonts w:cstheme="majorHAnsi"/>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MT">
    <w:altName w:val="Arial"/>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F8"/>
    <w:rsid w:val="001A4719"/>
    <w:rsid w:val="003F0CF6"/>
    <w:rsid w:val="00481B46"/>
    <w:rsid w:val="0055675D"/>
    <w:rsid w:val="008629AD"/>
    <w:rsid w:val="008A673C"/>
    <w:rsid w:val="0094033F"/>
    <w:rsid w:val="00C17EF8"/>
    <w:rsid w:val="00CA5849"/>
    <w:rsid w:val="00DF67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3E0C6945FE8A4AEB915C0AFA46D7F0BF">
    <w:name w:val="3E0C6945FE8A4AEB915C0AFA46D7F0BF"/>
    <w:rsid w:val="0094033F"/>
  </w:style>
  <w:style w:type="paragraph" w:customStyle="1" w:styleId="686DD4EADFEA48A0B4C73C93C83573B2">
    <w:name w:val="686DD4EADFEA48A0B4C73C93C83573B2"/>
    <w:rsid w:val="0094033F"/>
  </w:style>
  <w:style w:type="paragraph" w:customStyle="1" w:styleId="D35716F1373D4CEB9A3BD04632E87C17">
    <w:name w:val="D35716F1373D4CEB9A3BD04632E87C17"/>
    <w:rsid w:val="0094033F"/>
  </w:style>
  <w:style w:type="paragraph" w:customStyle="1" w:styleId="968D7599198547A3ADCC2713A69D841F">
    <w:name w:val="968D7599198547A3ADCC2713A69D841F"/>
    <w:rsid w:val="009403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D3B4D-C29E-4D36-9A71-0229B8C821CD}">
  <ds:schemaRefs>
    <ds:schemaRef ds:uri="http://schemas.microsoft.com/sharepoint/v3/contenttype/forms"/>
  </ds:schemaRefs>
</ds:datastoreItem>
</file>

<file path=customXml/itemProps2.xml><?xml version="1.0" encoding="utf-8"?>
<ds:datastoreItem xmlns:ds="http://schemas.openxmlformats.org/officeDocument/2006/customXml" ds:itemID="{322AD6FF-146D-4BEA-A624-680C372E6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55B654-1F4F-499E-A6AC-8E5A12F2782C}">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4.xml><?xml version="1.0" encoding="utf-8"?>
<ds:datastoreItem xmlns:ds="http://schemas.openxmlformats.org/officeDocument/2006/customXml" ds:itemID="{B9FD68CE-9D6C-D945-98D8-801A35D77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1265</Words>
  <Characters>7972</Characters>
  <Application>Microsoft Office Word</Application>
  <DocSecurity>0</DocSecurity>
  <Lines>66</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Scheffel</dc:creator>
  <cp:keywords/>
  <cp:lastModifiedBy>Ingo Vogt-Luffer</cp:lastModifiedBy>
  <cp:revision>23</cp:revision>
  <cp:lastPrinted>2020-05-15T09:27:00Z</cp:lastPrinted>
  <dcterms:created xsi:type="dcterms:W3CDTF">2024-10-18T10:06:00Z</dcterms:created>
  <dcterms:modified xsi:type="dcterms:W3CDTF">2026-09-29T13:43:00Z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