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6AC" w:rsidRPr="00345204" w:rsidRDefault="00345204" w:rsidP="00345204">
      <w:pPr>
        <w:jc w:val="center"/>
        <w:rPr>
          <w:rFonts w:hint="eastAsia"/>
          <w:b/>
        </w:rPr>
      </w:pPr>
      <w:r w:rsidRPr="00345204">
        <w:rPr>
          <w:rFonts w:hint="eastAsia"/>
          <w:b/>
        </w:rPr>
        <w:t>文化上海云建设稳步推进</w:t>
      </w:r>
    </w:p>
    <w:p w:rsidR="00345204" w:rsidRDefault="00345204" w:rsidP="00345204">
      <w:pPr>
        <w:ind w:firstLineChars="200" w:firstLine="420"/>
        <w:rPr>
          <w:rFonts w:hint="eastAsia"/>
        </w:rPr>
      </w:pPr>
      <w:r>
        <w:rPr>
          <w:rFonts w:hint="eastAsia"/>
        </w:rPr>
        <w:t>今年以来，按照上海市委、市政府</w:t>
      </w:r>
      <w:r>
        <w:rPr>
          <w:rFonts w:hint="eastAsia"/>
        </w:rPr>
        <w:t>"</w:t>
      </w:r>
      <w:r>
        <w:rPr>
          <w:rFonts w:hint="eastAsia"/>
        </w:rPr>
        <w:t>今年年底前文化上海云建设覆盖本市</w:t>
      </w:r>
      <w:r>
        <w:rPr>
          <w:rFonts w:hint="eastAsia"/>
        </w:rPr>
        <w:t>10</w:t>
      </w:r>
      <w:r>
        <w:rPr>
          <w:rFonts w:hint="eastAsia"/>
        </w:rPr>
        <w:t>个区县，</w:t>
      </w:r>
      <w:r>
        <w:rPr>
          <w:rFonts w:hint="eastAsia"/>
        </w:rPr>
        <w:t>2016</w:t>
      </w:r>
      <w:r>
        <w:rPr>
          <w:rFonts w:hint="eastAsia"/>
        </w:rPr>
        <w:t>年实现全覆盖</w:t>
      </w:r>
      <w:r>
        <w:rPr>
          <w:rFonts w:hint="eastAsia"/>
        </w:rPr>
        <w:t>"</w:t>
      </w:r>
      <w:r>
        <w:rPr>
          <w:rFonts w:hint="eastAsia"/>
        </w:rPr>
        <w:t>的工作要求，上海市文化广播影视管理局积极推进各区县子平台建设和市级平台立项建设工作。截至目前，全市各区县子平台建设进展顺利，嘉定等</w:t>
      </w:r>
      <w:r>
        <w:rPr>
          <w:rFonts w:hint="eastAsia"/>
        </w:rPr>
        <w:t>11</w:t>
      </w:r>
      <w:r>
        <w:rPr>
          <w:rFonts w:hint="eastAsia"/>
        </w:rPr>
        <w:t>个区县已经完成年初提出的工作目标，开通了文化上海云子平台服务，市级平台立项工作也取得重大进展，即将进入市发改委审批流程。</w:t>
      </w:r>
    </w:p>
    <w:p w:rsidR="00345204" w:rsidRDefault="00345204" w:rsidP="00345204">
      <w:pPr>
        <w:ind w:firstLineChars="200" w:firstLine="420"/>
        <w:rPr>
          <w:rFonts w:hint="eastAsia"/>
        </w:rPr>
      </w:pPr>
      <w:r>
        <w:rPr>
          <w:rFonts w:hint="eastAsia"/>
        </w:rPr>
        <w:t>一、建立机制狠抓区县推进落实。上海市文化广播影视管理局领导多次带队到区县和分管领导、文化局长等进行沟通，并召开专题推进工作例会协调解决推进工作中的困难问题。在建设过程中，部分区县面临文化云子平台建设立项周期长、审核部门多、程序复杂等困难。基于此，上海市文化广播影视管理局领导协调嘉定区有关部门，将嘉定区投资研发的文化嘉定云软件平台免费向其他区县应用，各区县在此基础平台上再因地制宜开展特色项目的立项开发。这一模式创新极大地加快了区县子平台的建设进度，截至目前，嘉定、浦东、静安、徐汇、长宁、闵行、金山、松江、崇明等</w:t>
      </w:r>
      <w:r>
        <w:rPr>
          <w:rFonts w:hint="eastAsia"/>
        </w:rPr>
        <w:t>9</w:t>
      </w:r>
      <w:r>
        <w:rPr>
          <w:rFonts w:hint="eastAsia"/>
        </w:rPr>
        <w:t>个区县子平台已顺利上线运营，宝山、普陀</w:t>
      </w:r>
      <w:r>
        <w:rPr>
          <w:rFonts w:hint="eastAsia"/>
        </w:rPr>
        <w:t>2</w:t>
      </w:r>
      <w:r>
        <w:rPr>
          <w:rFonts w:hint="eastAsia"/>
        </w:rPr>
        <w:t>个区已签订免费开通基础平台服务战略合作协议，并完成培训工作，子平台在本月内即将上线运行，黄浦、杨浦、虹口、青浦、奉贤等</w:t>
      </w:r>
      <w:r>
        <w:rPr>
          <w:rFonts w:hint="eastAsia"/>
        </w:rPr>
        <w:t>5</w:t>
      </w:r>
      <w:r>
        <w:rPr>
          <w:rFonts w:hint="eastAsia"/>
        </w:rPr>
        <w:t>个区已启动开展建设推进工作，争取明年年初完成子平台建设。其中，继嘉定区之后，浦东新区充分发挥示范区的示范带头作用，于</w:t>
      </w:r>
      <w:r>
        <w:rPr>
          <w:rFonts w:hint="eastAsia"/>
        </w:rPr>
        <w:t>2015</w:t>
      </w:r>
      <w:r>
        <w:rPr>
          <w:rFonts w:hint="eastAsia"/>
        </w:rPr>
        <w:t>年</w:t>
      </w:r>
      <w:r>
        <w:rPr>
          <w:rFonts w:hint="eastAsia"/>
        </w:rPr>
        <w:t>1</w:t>
      </w:r>
      <w:r>
        <w:rPr>
          <w:rFonts w:hint="eastAsia"/>
        </w:rPr>
        <w:t>月正式启动独立子平台项目建设，</w:t>
      </w:r>
      <w:r>
        <w:rPr>
          <w:rFonts w:hint="eastAsia"/>
        </w:rPr>
        <w:t>6</w:t>
      </w:r>
      <w:r>
        <w:rPr>
          <w:rFonts w:hint="eastAsia"/>
        </w:rPr>
        <w:t>月完成平台一期工作正式上线，同时组建</w:t>
      </w:r>
      <w:r>
        <w:rPr>
          <w:rFonts w:hint="eastAsia"/>
        </w:rPr>
        <w:t>3</w:t>
      </w:r>
      <w:r>
        <w:rPr>
          <w:rFonts w:hint="eastAsia"/>
        </w:rPr>
        <w:t>人专门工作小组进行平台后期收集、审核、上传与发布等运营工作，基础注册用户达到</w:t>
      </w:r>
      <w:r>
        <w:rPr>
          <w:rFonts w:hint="eastAsia"/>
        </w:rPr>
        <w:t>3000</w:t>
      </w:r>
      <w:r>
        <w:rPr>
          <w:rFonts w:hint="eastAsia"/>
        </w:rPr>
        <w:t>人。</w:t>
      </w:r>
    </w:p>
    <w:p w:rsidR="00345204" w:rsidRDefault="00345204" w:rsidP="00345204">
      <w:pPr>
        <w:ind w:firstLineChars="200" w:firstLine="420"/>
        <w:rPr>
          <w:rFonts w:hint="eastAsia"/>
        </w:rPr>
      </w:pPr>
      <w:r>
        <w:rPr>
          <w:rFonts w:hint="eastAsia"/>
        </w:rPr>
        <w:t>二、启动整合社会力量文化资源。社会力量特别是网络主体办文化是公共文化的重要方面，为了丰富全市公共文化服务的内容，从今年</w:t>
      </w:r>
      <w:r>
        <w:rPr>
          <w:rFonts w:hint="eastAsia"/>
        </w:rPr>
        <w:t>9</w:t>
      </w:r>
      <w:r>
        <w:rPr>
          <w:rFonts w:hint="eastAsia"/>
        </w:rPr>
        <w:t>月开始上海市文化广播影视管理局对全市</w:t>
      </w:r>
      <w:r>
        <w:rPr>
          <w:rFonts w:hint="eastAsia"/>
        </w:rPr>
        <w:t>300</w:t>
      </w:r>
      <w:r>
        <w:rPr>
          <w:rFonts w:hint="eastAsia"/>
        </w:rPr>
        <w:t>多个涉及公共文化活动推广、内容发布的公共微信号进行梳理和筛选，以此为抓手，延伸到其他文化类</w:t>
      </w:r>
      <w:r>
        <w:rPr>
          <w:rFonts w:hint="eastAsia"/>
        </w:rPr>
        <w:t>APP</w:t>
      </w:r>
      <w:r>
        <w:rPr>
          <w:rFonts w:hint="eastAsia"/>
        </w:rPr>
        <w:t>、网站等，将内容纳入文化上海云平台，并拟于</w:t>
      </w:r>
      <w:r>
        <w:rPr>
          <w:rFonts w:hint="eastAsia"/>
        </w:rPr>
        <w:t>2016</w:t>
      </w:r>
      <w:r>
        <w:rPr>
          <w:rFonts w:hint="eastAsia"/>
        </w:rPr>
        <w:t>年年初，搭建上海市数字公共文化微信、</w:t>
      </w:r>
      <w:r>
        <w:rPr>
          <w:rFonts w:hint="eastAsia"/>
        </w:rPr>
        <w:t>APP</w:t>
      </w:r>
      <w:r>
        <w:rPr>
          <w:rFonts w:hint="eastAsia"/>
        </w:rPr>
        <w:t>联盟（具体名称待定），以加强对社会力量办文化的引导，共同推动上海数字公共文化体系的建设、发展。</w:t>
      </w:r>
    </w:p>
    <w:p w:rsidR="00345204" w:rsidRDefault="00345204" w:rsidP="00345204">
      <w:pPr>
        <w:ind w:firstLineChars="200" w:firstLine="420"/>
        <w:rPr>
          <w:rFonts w:hint="eastAsia"/>
        </w:rPr>
      </w:pPr>
      <w:r>
        <w:rPr>
          <w:rFonts w:hint="eastAsia"/>
        </w:rPr>
        <w:t>三、探索研发市级文化总平台关键技术。上海市文化广播影视管理局积极推进文化上海云市级平台立项研发建设，同时启动研发文化上海云市级总平台关键技术。目前，文化上海云总平台的基础网络架构、硬件系统、数据中心、软件研发已初步研发完成，软件平台电脑端、移动端（</w:t>
      </w:r>
      <w:r>
        <w:rPr>
          <w:rFonts w:hint="eastAsia"/>
        </w:rPr>
        <w:t>IOS</w:t>
      </w:r>
      <w:r>
        <w:rPr>
          <w:rFonts w:hint="eastAsia"/>
        </w:rPr>
        <w:t>和安卓系统）的开发更新工作进展顺利，近期即将完成，其主要服务功能模块包括公共文化活动导览、公共文化场馆展示、团体场馆预订、用户评论评价系统等，以满足广大群众对公共文化活动、场馆</w:t>
      </w:r>
      <w:r>
        <w:rPr>
          <w:rFonts w:hint="eastAsia"/>
        </w:rPr>
        <w:t>"</w:t>
      </w:r>
      <w:r>
        <w:rPr>
          <w:rFonts w:hint="eastAsia"/>
        </w:rPr>
        <w:t>我要知道、我要参与、我要互动、我要评论</w:t>
      </w:r>
      <w:r>
        <w:rPr>
          <w:rFonts w:hint="eastAsia"/>
        </w:rPr>
        <w:t>"</w:t>
      </w:r>
      <w:r>
        <w:rPr>
          <w:rFonts w:hint="eastAsia"/>
        </w:rPr>
        <w:t>的基本需求。平台模块可以根据今后公共文化发展的实际需要进行不断调整。同时，针对目前互联网公共文化活动日趋活跃但缺乏有效监管的实际，平台还专门为文化管理机构研发了</w:t>
      </w:r>
      <w:r>
        <w:rPr>
          <w:rFonts w:hint="eastAsia"/>
        </w:rPr>
        <w:t>"</w:t>
      </w:r>
      <w:r>
        <w:rPr>
          <w:rFonts w:hint="eastAsia"/>
        </w:rPr>
        <w:t>网上文化活动监控</w:t>
      </w:r>
      <w:r>
        <w:rPr>
          <w:rFonts w:hint="eastAsia"/>
        </w:rPr>
        <w:t>"</w:t>
      </w:r>
      <w:r>
        <w:rPr>
          <w:rFonts w:hint="eastAsia"/>
        </w:rPr>
        <w:t>等功能模块，充分利用文化上海云平台的大数据优势，让管理机构随时了解网上热门文化活动、热点文化现象以及敏感文化信息，建立网上文化雷达，确保上海网络公共文化的持续健康发展。</w:t>
      </w:r>
    </w:p>
    <w:p w:rsidR="00345204" w:rsidRDefault="00345204" w:rsidP="00345204">
      <w:pPr>
        <w:ind w:firstLineChars="200" w:firstLine="420"/>
        <w:rPr>
          <w:rFonts w:hint="eastAsia"/>
        </w:rPr>
      </w:pPr>
      <w:r>
        <w:rPr>
          <w:rFonts w:hint="eastAsia"/>
        </w:rPr>
        <w:t>下一步，上海市文化广播影视管理局还将继续加强和上海市发改委等相关部门协调，加快市级总平台立项进程，并梳理区县推进工作中的有关问题，推动各区县子平台建设，力争在</w:t>
      </w:r>
      <w:r>
        <w:rPr>
          <w:rFonts w:hint="eastAsia"/>
        </w:rPr>
        <w:t>2016</w:t>
      </w:r>
      <w:r>
        <w:rPr>
          <w:rFonts w:hint="eastAsia"/>
        </w:rPr>
        <w:t>年上半年完成全部建设任务，文化上海云启动开通，搭建全市公共文化服务基础信息平台，早日建成上海现代公共文化服务体系。</w:t>
      </w:r>
      <w:r>
        <w:rPr>
          <w:rFonts w:hint="eastAsia"/>
        </w:rPr>
        <w:t>(</w:t>
      </w:r>
      <w:r>
        <w:rPr>
          <w:rFonts w:hint="eastAsia"/>
        </w:rPr>
        <w:t>来源：上海市文化广播影视管理局</w:t>
      </w:r>
      <w:r>
        <w:rPr>
          <w:rFonts w:hint="eastAsia"/>
        </w:rPr>
        <w:t>)</w:t>
      </w:r>
    </w:p>
    <w:p w:rsidR="00345204" w:rsidRDefault="00345204" w:rsidP="00345204">
      <w:pPr>
        <w:ind w:firstLineChars="200" w:firstLine="420"/>
        <w:jc w:val="right"/>
        <w:rPr>
          <w:rFonts w:hint="eastAsia"/>
        </w:rPr>
      </w:pPr>
      <w:r>
        <w:rPr>
          <w:rFonts w:hint="eastAsia"/>
        </w:rPr>
        <w:t>中华人民共和国文化部</w:t>
      </w:r>
      <w:r>
        <w:rPr>
          <w:rFonts w:hint="eastAsia"/>
        </w:rPr>
        <w:t xml:space="preserve"> </w:t>
      </w:r>
      <w:bookmarkStart w:id="0" w:name="_GoBack"/>
      <w:bookmarkEnd w:id="0"/>
      <w:r>
        <w:rPr>
          <w:rFonts w:hint="eastAsia"/>
        </w:rPr>
        <w:t>2015-12-16</w:t>
      </w:r>
    </w:p>
    <w:sectPr w:rsidR="003452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D8"/>
    <w:rsid w:val="002630D8"/>
    <w:rsid w:val="00345204"/>
    <w:rsid w:val="0049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520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520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18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221</Words>
  <Characters>1264</Characters>
  <Application>Microsoft Office Word</Application>
  <DocSecurity>0</DocSecurity>
  <Lines>10</Lines>
  <Paragraphs>2</Paragraphs>
  <ScaleCrop>false</ScaleCrop>
  <Company>微软中国</Company>
  <LinksUpToDate>false</LinksUpToDate>
  <CharactersWithSpaces>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2016-06-06T06:39:00Z</dcterms:created>
  <dcterms:modified xsi:type="dcterms:W3CDTF">2016-06-06T06:45:00Z</dcterms:modified>
</cp:coreProperties>
</file>