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2015年上海市民文化节家庭故事大赛落幕</w:t>
      </w:r>
    </w:p>
    <w:p>
      <w:pPr>
        <w:widowControl/>
        <w:ind w:firstLine="420" w:firstLineChars="200"/>
        <w:rPr>
          <w:rFonts w:hint="eastAsia" w:ascii="宋体" w:hAnsi="宋体" w:eastAsia="宋体" w:cs="宋体"/>
          <w:color w:val="3D3D3D"/>
          <w:kern w:val="0"/>
          <w:szCs w:val="21"/>
        </w:rPr>
      </w:pPr>
      <w:r>
        <w:rPr>
          <w:rFonts w:hint="eastAsia" w:ascii="宋体" w:hAnsi="宋体" w:eastAsia="宋体" w:cs="宋体"/>
          <w:color w:val="3D3D3D"/>
          <w:kern w:val="0"/>
          <w:szCs w:val="21"/>
        </w:rPr>
        <w:t>11月22日，2015年上海市民文化节市民家庭故事大赛展演暨“海上最美家庭”颁奖典礼在素有中国故事之乡美誉的上海市金山区隆重举行，百个优秀家庭故事、百位市民故事讲演家、百个海上最美家庭获得隆重表彰。全国妇联副主席、书记处书记焦扬，上海市委常委、市委宣传部部长董云虎，中央文明办一局局长吴向东为“海上最美家庭”代表颁奖。 </w:t>
      </w:r>
    </w:p>
    <w:p>
      <w:pPr>
        <w:widowControl/>
        <w:rPr>
          <w:rFonts w:hint="eastAsia" w:ascii="宋体" w:hAnsi="宋体" w:eastAsia="宋体" w:cs="宋体"/>
          <w:color w:val="3D3D3D"/>
          <w:kern w:val="0"/>
          <w:szCs w:val="21"/>
        </w:rPr>
      </w:pPr>
      <w:r>
        <w:rPr>
          <w:rFonts w:hint="eastAsia" w:ascii="宋体" w:hAnsi="宋体" w:eastAsia="宋体" w:cs="宋体"/>
          <w:color w:val="3D3D3D"/>
          <w:kern w:val="0"/>
          <w:szCs w:val="21"/>
        </w:rPr>
        <w:t>　　为了贯彻落实习近平总书记关于家庭建设的重要讲话精神，按照市委“注重家庭、注重家教、注重家风”建设的总体要求，2015年上海市民文化节以“家，文化与生活的美妙互动”为主题，推出了“家文化”系列活动。活动自今年3月份启动以来，多方联手，共同推进，写家史、续家谱、传家训、议家风、讲家事、赞家人、品家宴、晒家宝等系列活动在全市广泛开展，直接参与活动的市民超过百万，影响辐射数百万家庭。 </w:t>
      </w:r>
    </w:p>
    <w:p>
      <w:pPr>
        <w:widowControl/>
        <w:rPr>
          <w:rFonts w:hint="eastAsia" w:ascii="宋体" w:hAnsi="宋体" w:eastAsia="宋体" w:cs="宋体"/>
          <w:color w:val="3D3D3D"/>
          <w:kern w:val="0"/>
          <w:szCs w:val="21"/>
        </w:rPr>
      </w:pPr>
      <w:r>
        <w:rPr>
          <w:rFonts w:hint="eastAsia" w:ascii="宋体" w:hAnsi="宋体" w:eastAsia="宋体" w:cs="宋体"/>
          <w:color w:val="3D3D3D"/>
          <w:kern w:val="0"/>
          <w:szCs w:val="21"/>
        </w:rPr>
        <w:t>　　</w:t>
      </w:r>
      <w:r>
        <w:rPr>
          <w:rFonts w:hint="eastAsia" w:ascii="宋体" w:hAnsi="宋体" w:eastAsia="宋体" w:cs="宋体"/>
          <w:b/>
          <w:bCs/>
          <w:color w:val="3D3D3D"/>
          <w:kern w:val="0"/>
          <w:szCs w:val="21"/>
        </w:rPr>
        <w:t>一、以真实的家庭故事润泽心灵</w:t>
      </w:r>
    </w:p>
    <w:p>
      <w:pPr>
        <w:widowControl/>
        <w:rPr>
          <w:rFonts w:hint="eastAsia" w:ascii="宋体" w:hAnsi="宋体" w:eastAsia="宋体" w:cs="宋体"/>
          <w:color w:val="3D3D3D"/>
          <w:kern w:val="0"/>
          <w:szCs w:val="21"/>
        </w:rPr>
      </w:pPr>
      <w:r>
        <w:rPr>
          <w:rFonts w:hint="eastAsia" w:ascii="宋体" w:hAnsi="宋体" w:eastAsia="宋体" w:cs="宋体"/>
          <w:color w:val="3D3D3D"/>
          <w:kern w:val="0"/>
          <w:szCs w:val="21"/>
        </w:rPr>
        <w:t>  作为“家文化”系列活动的重要内容，由市文明办、市文广局、市妇联、新民晚报和金山区共同主办的上海市民家庭故事大赛历时半年，设置了家庭故事征集和家庭故事讲演两个类别，围绕“家和万事兴”的主题，吸引了广大市民百姓踊跃参与。全市203个社区文化活动中心成为本次大赛的主阵地，各区县文化馆、图书馆、纪念馆纷纷推出展览、讲座、故事会、主题日等形式多样、内容丰富的家文化活动；市教委、市老龄委、市文明办、市妇联、市文联等都在各系统、领域内举办了相关活动，营造了浓郁的家文化氛围。从社会各界参赛的作品来看，充分体现了市民对于传承“家文化”的高度认同，反映出以真、善、美为核心内容的好家风、好家训、好家教并没有在当今社会日渐式微，而是根深蒂固地深植于上海许许多多平凡的家庭中，并以各自不同的方式在一代又一代家庭成员中延伸并紧跟时代的脚步不断发展。市民的作品大都是对生活的真实记录或故事性提炼，展示了中华传统美德的精粹。有的反映了大家庭、代际之间的和谐相处；有的讲述了夫妻之间面对逆境、病痛甚至生死关头的不离不弃、相亲相爱；有的表达了对教育子女、关心下一代健康成长的经验与思考；有的呈现了自己或身边人亲身践行的孝亲、敬老的中华传统美德；有的呈现了邻里、单位及社会大家庭间人与人的无私大爱。可以说，每一个故事都是对社会主义核心价值观落细、落小、落实的最真实的表达和最生动的展现，无论是参赛者的整理、撰写、讲述、分享的过程，还是倾听者的聆听、感受、回味的过程，都是一种自我教育提升，心灵得到润泽的过程。 </w:t>
      </w:r>
    </w:p>
    <w:p>
      <w:pPr>
        <w:widowControl/>
        <w:rPr>
          <w:rFonts w:hint="eastAsia" w:ascii="宋体" w:hAnsi="宋体" w:eastAsia="宋体" w:cs="宋体"/>
          <w:color w:val="3D3D3D"/>
          <w:kern w:val="0"/>
          <w:szCs w:val="21"/>
        </w:rPr>
      </w:pPr>
      <w:r>
        <w:rPr>
          <w:rFonts w:hint="eastAsia" w:ascii="宋体" w:hAnsi="宋体" w:eastAsia="宋体" w:cs="宋体"/>
          <w:color w:val="3D3D3D"/>
          <w:kern w:val="0"/>
          <w:szCs w:val="21"/>
        </w:rPr>
        <w:t>　　</w:t>
      </w:r>
      <w:r>
        <w:rPr>
          <w:rFonts w:hint="eastAsia" w:ascii="宋体" w:hAnsi="宋体" w:eastAsia="宋体" w:cs="宋体"/>
          <w:b/>
          <w:bCs/>
          <w:color w:val="3D3D3D"/>
          <w:kern w:val="0"/>
          <w:szCs w:val="21"/>
        </w:rPr>
        <w:t>二、用美德与风尚感染大众</w:t>
      </w:r>
      <w:r>
        <w:rPr>
          <w:rFonts w:hint="eastAsia" w:ascii="宋体" w:hAnsi="宋体" w:eastAsia="宋体" w:cs="宋体"/>
          <w:color w:val="3D3D3D"/>
          <w:kern w:val="0"/>
          <w:szCs w:val="21"/>
        </w:rPr>
        <w:t> </w:t>
      </w:r>
    </w:p>
    <w:p>
      <w:pPr>
        <w:widowControl/>
        <w:rPr>
          <w:rFonts w:hint="eastAsia" w:ascii="宋体" w:hAnsi="宋体" w:eastAsia="宋体" w:cs="宋体"/>
          <w:color w:val="3D3D3D"/>
          <w:kern w:val="0"/>
          <w:szCs w:val="21"/>
        </w:rPr>
      </w:pPr>
      <w:r>
        <w:rPr>
          <w:rFonts w:hint="eastAsia" w:ascii="宋体" w:hAnsi="宋体" w:eastAsia="宋体" w:cs="宋体"/>
          <w:color w:val="3D3D3D"/>
          <w:kern w:val="0"/>
          <w:szCs w:val="21"/>
        </w:rPr>
        <w:t>　　本次大赛参与面广，覆盖不同年龄、不同职业的各类人群和结构、特点各不相同的市民家庭，其中最小的参赛者7岁，最大的已是鲐背之年的老人。通过大赛，一个个感人至深的家庭故事纷纷涌现，以其对中华传统美德的具体化、生活化、浓缩化的呈现，影响、感染了家庭范围以外的市民大众。孔繁铉老人是孔子第74代孙，其祖父孔宪乔解放初定居上海，秉承孔子的血脉与文脉，埋头教书育人，在家里言传身教，三个儿子个个知书达理、爱书如命。“以孝为先，德性首要；崇儒重道，好礼尚德；严以律己，宽以待人；克己奉公，必成必敬；读书明理，显亲扬名，甘为人下”的44字家训浸润了孔家一代又一代。钱天华的父亲钱林保是抗日时期远征军翻译官，烽火岁月里，其父母以书信传情，130封战地情书记录了这份经过战争的洗礼而越发动人的爱情，展现了“真正的爱情是与爱国主义的去国怀乡情怀紧密相连的。”祖籍安亭宝纶堂的钱昌夏发动几位亲戚朋友，历时五年终于编纂完成了《安亭宝纶堂钱氏家谱》，共记录了17代500年的家族历史。在钱氏家训的影响下，涌现了不少当代中华民族杰出人物的代表，钱学森、钱三强、钱伟长、钱玄同、钱穆、钱钟书、钱谷融等。“中华民族家文化根深蒂固，家训教会我们约束行为，对祖先敬畏。修家谱是对文化的抢救，让现代人更有归属感。”如今这本家谱已被嘉定图书馆收藏。22日举行的颁奖展示活动特地选取了一些富有代表性的家庭代表与现场观众分享了他们的家庭故事，他们中有身残志坚的残疾人翻译家，有双双奉献航天事业而聚少离多的小夫妻，有陪伴孩子成长的年轻爸爸，有外来务工的读书明星，还有孝敬父母的公务员、四世同堂的农民画世家，尽管站在台上的这些普通人略显紧张，但他们传递的却是“朴实无华、有情有义、小家大爱、温暖芬芳”的浓浓亲情。 </w:t>
      </w:r>
    </w:p>
    <w:p>
      <w:pPr>
        <w:ind w:firstLine="420"/>
        <w:rPr>
          <w:rFonts w:hint="eastAsia" w:ascii="宋体" w:hAnsi="宋体" w:eastAsia="宋体" w:cs="宋体"/>
          <w:color w:val="3D3D3D"/>
          <w:kern w:val="0"/>
          <w:szCs w:val="21"/>
        </w:rPr>
      </w:pPr>
      <w:r>
        <w:rPr>
          <w:rFonts w:hint="eastAsia" w:ascii="宋体" w:hAnsi="宋体" w:eastAsia="宋体" w:cs="宋体"/>
          <w:color w:val="3D3D3D"/>
          <w:kern w:val="0"/>
          <w:szCs w:val="21"/>
        </w:rPr>
        <w:t>接下来，主办方将把本次大赛的优秀家庭故事结集出版，并组织市民讲演家和专业故事员在全市范围内进行巡讲，还将遴选部分作品在媒体刊登、制作有声读物、改编成小戏小品，以进一步扩大中华传统家庭美德在当下社会的传播与弘扬。（来源：上海市文化广播影视管理局） </w:t>
      </w:r>
    </w:p>
    <w:p>
      <w:pPr>
        <w:ind w:firstLine="420"/>
        <w:jc w:val="right"/>
        <w:rPr>
          <w:rFonts w:ascii="宋体" w:hAnsi="宋体" w:eastAsia="宋体"/>
          <w:szCs w:val="21"/>
        </w:rPr>
      </w:pPr>
      <w:r>
        <w:rPr>
          <w:rFonts w:hint="eastAsia" w:ascii="宋体" w:hAnsi="宋体" w:eastAsia="宋体"/>
          <w:szCs w:val="21"/>
          <w:lang w:eastAsia="zh-CN"/>
        </w:rPr>
        <w:t>中国</w:t>
      </w:r>
      <w:r>
        <w:rPr>
          <w:rFonts w:hint="eastAsia" w:ascii="宋体" w:hAnsi="宋体" w:eastAsia="宋体"/>
          <w:szCs w:val="21"/>
        </w:rPr>
        <w:t>文化部</w:t>
      </w:r>
      <w:r>
        <w:rPr>
          <w:rFonts w:hint="eastAsia" w:ascii="宋体" w:hAnsi="宋体" w:eastAsia="宋体"/>
          <w:szCs w:val="21"/>
          <w:lang w:eastAsia="zh-CN"/>
        </w:rPr>
        <w:t>网站</w:t>
      </w:r>
      <w:bookmarkStart w:id="0" w:name="_GoBack"/>
      <w:bookmarkEnd w:id="0"/>
      <w:r>
        <w:rPr>
          <w:rFonts w:hint="eastAsia" w:ascii="宋体" w:hAnsi="宋体" w:eastAsia="宋体"/>
          <w:szCs w:val="21"/>
        </w:rPr>
        <w:t> 2015-11-25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51D"/>
    <w:rsid w:val="0038151D"/>
    <w:rsid w:val="00973275"/>
    <w:rsid w:val="00BD08E2"/>
    <w:rsid w:val="00DF415F"/>
    <w:rsid w:val="00F22454"/>
    <w:rsid w:val="5A8B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287</Words>
  <Characters>1637</Characters>
  <Lines>13</Lines>
  <Paragraphs>3</Paragraphs>
  <TotalTime>0</TotalTime>
  <ScaleCrop>false</ScaleCrop>
  <LinksUpToDate>false</LinksUpToDate>
  <CharactersWithSpaces>1921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2016-06-09T05:39:00Z</dcterms:created>
  <dc:creator>微软用户</dc:creator>
  <cp:lastModifiedBy>Administrator</cp:lastModifiedBy>
  <dcterms:modified xsi:type="dcterms:W3CDTF">2017-05-09T09:36:37Z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