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pPr w:leftFromText="180" w:rightFromText="180" w:vertAnchor="text" w:horzAnchor="margin" w:tblpXSpec="center" w:tblpY="269"/>
        <w:tblW w:w="1666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31"/>
        <w:gridCol w:w="3331"/>
        <w:gridCol w:w="1774"/>
        <w:gridCol w:w="1557"/>
        <w:gridCol w:w="3331"/>
        <w:gridCol w:w="3338"/>
      </w:tblGrid>
      <w:tr w:rsidR="00BC4682" w:rsidRPr="00BC4682" w14:paraId="489F7AD3" w14:textId="77777777" w:rsidTr="00BC4682">
        <w:trPr>
          <w:trHeight w:val="2937"/>
        </w:trPr>
        <w:tc>
          <w:tcPr>
            <w:tcW w:w="3331" w:type="dxa"/>
            <w:vMerge w:val="restart"/>
            <w:shd w:val="clear" w:color="auto" w:fill="FFFFFF" w:themeFill="background1"/>
          </w:tcPr>
          <w:p w14:paraId="59747BED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KEY PARTNERS</w:t>
            </w:r>
          </w:p>
          <w:p w14:paraId="64C3160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>Hospitals</w:t>
            </w:r>
          </w:p>
          <w:p w14:paraId="2B2FF536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Colleges </w:t>
            </w:r>
          </w:p>
          <w:p w14:paraId="69DEF214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28F9E4D3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KEY ACTIVITIES</w:t>
            </w:r>
          </w:p>
          <w:p w14:paraId="15CC3A49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Collect all data about </w:t>
            </w:r>
          </w:p>
          <w:p w14:paraId="56E4CEDF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ind w:left="720"/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>Pschents</w:t>
            </w:r>
          </w:p>
          <w:p w14:paraId="22E11E6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Give Descriptive information’s about health status of pschent without visiting hospital </w:t>
            </w:r>
          </w:p>
          <w:p w14:paraId="315708CA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Easy to arrive to application </w:t>
            </w:r>
          </w:p>
          <w:p w14:paraId="72F904E5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ind w:left="720"/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>Just download it</w:t>
            </w:r>
          </w:p>
        </w:tc>
        <w:tc>
          <w:tcPr>
            <w:tcW w:w="3331" w:type="dxa"/>
            <w:gridSpan w:val="2"/>
            <w:vMerge w:val="restart"/>
            <w:shd w:val="clear" w:color="auto" w:fill="FFFFFF" w:themeFill="background1"/>
          </w:tcPr>
          <w:p w14:paraId="563DCB63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VALUE PROPOSITION</w:t>
            </w:r>
          </w:p>
          <w:p w14:paraId="1BB07B18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  <w:lang w:val="en-US"/>
              </w:rPr>
            </w:pPr>
            <w:r w:rsidRPr="00BC4682">
              <w:rPr>
                <w:sz w:val="24"/>
                <w:szCs w:val="24"/>
                <w:lang w:val="en-US"/>
              </w:rPr>
              <w:t>Continues follow up about their health status and their folders in hospital</w:t>
            </w:r>
          </w:p>
          <w:p w14:paraId="5C6F114C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  <w:lang w:val="en-US"/>
              </w:rPr>
            </w:pPr>
            <w:r w:rsidRPr="00BC4682">
              <w:rPr>
                <w:sz w:val="24"/>
                <w:szCs w:val="24"/>
                <w:lang w:val="en-US"/>
              </w:rPr>
              <w:t xml:space="preserve">And medicines </w:t>
            </w:r>
          </w:p>
        </w:tc>
        <w:tc>
          <w:tcPr>
            <w:tcW w:w="3331" w:type="dxa"/>
            <w:shd w:val="clear" w:color="auto" w:fill="FFFFFF" w:themeFill="background1"/>
          </w:tcPr>
          <w:p w14:paraId="2BF778B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CUSTOMER RELATIONSHIP</w:t>
            </w:r>
          </w:p>
          <w:p w14:paraId="4FDDB6E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We build strong relation between clients and application by them after use application </w:t>
            </w:r>
            <w:proofErr w:type="gramStart"/>
            <w:r w:rsidRPr="00BC4682">
              <w:rPr>
                <w:sz w:val="24"/>
                <w:szCs w:val="24"/>
              </w:rPr>
              <w:t>not need</w:t>
            </w:r>
            <w:proofErr w:type="gramEnd"/>
            <w:r w:rsidRPr="00BC4682">
              <w:rPr>
                <w:sz w:val="24"/>
                <w:szCs w:val="24"/>
              </w:rPr>
              <w:t xml:space="preserve"> </w:t>
            </w:r>
          </w:p>
          <w:p w14:paraId="07BD9F66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ind w:left="720"/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>To visit hospital else one time in year</w:t>
            </w:r>
          </w:p>
        </w:tc>
        <w:tc>
          <w:tcPr>
            <w:tcW w:w="3336" w:type="dxa"/>
            <w:vMerge w:val="restart"/>
            <w:shd w:val="clear" w:color="auto" w:fill="FFFFFF" w:themeFill="background1"/>
          </w:tcPr>
          <w:p w14:paraId="1098AE6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CUSTOMER SEGMENTS</w:t>
            </w:r>
          </w:p>
          <w:p w14:paraId="4C6653B1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Children’s </w:t>
            </w:r>
          </w:p>
          <w:p w14:paraId="0CA59DB2" w14:textId="77777777" w:rsidR="00BC4682" w:rsidRPr="00BC4682" w:rsidRDefault="00BC4682" w:rsidP="00BC4682">
            <w:r w:rsidRPr="00BC4682">
              <w:t xml:space="preserve">Old humans (Males, </w:t>
            </w:r>
            <w:r w:rsidRPr="00BC4682">
              <w:rPr>
                <w:b/>
                <w:bCs/>
              </w:rPr>
              <w:t>Females</w:t>
            </w:r>
            <w:r w:rsidRPr="00BC4682">
              <w:t>)</w:t>
            </w:r>
          </w:p>
        </w:tc>
      </w:tr>
      <w:tr w:rsidR="00BC4682" w:rsidRPr="00BC4682" w14:paraId="477DC894" w14:textId="77777777" w:rsidTr="00BC4682">
        <w:trPr>
          <w:trHeight w:val="2937"/>
        </w:trPr>
        <w:tc>
          <w:tcPr>
            <w:tcW w:w="3331" w:type="dxa"/>
            <w:vMerge/>
            <w:shd w:val="clear" w:color="auto" w:fill="FFFFFF" w:themeFill="background1"/>
          </w:tcPr>
          <w:p w14:paraId="2937BD3B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5A634C56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KEY RESOURCES</w:t>
            </w:r>
          </w:p>
          <w:p w14:paraId="43526AE0" w14:textId="77777777" w:rsidR="004C05A1" w:rsidRDefault="004C05A1" w:rsidP="004C05A1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Peoples </w:t>
            </w:r>
          </w:p>
          <w:p w14:paraId="7D5E2782" w14:textId="40F59767" w:rsidR="004C05A1" w:rsidRDefault="004C05A1" w:rsidP="004C05A1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Male </w:t>
            </w:r>
            <w:proofErr w:type="gramStart"/>
            <w:r>
              <w:rPr>
                <w:sz w:val="24"/>
                <w:szCs w:val="24"/>
              </w:rPr>
              <w:t>and  females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02E46942" w14:textId="3D5D2173" w:rsidR="004C05A1" w:rsidRPr="00BC4682" w:rsidRDefault="004C05A1" w:rsidP="004C05A1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Youngest </w:t>
            </w:r>
            <w:proofErr w:type="gramStart"/>
            <w:r>
              <w:rPr>
                <w:sz w:val="24"/>
                <w:szCs w:val="24"/>
              </w:rPr>
              <w:t>and  oldest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1" w:type="dxa"/>
            <w:gridSpan w:val="2"/>
            <w:vMerge/>
            <w:shd w:val="clear" w:color="auto" w:fill="FFFFFF" w:themeFill="background1"/>
          </w:tcPr>
          <w:p w14:paraId="0FA6B137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08E95338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CHANNELS</w:t>
            </w:r>
          </w:p>
          <w:p w14:paraId="7A2A335A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Mobile Applications </w:t>
            </w:r>
          </w:p>
          <w:p w14:paraId="400103C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>Website</w:t>
            </w:r>
          </w:p>
          <w:p w14:paraId="01F9A09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Dashboard of hospital </w:t>
            </w:r>
          </w:p>
        </w:tc>
        <w:tc>
          <w:tcPr>
            <w:tcW w:w="3336" w:type="dxa"/>
            <w:vMerge/>
            <w:shd w:val="clear" w:color="auto" w:fill="FFFFFF" w:themeFill="background1"/>
          </w:tcPr>
          <w:p w14:paraId="6091768C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sz w:val="24"/>
                <w:szCs w:val="24"/>
              </w:rPr>
            </w:pPr>
          </w:p>
        </w:tc>
      </w:tr>
      <w:tr w:rsidR="00BC4682" w:rsidRPr="00BC4682" w14:paraId="3487A4E4" w14:textId="77777777" w:rsidTr="00BC4682">
        <w:trPr>
          <w:trHeight w:val="2749"/>
        </w:trPr>
        <w:tc>
          <w:tcPr>
            <w:tcW w:w="8436" w:type="dxa"/>
            <w:gridSpan w:val="3"/>
            <w:shd w:val="clear" w:color="auto" w:fill="FFFFFF" w:themeFill="background1"/>
          </w:tcPr>
          <w:p w14:paraId="3F84BFF0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COST STRUCTURE</w:t>
            </w:r>
          </w:p>
          <w:p w14:paraId="62C442C9" w14:textId="77777777" w:rsidR="00BC4682" w:rsidRPr="00BC4682" w:rsidRDefault="00BC4682" w:rsidP="004C05A1">
            <w:pPr>
              <w:pStyle w:val="TableNormalALL"/>
              <w:framePr w:hSpace="0" w:wrap="auto" w:vAnchor="margin" w:hAnchor="text" w:yAlign="inlin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UI /UX designer </w:t>
            </w:r>
          </w:p>
          <w:p w14:paraId="1E4308BD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Developing team </w:t>
            </w:r>
          </w:p>
          <w:p w14:paraId="0CB30DD6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Data Scientist </w:t>
            </w:r>
          </w:p>
          <w:p w14:paraId="4C266FAE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ind w:left="720"/>
              <w:rPr>
                <w:sz w:val="24"/>
                <w:szCs w:val="24"/>
              </w:rPr>
            </w:pPr>
          </w:p>
        </w:tc>
        <w:tc>
          <w:tcPr>
            <w:tcW w:w="8226" w:type="dxa"/>
            <w:gridSpan w:val="3"/>
            <w:shd w:val="clear" w:color="auto" w:fill="FFFFFF" w:themeFill="background1"/>
          </w:tcPr>
          <w:p w14:paraId="7997551A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rPr>
                <w:b/>
                <w:sz w:val="24"/>
                <w:szCs w:val="24"/>
              </w:rPr>
            </w:pPr>
            <w:r w:rsidRPr="00BC4682">
              <w:rPr>
                <w:b/>
                <w:sz w:val="24"/>
                <w:szCs w:val="24"/>
              </w:rPr>
              <w:t>REVENUE STREAM(S)</w:t>
            </w:r>
          </w:p>
          <w:p w14:paraId="3DA8C00E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  <w:lang w:val="en-US"/>
              </w:rPr>
              <w:t xml:space="preserve">Subscription that clients will </w:t>
            </w:r>
            <w:proofErr w:type="spellStart"/>
            <w:r w:rsidRPr="00BC4682">
              <w:rPr>
                <w:sz w:val="24"/>
                <w:szCs w:val="24"/>
                <w:lang w:val="en-US"/>
              </w:rPr>
              <w:t>paied</w:t>
            </w:r>
            <w:proofErr w:type="spellEnd"/>
            <w:r w:rsidRPr="00BC4682">
              <w:rPr>
                <w:sz w:val="24"/>
                <w:szCs w:val="24"/>
                <w:lang w:val="en-US"/>
              </w:rPr>
              <w:t xml:space="preserve"> </w:t>
            </w:r>
          </w:p>
          <w:p w14:paraId="0DDCAB6F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Additional features </w:t>
            </w:r>
          </w:p>
          <w:p w14:paraId="65A98CB3" w14:textId="77777777" w:rsidR="00BC4682" w:rsidRPr="00BC4682" w:rsidRDefault="00BC4682" w:rsidP="00BC4682">
            <w:pPr>
              <w:pStyle w:val="TableNormalALL"/>
              <w:framePr w:hSpace="0" w:wrap="auto" w:vAnchor="margin" w:hAnchor="tex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Hospitals that buy the software </w:t>
            </w:r>
          </w:p>
        </w:tc>
      </w:tr>
    </w:tbl>
    <w:p w14:paraId="59F60F97" w14:textId="2FAAF391" w:rsidR="00E44261" w:rsidRPr="00BC4682" w:rsidRDefault="004152F7">
      <w:pPr>
        <w:rPr>
          <w:b/>
          <w:bCs/>
        </w:rPr>
      </w:pPr>
      <w:r w:rsidRPr="00BC4682">
        <w:rPr>
          <w:b/>
          <w:bCs/>
        </w:rPr>
        <w:t>BUSINESS MODEL</w:t>
      </w:r>
      <w:r w:rsidR="00817BAE" w:rsidRPr="00BC4682">
        <w:rPr>
          <w:b/>
          <w:bCs/>
        </w:rPr>
        <w:t xml:space="preserve"> CANVAS</w:t>
      </w:r>
    </w:p>
    <w:p w14:paraId="4217481C" w14:textId="77777777" w:rsidR="00D96A69" w:rsidRPr="00BC4682" w:rsidRDefault="00D96A69"/>
    <w:p w14:paraId="4284DF23" w14:textId="77777777" w:rsidR="00D96A69" w:rsidRPr="00BC4682" w:rsidRDefault="00D96A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D96A69" w:rsidRPr="00BC4682" w14:paraId="03EF2389" w14:textId="77777777" w:rsidTr="00D96A69">
        <w:tc>
          <w:tcPr>
            <w:tcW w:w="3078" w:type="dxa"/>
            <w:shd w:val="clear" w:color="auto" w:fill="F2F2F2" w:themeFill="background1" w:themeFillShade="F2"/>
          </w:tcPr>
          <w:p w14:paraId="58A3D328" w14:textId="27551C07" w:rsidR="00D96A69" w:rsidRPr="00BC4682" w:rsidRDefault="00D96A69" w:rsidP="003D0184">
            <w:pPr>
              <w:pStyle w:val="Tablenormal0"/>
              <w:framePr w:wrap="around"/>
              <w:rPr>
                <w:b w:val="0"/>
                <w:bCs w:val="0"/>
                <w:sz w:val="24"/>
                <w:szCs w:val="24"/>
              </w:rPr>
            </w:pPr>
            <w:r w:rsidRPr="00BC4682">
              <w:rPr>
                <w:b w:val="0"/>
                <w:bCs w:val="0"/>
                <w:sz w:val="24"/>
                <w:szCs w:val="24"/>
              </w:rPr>
              <w:lastRenderedPageBreak/>
              <w:t>Designed by: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1FE88EA8" w14:textId="77777777" w:rsidR="00D96A69" w:rsidRPr="00BC4682" w:rsidRDefault="00D96A69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37B596CD" w14:textId="70A44366" w:rsidR="00D96A69" w:rsidRPr="00BC4682" w:rsidRDefault="00D96A69" w:rsidP="003D0184">
            <w:pPr>
              <w:pStyle w:val="Tablenormal0"/>
              <w:framePr w:wrap="around"/>
              <w:rPr>
                <w:b w:val="0"/>
                <w:bCs w:val="0"/>
                <w:sz w:val="24"/>
                <w:szCs w:val="24"/>
              </w:rPr>
            </w:pPr>
            <w:r w:rsidRPr="00BC4682">
              <w:rPr>
                <w:b w:val="0"/>
                <w:bCs w:val="0"/>
                <w:sz w:val="24"/>
                <w:szCs w:val="24"/>
              </w:rPr>
              <w:t>Designed for: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4C671329" w14:textId="77777777" w:rsidR="00D96A69" w:rsidRPr="00BC4682" w:rsidRDefault="00D96A69" w:rsidP="003D0184">
            <w:pPr>
              <w:pStyle w:val="Tablenormal0"/>
              <w:framePr w:wrap="around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2956D9D2" w14:textId="7DF72C0B" w:rsidR="00D96A69" w:rsidRPr="00BC4682" w:rsidRDefault="00D96A69" w:rsidP="003D0184">
            <w:pPr>
              <w:pStyle w:val="Tablenormal0"/>
              <w:framePr w:wrap="around"/>
              <w:rPr>
                <w:b w:val="0"/>
                <w:bCs w:val="0"/>
                <w:sz w:val="24"/>
                <w:szCs w:val="24"/>
              </w:rPr>
            </w:pPr>
            <w:r w:rsidRPr="00BC4682">
              <w:rPr>
                <w:b w:val="0"/>
                <w:bCs w:val="0"/>
                <w:sz w:val="24"/>
                <w:szCs w:val="24"/>
              </w:rPr>
              <w:t>Version:</w:t>
            </w:r>
          </w:p>
        </w:tc>
      </w:tr>
      <w:tr w:rsidR="00D96A69" w:rsidRPr="00BC4682" w14:paraId="4AFC5F0C" w14:textId="77777777" w:rsidTr="00D96A69">
        <w:tc>
          <w:tcPr>
            <w:tcW w:w="3078" w:type="dxa"/>
            <w:shd w:val="clear" w:color="auto" w:fill="FFFFFF" w:themeFill="background1"/>
          </w:tcPr>
          <w:p w14:paraId="6A3C82EC" w14:textId="77777777" w:rsidR="00D96A69" w:rsidRPr="00BC4682" w:rsidRDefault="00D96A69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2E778FB2" w14:textId="77777777" w:rsidR="00D96A69" w:rsidRPr="00BC4682" w:rsidRDefault="00D96A69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</w:p>
        </w:tc>
        <w:tc>
          <w:tcPr>
            <w:tcW w:w="3078" w:type="dxa"/>
            <w:shd w:val="clear" w:color="auto" w:fill="FFFFFF" w:themeFill="background1"/>
          </w:tcPr>
          <w:p w14:paraId="3BD07216" w14:textId="7F23CDC1" w:rsidR="00D96A69" w:rsidRPr="00BC4682" w:rsidRDefault="00BC4682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  <w:r w:rsidRPr="00BC4682">
              <w:rPr>
                <w:sz w:val="24"/>
                <w:szCs w:val="24"/>
              </w:rPr>
              <w:t xml:space="preserve">Data Science 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46B58857" w14:textId="77777777" w:rsidR="00D96A69" w:rsidRPr="00BC4682" w:rsidRDefault="00D96A69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</w:p>
        </w:tc>
        <w:tc>
          <w:tcPr>
            <w:tcW w:w="3078" w:type="dxa"/>
            <w:shd w:val="clear" w:color="auto" w:fill="FFFFFF" w:themeFill="background1"/>
          </w:tcPr>
          <w:p w14:paraId="3D3C3CFC" w14:textId="77777777" w:rsidR="00D96A69" w:rsidRPr="00BC4682" w:rsidRDefault="00D96A69" w:rsidP="003D0184">
            <w:pPr>
              <w:pStyle w:val="Tablenormal0"/>
              <w:framePr w:wrap="around"/>
              <w:rPr>
                <w:sz w:val="24"/>
                <w:szCs w:val="24"/>
              </w:rPr>
            </w:pPr>
          </w:p>
        </w:tc>
      </w:tr>
    </w:tbl>
    <w:p w14:paraId="685D184D" w14:textId="77777777" w:rsidR="00D96A69" w:rsidRPr="00BC4682" w:rsidRDefault="00D96A69"/>
    <w:sectPr w:rsidR="00D96A69" w:rsidRPr="00BC4682" w:rsidSect="00096B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FB06" w14:textId="77777777" w:rsidR="00992068" w:rsidRDefault="00992068" w:rsidP="003B6D80">
      <w:r>
        <w:separator/>
      </w:r>
    </w:p>
  </w:endnote>
  <w:endnote w:type="continuationSeparator" w:id="0">
    <w:p w14:paraId="2ECEBE8F" w14:textId="77777777" w:rsidR="00992068" w:rsidRDefault="00992068" w:rsidP="003B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387" w14:textId="77777777" w:rsidR="00EF0557" w:rsidRDefault="00EF0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841D" w14:textId="77777777" w:rsidR="00096BB8" w:rsidRDefault="00096BB8" w:rsidP="00096BB8">
    <w:pPr>
      <w:rPr>
        <w:rFonts w:ascii="Arial" w:hAnsi="Arial"/>
        <w:sz w:val="16"/>
      </w:rPr>
    </w:pPr>
  </w:p>
  <w:p w14:paraId="6207E3D3" w14:textId="7E82BB23" w:rsidR="003B6D80" w:rsidRDefault="00096BB8" w:rsidP="00096BB8">
    <w:pPr>
      <w:rPr>
        <w:cs/>
        <w:lang w:bidi="mr-IN"/>
      </w:rPr>
    </w:pPr>
    <w:r>
      <w:rPr>
        <w:rFonts w:ascii="Arial" w:hAnsi="Arial"/>
        <w:sz w:val="16"/>
      </w:rPr>
      <w:t xml:space="preserve">The </w:t>
    </w:r>
    <w:r w:rsidR="00774A98">
      <w:rPr>
        <w:rFonts w:ascii="Arial" w:hAnsi="Arial"/>
        <w:sz w:val="16"/>
      </w:rPr>
      <w:t>Business Model</w:t>
    </w:r>
    <w:r w:rsidRPr="00284DC4">
      <w:rPr>
        <w:rFonts w:ascii="Arial" w:hAnsi="Arial"/>
        <w:sz w:val="16"/>
      </w:rPr>
      <w:t xml:space="preserve"> Canvas </w:t>
    </w:r>
    <w:r w:rsidR="00774A98">
      <w:rPr>
        <w:rFonts w:ascii="Arial" w:hAnsi="Arial"/>
        <w:sz w:val="16"/>
      </w:rPr>
      <w:t xml:space="preserve">was developed </w:t>
    </w:r>
    <w:r>
      <w:rPr>
        <w:rFonts w:ascii="Arial" w:hAnsi="Arial"/>
        <w:sz w:val="16"/>
      </w:rPr>
      <w:t xml:space="preserve">by Yves Pigneur and Alexander Osterwalder </w:t>
    </w:r>
    <w:r w:rsidR="00774A98">
      <w:rPr>
        <w:rFonts w:ascii="Arial" w:hAnsi="Arial"/>
        <w:sz w:val="16"/>
      </w:rPr>
      <w:t xml:space="preserve">at </w:t>
    </w:r>
    <w:proofErr w:type="spellStart"/>
    <w:r w:rsidR="00774A98">
      <w:rPr>
        <w:rFonts w:ascii="Arial" w:hAnsi="Arial"/>
        <w:sz w:val="16"/>
      </w:rPr>
      <w:t>Strategyzer</w:t>
    </w:r>
    <w:proofErr w:type="spellEnd"/>
    <w:r w:rsidR="00774A98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 xml:space="preserve">– version developed by Gary Fox </w:t>
    </w:r>
    <w:hyperlink r:id="rId1" w:history="1">
      <w:r w:rsidRPr="00EF322A">
        <w:rPr>
          <w:rStyle w:val="Hyperlink"/>
          <w:rFonts w:ascii="Arial" w:hAnsi="Arial"/>
          <w:sz w:val="16"/>
        </w:rPr>
        <w:t>www.garyfox.co</w:t>
      </w:r>
    </w:hyperlink>
    <w:r w:rsidRPr="00284DC4">
      <w:rPr>
        <w:rFonts w:ascii="Arial" w:hAnsi="Arial"/>
        <w:sz w:val="16"/>
      </w:rPr>
      <w:t xml:space="preserve">. License: </w:t>
    </w:r>
    <w:hyperlink r:id="rId2" w:history="1">
      <w:r w:rsidRPr="00284DC4">
        <w:rPr>
          <w:rStyle w:val="Hyperlink"/>
          <w:rFonts w:ascii="Arial" w:hAnsi="Arial"/>
          <w:sz w:val="16"/>
          <w:lang w:val="mr-IN"/>
        </w:rPr>
        <w:t>CC BY-SA 3.0</w:t>
      </w:r>
    </w:hyperlink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FAB73" wp14:editId="34515A29">
              <wp:simplePos x="0" y="0"/>
              <wp:positionH relativeFrom="column">
                <wp:posOffset>54722</wp:posOffset>
              </wp:positionH>
              <wp:positionV relativeFrom="paragraph">
                <wp:posOffset>6010938</wp:posOffset>
              </wp:positionV>
              <wp:extent cx="9566031" cy="296545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66031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15361B" w14:textId="77777777" w:rsidR="00096BB8" w:rsidRDefault="00096BB8" w:rsidP="00096BB8"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Lean Canvas is adapted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by Ash Maurya 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The Business Model Canvas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 Yves Pigneur and Alexander Osterwalder. Word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 implementation by: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Gary Fox </w:t>
                          </w:r>
                          <w:hyperlink r:id="rId3" w:history="1">
                            <w:r w:rsidRPr="00EF322A">
                              <w:rPr>
                                <w:rStyle w:val="Hyperlink"/>
                                <w:rFonts w:ascii="Arial" w:hAnsi="Arial"/>
                                <w:sz w:val="16"/>
                              </w:rPr>
                              <w:t>www.garyfox.co</w:t>
                            </w:r>
                          </w:hyperlink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. License: </w:t>
                          </w:r>
                          <w:hyperlink r:id="rId4" w:history="1">
                            <w:r w:rsidRPr="00284DC4">
                              <w:rPr>
                                <w:rStyle w:val="Hyperlink"/>
                                <w:rFonts w:ascii="Arial" w:hAnsi="Arial"/>
                                <w:sz w:val="16"/>
                                <w:lang w:val="mr-IN"/>
                              </w:rPr>
                              <w:t>CC BY-SA 3.0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FAB7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4.3pt;margin-top:473.3pt;width:753.2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" filled="f" stroked="f" strokeweight=".5pt">
              <v:textbox>
                <w:txbxContent>
                  <w:p w14:paraId="1E15361B" w14:textId="77777777" w:rsidR="00096BB8" w:rsidRDefault="00096BB8" w:rsidP="00096BB8">
                    <w:r w:rsidRPr="00284DC4">
                      <w:rPr>
                        <w:rFonts w:ascii="Arial" w:hAnsi="Arial"/>
                        <w:sz w:val="16"/>
                      </w:rPr>
                      <w:t xml:space="preserve">Lean Canvas is adapted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by Ash Maurya 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The Business Model Canvas </w:t>
                    </w:r>
                    <w:r>
                      <w:rPr>
                        <w:rFonts w:ascii="Arial" w:hAnsi="Arial"/>
                        <w:sz w:val="16"/>
                      </w:rPr>
                      <w:t>by Yves Pigneur and Alexander Osterwalder. Word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 implementation by: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Gary Fox </w:t>
                    </w:r>
                    <w:hyperlink r:id="rId5" w:history="1">
                      <w:r w:rsidRPr="00EF322A">
                        <w:rPr>
                          <w:rStyle w:val="Hyperlink"/>
                          <w:rFonts w:ascii="Arial" w:hAnsi="Arial"/>
                          <w:sz w:val="16"/>
                        </w:rPr>
                        <w:t>www.garyfox.co</w:t>
                      </w:r>
                    </w:hyperlink>
                    <w:r w:rsidRPr="00284DC4">
                      <w:rPr>
                        <w:rFonts w:ascii="Arial" w:hAnsi="Arial"/>
                        <w:sz w:val="16"/>
                      </w:rPr>
                      <w:t xml:space="preserve">. License: </w:t>
                    </w:r>
                    <w:hyperlink r:id="rId6" w:history="1">
                      <w:r w:rsidRPr="00284DC4">
                        <w:rPr>
                          <w:rStyle w:val="Hyperlink"/>
                          <w:rFonts w:ascii="Arial" w:hAnsi="Arial"/>
                          <w:sz w:val="16"/>
                          <w:lang w:val="mr-IN"/>
                        </w:rPr>
                        <w:t>CC BY-SA 3.0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007D" w14:textId="77777777" w:rsidR="00EF0557" w:rsidRDefault="00EF0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9816" w14:textId="77777777" w:rsidR="00992068" w:rsidRDefault="00992068" w:rsidP="003B6D80">
      <w:r>
        <w:separator/>
      </w:r>
    </w:p>
  </w:footnote>
  <w:footnote w:type="continuationSeparator" w:id="0">
    <w:p w14:paraId="7AFBA22B" w14:textId="77777777" w:rsidR="00992068" w:rsidRDefault="00992068" w:rsidP="003B6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D9DE" w14:textId="77777777" w:rsidR="003B6D80" w:rsidRDefault="003B6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DC4D" w14:textId="77777777" w:rsidR="003B6D80" w:rsidRDefault="003B6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8672" w14:textId="77777777" w:rsidR="003B6D80" w:rsidRDefault="003B6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61B2"/>
    <w:multiLevelType w:val="hybridMultilevel"/>
    <w:tmpl w:val="63D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5938"/>
    <w:multiLevelType w:val="hybridMultilevel"/>
    <w:tmpl w:val="E414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6651"/>
    <w:multiLevelType w:val="hybridMultilevel"/>
    <w:tmpl w:val="31D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6D81"/>
    <w:multiLevelType w:val="hybridMultilevel"/>
    <w:tmpl w:val="852A3106"/>
    <w:lvl w:ilvl="0" w:tplc="3AA658EA">
      <w:start w:val="1"/>
      <w:numFmt w:val="decimal"/>
      <w:pStyle w:val="TableMain"/>
      <w:lvlText w:val="%1."/>
      <w:lvlJc w:val="left"/>
      <w:pPr>
        <w:ind w:left="227" w:hanging="11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2E67"/>
    <w:multiLevelType w:val="hybridMultilevel"/>
    <w:tmpl w:val="A16E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E1E1E"/>
    <w:multiLevelType w:val="hybridMultilevel"/>
    <w:tmpl w:val="2E50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80"/>
    <w:rsid w:val="00091AA3"/>
    <w:rsid w:val="00096BB8"/>
    <w:rsid w:val="0011419E"/>
    <w:rsid w:val="00135F86"/>
    <w:rsid w:val="00161720"/>
    <w:rsid w:val="001A35F7"/>
    <w:rsid w:val="001B771A"/>
    <w:rsid w:val="00290526"/>
    <w:rsid w:val="002A452B"/>
    <w:rsid w:val="003901C0"/>
    <w:rsid w:val="003B6224"/>
    <w:rsid w:val="003B6D80"/>
    <w:rsid w:val="003D0184"/>
    <w:rsid w:val="004152F7"/>
    <w:rsid w:val="004C05A1"/>
    <w:rsid w:val="00582617"/>
    <w:rsid w:val="00665E2E"/>
    <w:rsid w:val="0077074B"/>
    <w:rsid w:val="00774A98"/>
    <w:rsid w:val="00817BAE"/>
    <w:rsid w:val="00922B75"/>
    <w:rsid w:val="009724D5"/>
    <w:rsid w:val="00992068"/>
    <w:rsid w:val="009E6ABD"/>
    <w:rsid w:val="009F0CDC"/>
    <w:rsid w:val="00B705F4"/>
    <w:rsid w:val="00BC4682"/>
    <w:rsid w:val="00C24849"/>
    <w:rsid w:val="00C27DA8"/>
    <w:rsid w:val="00D96A69"/>
    <w:rsid w:val="00DC12A3"/>
    <w:rsid w:val="00E44261"/>
    <w:rsid w:val="00EF0557"/>
    <w:rsid w:val="00F209CB"/>
    <w:rsid w:val="00F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045A0A"/>
  <w15:chartTrackingRefBased/>
  <w15:docId w15:val="{1E85F74F-BBE7-EE48-B675-87D6986C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Header">
    <w:name w:val="Quote Header"/>
    <w:basedOn w:val="Normal"/>
    <w:qFormat/>
    <w:rsid w:val="009724D5"/>
    <w:pPr>
      <w:spacing w:line="264" w:lineRule="auto"/>
    </w:pPr>
    <w:rPr>
      <w:rFonts w:eastAsiaTheme="minorEastAsia" w:cs="Times New Roman"/>
      <w:b/>
      <w:bCs/>
      <w:color w:val="FFFFFF" w:themeColor="background1"/>
      <w:spacing w:val="4"/>
      <w:sz w:val="36"/>
      <w:szCs w:val="36"/>
      <w:lang w:val="en-US"/>
    </w:rPr>
  </w:style>
  <w:style w:type="paragraph" w:customStyle="1" w:styleId="Nogaps">
    <w:name w:val="No gaps"/>
    <w:basedOn w:val="Normal"/>
    <w:qFormat/>
    <w:rsid w:val="009724D5"/>
    <w:pPr>
      <w:ind w:right="289"/>
    </w:pPr>
    <w:rPr>
      <w:rFonts w:eastAsiaTheme="minorEastAsia" w:cs="Times New Roman"/>
      <w:spacing w:val="4"/>
      <w:sz w:val="22"/>
    </w:rPr>
  </w:style>
  <w:style w:type="paragraph" w:customStyle="1" w:styleId="TableHeader">
    <w:name w:val="Table Header"/>
    <w:basedOn w:val="Normal"/>
    <w:qFormat/>
    <w:rsid w:val="00161720"/>
    <w:rPr>
      <w:rFonts w:ascii="Times New Roman" w:eastAsiaTheme="minorEastAsia" w:hAnsi="Times New Roman"/>
      <w:sz w:val="20"/>
      <w:szCs w:val="22"/>
      <w:lang w:bidi="en-US"/>
    </w:rPr>
  </w:style>
  <w:style w:type="paragraph" w:customStyle="1" w:styleId="TableMain">
    <w:name w:val="Table Main"/>
    <w:basedOn w:val="Normal"/>
    <w:qFormat/>
    <w:rsid w:val="00161720"/>
    <w:pPr>
      <w:numPr>
        <w:numId w:val="1"/>
      </w:numPr>
    </w:pPr>
    <w:rPr>
      <w:rFonts w:ascii="Times New Roman" w:eastAsiaTheme="minorEastAsia" w:hAnsi="Times New Roman"/>
      <w:sz w:val="18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0"/>
  </w:style>
  <w:style w:type="paragraph" w:styleId="Footer">
    <w:name w:val="footer"/>
    <w:basedOn w:val="Normal"/>
    <w:link w:val="Foot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0"/>
  </w:style>
  <w:style w:type="character" w:styleId="Hyperlink">
    <w:name w:val="Hyperlink"/>
    <w:basedOn w:val="DefaultParagraphFont"/>
    <w:uiPriority w:val="99"/>
    <w:unhideWhenUsed/>
    <w:rsid w:val="0077074B"/>
    <w:rPr>
      <w:color w:val="F49100" w:themeColor="hyperlink"/>
      <w:u w:val="single"/>
    </w:rPr>
  </w:style>
  <w:style w:type="table" w:styleId="TableGrid">
    <w:name w:val="Table Grid"/>
    <w:basedOn w:val="TableNormal"/>
    <w:uiPriority w:val="39"/>
    <w:rsid w:val="0081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0">
    <w:name w:val="Table normal"/>
    <w:basedOn w:val="Normal"/>
    <w:qFormat/>
    <w:rsid w:val="003D0184"/>
    <w:pPr>
      <w:framePr w:hSpace="180" w:wrap="around" w:vAnchor="text" w:hAnchor="margin" w:y="119"/>
    </w:pPr>
    <w:rPr>
      <w:b/>
      <w:bCs/>
      <w:color w:val="104864" w:themeColor="background2" w:themeShade="40"/>
      <w:sz w:val="18"/>
      <w:szCs w:val="21"/>
    </w:rPr>
  </w:style>
  <w:style w:type="paragraph" w:customStyle="1" w:styleId="TableNormalALL">
    <w:name w:val="Table Normal ALL"/>
    <w:basedOn w:val="Normal"/>
    <w:qFormat/>
    <w:rsid w:val="003D0184"/>
    <w:pPr>
      <w:framePr w:hSpace="180" w:wrap="around" w:vAnchor="text" w:hAnchor="margin" w:y="119"/>
    </w:pPr>
    <w:rPr>
      <w:bCs/>
      <w:color w:val="104864" w:themeColor="background2" w:themeShade="4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aryfox.co/canvas-models/lean-canvas-model/" TargetMode="External"/><Relationship Id="rId2" Type="http://schemas.openxmlformats.org/officeDocument/2006/relationships/hyperlink" Target="https://creativecommons.org/licenses/by-sa/3.0/" TargetMode="External"/><Relationship Id="rId1" Type="http://schemas.openxmlformats.org/officeDocument/2006/relationships/hyperlink" Target="https://www.garyfox.co/canvas-models/lean-canvas-model/" TargetMode="External"/><Relationship Id="rId6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s://www.garyfox.co/canvas-models/lean-canvas-model/" TargetMode="External"/><Relationship Id="rId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8787-05DD-4BCF-B42D-1250084C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Fox</dc:creator>
  <cp:keywords/>
  <dc:description/>
  <cp:lastModifiedBy>abdlrhman abdlrhman</cp:lastModifiedBy>
  <cp:revision>3</cp:revision>
  <dcterms:created xsi:type="dcterms:W3CDTF">2023-12-30T23:28:00Z</dcterms:created>
  <dcterms:modified xsi:type="dcterms:W3CDTF">2023-12-31T07:20:00Z</dcterms:modified>
</cp:coreProperties>
</file>