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Brainstorm hardware smartlocker Imad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Slot voor locker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sluiten =&gt; manueel, gewoon dicht duwen =&gt; elektronische slot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sluiten =&gt; softwarematig =&gt; eerst dicht duwen =&gt; dan via software sluiten (dus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slot)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openen =&gt; door een gestuurde signaal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via pop open system (Drop bolt Lock)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 wordt een elektrisch signaal gestuurd naar een elektrische slide bot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Indicatie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Rood (gesloten)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Groen (open)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“Locker (nummer) is open -of gesloten”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Touchscreen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hierdoor krijg je dan een (random) speciale code (in</w:t>
      </w:r>
      <w:r w:rsidDel="00000000" w:rsidR="00000000" w:rsidRPr="00000000">
        <w:rPr>
          <w:rtl w:val="0"/>
        </w:rPr>
        <w:t xml:space="preserve"> uw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voor authenticatie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locker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Sluiten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hierdoor krijg je dan een (random) speciale code (i</w:t>
      </w:r>
      <w:r w:rsidDel="00000000" w:rsidR="00000000" w:rsidRPr="00000000">
        <w:rPr>
          <w:rtl w:val="0"/>
        </w:rPr>
        <w:t xml:space="preserve">n uw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voor authenticatie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Sluit locker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Componenten:</w:t>
      </w:r>
    </w:p>
    <w:p w:rsidR="00000000" w:rsidDel="00000000" w:rsidP="00000000" w:rsidRDefault="00000000" w:rsidRPr="00000000" w14:paraId="0000001C">
      <w:pPr>
        <w:tabs>
          <w:tab w:val="left" w:pos="2220"/>
        </w:tabs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https://www.lumimaniac.nl/12V-Elektronisch-Klep-/-Deur-Slot-voor-Arcadekast-etc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2220"/>
        </w:tabs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https://www.grandado.com/products/elektrische-controle-lock-dc-12-v-2a-elektromagnetische-deurslot-kast-lade-lockers-lock-klink-koolstofstaal-zwarte-hangslot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pos="2220"/>
        </w:tabs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https://www.alibaba.com/product-detail/BS-1037-03-Top-Selling-Low_60242811953.html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nl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mimaniac.nl/12V-Elektronisch-Klep-/-Deur-Slot-voor-Arcadekast-etc" TargetMode="External"/><Relationship Id="rId7" Type="http://schemas.openxmlformats.org/officeDocument/2006/relationships/hyperlink" Target="https://www.grandado.com/products/elektrische-controle-lock-dc-12-v-2a-elektromagnetische-deurslot-kast-lade-lockers-lock-klink-koolstofstaal-zwarte-hangslot" TargetMode="External"/><Relationship Id="rId8" Type="http://schemas.openxmlformats.org/officeDocument/2006/relationships/hyperlink" Target="https://www.alibaba.com/product-detail/BS-1037-03-Top-Selling-Low_6024281195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