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8ABACB" w14:textId="449650A6" w:rsidR="00935190" w:rsidRDefault="00DC344F">
      <w:pPr>
        <w:rPr>
          <w:lang w:val="nl-NL"/>
        </w:rPr>
      </w:pPr>
      <w:r>
        <w:rPr>
          <w:lang w:val="nl-NL"/>
        </w:rPr>
        <w:t>DCIM:</w:t>
      </w:r>
    </w:p>
    <w:p w14:paraId="15B9B0A2" w14:textId="77777777" w:rsidR="00DC344F" w:rsidRDefault="00DC344F">
      <w:pPr>
        <w:rPr>
          <w:lang w:val="nl-NL"/>
        </w:rPr>
      </w:pPr>
    </w:p>
    <w:p w14:paraId="6A202D08" w14:textId="34C01665" w:rsidR="00DC344F" w:rsidRDefault="00DC344F">
      <w:pPr>
        <w:rPr>
          <w:lang w:val="nl-NL"/>
        </w:rPr>
      </w:pPr>
      <w:r w:rsidRPr="00DC344F">
        <w:rPr>
          <w:lang w:val="nl-NL"/>
        </w:rPr>
        <w:t xml:space="preserve">DCIM, een afkorting voor Data Center </w:t>
      </w:r>
      <w:proofErr w:type="spellStart"/>
      <w:r w:rsidRPr="00DC344F">
        <w:rPr>
          <w:lang w:val="nl-NL"/>
        </w:rPr>
        <w:t>Infrastructure</w:t>
      </w:r>
      <w:proofErr w:type="spellEnd"/>
      <w:r w:rsidRPr="00DC344F">
        <w:rPr>
          <w:lang w:val="nl-NL"/>
        </w:rPr>
        <w:t xml:space="preserve"> Management, verwijst naar een set van tools, processen en methodologieën die zijn ontworpen om een holistisch beeld te geven van de fysieke en IT-infrastructuur van een datacenter. Het omvat een breed scala aan functionaliteiten, waaronder asset management, capaciteitsplanning, energiebeheer, milieumonitoring, en meer. Essentieel bieden DCIM-oplossingen een geïntegreerd platform voor het monitoren, beheren en optimaliseren van alle aspecten van datacenteractiviteiten.</w:t>
      </w:r>
    </w:p>
    <w:p w14:paraId="3F8C930C" w14:textId="77777777" w:rsidR="00DC344F" w:rsidRDefault="00DC344F">
      <w:pPr>
        <w:rPr>
          <w:lang w:val="nl-NL"/>
        </w:rPr>
      </w:pPr>
    </w:p>
    <w:p w14:paraId="74958A5B" w14:textId="57F571FE" w:rsidR="00DC344F" w:rsidRDefault="00DC344F">
      <w:pPr>
        <w:rPr>
          <w:lang w:val="nl-NL"/>
        </w:rPr>
      </w:pPr>
      <w:r w:rsidRPr="00DC344F">
        <w:rPr>
          <w:lang w:val="nl-NL"/>
        </w:rPr>
        <w:t>Hoewel DCIM tal van voordelen biedt, brengt het implementeren en beheren van een DCIM-oplossing zijn eigen uitdagingen met zich mee. Deze omvatten de complexiteit van het integreren van uiteenlopende systemen en technologieën, de noodzaak van voortdurend onderhoud en updates, en de vereiste van gekwalificeerd personeel om de gegevens te bedienen en te interpreteren die door DCIM-tools worden verstrekt. Bovendien moeten organisaties bij het selecteren van een DCIM-oplossing zorgvuldig rekening houden met factoren zoals schaalbaarheid, leveranciersondersteuning en interoperabiliteit om ervoor te zorgen dat deze aansluit bij hun huidige en toekomstige behoeften.</w:t>
      </w:r>
    </w:p>
    <w:p w14:paraId="1F54DADD" w14:textId="77777777" w:rsidR="00DC344F" w:rsidRDefault="00DC344F">
      <w:pPr>
        <w:rPr>
          <w:lang w:val="nl-NL"/>
        </w:rPr>
      </w:pPr>
    </w:p>
    <w:p w14:paraId="2EB08721" w14:textId="09AA5F81" w:rsidR="00DC344F" w:rsidRDefault="00DC344F">
      <w:pPr>
        <w:rPr>
          <w:lang w:val="nl-NL"/>
        </w:rPr>
      </w:pPr>
      <w:r w:rsidRPr="00DC344F">
        <w:rPr>
          <w:lang w:val="nl-NL"/>
        </w:rPr>
        <w:t xml:space="preserve">Aangezien de infrastructuur van datacenters blijft evolueren en steeds complexer wordt, zal de rol van DCIM bij het beheren en optimaliseren van datacenteractiviteiten nog belangrijker worden. Met vooruitgang in technologie zoals kunstmatige intelligentie, machine </w:t>
      </w:r>
      <w:proofErr w:type="spellStart"/>
      <w:r w:rsidRPr="00DC344F">
        <w:rPr>
          <w:lang w:val="nl-NL"/>
        </w:rPr>
        <w:t>learning</w:t>
      </w:r>
      <w:proofErr w:type="spellEnd"/>
      <w:r w:rsidRPr="00DC344F">
        <w:rPr>
          <w:lang w:val="nl-NL"/>
        </w:rPr>
        <w:t xml:space="preserve"> en het Internet der Dingen (</w:t>
      </w:r>
      <w:proofErr w:type="spellStart"/>
      <w:r w:rsidRPr="00DC344F">
        <w:rPr>
          <w:lang w:val="nl-NL"/>
        </w:rPr>
        <w:t>IoT</w:t>
      </w:r>
      <w:proofErr w:type="spellEnd"/>
      <w:r w:rsidRPr="00DC344F">
        <w:rPr>
          <w:lang w:val="nl-NL"/>
        </w:rPr>
        <w:t xml:space="preserve">), staan DCIM-oplossingen op het punt om intelligenter, </w:t>
      </w:r>
      <w:proofErr w:type="spellStart"/>
      <w:r w:rsidRPr="00DC344F">
        <w:rPr>
          <w:lang w:val="nl-NL"/>
        </w:rPr>
        <w:t>voorspellender</w:t>
      </w:r>
      <w:proofErr w:type="spellEnd"/>
      <w:r w:rsidRPr="00DC344F">
        <w:rPr>
          <w:lang w:val="nl-NL"/>
        </w:rPr>
        <w:t xml:space="preserve"> en </w:t>
      </w:r>
      <w:proofErr w:type="spellStart"/>
      <w:r w:rsidRPr="00DC344F">
        <w:rPr>
          <w:lang w:val="nl-NL"/>
        </w:rPr>
        <w:t>geautomatiseerder</w:t>
      </w:r>
      <w:proofErr w:type="spellEnd"/>
      <w:r w:rsidRPr="00DC344F">
        <w:rPr>
          <w:lang w:val="nl-NL"/>
        </w:rPr>
        <w:t xml:space="preserve"> te worden, waardoor organisaties meer efficiëntie, betrouwbaarheid en flexibiliteit kunnen bereiken in hun datacenteromgevingen. Door DCIM te omarmen als een strategische troef, kunnen organisaties de complexiteiten van modern datacenterbeheer aanpakken en nieuwe mogelijkheden voor innovatie en groei in het digitale tijdperk ontsluiten.</w:t>
      </w:r>
    </w:p>
    <w:p w14:paraId="681E832B" w14:textId="77777777" w:rsidR="00DC344F" w:rsidRDefault="00DC344F">
      <w:pPr>
        <w:rPr>
          <w:lang w:val="nl-NL"/>
        </w:rPr>
      </w:pPr>
      <w:r>
        <w:rPr>
          <w:lang w:val="nl-NL"/>
        </w:rPr>
        <w:br w:type="page"/>
      </w:r>
    </w:p>
    <w:p w14:paraId="1DACCFBE" w14:textId="5B40D66F" w:rsidR="00DC344F" w:rsidRDefault="00DC344F">
      <w:pPr>
        <w:rPr>
          <w:lang w:val="nl-NL"/>
        </w:rPr>
      </w:pPr>
      <w:proofErr w:type="spellStart"/>
      <w:r>
        <w:rPr>
          <w:lang w:val="nl-NL"/>
        </w:rPr>
        <w:lastRenderedPageBreak/>
        <w:t>Enviroment</w:t>
      </w:r>
      <w:proofErr w:type="spellEnd"/>
      <w:r>
        <w:rPr>
          <w:lang w:val="nl-NL"/>
        </w:rPr>
        <w:t>:</w:t>
      </w:r>
    </w:p>
    <w:p w14:paraId="06BD64E7" w14:textId="77777777" w:rsidR="00DC344F" w:rsidRDefault="00DC344F">
      <w:pPr>
        <w:rPr>
          <w:lang w:val="nl-NL"/>
        </w:rPr>
      </w:pPr>
    </w:p>
    <w:p w14:paraId="3B4A0052" w14:textId="4A9B8522" w:rsidR="00DC344F" w:rsidRDefault="00DC344F">
      <w:pPr>
        <w:rPr>
          <w:lang w:val="nl-NL"/>
        </w:rPr>
      </w:pPr>
      <w:r w:rsidRPr="00DC344F">
        <w:rPr>
          <w:lang w:val="nl-NL"/>
        </w:rPr>
        <w:t>Energie-efficiëntie is een belangrijke zorg in datacenteractiviteiten, aangezien deze faciliteiten enorme hoeveelheden elektriciteit verbruiken om de apparatuur die erin is ondergebracht van stroom te voorzien en te koelen. Traditionele datacenters vertrouwen vaak op inefficiënte koelsystemen en verouderde infrastructuur, wat leidt tot aanzienlijke energieverspilling en hogere operationele kosten. Als reactie hierop adopteren organisaties steeds vaker energiezuinige technologieën en ontwerpprincipes om de efficiëntie van hun datacenteractiviteiten te verbeteren.</w:t>
      </w:r>
    </w:p>
    <w:p w14:paraId="3CBFEA3B" w14:textId="77777777" w:rsidR="00DC344F" w:rsidRDefault="00DC344F">
      <w:pPr>
        <w:rPr>
          <w:lang w:val="nl-NL"/>
        </w:rPr>
      </w:pPr>
    </w:p>
    <w:p w14:paraId="1FE0B66F" w14:textId="5508C377" w:rsidR="00DC344F" w:rsidRDefault="00DC344F">
      <w:pPr>
        <w:rPr>
          <w:lang w:val="nl-NL"/>
        </w:rPr>
      </w:pPr>
      <w:r w:rsidRPr="00DC344F">
        <w:rPr>
          <w:lang w:val="nl-NL"/>
        </w:rPr>
        <w:t>Naast het verbeteren van energie-efficiëntie omarmen datacenterexploitanten duurzaamheidspraktijken om hun milieu-impact te minimaliseren en verantwoord rentmeesterschap van natuurlijke hulpbronnen te bevorderen. Duurzame praktijken in datacenters omvatten een reeks initiatieven gericht op het verminderen van afval, het besparen van hulpbronnen en het verminderen van milieupollutie. Voorbeelden van duurzame praktijken in datacenters zijn onder andere: recycling en afvalbeheer, waterbesparing en koolstofcompensatie.</w:t>
      </w:r>
    </w:p>
    <w:p w14:paraId="3F8529FE" w14:textId="77777777" w:rsidR="00DC344F" w:rsidRDefault="00DC344F">
      <w:pPr>
        <w:rPr>
          <w:lang w:val="nl-NL"/>
        </w:rPr>
      </w:pPr>
    </w:p>
    <w:p w14:paraId="0F5BEE06" w14:textId="77777777" w:rsidR="00DC344F" w:rsidRPr="00DC344F" w:rsidRDefault="00DC344F" w:rsidP="00DC344F">
      <w:pPr>
        <w:rPr>
          <w:lang w:val="nl-NL"/>
        </w:rPr>
      </w:pPr>
      <w:r w:rsidRPr="00DC344F">
        <w:rPr>
          <w:lang w:val="nl-NL"/>
        </w:rPr>
        <w:t xml:space="preserve">De weg naar milieuduurzaamheid in datacenters is geen eenmalige inspanning, maar een voortdurend proces van verbetering en innovatie. Datacenterexploitanten zijn voortdurend op zoek naar nieuwe manieren om de efficiëntie te verbeteren, afval te minimaliseren en de milieu-impact te verminderen door het aannemen van geavanceerde technologieën en best </w:t>
      </w:r>
      <w:proofErr w:type="spellStart"/>
      <w:r w:rsidRPr="00DC344F">
        <w:rPr>
          <w:lang w:val="nl-NL"/>
        </w:rPr>
        <w:t>practices</w:t>
      </w:r>
      <w:proofErr w:type="spellEnd"/>
      <w:r w:rsidRPr="00DC344F">
        <w:rPr>
          <w:lang w:val="nl-NL"/>
        </w:rPr>
        <w:t>.</w:t>
      </w:r>
    </w:p>
    <w:p w14:paraId="54C7265C" w14:textId="77777777" w:rsidR="00DC344F" w:rsidRPr="00DC344F" w:rsidRDefault="00DC344F" w:rsidP="00DC344F">
      <w:pPr>
        <w:rPr>
          <w:lang w:val="nl-NL"/>
        </w:rPr>
      </w:pPr>
    </w:p>
    <w:p w14:paraId="4EB45903" w14:textId="4F8397A9" w:rsidR="00DC344F" w:rsidRDefault="00DC344F" w:rsidP="00DC344F">
      <w:pPr>
        <w:rPr>
          <w:lang w:val="nl-NL"/>
        </w:rPr>
      </w:pPr>
      <w:r w:rsidRPr="00DC344F">
        <w:rPr>
          <w:lang w:val="nl-NL"/>
        </w:rPr>
        <w:t>Een gebied van innovatie is de ontwikkeling van geavanceerde koeloplossingen die gebruikmaken van natuurlijke elementen zoals omgevingslucht, water of zelfs ondergrondse koelsystemen om de afhankelijkheid van energie-intensieve mechanische koelmethoden te verminderen. Bijvoorbeeld, sommige datacenters verkennen het gebruik van verdampingskoelsystemen die de koelkracht van waterverdamping benutten om optimale temperaturen binnen de faciliteit te handhaven.</w:t>
      </w:r>
    </w:p>
    <w:p w14:paraId="065E0431" w14:textId="77777777" w:rsidR="00DC344F" w:rsidRDefault="00DC344F">
      <w:pPr>
        <w:rPr>
          <w:lang w:val="nl-NL"/>
        </w:rPr>
      </w:pPr>
      <w:r>
        <w:rPr>
          <w:lang w:val="nl-NL"/>
        </w:rPr>
        <w:br w:type="page"/>
      </w:r>
    </w:p>
    <w:p w14:paraId="3116B752" w14:textId="7222D84C" w:rsidR="00DC344F" w:rsidRDefault="00DC344F" w:rsidP="00DC344F">
      <w:pPr>
        <w:rPr>
          <w:lang w:val="nl-NL"/>
        </w:rPr>
      </w:pPr>
      <w:r>
        <w:rPr>
          <w:lang w:val="nl-NL"/>
        </w:rPr>
        <w:lastRenderedPageBreak/>
        <w:t>Hardware:</w:t>
      </w:r>
    </w:p>
    <w:p w14:paraId="102610F8" w14:textId="77777777" w:rsidR="00DC344F" w:rsidRDefault="00DC344F" w:rsidP="00DC344F">
      <w:pPr>
        <w:rPr>
          <w:lang w:val="nl-NL"/>
        </w:rPr>
      </w:pPr>
    </w:p>
    <w:p w14:paraId="1AF72942" w14:textId="012BDE71" w:rsidR="00DC344F" w:rsidRDefault="00DC344F" w:rsidP="00DC344F">
      <w:pPr>
        <w:rPr>
          <w:lang w:val="nl-NL"/>
        </w:rPr>
      </w:pPr>
      <w:r w:rsidRPr="00DC344F">
        <w:rPr>
          <w:lang w:val="nl-NL"/>
        </w:rPr>
        <w:t xml:space="preserve">De hardware-infrastructuur in datacenters fungeert als de fysieke basis die de digitale diensten en applicaties ondersteunt waar zowel bedrijven als individuen op vertrouwen. In de kern is </w:t>
      </w:r>
      <w:proofErr w:type="spellStart"/>
      <w:r w:rsidRPr="00DC344F">
        <w:rPr>
          <w:lang w:val="nl-NL"/>
        </w:rPr>
        <w:t>datacenterhardware</w:t>
      </w:r>
      <w:proofErr w:type="spellEnd"/>
      <w:r w:rsidRPr="00DC344F">
        <w:rPr>
          <w:lang w:val="nl-NL"/>
        </w:rPr>
        <w:t xml:space="preserve"> verantwoordelijk voor het uitvoeren van </w:t>
      </w:r>
      <w:proofErr w:type="spellStart"/>
      <w:r w:rsidRPr="00DC344F">
        <w:rPr>
          <w:lang w:val="nl-NL"/>
        </w:rPr>
        <w:t>computationele</w:t>
      </w:r>
      <w:proofErr w:type="spellEnd"/>
      <w:r w:rsidRPr="00DC344F">
        <w:rPr>
          <w:lang w:val="nl-NL"/>
        </w:rPr>
        <w:t xml:space="preserve"> taken, het opslaan van gegevens en het faciliteren van communicatie tussen onderling verbonden apparaten. Of het nu gaat om het verwerken van transacties, het hosten van websites of het uitvoeren van complexe analyses, de hardware binnen een datacenter speelt een cruciale rol bij het leveren van de prestaties en betrouwbaarheid die nodig zijn om aan de eisen van moderne computing te voldoen.</w:t>
      </w:r>
    </w:p>
    <w:p w14:paraId="4C172B67" w14:textId="77777777" w:rsidR="00DC344F" w:rsidRDefault="00DC344F" w:rsidP="00DC344F">
      <w:pPr>
        <w:rPr>
          <w:lang w:val="nl-NL"/>
        </w:rPr>
      </w:pPr>
    </w:p>
    <w:p w14:paraId="1851E906" w14:textId="4A3F43EF" w:rsidR="00DC344F" w:rsidRDefault="00DC344F" w:rsidP="00DC344F">
      <w:pPr>
        <w:rPr>
          <w:lang w:val="nl-NL"/>
        </w:rPr>
      </w:pPr>
      <w:r w:rsidRPr="00DC344F">
        <w:rPr>
          <w:lang w:val="nl-NL"/>
        </w:rPr>
        <w:t xml:space="preserve">Datacenterexploitanten streven voortdurend naar het optimaliseren van de efficiëntie in alle aspecten van de hardware-infrastructuur. Dit omvat het selecteren van energiezuinige componenten, het optimaliseren van luchtstroming en koelsystemen, en het implementeren van geavanceerde energiebeheertechnieken. Bovendien helpen technologieën zoals servervirtualisatie, </w:t>
      </w:r>
      <w:proofErr w:type="spellStart"/>
      <w:r w:rsidRPr="00DC344F">
        <w:rPr>
          <w:lang w:val="nl-NL"/>
        </w:rPr>
        <w:t>containerisatie</w:t>
      </w:r>
      <w:proofErr w:type="spellEnd"/>
      <w:r w:rsidRPr="00DC344F">
        <w:rPr>
          <w:lang w:val="nl-NL"/>
        </w:rPr>
        <w:t xml:space="preserve"> en het consolideren van werkbelastingen om het gebruik van middelen te maximaliseren en onderbenutte capaciteit te minimaliseren, resulterend in hogere efficiëntie en lagere operationele kosten.</w:t>
      </w:r>
    </w:p>
    <w:p w14:paraId="30D6D814" w14:textId="77777777" w:rsidR="00DC344F" w:rsidRDefault="00DC344F" w:rsidP="00DC344F">
      <w:pPr>
        <w:rPr>
          <w:lang w:val="nl-NL"/>
        </w:rPr>
      </w:pPr>
    </w:p>
    <w:p w14:paraId="681F0B41" w14:textId="6B9762F4" w:rsidR="00DC344F" w:rsidRDefault="00DC344F" w:rsidP="00DC344F">
      <w:pPr>
        <w:rPr>
          <w:lang w:val="nl-NL"/>
        </w:rPr>
      </w:pPr>
      <w:r w:rsidRPr="00DC344F">
        <w:rPr>
          <w:lang w:val="nl-NL"/>
        </w:rPr>
        <w:t xml:space="preserve">Hardware-veerkracht is cruciaal voor het behoud van ononderbroken servicebeschikbaarheid en het beperken van de impact van </w:t>
      </w:r>
      <w:proofErr w:type="spellStart"/>
      <w:r w:rsidRPr="00DC344F">
        <w:rPr>
          <w:lang w:val="nl-NL"/>
        </w:rPr>
        <w:t>hardwarestoringen</w:t>
      </w:r>
      <w:proofErr w:type="spellEnd"/>
      <w:r w:rsidRPr="00DC344F">
        <w:rPr>
          <w:lang w:val="nl-NL"/>
        </w:rPr>
        <w:t xml:space="preserve"> of onderbrekingen. Redundantie en fouttolerantie zijn sleutelstrategieën voor het verbeteren van de veerkracht in </w:t>
      </w:r>
      <w:proofErr w:type="spellStart"/>
      <w:r w:rsidRPr="00DC344F">
        <w:rPr>
          <w:lang w:val="nl-NL"/>
        </w:rPr>
        <w:t>datacenterhardware</w:t>
      </w:r>
      <w:proofErr w:type="spellEnd"/>
      <w:r w:rsidRPr="00DC344F">
        <w:rPr>
          <w:lang w:val="nl-NL"/>
        </w:rPr>
        <w:t xml:space="preserve">. Dit omvat het implementeren van redundante voedingen, opslagarrays en netwerkcomponenten, evenals het implementeren van </w:t>
      </w:r>
      <w:proofErr w:type="spellStart"/>
      <w:r w:rsidRPr="00DC344F">
        <w:rPr>
          <w:lang w:val="nl-NL"/>
        </w:rPr>
        <w:t>failovermechanismen</w:t>
      </w:r>
      <w:proofErr w:type="spellEnd"/>
      <w:r w:rsidRPr="00DC344F">
        <w:rPr>
          <w:lang w:val="nl-NL"/>
        </w:rPr>
        <w:t xml:space="preserve"> en strategieën voor rampenherstel om bedrijfscontinuïteit te waarborgen in geval van </w:t>
      </w:r>
      <w:proofErr w:type="spellStart"/>
      <w:r w:rsidRPr="00DC344F">
        <w:rPr>
          <w:lang w:val="nl-NL"/>
        </w:rPr>
        <w:t>hardwarestoringen</w:t>
      </w:r>
      <w:proofErr w:type="spellEnd"/>
      <w:r w:rsidRPr="00DC344F">
        <w:rPr>
          <w:lang w:val="nl-NL"/>
        </w:rPr>
        <w:t xml:space="preserve"> of natuurrampen.</w:t>
      </w:r>
    </w:p>
    <w:p w14:paraId="1388A094" w14:textId="77777777" w:rsidR="00DC344F" w:rsidRDefault="00DC344F" w:rsidP="00DC344F">
      <w:pPr>
        <w:rPr>
          <w:lang w:val="nl-NL"/>
        </w:rPr>
      </w:pPr>
    </w:p>
    <w:p w14:paraId="3C3C4EC7" w14:textId="442FBCDD" w:rsidR="00DC344F" w:rsidRDefault="00DC344F" w:rsidP="00DC344F">
      <w:pPr>
        <w:rPr>
          <w:lang w:val="nl-NL"/>
        </w:rPr>
      </w:pPr>
      <w:r w:rsidRPr="00DC344F">
        <w:rPr>
          <w:lang w:val="nl-NL"/>
        </w:rPr>
        <w:t xml:space="preserve">Modulaire </w:t>
      </w:r>
      <w:proofErr w:type="spellStart"/>
      <w:r w:rsidRPr="00DC344F">
        <w:rPr>
          <w:lang w:val="nl-NL"/>
        </w:rPr>
        <w:t>hardwarearchitecturen</w:t>
      </w:r>
      <w:proofErr w:type="spellEnd"/>
      <w:r w:rsidRPr="00DC344F">
        <w:rPr>
          <w:lang w:val="nl-NL"/>
        </w:rPr>
        <w:t xml:space="preserve"> stellen datacenterexploitanten in staat om infrastructuurresources dynamisch op te schalen om te voldoen aan veranderende werkbelastingen en vraagpatronen. Modulaire componenten zoals </w:t>
      </w:r>
      <w:proofErr w:type="spellStart"/>
      <w:r w:rsidRPr="00DC344F">
        <w:rPr>
          <w:lang w:val="nl-NL"/>
        </w:rPr>
        <w:t>blade</w:t>
      </w:r>
      <w:proofErr w:type="spellEnd"/>
      <w:r w:rsidRPr="00DC344F">
        <w:rPr>
          <w:lang w:val="nl-NL"/>
        </w:rPr>
        <w:t xml:space="preserve"> servers, modulaire switches en schaalbare opslagarrays maken incrementele uitbreiding en flexibele resourcetoewijzing mogelijk, waardoor de initiële investering wordt geminimaliseerd en het gebruik van resources wordt geoptimaliseerd.</w:t>
      </w:r>
    </w:p>
    <w:p w14:paraId="57BBDE3A" w14:textId="77777777" w:rsidR="00DC344F" w:rsidRDefault="00DC344F" w:rsidP="00DC344F">
      <w:pPr>
        <w:rPr>
          <w:lang w:val="nl-NL"/>
        </w:rPr>
      </w:pPr>
    </w:p>
    <w:p w14:paraId="601EFBB0" w14:textId="0B1DB892" w:rsidR="00DC344F" w:rsidRDefault="00DC344F" w:rsidP="00DC344F">
      <w:pPr>
        <w:rPr>
          <w:lang w:val="nl-NL"/>
        </w:rPr>
      </w:pPr>
      <w:r w:rsidRPr="00DC344F">
        <w:rPr>
          <w:lang w:val="nl-NL"/>
        </w:rPr>
        <w:t xml:space="preserve">Technologieën voor op afstand beheer en automatisering stellen datacenterexploitanten in staat om hardware-infrastructuur efficiënt te monitoren en beheren vanaf elke locatie ter wereld. Op afstand monitoringtools bieden </w:t>
      </w:r>
      <w:proofErr w:type="spellStart"/>
      <w:r w:rsidRPr="00DC344F">
        <w:rPr>
          <w:lang w:val="nl-NL"/>
        </w:rPr>
        <w:t>realtime</w:t>
      </w:r>
      <w:proofErr w:type="spellEnd"/>
      <w:r w:rsidRPr="00DC344F">
        <w:rPr>
          <w:lang w:val="nl-NL"/>
        </w:rPr>
        <w:t xml:space="preserve"> zichtbaarheid in de prestaties, gezondheid en status van hardware, terwijl automatiseringsmogelijkheden routinematige taken zoals </w:t>
      </w:r>
      <w:proofErr w:type="spellStart"/>
      <w:r w:rsidRPr="00DC344F">
        <w:rPr>
          <w:lang w:val="nl-NL"/>
        </w:rPr>
        <w:t>provisioning</w:t>
      </w:r>
      <w:proofErr w:type="spellEnd"/>
      <w:r w:rsidRPr="00DC344F">
        <w:rPr>
          <w:lang w:val="nl-NL"/>
        </w:rPr>
        <w:t>, configuratiebeheer en probleemoplossing stroomlijnen, waardoor de behoefte aan handmatige interventie wordt verminderd en menselijke fouten worden geminimaliseerd.</w:t>
      </w:r>
    </w:p>
    <w:p w14:paraId="0E3E829F" w14:textId="77777777" w:rsidR="00DC344F" w:rsidRDefault="00DC344F">
      <w:pPr>
        <w:rPr>
          <w:lang w:val="nl-NL"/>
        </w:rPr>
      </w:pPr>
      <w:r>
        <w:rPr>
          <w:lang w:val="nl-NL"/>
        </w:rPr>
        <w:br w:type="page"/>
      </w:r>
    </w:p>
    <w:p w14:paraId="5E15F325" w14:textId="75FC515F" w:rsidR="00DC344F" w:rsidRDefault="00DC344F" w:rsidP="00DC344F">
      <w:pPr>
        <w:rPr>
          <w:lang w:val="nl-NL"/>
        </w:rPr>
      </w:pPr>
      <w:r>
        <w:rPr>
          <w:lang w:val="nl-NL"/>
        </w:rPr>
        <w:lastRenderedPageBreak/>
        <w:t>Security:</w:t>
      </w:r>
    </w:p>
    <w:p w14:paraId="58E08306" w14:textId="77777777" w:rsidR="00DC344F" w:rsidRDefault="00DC344F" w:rsidP="00DC344F">
      <w:pPr>
        <w:rPr>
          <w:lang w:val="nl-NL"/>
        </w:rPr>
      </w:pPr>
    </w:p>
    <w:p w14:paraId="3EDDB440" w14:textId="74C28E77" w:rsidR="00DC344F" w:rsidRDefault="00DC344F" w:rsidP="00DC344F">
      <w:pPr>
        <w:rPr>
          <w:lang w:val="nl-NL"/>
        </w:rPr>
      </w:pPr>
      <w:r w:rsidRPr="00DC344F">
        <w:rPr>
          <w:lang w:val="nl-NL"/>
        </w:rPr>
        <w:t xml:space="preserve">In het digitale tijdperk, waar data koning is en cyberdreigingen groot zijn, is het beveiligen van het moderne datacenter een </w:t>
      </w:r>
      <w:proofErr w:type="spellStart"/>
      <w:r w:rsidRPr="00DC344F">
        <w:rPr>
          <w:lang w:val="nl-NL"/>
        </w:rPr>
        <w:t>missiekritische</w:t>
      </w:r>
      <w:proofErr w:type="spellEnd"/>
      <w:r w:rsidRPr="00DC344F">
        <w:rPr>
          <w:lang w:val="nl-NL"/>
        </w:rPr>
        <w:t xml:space="preserve"> onderneming geworden. Datacenters fungeren als de zenuwcentra van organisaties, waar enorme hoeveelheden gevoelige informatie worden opgeslagen en waar missiekritieke toepassingen en diensten worden ondersteund. Daarom is het van het grootste belang om deze faciliteiten te beschermen tegen kwaadwillende actoren, ongeautoriseerde toegang en cyberaanvallen. Hier duiken we in de veelzijdige wereld van datacenterbeveiliging en verkennen we de strategieën en technologieën die worden ingezet om deze vitale activa te beschermen.</w:t>
      </w:r>
    </w:p>
    <w:p w14:paraId="4716BAA5" w14:textId="77777777" w:rsidR="00DC344F" w:rsidRDefault="00DC344F" w:rsidP="00DC344F">
      <w:pPr>
        <w:rPr>
          <w:lang w:val="nl-NL"/>
        </w:rPr>
      </w:pPr>
    </w:p>
    <w:p w14:paraId="16085D43" w14:textId="77777777" w:rsidR="00DC344F" w:rsidRPr="00DC344F" w:rsidRDefault="00DC344F" w:rsidP="00DC344F">
      <w:pPr>
        <w:rPr>
          <w:lang w:val="nl-NL"/>
        </w:rPr>
      </w:pPr>
      <w:r w:rsidRPr="00DC344F">
        <w:rPr>
          <w:lang w:val="nl-NL"/>
        </w:rPr>
        <w:t>Fysieke beveiliging vormt de basis van de beveiliging van datacenters en omvat maatregelen die zijn ontworpen om de faciliteit en haar activa te beschermen tegen ongeautoriseerde toegang, diefstal en vandalisme. Belangrijke fysieke beveiligingsmaatregelen zijn onder andere:</w:t>
      </w:r>
    </w:p>
    <w:p w14:paraId="59EE9A4C" w14:textId="77777777" w:rsidR="00DC344F" w:rsidRPr="00DC344F" w:rsidRDefault="00DC344F" w:rsidP="00DC344F">
      <w:pPr>
        <w:rPr>
          <w:lang w:val="nl-NL"/>
        </w:rPr>
      </w:pPr>
      <w:r w:rsidRPr="00DC344F">
        <w:rPr>
          <w:lang w:val="nl-NL"/>
        </w:rPr>
        <w:t>Toegangscontrole,</w:t>
      </w:r>
    </w:p>
    <w:p w14:paraId="31A22FF9" w14:textId="77777777" w:rsidR="00DC344F" w:rsidRPr="00DC344F" w:rsidRDefault="00DC344F" w:rsidP="00DC344F">
      <w:pPr>
        <w:rPr>
          <w:lang w:val="nl-NL"/>
        </w:rPr>
      </w:pPr>
      <w:r w:rsidRPr="00DC344F">
        <w:rPr>
          <w:lang w:val="nl-NL"/>
        </w:rPr>
        <w:t>Surveillancesystemen,</w:t>
      </w:r>
    </w:p>
    <w:p w14:paraId="36173F8B" w14:textId="77777777" w:rsidR="00DC344F" w:rsidRPr="00DC344F" w:rsidRDefault="00DC344F" w:rsidP="00DC344F">
      <w:pPr>
        <w:rPr>
          <w:lang w:val="nl-NL"/>
        </w:rPr>
      </w:pPr>
      <w:r w:rsidRPr="00DC344F">
        <w:rPr>
          <w:lang w:val="nl-NL"/>
        </w:rPr>
        <w:t>Perimeterbeveiliging,</w:t>
      </w:r>
    </w:p>
    <w:p w14:paraId="6A09989C" w14:textId="34ED9A67" w:rsidR="00DC344F" w:rsidRDefault="00DC344F" w:rsidP="00DC344F">
      <w:pPr>
        <w:rPr>
          <w:lang w:val="nl-NL"/>
        </w:rPr>
      </w:pPr>
      <w:r w:rsidRPr="00DC344F">
        <w:rPr>
          <w:lang w:val="nl-NL"/>
        </w:rPr>
        <w:t>Omgevingscontroles.</w:t>
      </w:r>
    </w:p>
    <w:p w14:paraId="051A342C" w14:textId="77777777" w:rsidR="00DC344F" w:rsidRDefault="00DC344F" w:rsidP="00DC344F">
      <w:pPr>
        <w:rPr>
          <w:lang w:val="nl-NL"/>
        </w:rPr>
      </w:pPr>
    </w:p>
    <w:p w14:paraId="73875B8E" w14:textId="6CB23F06" w:rsidR="00DC344F" w:rsidRDefault="00DC344F" w:rsidP="00DC344F">
      <w:pPr>
        <w:rPr>
          <w:lang w:val="nl-NL"/>
        </w:rPr>
      </w:pPr>
    </w:p>
    <w:p w14:paraId="0D28C2F1" w14:textId="77777777" w:rsidR="00DC344F" w:rsidRDefault="00DC344F">
      <w:pPr>
        <w:rPr>
          <w:lang w:val="nl-NL"/>
        </w:rPr>
      </w:pPr>
      <w:r>
        <w:rPr>
          <w:lang w:val="nl-NL"/>
        </w:rPr>
        <w:br w:type="page"/>
      </w:r>
    </w:p>
    <w:p w14:paraId="1398EC69" w14:textId="1B88955F" w:rsidR="00DC344F" w:rsidRDefault="00DC344F" w:rsidP="00DC344F">
      <w:pPr>
        <w:rPr>
          <w:lang w:val="nl-NL"/>
        </w:rPr>
      </w:pPr>
      <w:r>
        <w:rPr>
          <w:lang w:val="nl-NL"/>
        </w:rPr>
        <w:lastRenderedPageBreak/>
        <w:t>Support:</w:t>
      </w:r>
    </w:p>
    <w:p w14:paraId="1251CFFB" w14:textId="77777777" w:rsidR="00DC344F" w:rsidRDefault="00DC344F" w:rsidP="00DC344F">
      <w:pPr>
        <w:rPr>
          <w:lang w:val="nl-NL"/>
        </w:rPr>
      </w:pPr>
    </w:p>
    <w:p w14:paraId="310A91A6" w14:textId="4A3DADC6" w:rsidR="00DC344F" w:rsidRDefault="00DC344F" w:rsidP="00DC344F">
      <w:pPr>
        <w:rPr>
          <w:lang w:val="nl-NL"/>
        </w:rPr>
      </w:pPr>
      <w:r w:rsidRPr="00DC344F">
        <w:rPr>
          <w:lang w:val="nl-NL"/>
        </w:rPr>
        <w:t xml:space="preserve">In het voortdurend veranderende landschap van datacenteroperaties ondergaat de rol van ondersteunend personeel een transformatie die wordt gedreven door innovatie en technologische vooruitgang. Terwijl organisaties ernaar streven om te voldoen aan de eisen van een steeds </w:t>
      </w:r>
      <w:proofErr w:type="spellStart"/>
      <w:r w:rsidRPr="00DC344F">
        <w:rPr>
          <w:lang w:val="nl-NL"/>
        </w:rPr>
        <w:t>digitalere</w:t>
      </w:r>
      <w:proofErr w:type="spellEnd"/>
      <w:r w:rsidRPr="00DC344F">
        <w:rPr>
          <w:lang w:val="nl-NL"/>
        </w:rPr>
        <w:t xml:space="preserve"> wereld, omarmen ondersteuningsteams nieuwe technologieën en methodologieën om de efficiëntie te verbeteren, schaalbaarheid te vergroten en ongeëvenaarde niveaus van service te leveren.</w:t>
      </w:r>
    </w:p>
    <w:p w14:paraId="30A5B00C" w14:textId="77777777" w:rsidR="00DC344F" w:rsidRDefault="00DC344F" w:rsidP="00DC344F">
      <w:pPr>
        <w:rPr>
          <w:lang w:val="nl-NL"/>
        </w:rPr>
      </w:pPr>
    </w:p>
    <w:p w14:paraId="713FF221" w14:textId="074975E7" w:rsidR="00DC344F" w:rsidRDefault="00DC344F" w:rsidP="00DC344F">
      <w:pPr>
        <w:rPr>
          <w:lang w:val="nl-NL"/>
        </w:rPr>
      </w:pPr>
      <w:r w:rsidRPr="00DC344F">
        <w:rPr>
          <w:lang w:val="nl-NL"/>
        </w:rPr>
        <w:t xml:space="preserve">Een van de meest significante trends die de ondersteuning van datacenters hervormen, is de adoptie van automatisering en </w:t>
      </w:r>
      <w:proofErr w:type="spellStart"/>
      <w:r w:rsidRPr="00DC344F">
        <w:rPr>
          <w:lang w:val="nl-NL"/>
        </w:rPr>
        <w:t>self-service</w:t>
      </w:r>
      <w:proofErr w:type="spellEnd"/>
      <w:r w:rsidRPr="00DC344F">
        <w:rPr>
          <w:lang w:val="nl-NL"/>
        </w:rPr>
        <w:t xml:space="preserve"> mogelijkheden. Automatiseringstechnologieën zoals </w:t>
      </w:r>
      <w:proofErr w:type="spellStart"/>
      <w:r w:rsidRPr="00DC344F">
        <w:rPr>
          <w:lang w:val="nl-NL"/>
        </w:rPr>
        <w:t>robotische</w:t>
      </w:r>
      <w:proofErr w:type="spellEnd"/>
      <w:r w:rsidRPr="00DC344F">
        <w:rPr>
          <w:lang w:val="nl-NL"/>
        </w:rPr>
        <w:t xml:space="preserve"> procesautomatisering (RPA), </w:t>
      </w:r>
      <w:proofErr w:type="spellStart"/>
      <w:r w:rsidRPr="00DC344F">
        <w:rPr>
          <w:lang w:val="nl-NL"/>
        </w:rPr>
        <w:t>scripting</w:t>
      </w:r>
      <w:proofErr w:type="spellEnd"/>
      <w:r w:rsidRPr="00DC344F">
        <w:rPr>
          <w:lang w:val="nl-NL"/>
        </w:rPr>
        <w:t xml:space="preserve"> en </w:t>
      </w:r>
      <w:proofErr w:type="spellStart"/>
      <w:r w:rsidRPr="00DC344F">
        <w:rPr>
          <w:lang w:val="nl-NL"/>
        </w:rPr>
        <w:t>orchestratie</w:t>
      </w:r>
      <w:proofErr w:type="spellEnd"/>
      <w:r w:rsidRPr="00DC344F">
        <w:rPr>
          <w:lang w:val="nl-NL"/>
        </w:rPr>
        <w:t xml:space="preserve"> stellen ondersteuningsteams in staat om routinetaken te stroomlijnen, handmatige interventie te verminderen en probleemoplossing te versnellen. Door repetitieve processen zoals </w:t>
      </w:r>
      <w:proofErr w:type="spellStart"/>
      <w:r w:rsidRPr="00DC344F">
        <w:rPr>
          <w:lang w:val="nl-NL"/>
        </w:rPr>
        <w:t>systeemprovisionering</w:t>
      </w:r>
      <w:proofErr w:type="spellEnd"/>
      <w:r w:rsidRPr="00DC344F">
        <w:rPr>
          <w:lang w:val="nl-NL"/>
        </w:rPr>
        <w:t xml:space="preserve">, configuratiebeheer en </w:t>
      </w:r>
      <w:proofErr w:type="spellStart"/>
      <w:r w:rsidRPr="00DC344F">
        <w:rPr>
          <w:lang w:val="nl-NL"/>
        </w:rPr>
        <w:t>incidenttriatie</w:t>
      </w:r>
      <w:proofErr w:type="spellEnd"/>
      <w:r w:rsidRPr="00DC344F">
        <w:rPr>
          <w:lang w:val="nl-NL"/>
        </w:rPr>
        <w:t xml:space="preserve"> te automatiseren, kunnen ondersteunend personeel hun tijd en expertise richten op complexere uitdagingen, wat leidt tot grotere efficiëntie en productiviteit.</w:t>
      </w:r>
    </w:p>
    <w:p w14:paraId="42D2E22C" w14:textId="77777777" w:rsidR="00DC344F" w:rsidRDefault="00DC344F" w:rsidP="00DC344F">
      <w:pPr>
        <w:rPr>
          <w:lang w:val="nl-NL"/>
        </w:rPr>
      </w:pPr>
    </w:p>
    <w:p w14:paraId="1646249F" w14:textId="77777777" w:rsidR="004A12DC" w:rsidRDefault="00FD23A3" w:rsidP="00DC344F">
      <w:pPr>
        <w:rPr>
          <w:lang w:val="nl-NL"/>
        </w:rPr>
      </w:pPr>
      <w:r w:rsidRPr="00FD23A3">
        <w:rPr>
          <w:lang w:val="nl-NL"/>
        </w:rPr>
        <w:t xml:space="preserve">De opkomst van op afstand werken en gedistribueerde IT-omgevingen heeft het belang van remote monitoring en management mogelijkheden in datacenterondersteuning verder onderstreept. Met ondersteunend personeel en infrastructuur verspreid over meerdere locaties, bieden op afstand monitoringsgereedschappen </w:t>
      </w:r>
      <w:proofErr w:type="spellStart"/>
      <w:r w:rsidRPr="00FD23A3">
        <w:rPr>
          <w:lang w:val="nl-NL"/>
        </w:rPr>
        <w:t>realtime</w:t>
      </w:r>
      <w:proofErr w:type="spellEnd"/>
      <w:r w:rsidRPr="00FD23A3">
        <w:rPr>
          <w:lang w:val="nl-NL"/>
        </w:rPr>
        <w:t xml:space="preserve"> zichtbaarheid in de gezondheid, prestaties en beveiliging van datacenterassets, </w:t>
      </w:r>
    </w:p>
    <w:p w14:paraId="0558E158" w14:textId="77777777" w:rsidR="004A12DC" w:rsidRDefault="004A12DC">
      <w:pPr>
        <w:rPr>
          <w:lang w:val="nl-NL"/>
        </w:rPr>
      </w:pPr>
      <w:r>
        <w:rPr>
          <w:lang w:val="nl-NL"/>
        </w:rPr>
        <w:br w:type="page"/>
      </w:r>
    </w:p>
    <w:p w14:paraId="7B9E6143" w14:textId="702B905B" w:rsidR="004A12DC" w:rsidRDefault="004A12DC" w:rsidP="00DC344F">
      <w:pPr>
        <w:rPr>
          <w:lang w:val="nl-NL"/>
        </w:rPr>
      </w:pPr>
      <w:r>
        <w:rPr>
          <w:lang w:val="nl-NL"/>
        </w:rPr>
        <w:lastRenderedPageBreak/>
        <w:t>Locaties:</w:t>
      </w:r>
    </w:p>
    <w:p w14:paraId="0F3E17E9" w14:textId="77777777" w:rsidR="004A12DC" w:rsidRDefault="004A12DC" w:rsidP="00DC344F">
      <w:pPr>
        <w:rPr>
          <w:lang w:val="nl-NL"/>
        </w:rPr>
      </w:pPr>
    </w:p>
    <w:p w14:paraId="79ADCBE1" w14:textId="77777777" w:rsidR="004A12DC" w:rsidRPr="004A12DC" w:rsidRDefault="004A12DC" w:rsidP="004A12DC">
      <w:pPr>
        <w:rPr>
          <w:lang w:val="nl-NL"/>
        </w:rPr>
      </w:pPr>
      <w:r w:rsidRPr="004A12DC">
        <w:rPr>
          <w:lang w:val="nl-NL"/>
        </w:rPr>
        <w:t>"Onze datacenters vormen een uitgebreid netwerk van infrastructuur dat strategisch is verspreid over enkele van 's werelds meest vitale zakelijke hubs. Van de bruisende straten van New York tot aan de historische grachten van Amsterdam, onze aanwezigheid strekt zich uit over verschillende continenten en biedt klanten wereldwijd toegang tot hoogwaardige hostingdiensten.</w:t>
      </w:r>
    </w:p>
    <w:p w14:paraId="1B737E10" w14:textId="77777777" w:rsidR="004A12DC" w:rsidRPr="004A12DC" w:rsidRDefault="004A12DC" w:rsidP="004A12DC">
      <w:pPr>
        <w:rPr>
          <w:lang w:val="nl-NL"/>
        </w:rPr>
      </w:pPr>
      <w:r w:rsidRPr="004A12DC">
        <w:rPr>
          <w:lang w:val="nl-NL"/>
        </w:rPr>
        <w:t xml:space="preserve">In New York, een van 's werelds meest invloedrijke financiële centra, bevindt ons datacenter zich in het hart van de stad, waardoor we optimale connectiviteit en lage latentie bieden aan klanten die streven naar snelheid en betrouwbaarheid in hun digitale operaties. In Washington, DC, een broeinest van politieke en technologische innovatie, bieden we een veilige haven voor gegevens die voldoen aan de hoogste beveiligingsnormen. </w:t>
      </w:r>
    </w:p>
    <w:p w14:paraId="38B7E116" w14:textId="77777777" w:rsidR="004A12DC" w:rsidRPr="004A12DC" w:rsidRDefault="004A12DC" w:rsidP="004A12DC">
      <w:pPr>
        <w:rPr>
          <w:lang w:val="nl-NL"/>
        </w:rPr>
      </w:pPr>
      <w:r w:rsidRPr="004A12DC">
        <w:rPr>
          <w:lang w:val="nl-NL"/>
        </w:rPr>
        <w:t xml:space="preserve">In Europa strekt ons netwerk zich uit van Berlijn tot Parijs en Amsterdam. In Berlijn, een </w:t>
      </w:r>
      <w:proofErr w:type="spellStart"/>
      <w:r w:rsidRPr="004A12DC">
        <w:rPr>
          <w:lang w:val="nl-NL"/>
        </w:rPr>
        <w:t>hotspot</w:t>
      </w:r>
      <w:proofErr w:type="spellEnd"/>
      <w:r w:rsidRPr="004A12DC">
        <w:rPr>
          <w:lang w:val="nl-NL"/>
        </w:rPr>
        <w:t xml:space="preserve"> voor </w:t>
      </w:r>
      <w:proofErr w:type="spellStart"/>
      <w:r w:rsidRPr="004A12DC">
        <w:rPr>
          <w:lang w:val="nl-NL"/>
        </w:rPr>
        <w:t>tech</w:t>
      </w:r>
      <w:proofErr w:type="spellEnd"/>
      <w:r w:rsidRPr="004A12DC">
        <w:rPr>
          <w:lang w:val="nl-NL"/>
        </w:rPr>
        <w:t xml:space="preserve">-startups en innovatie, ondersteunen we de groeiende digitale economie door middel van flexibele en schaalbare datacenteroplossingen. In Parijs, de stad van de liefde en de technologische vooruitgang, bieden we een solide infrastructuur voor bedrijven die streven naar wereldwijde groei en impact. </w:t>
      </w:r>
    </w:p>
    <w:p w14:paraId="0142E874" w14:textId="77777777" w:rsidR="004A12DC" w:rsidRPr="004A12DC" w:rsidRDefault="004A12DC" w:rsidP="004A12DC">
      <w:pPr>
        <w:rPr>
          <w:lang w:val="nl-NL"/>
        </w:rPr>
      </w:pPr>
      <w:r w:rsidRPr="004A12DC">
        <w:rPr>
          <w:lang w:val="nl-NL"/>
        </w:rPr>
        <w:t xml:space="preserve">In Amsterdam, een knooppunt van internationale handel en logistiek, bevindt ons datacenter zich op de kruising van wereldwijde connectiviteit, waardoor we een toegangspoort vormen tot Europa en daarbuiten. Met ultramoderne faciliteiten en een toegewijd team van experts staan we klaar om de groeiende vraag naar betrouwbare en veilige datacenterdiensten te ondersteunen. </w:t>
      </w:r>
    </w:p>
    <w:p w14:paraId="7EDC6D59" w14:textId="77777777" w:rsidR="004A12DC" w:rsidRPr="004A12DC" w:rsidRDefault="004A12DC" w:rsidP="004A12DC">
      <w:pPr>
        <w:rPr>
          <w:lang w:val="nl-NL"/>
        </w:rPr>
      </w:pPr>
      <w:r w:rsidRPr="004A12DC">
        <w:rPr>
          <w:lang w:val="nl-NL"/>
        </w:rPr>
        <w:t xml:space="preserve">Deze voorbeeldlocaties vertegenwoordigen slechts een fractie van ons wereldwijde netwerk van datacenters, dat is ontworpen om te voldoen aan de groeiende behoeften van bedrijven in een steeds meer gedigitaliseerde wereld. Met onze uitgebreide dekking en ongeëvenaarde expertise zijn we de partner bij uitstek voor organisaties die streven naar succes in het tijdperk van digitale transformatie." </w:t>
      </w:r>
    </w:p>
    <w:p w14:paraId="035F1984" w14:textId="77777777" w:rsidR="004A12DC" w:rsidRDefault="004A12DC" w:rsidP="00DC344F">
      <w:pPr>
        <w:rPr>
          <w:lang w:val="nl-NL"/>
        </w:rPr>
      </w:pPr>
    </w:p>
    <w:p w14:paraId="3AD6871A" w14:textId="77777777" w:rsidR="004A12DC" w:rsidRDefault="004A12DC">
      <w:pPr>
        <w:rPr>
          <w:lang w:val="nl-NL"/>
        </w:rPr>
      </w:pPr>
      <w:r>
        <w:rPr>
          <w:lang w:val="nl-NL"/>
        </w:rPr>
        <w:br w:type="page"/>
      </w:r>
    </w:p>
    <w:p w14:paraId="17F78BC7" w14:textId="06064D77" w:rsidR="00DC344F" w:rsidRPr="00DC344F" w:rsidRDefault="00FD23A3" w:rsidP="00DC344F">
      <w:pPr>
        <w:rPr>
          <w:lang w:val="nl-NL"/>
        </w:rPr>
      </w:pPr>
      <w:r w:rsidRPr="00FD23A3">
        <w:rPr>
          <w:lang w:val="nl-NL"/>
        </w:rPr>
        <w:lastRenderedPageBreak/>
        <w:t>ongeacht de fysieke locatie.</w:t>
      </w:r>
    </w:p>
    <w:sectPr w:rsidR="00DC344F" w:rsidRPr="00DC344F">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44F"/>
    <w:rsid w:val="004A12DC"/>
    <w:rsid w:val="0093276D"/>
    <w:rsid w:val="00935190"/>
    <w:rsid w:val="00DC344F"/>
    <w:rsid w:val="00DF31CC"/>
    <w:rsid w:val="00FD2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2F3BD"/>
  <w15:chartTrackingRefBased/>
  <w15:docId w15:val="{EACE1906-AE0E-4F70-AD94-BBCA8308F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C34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DC34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DC344F"/>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DC344F"/>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DC344F"/>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DC344F"/>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DC344F"/>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DC344F"/>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DC344F"/>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C344F"/>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DC344F"/>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DC344F"/>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DC344F"/>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DC344F"/>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DC344F"/>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DC344F"/>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DC344F"/>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DC344F"/>
    <w:rPr>
      <w:rFonts w:eastAsiaTheme="majorEastAsia" w:cstheme="majorBidi"/>
      <w:color w:val="272727" w:themeColor="text1" w:themeTint="D8"/>
    </w:rPr>
  </w:style>
  <w:style w:type="paragraph" w:styleId="Titel">
    <w:name w:val="Title"/>
    <w:basedOn w:val="Standaard"/>
    <w:next w:val="Standaard"/>
    <w:link w:val="TitelChar"/>
    <w:uiPriority w:val="10"/>
    <w:qFormat/>
    <w:rsid w:val="00DC34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C344F"/>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C344F"/>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DC344F"/>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DC344F"/>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DC344F"/>
    <w:rPr>
      <w:i/>
      <w:iCs/>
      <w:color w:val="404040" w:themeColor="text1" w:themeTint="BF"/>
    </w:rPr>
  </w:style>
  <w:style w:type="paragraph" w:styleId="Lijstalinea">
    <w:name w:val="List Paragraph"/>
    <w:basedOn w:val="Standaard"/>
    <w:uiPriority w:val="34"/>
    <w:qFormat/>
    <w:rsid w:val="00DC344F"/>
    <w:pPr>
      <w:ind w:left="720"/>
      <w:contextualSpacing/>
    </w:pPr>
  </w:style>
  <w:style w:type="character" w:styleId="Intensievebenadrukking">
    <w:name w:val="Intense Emphasis"/>
    <w:basedOn w:val="Standaardalinea-lettertype"/>
    <w:uiPriority w:val="21"/>
    <w:qFormat/>
    <w:rsid w:val="00DC344F"/>
    <w:rPr>
      <w:i/>
      <w:iCs/>
      <w:color w:val="0F4761" w:themeColor="accent1" w:themeShade="BF"/>
    </w:rPr>
  </w:style>
  <w:style w:type="paragraph" w:styleId="Duidelijkcitaat">
    <w:name w:val="Intense Quote"/>
    <w:basedOn w:val="Standaard"/>
    <w:next w:val="Standaard"/>
    <w:link w:val="DuidelijkcitaatChar"/>
    <w:uiPriority w:val="30"/>
    <w:qFormat/>
    <w:rsid w:val="00DC34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DC344F"/>
    <w:rPr>
      <w:i/>
      <w:iCs/>
      <w:color w:val="0F4761" w:themeColor="accent1" w:themeShade="BF"/>
    </w:rPr>
  </w:style>
  <w:style w:type="character" w:styleId="Intensieveverwijzing">
    <w:name w:val="Intense Reference"/>
    <w:basedOn w:val="Standaardalinea-lettertype"/>
    <w:uiPriority w:val="32"/>
    <w:qFormat/>
    <w:rsid w:val="00DC344F"/>
    <w:rPr>
      <w:b/>
      <w:bCs/>
      <w:smallCaps/>
      <w:color w:val="0F4761" w:themeColor="accent1" w:themeShade="BF"/>
      <w:spacing w:val="5"/>
    </w:rPr>
  </w:style>
  <w:style w:type="paragraph" w:styleId="Normaalweb">
    <w:name w:val="Normal (Web)"/>
    <w:basedOn w:val="Standaard"/>
    <w:uiPriority w:val="99"/>
    <w:semiHidden/>
    <w:unhideWhenUsed/>
    <w:rsid w:val="004A12DC"/>
    <w:pPr>
      <w:spacing w:before="100" w:beforeAutospacing="1" w:after="100" w:afterAutospacing="1" w:line="240" w:lineRule="auto"/>
    </w:pPr>
    <w:rPr>
      <w:rFonts w:ascii="Times New Roman" w:eastAsia="Times New Roman" w:hAnsi="Times New Roman" w:cs="Times New Roman"/>
      <w:kern w:val="0"/>
      <w:sz w:val="24"/>
      <w:szCs w:val="24"/>
      <w:lang w:val="nl-NL"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317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1729</Words>
  <Characters>9512</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Janssens Michael [student]</dc:creator>
  <cp:keywords/>
  <dc:description/>
  <cp:lastModifiedBy>Janssens Michael [student]</cp:lastModifiedBy>
  <cp:revision>2</cp:revision>
  <dcterms:created xsi:type="dcterms:W3CDTF">2024-05-11T12:10:00Z</dcterms:created>
  <dcterms:modified xsi:type="dcterms:W3CDTF">2024-05-12T12:37:00Z</dcterms:modified>
</cp:coreProperties>
</file>