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27F3" w14:textId="494AD6FF" w:rsidR="00DF03CF" w:rsidRDefault="00A24066">
      <w:pPr>
        <w:rPr>
          <w:lang w:val="nl-BE"/>
        </w:rPr>
      </w:pPr>
      <w:r>
        <w:rPr>
          <w:lang w:val="nl-BE"/>
        </w:rPr>
        <w:t>Centraal- en Zuid-Amerikaans:</w:t>
      </w:r>
    </w:p>
    <w:p w14:paraId="09F3ABA8" w14:textId="250B92CF" w:rsidR="00A24066" w:rsidRPr="00A24066" w:rsidRDefault="00A24066">
      <w:pPr>
        <w:rPr>
          <w:lang w:val="nl-BE"/>
        </w:rPr>
      </w:pPr>
      <w:r w:rsidRPr="00A24066">
        <w:rPr>
          <w:lang w:val="nl-BE"/>
        </w:rPr>
        <w:t>Centraal- en Latijns-Amerikaanse keukens zijn rijk aan smaak, traditie en diversiteit. Van de pittige smaken van Mexico tot de exotische gerechten van Peru, deze regio staat bekend om haar levendige culinaire erfgoed. Maïs, bonen, rijst en aardappelen vormen vaak de basis van veel gerechten, terwijl kruiden zoals koriander, komijn en chili voor de karakteristieke smaken zorgen. In de Mexicaanse keuken vind je heerlijke taco's en guacamole, terwijl de Braziliaanse keuken bekend staat om sappige vleesgerechten zoals churrasco. Ook ceviche, een gerecht van rauwe vis gemarineerd in citrussap, is populair in landen als Peru en Ecuador. De Centraal- en Latijns-Amerikaanse keukens zijn niet alleen een feest voor de smaakpapillen, maar ook een weerspiegeling van de rijke culturele geschiedenis van de regio.</w:t>
      </w:r>
    </w:p>
    <w:sectPr w:rsidR="00A24066" w:rsidRPr="00A24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66"/>
    <w:rsid w:val="00A24066"/>
    <w:rsid w:val="00DF03C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EA39"/>
  <w15:chartTrackingRefBased/>
  <w15:docId w15:val="{3F54C085-A467-4257-8D99-91B04F56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Selvi</dc:creator>
  <cp:keywords/>
  <dc:description/>
  <cp:lastModifiedBy>Mustafa Selvi</cp:lastModifiedBy>
  <cp:revision>1</cp:revision>
  <dcterms:created xsi:type="dcterms:W3CDTF">2023-10-13T11:29:00Z</dcterms:created>
  <dcterms:modified xsi:type="dcterms:W3CDTF">2023-10-13T11:31:00Z</dcterms:modified>
</cp:coreProperties>
</file>