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5A6EF" w14:textId="0B0C4EA3" w:rsidR="00DF03CF" w:rsidRDefault="00C12624">
      <w:pPr>
        <w:rPr>
          <w:lang w:val="nl-BE"/>
        </w:rPr>
      </w:pPr>
      <w:r>
        <w:rPr>
          <w:lang w:val="nl-BE"/>
        </w:rPr>
        <w:t>Midden-Oosten:</w:t>
      </w:r>
    </w:p>
    <w:p w14:paraId="6E279B88" w14:textId="18351CAD" w:rsidR="00C12624" w:rsidRPr="00C12624" w:rsidRDefault="00C12624">
      <w:pPr>
        <w:rPr>
          <w:lang w:val="nl-BE"/>
        </w:rPr>
      </w:pPr>
      <w:r w:rsidRPr="00C12624">
        <w:rPr>
          <w:lang w:val="nl-BE"/>
        </w:rPr>
        <w:t>De Midden-Oosterse keuken, rijk aan smaken en tradities, neemt je mee op een culinaire reis door een betoverende mix van aroma's en texturen. Van sappige kebabs en geurige kruiden tot zijdezachte hummus en versgebakken platbroden, deze keuken weerspiegelt de diversiteit van de regio. Met ingrediënten zoals olijfolie, granaatappel, kikkererwten en munt, biedt de Midden-Oosterse keuken een harmonieuze balans tussen hartige en zoete smaken. Elk gerecht vertelt een verhaal, geworteld in eeuwenoude tradities en gastvrijheid. Proef de warmte van het Midden-Oosten in elke hap en ontdek de onweerstaanbare charme van deze culinaire schat.</w:t>
      </w:r>
    </w:p>
    <w:sectPr w:rsidR="00C12624" w:rsidRPr="00C126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624"/>
    <w:rsid w:val="00C12624"/>
    <w:rsid w:val="00DF03CF"/>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7339C"/>
  <w15:chartTrackingRefBased/>
  <w15:docId w15:val="{7DAD8808-AE77-4E23-8753-D0CE359C8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97</Words>
  <Characters>556</Characters>
  <Application>Microsoft Office Word</Application>
  <DocSecurity>0</DocSecurity>
  <Lines>4</Lines>
  <Paragraphs>1</Paragraphs>
  <ScaleCrop>false</ScaleCrop>
  <Company/>
  <LinksUpToDate>false</LinksUpToDate>
  <CharactersWithSpaces>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Selvi</dc:creator>
  <cp:keywords/>
  <dc:description/>
  <cp:lastModifiedBy>Mustafa Selvi</cp:lastModifiedBy>
  <cp:revision>1</cp:revision>
  <dcterms:created xsi:type="dcterms:W3CDTF">2023-10-13T11:26:00Z</dcterms:created>
  <dcterms:modified xsi:type="dcterms:W3CDTF">2023-10-13T11:28:00Z</dcterms:modified>
</cp:coreProperties>
</file>