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CEF85" w14:textId="0EE5E64E" w:rsidR="00E97415" w:rsidRDefault="00E97415" w:rsidP="00284104">
      <w:pPr>
        <w:pStyle w:val="Heading2"/>
      </w:pPr>
      <w:r>
        <w:t>Why Software Fails</w:t>
      </w:r>
    </w:p>
    <w:p w14:paraId="185A3220" w14:textId="3838CC14" w:rsidR="00284104" w:rsidRDefault="00BA2643" w:rsidP="00F866D7">
      <w:pPr>
        <w:pStyle w:val="ListParagraph"/>
        <w:numPr>
          <w:ilvl w:val="0"/>
          <w:numId w:val="2"/>
        </w:numPr>
        <w:spacing w:line="276" w:lineRule="auto"/>
      </w:pPr>
      <w:r>
        <w:t xml:space="preserve">Common factors that contribute to software project failure include, but are not limited to, unrealistic project goals, unmanaged risks, and poor communication. Unrealistic project goals can lead to development teams being overworked for no payoff, such as working overtime for a project that will not be completed in time due to its size. Unmanaged risks can lead to problems that are not significant early in development but may be crucial </w:t>
      </w:r>
      <w:proofErr w:type="gramStart"/>
      <w:r>
        <w:t>later on</w:t>
      </w:r>
      <w:proofErr w:type="gramEnd"/>
      <w:r>
        <w:t xml:space="preserve"> in development, such as memory leaks. Poor communication can lead to </w:t>
      </w:r>
      <w:r w:rsidR="00F866D7">
        <w:t>irrelevant work being done, such as if a client poorly communicates their idea and the product is not to their expectations.</w:t>
      </w:r>
    </w:p>
    <w:p w14:paraId="10232B28" w14:textId="073043B6" w:rsidR="00F866D7" w:rsidRDefault="00F866D7" w:rsidP="00F866D7">
      <w:pPr>
        <w:pStyle w:val="ListParagraph"/>
        <w:numPr>
          <w:ilvl w:val="0"/>
          <w:numId w:val="2"/>
        </w:numPr>
        <w:spacing w:line="276" w:lineRule="auto"/>
      </w:pPr>
      <w:r>
        <w:t xml:space="preserve">It is important to detect errors and correct them early, as they can cause significant issues later. A good example of this is memory leaks. Early on in development and testing it may be negligible depending on the size of the memory leaked. But later </w:t>
      </w:r>
      <w:proofErr w:type="gramStart"/>
      <w:r>
        <w:t>on</w:t>
      </w:r>
      <w:proofErr w:type="gramEnd"/>
      <w:r>
        <w:t xml:space="preserve"> in development when used at a larger scale or for mission critical purposes (like flying a plane) the memory leaks will be a lot more significant and cause major issues (and even fatal in the plane example). Furthermore, correcting an issue later when it is a major issue is a whole lot more expensive and time consuming than correcting it early on</w:t>
      </w:r>
      <w:r w:rsidR="00ED6BBF">
        <w:t xml:space="preserve"> (again, using the plane example: financially </w:t>
      </w:r>
      <w:proofErr w:type="gramStart"/>
      <w:r w:rsidR="00ED6BBF">
        <w:t>compensating  and</w:t>
      </w:r>
      <w:proofErr w:type="gramEnd"/>
      <w:r w:rsidR="00ED6BBF">
        <w:t xml:space="preserve"> correcting a crashed plane is a lot more difficult than simply fixing the issue that caused the plane to crash early on)</w:t>
      </w:r>
      <w:r>
        <w:t>.</w:t>
      </w:r>
    </w:p>
    <w:p w14:paraId="324863C3" w14:textId="2B006829" w:rsidR="00F866D7" w:rsidRPr="00284104" w:rsidRDefault="00ED6BBF" w:rsidP="00F866D7">
      <w:pPr>
        <w:pStyle w:val="ListParagraph"/>
        <w:numPr>
          <w:ilvl w:val="0"/>
          <w:numId w:val="2"/>
        </w:numPr>
        <w:spacing w:line="276" w:lineRule="auto"/>
      </w:pPr>
      <w:r>
        <w:t xml:space="preserve">Using immature technology is a guaranteed route to failure. This is because immature or untested technology consists of unknown behaviour and risks. These technologies are not fully understood or may contain bugs/limitations/scalability issues. But this isn’t limited to software. Development teams may also have a lack of experience and expertise. This increases integration issues when </w:t>
      </w:r>
      <w:proofErr w:type="gramStart"/>
      <w:r>
        <w:t>actually developing</w:t>
      </w:r>
      <w:proofErr w:type="gramEnd"/>
      <w:r>
        <w:t xml:space="preserve"> a solution. Overall, immature technologies and/or dev teams have too much uncertainty. It is difficult to test large software systems </w:t>
      </w:r>
      <w:proofErr w:type="gramStart"/>
      <w:r>
        <w:t>for the reason that</w:t>
      </w:r>
      <w:proofErr w:type="gramEnd"/>
      <w:r>
        <w:t xml:space="preserve"> large systems can consist of millions of lines of code, multiple teams, and many components. As project size increases, complexity grows nonlinearly. Even if each component works well, the interactions between them can cause issues at a larger scale in comparison to a proportionally smaller version of that same system.</w:t>
      </w:r>
    </w:p>
    <w:p w14:paraId="7D0D53E6" w14:textId="185F5210" w:rsidR="00BA2643" w:rsidRDefault="00BA2643" w:rsidP="00BA2643">
      <w:pPr>
        <w:rPr>
          <w:rFonts w:asciiTheme="majorHAnsi" w:eastAsiaTheme="majorEastAsia" w:hAnsiTheme="majorHAnsi" w:cstheme="majorBidi"/>
          <w:color w:val="0F4761" w:themeColor="accent1" w:themeShade="BF"/>
          <w:sz w:val="32"/>
          <w:szCs w:val="32"/>
        </w:rPr>
      </w:pPr>
      <w:r w:rsidRPr="00BA2643">
        <w:rPr>
          <w:rFonts w:asciiTheme="majorHAnsi" w:eastAsiaTheme="majorEastAsia" w:hAnsiTheme="majorHAnsi" w:cstheme="majorBidi"/>
          <w:color w:val="0F4761" w:themeColor="accent1" w:themeShade="BF"/>
          <w:sz w:val="32"/>
          <w:szCs w:val="32"/>
        </w:rPr>
        <w:t>Avoidable Software Failures Cost Trillions</w:t>
      </w:r>
    </w:p>
    <w:p w14:paraId="685EAE80" w14:textId="7C923D07" w:rsidR="00BA2643" w:rsidRDefault="000C1A32" w:rsidP="00BA2643">
      <w:pPr>
        <w:pStyle w:val="ListParagraph"/>
        <w:numPr>
          <w:ilvl w:val="0"/>
          <w:numId w:val="4"/>
        </w:numPr>
      </w:pPr>
      <w:r>
        <w:t xml:space="preserve">Robert N. Charette identified that a lot of IT projects reject past lessons because the new system is unique. Ignoring these past lessons lead to significant issues. Furthermore, he also identified that teams fail to understand how complex large systems can be. This leads to cascading issues later. He also identified that projects are launched with too much optimism in term of cost and scheduling. This leads to </w:t>
      </w:r>
      <w:r>
        <w:lastRenderedPageBreak/>
        <w:t>project development overruns.</w:t>
      </w:r>
      <w:r w:rsidR="0030094C">
        <w:t xml:space="preserve"> Finally, Robert N. Charette identified that a lack of proper (or any) testing, while cost and time efficient, leads to product issues. </w:t>
      </w:r>
    </w:p>
    <w:p w14:paraId="0A4B6CF2" w14:textId="0834375D" w:rsidR="005B7B94" w:rsidRDefault="005B7B94" w:rsidP="00BA2643">
      <w:pPr>
        <w:pStyle w:val="ListParagraph"/>
        <w:numPr>
          <w:ilvl w:val="0"/>
          <w:numId w:val="4"/>
        </w:numPr>
      </w:pPr>
      <w:r>
        <w:t xml:space="preserve">When Phoenix paycheck system initially failed, the developers skimmed over financial and emotional distress inflicted on many employees. This ultimately led to employees receiving erroneous paychecks. These issues </w:t>
      </w:r>
      <w:proofErr w:type="gramStart"/>
      <w:r>
        <w:t>still persist</w:t>
      </w:r>
      <w:proofErr w:type="gramEnd"/>
      <w:r>
        <w:t xml:space="preserve"> today. Charette stated that IT project managers don’t have professional licensing requirements and rarely get held accountable for software issues because many people don’t think they directly deal with the software.</w:t>
      </w:r>
    </w:p>
    <w:p w14:paraId="716A6129" w14:textId="27045A33" w:rsidR="005B7B94" w:rsidRPr="00BA2643" w:rsidRDefault="003E74F5" w:rsidP="00BA2643">
      <w:pPr>
        <w:pStyle w:val="ListParagraph"/>
        <w:numPr>
          <w:ilvl w:val="0"/>
          <w:numId w:val="4"/>
        </w:numPr>
      </w:pPr>
      <w:r>
        <w:t xml:space="preserve">The core difference is that medical devices and their software are a lot </w:t>
      </w:r>
      <w:proofErr w:type="gramStart"/>
      <w:r>
        <w:t>more strict</w:t>
      </w:r>
      <w:proofErr w:type="gramEnd"/>
      <w:r>
        <w:t xml:space="preserve"> in terms of regulation. Medical devices need to prove its safe before use. This is because </w:t>
      </w:r>
      <w:proofErr w:type="gramStart"/>
      <w:r>
        <w:t>more often than not</w:t>
      </w:r>
      <w:proofErr w:type="gramEnd"/>
      <w:r>
        <w:t xml:space="preserve"> the lives and wellbeing of patients are at stake. However, general IT is a bit more flexible, as there are more flexible practices and less strict legal issues. Regardless, testing large scale devices is still hard. Therefore, medical devices compensate by using </w:t>
      </w:r>
      <w:proofErr w:type="gramStart"/>
      <w:r>
        <w:t>risk based</w:t>
      </w:r>
      <w:proofErr w:type="gramEnd"/>
      <w:r>
        <w:t xml:space="preserve"> design, to control any potential risks.</w:t>
      </w:r>
    </w:p>
    <w:p w14:paraId="79A9AD01" w14:textId="74242A28" w:rsidR="00E97415" w:rsidRDefault="00BA2643" w:rsidP="00BA2643">
      <w:pPr>
        <w:pStyle w:val="Heading2"/>
      </w:pPr>
      <w:r w:rsidRPr="00BA2643">
        <w:t>Why We Keep Making the Same Software Mistakes</w:t>
      </w:r>
    </w:p>
    <w:p w14:paraId="61696DDC" w14:textId="7E138822" w:rsidR="00BA2643" w:rsidRDefault="00920059" w:rsidP="00BA2643">
      <w:pPr>
        <w:pStyle w:val="ListParagraph"/>
        <w:numPr>
          <w:ilvl w:val="0"/>
          <w:numId w:val="5"/>
        </w:numPr>
      </w:pPr>
      <w:r>
        <w:t xml:space="preserve">According to the article, AI tools are insufficient in addressing organizational and management challenges in large projects because </w:t>
      </w:r>
      <w:r w:rsidR="00223887">
        <w:t xml:space="preserve">the drivers of software failures are typically failures of human imagination. For the foreseeable future, its very hard utilize AI to manage and control systems engineering and projects, because of the hard technical limits of AI. </w:t>
      </w:r>
    </w:p>
    <w:p w14:paraId="7F450D4D" w14:textId="52176072" w:rsidR="00223887" w:rsidRDefault="0012421B" w:rsidP="00BA2643">
      <w:pPr>
        <w:pStyle w:val="ListParagraph"/>
        <w:numPr>
          <w:ilvl w:val="0"/>
          <w:numId w:val="5"/>
        </w:numPr>
      </w:pPr>
      <w:r>
        <w:t xml:space="preserve">Two management decisions that contributes to the failure of the Phoenix payroll project were: removing/deferring critical payroll </w:t>
      </w:r>
      <w:proofErr w:type="gramStart"/>
      <w:r>
        <w:t>functions, and</w:t>
      </w:r>
      <w:proofErr w:type="gramEnd"/>
      <w:r>
        <w:t xml:space="preserve"> reducing testing. Removing critical payroll functions caused the system to be incomplete at launch, meaning it could not work in many </w:t>
      </w:r>
      <w:proofErr w:type="gramStart"/>
      <w:r>
        <w:t>real world</w:t>
      </w:r>
      <w:proofErr w:type="gramEnd"/>
      <w:r>
        <w:t xml:space="preserve"> situations. Deploying it first also </w:t>
      </w:r>
      <w:proofErr w:type="gramStart"/>
      <w:r>
        <w:t>lead</w:t>
      </w:r>
      <w:proofErr w:type="gramEnd"/>
      <w:r>
        <w:t xml:space="preserve"> employees to receive incorrect payments, or no payments at all. Errors also accumulated with no </w:t>
      </w:r>
      <w:proofErr w:type="gramStart"/>
      <w:r>
        <w:t>built in</w:t>
      </w:r>
      <w:proofErr w:type="gramEnd"/>
      <w:r>
        <w:t xml:space="preserve"> methods to resolve them either. Reducing testing </w:t>
      </w:r>
      <w:proofErr w:type="gramStart"/>
      <w:r>
        <w:t>lead</w:t>
      </w:r>
      <w:proofErr w:type="gramEnd"/>
      <w:r>
        <w:t xml:space="preserve"> to failed components at launch because there was no testing to begin with. Furthermore, some failed components were never retested. Issues went undetected until the application was fully rolled out, but by then it was too late.</w:t>
      </w:r>
    </w:p>
    <w:p w14:paraId="3C4346F1" w14:textId="362D7641" w:rsidR="0012421B" w:rsidRPr="00BA2643" w:rsidRDefault="0012421B" w:rsidP="00BA2643">
      <w:pPr>
        <w:pStyle w:val="ListParagraph"/>
        <w:numPr>
          <w:ilvl w:val="0"/>
          <w:numId w:val="5"/>
        </w:numPr>
      </w:pPr>
      <w:r>
        <w:t>The</w:t>
      </w:r>
      <w:r w:rsidR="00716E93">
        <w:t>re were many</w:t>
      </w:r>
      <w:r>
        <w:t xml:space="preserve"> issues that contributed to the Horizon point of sale system scanda</w:t>
      </w:r>
      <w:r w:rsidR="00716E93">
        <w:t xml:space="preserve">l. These include, but are not limited </w:t>
      </w:r>
      <w:proofErr w:type="gramStart"/>
      <w:r w:rsidR="00716E93">
        <w:t>to:</w:t>
      </w:r>
      <w:proofErr w:type="gramEnd"/>
      <w:r w:rsidR="00716E93">
        <w:t xml:space="preserve"> poorly controlled systems, improper testing, lack of system boundaries, insufficient expertise in decision making, and toxic work culture. Furthermore, there were many systemic issues such as a failure of courts and oversight institutions, and suppression/manipulation of information.</w:t>
      </w:r>
    </w:p>
    <w:sectPr w:rsidR="0012421B" w:rsidRPr="00BA264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F2BC1"/>
    <w:multiLevelType w:val="hybridMultilevel"/>
    <w:tmpl w:val="B2F6276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40E0125"/>
    <w:multiLevelType w:val="hybridMultilevel"/>
    <w:tmpl w:val="DA14ECE4"/>
    <w:lvl w:ilvl="0" w:tplc="3CFC1CBC">
      <w:start w:val="1"/>
      <w:numFmt w:val="decimal"/>
      <w:lvlText w:val="%1."/>
      <w:lvlJc w:val="left"/>
      <w:pPr>
        <w:ind w:left="720" w:hanging="360"/>
      </w:pPr>
      <w:rPr>
        <w:rFonts w:asciiTheme="majorHAnsi" w:eastAsiaTheme="majorEastAsia" w:hAnsiTheme="majorHAnsi" w:cstheme="majorBidi" w:hint="default"/>
        <w:color w:val="0F4761" w:themeColor="accent1" w:themeShade="BF"/>
        <w:sz w:val="3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F1763D1"/>
    <w:multiLevelType w:val="hybridMultilevel"/>
    <w:tmpl w:val="2428993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31C9274F"/>
    <w:multiLevelType w:val="hybridMultilevel"/>
    <w:tmpl w:val="88B62B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584A54B3"/>
    <w:multiLevelType w:val="hybridMultilevel"/>
    <w:tmpl w:val="52B086F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390537972">
    <w:abstractNumId w:val="2"/>
  </w:num>
  <w:num w:numId="2" w16cid:durableId="550113077">
    <w:abstractNumId w:val="4"/>
  </w:num>
  <w:num w:numId="3" w16cid:durableId="1680960412">
    <w:abstractNumId w:val="1"/>
  </w:num>
  <w:num w:numId="4" w16cid:durableId="722022428">
    <w:abstractNumId w:val="0"/>
  </w:num>
  <w:num w:numId="5" w16cid:durableId="316860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2F1"/>
    <w:rsid w:val="000C1A32"/>
    <w:rsid w:val="0012421B"/>
    <w:rsid w:val="00223887"/>
    <w:rsid w:val="00284104"/>
    <w:rsid w:val="0030094C"/>
    <w:rsid w:val="003E74F5"/>
    <w:rsid w:val="005B7B94"/>
    <w:rsid w:val="00716E93"/>
    <w:rsid w:val="008512F1"/>
    <w:rsid w:val="00920059"/>
    <w:rsid w:val="009D5F1A"/>
    <w:rsid w:val="00BA2643"/>
    <w:rsid w:val="00E97415"/>
    <w:rsid w:val="00ED6BBF"/>
    <w:rsid w:val="00F866D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C0983"/>
  <w15:chartTrackingRefBased/>
  <w15:docId w15:val="{C7BA3CB9-F0EB-48FF-9582-A1C17737E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12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12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12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512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12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12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2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2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2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2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12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12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512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12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1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2F1"/>
    <w:rPr>
      <w:rFonts w:eastAsiaTheme="majorEastAsia" w:cstheme="majorBidi"/>
      <w:color w:val="272727" w:themeColor="text1" w:themeTint="D8"/>
    </w:rPr>
  </w:style>
  <w:style w:type="paragraph" w:styleId="Title">
    <w:name w:val="Title"/>
    <w:basedOn w:val="Normal"/>
    <w:next w:val="Normal"/>
    <w:link w:val="TitleChar"/>
    <w:uiPriority w:val="10"/>
    <w:qFormat/>
    <w:rsid w:val="00851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2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2F1"/>
    <w:pPr>
      <w:spacing w:before="160"/>
      <w:jc w:val="center"/>
    </w:pPr>
    <w:rPr>
      <w:i/>
      <w:iCs/>
      <w:color w:val="404040" w:themeColor="text1" w:themeTint="BF"/>
    </w:rPr>
  </w:style>
  <w:style w:type="character" w:customStyle="1" w:styleId="QuoteChar">
    <w:name w:val="Quote Char"/>
    <w:basedOn w:val="DefaultParagraphFont"/>
    <w:link w:val="Quote"/>
    <w:uiPriority w:val="29"/>
    <w:rsid w:val="008512F1"/>
    <w:rPr>
      <w:i/>
      <w:iCs/>
      <w:color w:val="404040" w:themeColor="text1" w:themeTint="BF"/>
    </w:rPr>
  </w:style>
  <w:style w:type="paragraph" w:styleId="ListParagraph">
    <w:name w:val="List Paragraph"/>
    <w:basedOn w:val="Normal"/>
    <w:uiPriority w:val="34"/>
    <w:qFormat/>
    <w:rsid w:val="008512F1"/>
    <w:pPr>
      <w:ind w:left="720"/>
      <w:contextualSpacing/>
    </w:pPr>
  </w:style>
  <w:style w:type="character" w:styleId="IntenseEmphasis">
    <w:name w:val="Intense Emphasis"/>
    <w:basedOn w:val="DefaultParagraphFont"/>
    <w:uiPriority w:val="21"/>
    <w:qFormat/>
    <w:rsid w:val="008512F1"/>
    <w:rPr>
      <w:i/>
      <w:iCs/>
      <w:color w:val="0F4761" w:themeColor="accent1" w:themeShade="BF"/>
    </w:rPr>
  </w:style>
  <w:style w:type="paragraph" w:styleId="IntenseQuote">
    <w:name w:val="Intense Quote"/>
    <w:basedOn w:val="Normal"/>
    <w:next w:val="Normal"/>
    <w:link w:val="IntenseQuoteChar"/>
    <w:uiPriority w:val="30"/>
    <w:qFormat/>
    <w:rsid w:val="008512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12F1"/>
    <w:rPr>
      <w:i/>
      <w:iCs/>
      <w:color w:val="0F4761" w:themeColor="accent1" w:themeShade="BF"/>
    </w:rPr>
  </w:style>
  <w:style w:type="character" w:styleId="IntenseReference">
    <w:name w:val="Intense Reference"/>
    <w:basedOn w:val="DefaultParagraphFont"/>
    <w:uiPriority w:val="32"/>
    <w:qFormat/>
    <w:rsid w:val="008512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229</TotalTime>
  <Pages>2</Pages>
  <Words>813</Words>
  <Characters>4639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Escolar</dc:creator>
  <cp:keywords/>
  <dc:description/>
  <cp:lastModifiedBy>Andres Escolar</cp:lastModifiedBy>
  <cp:revision>4</cp:revision>
  <dcterms:created xsi:type="dcterms:W3CDTF">2026-03-26T22:09:00Z</dcterms:created>
  <dcterms:modified xsi:type="dcterms:W3CDTF">2026-03-27T01:59:00Z</dcterms:modified>
</cp:coreProperties>
</file>