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8483" w14:textId="77777777" w:rsidR="00D966AA" w:rsidRPr="00D966AA" w:rsidRDefault="00D966AA" w:rsidP="00D966AA">
      <w:r w:rsidRPr="00D966AA">
        <w:t>It focused on deploying and running the EduGenie Learning Assistant in a local development environment using FastAPI and Uvicorn. This activity ensured that the complete frontend-backend system was functioning correctly and could be accessed through a web browser for real-time interaction.</w:t>
      </w:r>
    </w:p>
    <w:p w14:paraId="23054D7D" w14:textId="77777777" w:rsidR="00D966AA" w:rsidRPr="00D966AA" w:rsidRDefault="00D966AA" w:rsidP="00D966AA">
      <w:r w:rsidRPr="00D966AA">
        <w:t>The application was executed locally using the following command:</w:t>
      </w:r>
    </w:p>
    <w:p w14:paraId="1D7A7B38" w14:textId="77777777" w:rsidR="00D966AA" w:rsidRPr="00D966AA" w:rsidRDefault="00D966AA" w:rsidP="00D966AA">
      <w:r w:rsidRPr="00D966AA">
        <w:t>uvicorn main:app --reload</w:t>
      </w:r>
    </w:p>
    <w:p w14:paraId="7ED5DFC4" w14:textId="77777777" w:rsidR="00D966AA" w:rsidRPr="00D966AA" w:rsidRDefault="00D966AA" w:rsidP="00D966AA">
      <w:r w:rsidRPr="00D966AA">
        <w:t xml:space="preserve">The </w:t>
      </w:r>
      <w:r w:rsidRPr="00D966AA">
        <w:rPr>
          <w:b/>
          <w:bCs/>
        </w:rPr>
        <w:t xml:space="preserve">--reload </w:t>
      </w:r>
      <w:r w:rsidRPr="00D966AA">
        <w:t>flag enabled automatic server reloading whenever changes were made to the project files, making development and testing more efficient.</w:t>
      </w:r>
    </w:p>
    <w:p w14:paraId="6DF66CE5" w14:textId="77777777" w:rsidR="00D966AA" w:rsidRPr="00D966AA" w:rsidRDefault="00D966AA" w:rsidP="00D966AA">
      <w:r w:rsidRPr="00D966AA">
        <w:t>After successful execution, the application became accessible through the local server URL:</w:t>
      </w:r>
    </w:p>
    <w:p w14:paraId="21BC6F6D" w14:textId="77777777" w:rsidR="00D966AA" w:rsidRDefault="00D966AA" w:rsidP="00D966AA">
      <w:hyperlink r:id="rId4" w:tgtFrame="_blank" w:history="1">
        <w:r w:rsidRPr="00D966AA">
          <w:rPr>
            <w:rStyle w:val="Hyperlink"/>
          </w:rPr>
          <w:t>http://127.0.0.1:8000</w:t>
        </w:r>
      </w:hyperlink>
    </w:p>
    <w:p w14:paraId="78EC32C6" w14:textId="1DA1A208" w:rsidR="001043CB" w:rsidRPr="00D966AA" w:rsidRDefault="001043CB" w:rsidP="00D966AA">
      <w:r>
        <w:rPr>
          <w:noProof/>
        </w:rPr>
        <w:drawing>
          <wp:inline distT="0" distB="0" distL="0" distR="0" wp14:anchorId="1718CF64" wp14:editId="0855F99B">
            <wp:extent cx="5731510" cy="1815465"/>
            <wp:effectExtent l="0" t="0" r="2540" b="0"/>
            <wp:docPr id="83645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612B" w14:textId="77777777" w:rsidR="00D966AA" w:rsidRPr="00D966AA" w:rsidRDefault="00D966AA" w:rsidP="00D966AA">
      <w:r w:rsidRPr="00D966AA">
        <w:t>The image shown above illustrates the terminal output after running the application successfully. It displays:</w:t>
      </w:r>
    </w:p>
    <w:p w14:paraId="309B8DC8" w14:textId="77777777" w:rsidR="00D966AA" w:rsidRPr="00D966AA" w:rsidRDefault="00D966AA" w:rsidP="00D966AA">
      <w:r w:rsidRPr="00D966AA">
        <w:t>Uvicorn server initialization</w:t>
      </w:r>
    </w:p>
    <w:p w14:paraId="5A9AFF5B" w14:textId="77777777" w:rsidR="00D966AA" w:rsidRPr="00D966AA" w:rsidRDefault="00D966AA" w:rsidP="00D966AA">
      <w:r w:rsidRPr="00D966AA">
        <w:t>Local server address</w:t>
      </w:r>
    </w:p>
    <w:p w14:paraId="07432DC3" w14:textId="77777777" w:rsidR="00D966AA" w:rsidRPr="00D966AA" w:rsidRDefault="00D966AA" w:rsidP="00D966AA">
      <w:r w:rsidRPr="00D966AA">
        <w:t>Application startup completion</w:t>
      </w:r>
    </w:p>
    <w:p w14:paraId="373F544D" w14:textId="77777777" w:rsidR="00D966AA" w:rsidRPr="00D966AA" w:rsidRDefault="00D966AA" w:rsidP="00D966AA">
      <w:r w:rsidRPr="00D966AA">
        <w:t>Live backend execution status</w:t>
      </w:r>
    </w:p>
    <w:p w14:paraId="1391EC3C" w14:textId="77777777" w:rsidR="00D966AA" w:rsidRPr="00D966AA" w:rsidRDefault="00D966AA" w:rsidP="00D966AA">
      <w:r w:rsidRPr="00D966AA">
        <w:t>This confirmed that the FastAPI backend was running properly and ready to process educational requests from the frontend interface.</w:t>
      </w:r>
    </w:p>
    <w:p w14:paraId="6020809A" w14:textId="77777777" w:rsidR="00D966AA" w:rsidRPr="00D966AA" w:rsidRDefault="00D966AA" w:rsidP="00D966AA">
      <w:r w:rsidRPr="00D966AA">
        <w:t>This activity successfully established the local deployment environment for EduGenie and enabled real-time testing of all AI-powered educational functionalities.</w:t>
      </w:r>
    </w:p>
    <w:p w14:paraId="59F286BC" w14:textId="77777777" w:rsidR="00D966AA" w:rsidRPr="00D966AA" w:rsidRDefault="00D966AA" w:rsidP="00D966AA"/>
    <w:p w14:paraId="00CC1E6A" w14:textId="77777777" w:rsidR="00440679" w:rsidRDefault="00440679"/>
    <w:sectPr w:rsidR="00440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2F"/>
    <w:rsid w:val="00071F76"/>
    <w:rsid w:val="001043CB"/>
    <w:rsid w:val="00376755"/>
    <w:rsid w:val="00432C9B"/>
    <w:rsid w:val="00440679"/>
    <w:rsid w:val="0052153B"/>
    <w:rsid w:val="006437F3"/>
    <w:rsid w:val="00B7682F"/>
    <w:rsid w:val="00D9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D9D02"/>
  <w15:chartTrackingRefBased/>
  <w15:docId w15:val="{841B2A49-DC38-44B6-8488-DDBFBE90A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8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66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Ch</dc:creator>
  <cp:keywords/>
  <dc:description/>
  <cp:lastModifiedBy>Priya Ch</cp:lastModifiedBy>
  <cp:revision>3</cp:revision>
  <dcterms:created xsi:type="dcterms:W3CDTF">2026-07-05T17:35:00Z</dcterms:created>
  <dcterms:modified xsi:type="dcterms:W3CDTF">2026-07-05T17:36:00Z</dcterms:modified>
</cp:coreProperties>
</file>