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0E954" w14:textId="77777777" w:rsidR="00D82CBC" w:rsidRDefault="0011672D" w:rsidP="00C41E52">
      <w:pPr>
        <w:contextualSpacing/>
        <w:rPr>
          <w:noProof/>
          <w:lang w:val="en-IN" w:eastAsia="en-IN"/>
        </w:rPr>
      </w:pPr>
      <w:r>
        <w:rPr>
          <w:rFonts w:cs="Arial"/>
          <w:noProof/>
          <w:color w:val="17365D"/>
          <w:sz w:val="18"/>
          <w:szCs w:val="18"/>
          <w:lang w:val="en-ZA" w:eastAsia="en-ZA"/>
        </w:rPr>
        <mc:AlternateContent>
          <mc:Choice Requires="wps">
            <w:drawing>
              <wp:anchor distT="0" distB="0" distL="114300" distR="114300" simplePos="0" relativeHeight="251736576" behindDoc="0" locked="0" layoutInCell="1" allowOverlap="1" wp14:anchorId="6B8D38FE" wp14:editId="5FC5970D">
                <wp:simplePos x="0" y="0"/>
                <wp:positionH relativeFrom="margin">
                  <wp:posOffset>-129067</wp:posOffset>
                </wp:positionH>
                <wp:positionV relativeFrom="paragraph">
                  <wp:posOffset>39370</wp:posOffset>
                </wp:positionV>
                <wp:extent cx="8569841" cy="0"/>
                <wp:effectExtent l="0" t="0" r="22225" b="19050"/>
                <wp:wrapNone/>
                <wp:docPr id="6" name="Straight Connector 6"/>
                <wp:cNvGraphicFramePr/>
                <a:graphic xmlns:a="http://schemas.openxmlformats.org/drawingml/2006/main">
                  <a:graphicData uri="http://schemas.microsoft.com/office/word/2010/wordprocessingShape">
                    <wps:wsp>
                      <wps:cNvCnPr/>
                      <wps:spPr>
                        <a:xfrm flipV="1">
                          <a:off x="0" y="0"/>
                          <a:ext cx="856984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C6CDF6" id="Straight Connector 6" o:spid="_x0000_s1026" style="position:absolute;flip:y;z-index:251736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15pt,3.1pt" to="664.6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" strokecolor="black [3200]" strokeweight=".5pt">
                <v:stroke joinstyle="miter"/>
                <w10:wrap anchorx="margin"/>
              </v:line>
            </w:pict>
          </mc:Fallback>
        </mc:AlternateContent>
      </w:r>
      <w:r w:rsidR="00F94F23">
        <w:rPr>
          <w:noProof/>
          <w:lang w:val="en-IN" w:eastAsia="en-IN"/>
        </w:rPr>
        <w:t xml:space="preserve"> </w:t>
      </w:r>
    </w:p>
    <w:p w14:paraId="40442637" w14:textId="77777777" w:rsidR="00C41E52" w:rsidRPr="00C41E52" w:rsidRDefault="00C41E52" w:rsidP="00C41E52">
      <w:pPr>
        <w:contextualSpacing/>
        <w:rPr>
          <w:rFonts w:cs="Arial"/>
          <w:color w:val="17365D"/>
          <w:sz w:val="18"/>
          <w:szCs w:val="18"/>
        </w:rPr>
      </w:pPr>
      <w:bookmarkStart w:id="1" w:name="_Hlk515435305"/>
      <w:bookmarkEnd w:id="1"/>
    </w:p>
    <w:p w14:paraId="117AD8A3" w14:textId="77777777" w:rsidR="00AD40A2" w:rsidRDefault="007616C2" w:rsidP="46FB4DC1">
      <w:pPr>
        <w:pStyle w:val="Title"/>
        <w:contextualSpacing w:val="0"/>
        <w:jc w:val="center"/>
        <w:rPr>
          <w:rFonts w:asciiTheme="minorHAnsi" w:eastAsia="Times New Roman" w:hAnsiTheme="minorHAnsi" w:cs="Times New Roman"/>
          <w:b/>
          <w:bCs/>
          <w:color w:val="0070B9"/>
          <w:sz w:val="56"/>
          <w:szCs w:val="56"/>
        </w:rPr>
      </w:pPr>
      <w:r>
        <w:rPr>
          <w:rFonts w:asciiTheme="minorHAnsi" w:eastAsia="Times New Roman" w:hAnsiTheme="minorHAnsi" w:cs="Times New Roman"/>
          <w:b/>
          <w:bCs/>
          <w:color w:val="0070B9"/>
          <w:spacing w:val="5"/>
          <w:kern w:val="28"/>
          <w:sz w:val="56"/>
          <w:szCs w:val="56"/>
        </w:rPr>
        <w:t>Knowledge Acquisition</w:t>
      </w:r>
      <w:r w:rsidR="00C41E52" w:rsidRPr="46FB4DC1">
        <w:rPr>
          <w:rFonts w:asciiTheme="minorHAnsi" w:eastAsia="Times New Roman" w:hAnsiTheme="minorHAnsi" w:cs="Times New Roman"/>
          <w:b/>
          <w:bCs/>
          <w:color w:val="0070B9"/>
          <w:spacing w:val="5"/>
          <w:kern w:val="28"/>
          <w:sz w:val="56"/>
          <w:szCs w:val="56"/>
        </w:rPr>
        <w:t xml:space="preserve"> Document</w:t>
      </w:r>
    </w:p>
    <w:p w14:paraId="30D591B9" w14:textId="77777777" w:rsidR="009956E0" w:rsidRDefault="009956E0" w:rsidP="00D82CBC">
      <w:pPr>
        <w:rPr>
          <w:rFonts w:cs="Arial"/>
          <w:sz w:val="16"/>
        </w:rPr>
      </w:pPr>
    </w:p>
    <w:p w14:paraId="0C443C01" w14:textId="77777777" w:rsidR="00B81A4C" w:rsidRDefault="00B81A4C" w:rsidP="00D82CBC">
      <w:pPr>
        <w:rPr>
          <w:rFonts w:cs="Arial"/>
          <w:sz w:val="16"/>
        </w:rPr>
      </w:pPr>
    </w:p>
    <w:p w14:paraId="30BEA504" w14:textId="77777777" w:rsidR="00B81A4C" w:rsidRDefault="00B81A4C" w:rsidP="00D82CBC">
      <w:pPr>
        <w:rPr>
          <w:rFonts w:cs="Arial"/>
          <w:sz w:val="16"/>
        </w:rPr>
      </w:pPr>
    </w:p>
    <w:p w14:paraId="1CCD5C34" w14:textId="77777777" w:rsidR="00B81A4C" w:rsidRDefault="00B81A4C" w:rsidP="00D82CBC">
      <w:pPr>
        <w:rPr>
          <w:rFonts w:cs="Arial"/>
          <w:sz w:val="16"/>
        </w:rPr>
      </w:pPr>
    </w:p>
    <w:p w14:paraId="0D56F0E3" w14:textId="77777777" w:rsidR="00B81A4C" w:rsidRPr="00C224AB" w:rsidRDefault="00B81A4C" w:rsidP="00D82CBC">
      <w:pPr>
        <w:rPr>
          <w:rFonts w:cs="Arial"/>
          <w:sz w:val="16"/>
        </w:rPr>
      </w:pPr>
    </w:p>
    <w:tbl>
      <w:tblPr>
        <w:tblpPr w:leftFromText="180" w:rightFromText="180" w:vertAnchor="text" w:horzAnchor="page" w:tblpXSpec="center" w:tblpY="167"/>
        <w:tblW w:w="10592"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ook w:val="0000" w:firstRow="0" w:lastRow="0" w:firstColumn="0" w:lastColumn="0" w:noHBand="0" w:noVBand="0"/>
      </w:tblPr>
      <w:tblGrid>
        <w:gridCol w:w="1065"/>
        <w:gridCol w:w="1522"/>
        <w:gridCol w:w="3260"/>
        <w:gridCol w:w="4745"/>
      </w:tblGrid>
      <w:tr w:rsidR="00BA3C85" w:rsidRPr="00882B01" w14:paraId="2629F32B" w14:textId="77777777" w:rsidTr="00882B01">
        <w:trPr>
          <w:gridAfter w:val="2"/>
          <w:wAfter w:w="8005" w:type="dxa"/>
          <w:trHeight w:val="238"/>
        </w:trPr>
        <w:tc>
          <w:tcPr>
            <w:tcW w:w="2587" w:type="dxa"/>
            <w:gridSpan w:val="2"/>
            <w:tcBorders>
              <w:top w:val="single" w:sz="4" w:space="0" w:color="auto"/>
              <w:left w:val="single" w:sz="4" w:space="0" w:color="auto"/>
              <w:bottom w:val="single" w:sz="4" w:space="0" w:color="auto"/>
              <w:right w:val="single" w:sz="4" w:space="0" w:color="auto"/>
            </w:tcBorders>
            <w:shd w:val="clear" w:color="auto" w:fill="002060"/>
            <w:vAlign w:val="center"/>
          </w:tcPr>
          <w:p w14:paraId="5B63FE91" w14:textId="77777777" w:rsidR="00BA3C85" w:rsidRPr="00882B01" w:rsidRDefault="46FB4DC1" w:rsidP="46FB4DC1">
            <w:pPr>
              <w:rPr>
                <w:b/>
                <w:bCs/>
                <w:sz w:val="18"/>
                <w:szCs w:val="18"/>
              </w:rPr>
            </w:pPr>
            <w:r w:rsidRPr="00882B01">
              <w:rPr>
                <w:rFonts w:cs="Arial"/>
                <w:b/>
                <w:bCs/>
                <w:smallCaps/>
                <w:sz w:val="18"/>
                <w:szCs w:val="18"/>
              </w:rPr>
              <w:t>Version History</w:t>
            </w:r>
          </w:p>
        </w:tc>
      </w:tr>
      <w:tr w:rsidR="00BA3C85" w:rsidRPr="00882B01" w14:paraId="03B82D6E" w14:textId="77777777" w:rsidTr="00882B01">
        <w:trPr>
          <w:trHeight w:val="238"/>
        </w:trPr>
        <w:tc>
          <w:tcPr>
            <w:tcW w:w="1065"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2628114" w14:textId="77777777" w:rsidR="00BA3C85" w:rsidRPr="00882B01" w:rsidRDefault="46FB4DC1" w:rsidP="46FB4DC1">
            <w:pPr>
              <w:pStyle w:val="Level1"/>
              <w:jc w:val="center"/>
              <w:rPr>
                <w:rFonts w:cs="Arial"/>
                <w:b/>
                <w:bCs/>
                <w:sz w:val="20"/>
                <w:szCs w:val="18"/>
              </w:rPr>
            </w:pPr>
            <w:r w:rsidRPr="00882B01">
              <w:rPr>
                <w:rFonts w:cs="Arial"/>
                <w:b/>
                <w:bCs/>
                <w:sz w:val="20"/>
                <w:szCs w:val="18"/>
              </w:rPr>
              <w:t>Version #</w:t>
            </w:r>
          </w:p>
        </w:tc>
        <w:tc>
          <w:tcPr>
            <w:tcW w:w="1521"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7FEA88C" w14:textId="77777777" w:rsidR="00BA3C85" w:rsidRPr="00882B01" w:rsidRDefault="46FB4DC1" w:rsidP="46FB4DC1">
            <w:pPr>
              <w:jc w:val="center"/>
              <w:rPr>
                <w:rFonts w:cs="Arial"/>
                <w:b/>
                <w:bCs/>
                <w:sz w:val="20"/>
                <w:szCs w:val="18"/>
              </w:rPr>
            </w:pPr>
            <w:r w:rsidRPr="00882B01">
              <w:rPr>
                <w:rFonts w:cs="Arial"/>
                <w:b/>
                <w:bCs/>
                <w:sz w:val="20"/>
                <w:szCs w:val="18"/>
              </w:rPr>
              <w:t>Date</w:t>
            </w:r>
          </w:p>
        </w:tc>
        <w:tc>
          <w:tcPr>
            <w:tcW w:w="3260"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F94B2E3" w14:textId="77777777" w:rsidR="00BA3C85" w:rsidRPr="00882B01" w:rsidRDefault="007501CD" w:rsidP="46FB4DC1">
            <w:pPr>
              <w:jc w:val="center"/>
              <w:rPr>
                <w:rFonts w:cs="Arial"/>
                <w:b/>
                <w:bCs/>
                <w:sz w:val="20"/>
                <w:szCs w:val="18"/>
              </w:rPr>
            </w:pPr>
            <w:r w:rsidRPr="00882B01">
              <w:rPr>
                <w:rFonts w:cs="Arial"/>
                <w:b/>
                <w:bCs/>
                <w:sz w:val="20"/>
                <w:szCs w:val="18"/>
              </w:rPr>
              <w:t>Prepared/</w:t>
            </w:r>
            <w:r w:rsidR="46FB4DC1" w:rsidRPr="00882B01">
              <w:rPr>
                <w:rFonts w:cs="Arial"/>
                <w:b/>
                <w:bCs/>
                <w:sz w:val="20"/>
                <w:szCs w:val="18"/>
              </w:rPr>
              <w:t>Revised By</w:t>
            </w:r>
          </w:p>
        </w:tc>
        <w:tc>
          <w:tcPr>
            <w:tcW w:w="4746"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69F98DE" w14:textId="77777777" w:rsidR="00BA3C85" w:rsidRPr="00882B01" w:rsidRDefault="46FB4DC1" w:rsidP="46FB4DC1">
            <w:pPr>
              <w:jc w:val="center"/>
              <w:rPr>
                <w:rFonts w:cs="Arial"/>
                <w:b/>
                <w:bCs/>
                <w:sz w:val="20"/>
                <w:szCs w:val="18"/>
              </w:rPr>
            </w:pPr>
            <w:r w:rsidRPr="00882B01">
              <w:rPr>
                <w:rFonts w:cs="Arial"/>
                <w:b/>
                <w:bCs/>
                <w:sz w:val="20"/>
                <w:szCs w:val="18"/>
              </w:rPr>
              <w:t>Reason for Change</w:t>
            </w:r>
          </w:p>
        </w:tc>
      </w:tr>
      <w:tr w:rsidR="00BA3C85" w:rsidRPr="00882B01" w14:paraId="39969A00" w14:textId="77777777" w:rsidTr="00882B01">
        <w:trPr>
          <w:trHeight w:val="430"/>
        </w:trPr>
        <w:tc>
          <w:tcPr>
            <w:tcW w:w="1065" w:type="dxa"/>
            <w:tcBorders>
              <w:top w:val="single" w:sz="4" w:space="0" w:color="auto"/>
              <w:left w:val="single" w:sz="4" w:space="0" w:color="auto"/>
              <w:bottom w:val="single" w:sz="4" w:space="0" w:color="auto"/>
              <w:right w:val="single" w:sz="4" w:space="0" w:color="auto"/>
            </w:tcBorders>
            <w:vAlign w:val="center"/>
          </w:tcPr>
          <w:p w14:paraId="4BB391F4" w14:textId="77777777" w:rsidR="00BA3C85" w:rsidRPr="00882B01" w:rsidRDefault="004E0401" w:rsidP="085268C2">
            <w:pPr>
              <w:jc w:val="center"/>
              <w:rPr>
                <w:rFonts w:ascii="Arial" w:eastAsia="Arial" w:hAnsi="Arial" w:cs="Arial"/>
                <w:sz w:val="18"/>
                <w:szCs w:val="18"/>
              </w:rPr>
            </w:pPr>
            <w:r>
              <w:rPr>
                <w:rFonts w:ascii="Arial" w:eastAsia="Arial" w:hAnsi="Arial" w:cs="Arial"/>
                <w:sz w:val="18"/>
                <w:szCs w:val="18"/>
              </w:rPr>
              <w:t>V</w:t>
            </w:r>
            <w:r w:rsidR="00AF136E">
              <w:rPr>
                <w:rFonts w:ascii="Arial" w:eastAsia="Arial" w:hAnsi="Arial" w:cs="Arial"/>
                <w:sz w:val="18"/>
                <w:szCs w:val="18"/>
              </w:rPr>
              <w:t xml:space="preserve"> </w:t>
            </w:r>
            <w:r>
              <w:rPr>
                <w:rFonts w:ascii="Arial" w:eastAsia="Arial" w:hAnsi="Arial" w:cs="Arial"/>
                <w:sz w:val="18"/>
                <w:szCs w:val="18"/>
              </w:rPr>
              <w:t>0.1</w:t>
            </w:r>
          </w:p>
        </w:tc>
        <w:tc>
          <w:tcPr>
            <w:tcW w:w="1521" w:type="dxa"/>
            <w:tcBorders>
              <w:top w:val="single" w:sz="4" w:space="0" w:color="auto"/>
              <w:left w:val="single" w:sz="4" w:space="0" w:color="auto"/>
              <w:bottom w:val="single" w:sz="4" w:space="0" w:color="auto"/>
              <w:right w:val="single" w:sz="4" w:space="0" w:color="auto"/>
            </w:tcBorders>
            <w:vAlign w:val="center"/>
          </w:tcPr>
          <w:p w14:paraId="42F311EF" w14:textId="77777777" w:rsidR="00BA3C85" w:rsidRPr="00882B01" w:rsidRDefault="00AB4A3D" w:rsidP="085268C2">
            <w:pPr>
              <w:rPr>
                <w:rFonts w:ascii="Arial" w:eastAsia="Arial" w:hAnsi="Arial" w:cs="Arial"/>
                <w:sz w:val="18"/>
                <w:szCs w:val="18"/>
              </w:rPr>
            </w:pPr>
            <w:r>
              <w:rPr>
                <w:rFonts w:ascii="Arial" w:eastAsia="Arial" w:hAnsi="Arial" w:cs="Arial"/>
                <w:sz w:val="18"/>
                <w:szCs w:val="18"/>
              </w:rPr>
              <w:t>19</w:t>
            </w:r>
            <w:r w:rsidR="004E0401">
              <w:rPr>
                <w:rFonts w:ascii="Arial" w:eastAsia="Arial" w:hAnsi="Arial" w:cs="Arial"/>
                <w:sz w:val="18"/>
                <w:szCs w:val="18"/>
              </w:rPr>
              <w:t>/06/2019</w:t>
            </w:r>
          </w:p>
        </w:tc>
        <w:tc>
          <w:tcPr>
            <w:tcW w:w="3260" w:type="dxa"/>
            <w:tcBorders>
              <w:top w:val="single" w:sz="4" w:space="0" w:color="auto"/>
              <w:left w:val="single" w:sz="4" w:space="0" w:color="auto"/>
              <w:bottom w:val="single" w:sz="4" w:space="0" w:color="auto"/>
              <w:right w:val="single" w:sz="4" w:space="0" w:color="auto"/>
            </w:tcBorders>
          </w:tcPr>
          <w:p w14:paraId="0203E4EE" w14:textId="77777777" w:rsidR="00BA3C85" w:rsidRPr="00882B01" w:rsidRDefault="004E0401" w:rsidP="085268C2">
            <w:pPr>
              <w:jc w:val="center"/>
              <w:rPr>
                <w:rFonts w:ascii="Arial" w:eastAsia="Arial" w:hAnsi="Arial" w:cs="Arial"/>
                <w:sz w:val="18"/>
                <w:szCs w:val="18"/>
              </w:rPr>
            </w:pPr>
            <w:r>
              <w:rPr>
                <w:rFonts w:ascii="Arial" w:eastAsia="Arial" w:hAnsi="Arial" w:cs="Arial"/>
                <w:sz w:val="18"/>
                <w:szCs w:val="18"/>
              </w:rPr>
              <w:t>Rohit Das</w:t>
            </w:r>
          </w:p>
        </w:tc>
        <w:tc>
          <w:tcPr>
            <w:tcW w:w="4746" w:type="dxa"/>
            <w:tcBorders>
              <w:top w:val="single" w:sz="4" w:space="0" w:color="auto"/>
              <w:left w:val="single" w:sz="4" w:space="0" w:color="auto"/>
              <w:bottom w:val="single" w:sz="4" w:space="0" w:color="auto"/>
              <w:right w:val="single" w:sz="4" w:space="0" w:color="auto"/>
            </w:tcBorders>
          </w:tcPr>
          <w:p w14:paraId="6A722F89" w14:textId="77777777" w:rsidR="00BA3C85" w:rsidRPr="00882B01" w:rsidRDefault="004E0401" w:rsidP="085268C2">
            <w:pPr>
              <w:rPr>
                <w:rFonts w:ascii="Arial" w:eastAsia="Arial" w:hAnsi="Arial" w:cs="Arial"/>
                <w:sz w:val="18"/>
                <w:szCs w:val="18"/>
              </w:rPr>
            </w:pPr>
            <w:r>
              <w:rPr>
                <w:rFonts w:ascii="Arial" w:eastAsia="Arial" w:hAnsi="Arial" w:cs="Arial"/>
                <w:sz w:val="18"/>
                <w:szCs w:val="18"/>
              </w:rPr>
              <w:t>Initial Version</w:t>
            </w:r>
          </w:p>
        </w:tc>
      </w:tr>
      <w:tr w:rsidR="00BA3C85" w:rsidRPr="00882B01" w14:paraId="1B872A06" w14:textId="77777777" w:rsidTr="00882B01">
        <w:trPr>
          <w:trHeight w:val="468"/>
        </w:trPr>
        <w:tc>
          <w:tcPr>
            <w:tcW w:w="1065" w:type="dxa"/>
            <w:tcBorders>
              <w:top w:val="single" w:sz="4" w:space="0" w:color="auto"/>
              <w:left w:val="single" w:sz="4" w:space="0" w:color="auto"/>
              <w:bottom w:val="single" w:sz="4" w:space="0" w:color="auto"/>
              <w:right w:val="single" w:sz="4" w:space="0" w:color="auto"/>
            </w:tcBorders>
            <w:vAlign w:val="center"/>
          </w:tcPr>
          <w:p w14:paraId="619ECCD0" w14:textId="77777777" w:rsidR="00BA3C85" w:rsidRPr="009135B9" w:rsidRDefault="00AF136E" w:rsidP="00BA3C85">
            <w:pPr>
              <w:jc w:val="center"/>
              <w:rPr>
                <w:rFonts w:ascii="Arial" w:eastAsia="Arial" w:hAnsi="Arial" w:cs="Arial"/>
                <w:sz w:val="18"/>
                <w:szCs w:val="18"/>
              </w:rPr>
            </w:pPr>
            <w:r>
              <w:rPr>
                <w:rFonts w:ascii="Arial" w:eastAsia="Arial" w:hAnsi="Arial" w:cs="Arial"/>
                <w:sz w:val="18"/>
                <w:szCs w:val="18"/>
              </w:rPr>
              <w:t>V 1.0</w:t>
            </w:r>
          </w:p>
        </w:tc>
        <w:tc>
          <w:tcPr>
            <w:tcW w:w="1521" w:type="dxa"/>
            <w:tcBorders>
              <w:top w:val="single" w:sz="4" w:space="0" w:color="auto"/>
              <w:left w:val="single" w:sz="4" w:space="0" w:color="auto"/>
              <w:bottom w:val="single" w:sz="4" w:space="0" w:color="auto"/>
              <w:right w:val="single" w:sz="4" w:space="0" w:color="auto"/>
            </w:tcBorders>
            <w:vAlign w:val="center"/>
          </w:tcPr>
          <w:p w14:paraId="24242719" w14:textId="77777777" w:rsidR="00BA3C85" w:rsidRPr="009135B9" w:rsidRDefault="009135B9" w:rsidP="00BA3C85">
            <w:pPr>
              <w:rPr>
                <w:rFonts w:ascii="Arial" w:eastAsia="Arial" w:hAnsi="Arial" w:cs="Arial"/>
                <w:sz w:val="18"/>
                <w:szCs w:val="18"/>
              </w:rPr>
            </w:pPr>
            <w:r w:rsidRPr="009135B9">
              <w:rPr>
                <w:rFonts w:ascii="Arial" w:eastAsia="Arial" w:hAnsi="Arial" w:cs="Arial"/>
                <w:sz w:val="18"/>
                <w:szCs w:val="18"/>
              </w:rPr>
              <w:t>11/07/2019</w:t>
            </w:r>
          </w:p>
        </w:tc>
        <w:tc>
          <w:tcPr>
            <w:tcW w:w="3260" w:type="dxa"/>
            <w:tcBorders>
              <w:top w:val="single" w:sz="4" w:space="0" w:color="auto"/>
              <w:left w:val="single" w:sz="4" w:space="0" w:color="auto"/>
              <w:bottom w:val="single" w:sz="4" w:space="0" w:color="auto"/>
              <w:right w:val="single" w:sz="4" w:space="0" w:color="auto"/>
            </w:tcBorders>
          </w:tcPr>
          <w:p w14:paraId="19FCB444" w14:textId="77777777" w:rsidR="00BA3C85" w:rsidRPr="00882B01" w:rsidRDefault="009135B9" w:rsidP="00BA3C85">
            <w:pPr>
              <w:jc w:val="center"/>
              <w:rPr>
                <w:rFonts w:cs="Arial"/>
                <w:sz w:val="18"/>
                <w:szCs w:val="18"/>
              </w:rPr>
            </w:pPr>
            <w:r>
              <w:rPr>
                <w:rFonts w:ascii="Arial" w:eastAsia="Arial" w:hAnsi="Arial" w:cs="Arial"/>
                <w:sz w:val="18"/>
                <w:szCs w:val="18"/>
              </w:rPr>
              <w:t>Rohit Das</w:t>
            </w:r>
          </w:p>
        </w:tc>
        <w:tc>
          <w:tcPr>
            <w:tcW w:w="4746" w:type="dxa"/>
            <w:tcBorders>
              <w:top w:val="single" w:sz="4" w:space="0" w:color="auto"/>
              <w:left w:val="single" w:sz="4" w:space="0" w:color="auto"/>
              <w:bottom w:val="single" w:sz="4" w:space="0" w:color="auto"/>
              <w:right w:val="single" w:sz="4" w:space="0" w:color="auto"/>
            </w:tcBorders>
          </w:tcPr>
          <w:p w14:paraId="0E9C4170" w14:textId="77777777" w:rsidR="00BA3C85" w:rsidRPr="00882B01" w:rsidRDefault="00AF136E" w:rsidP="00AF136E">
            <w:pPr>
              <w:rPr>
                <w:rFonts w:cs="Arial"/>
                <w:sz w:val="18"/>
                <w:szCs w:val="18"/>
              </w:rPr>
            </w:pPr>
            <w:r>
              <w:rPr>
                <w:rFonts w:ascii="Arial" w:eastAsia="Arial" w:hAnsi="Arial" w:cs="Arial"/>
                <w:sz w:val="18"/>
                <w:szCs w:val="18"/>
              </w:rPr>
              <w:t xml:space="preserve">Baseline version. </w:t>
            </w:r>
            <w:r w:rsidR="009135B9" w:rsidRPr="009135B9">
              <w:rPr>
                <w:rFonts w:ascii="Arial" w:eastAsia="Arial" w:hAnsi="Arial" w:cs="Arial"/>
                <w:sz w:val="18"/>
                <w:szCs w:val="18"/>
              </w:rPr>
              <w:t xml:space="preserve">Reviewed by Kelvin and </w:t>
            </w:r>
            <w:r>
              <w:rPr>
                <w:rFonts w:ascii="Arial" w:eastAsia="Arial" w:hAnsi="Arial" w:cs="Arial"/>
                <w:sz w:val="18"/>
                <w:szCs w:val="18"/>
              </w:rPr>
              <w:t>approved</w:t>
            </w:r>
            <w:r w:rsidR="009135B9">
              <w:rPr>
                <w:rFonts w:cs="Arial"/>
                <w:sz w:val="18"/>
                <w:szCs w:val="18"/>
              </w:rPr>
              <w:t xml:space="preserve"> </w:t>
            </w:r>
          </w:p>
        </w:tc>
      </w:tr>
      <w:tr w:rsidR="00BA3C85" w:rsidRPr="00882B01" w14:paraId="7655E6D5" w14:textId="77777777" w:rsidTr="00882B01">
        <w:trPr>
          <w:trHeight w:val="430"/>
        </w:trPr>
        <w:tc>
          <w:tcPr>
            <w:tcW w:w="1065" w:type="dxa"/>
            <w:tcBorders>
              <w:top w:val="single" w:sz="4" w:space="0" w:color="auto"/>
              <w:left w:val="single" w:sz="4" w:space="0" w:color="auto"/>
              <w:bottom w:val="single" w:sz="4" w:space="0" w:color="auto"/>
              <w:right w:val="single" w:sz="4" w:space="0" w:color="auto"/>
            </w:tcBorders>
            <w:vAlign w:val="center"/>
          </w:tcPr>
          <w:p w14:paraId="2B63F4D5" w14:textId="77777777" w:rsidR="00BA3C85" w:rsidRPr="00882B01" w:rsidRDefault="00BA3C85" w:rsidP="00BA3C85">
            <w:pPr>
              <w:jc w:val="center"/>
              <w:rPr>
                <w:rFonts w:cs="Arial"/>
                <w:sz w:val="18"/>
                <w:szCs w:val="18"/>
              </w:rPr>
            </w:pPr>
          </w:p>
        </w:tc>
        <w:tc>
          <w:tcPr>
            <w:tcW w:w="1521" w:type="dxa"/>
            <w:tcBorders>
              <w:top w:val="single" w:sz="4" w:space="0" w:color="auto"/>
              <w:left w:val="single" w:sz="4" w:space="0" w:color="auto"/>
              <w:bottom w:val="single" w:sz="4" w:space="0" w:color="auto"/>
              <w:right w:val="single" w:sz="4" w:space="0" w:color="auto"/>
            </w:tcBorders>
            <w:vAlign w:val="center"/>
          </w:tcPr>
          <w:p w14:paraId="34B46240" w14:textId="77777777" w:rsidR="00BA3C85" w:rsidRPr="00882B01" w:rsidRDefault="00BA3C85" w:rsidP="00BA3C85">
            <w:pPr>
              <w:rPr>
                <w:rFonts w:cs="Arial"/>
                <w:sz w:val="18"/>
                <w:szCs w:val="18"/>
              </w:rPr>
            </w:pPr>
          </w:p>
        </w:tc>
        <w:tc>
          <w:tcPr>
            <w:tcW w:w="3260" w:type="dxa"/>
            <w:tcBorders>
              <w:top w:val="single" w:sz="4" w:space="0" w:color="auto"/>
              <w:left w:val="single" w:sz="4" w:space="0" w:color="auto"/>
              <w:bottom w:val="single" w:sz="4" w:space="0" w:color="auto"/>
              <w:right w:val="single" w:sz="4" w:space="0" w:color="auto"/>
            </w:tcBorders>
          </w:tcPr>
          <w:p w14:paraId="072A070C" w14:textId="77777777" w:rsidR="00BA3C85" w:rsidRPr="00882B01" w:rsidRDefault="00BA3C85" w:rsidP="00BA3C85">
            <w:pPr>
              <w:jc w:val="center"/>
              <w:rPr>
                <w:rFonts w:cs="Arial"/>
                <w:sz w:val="18"/>
                <w:szCs w:val="18"/>
              </w:rPr>
            </w:pPr>
          </w:p>
        </w:tc>
        <w:tc>
          <w:tcPr>
            <w:tcW w:w="4746" w:type="dxa"/>
            <w:tcBorders>
              <w:top w:val="single" w:sz="4" w:space="0" w:color="auto"/>
              <w:left w:val="single" w:sz="4" w:space="0" w:color="auto"/>
              <w:bottom w:val="single" w:sz="4" w:space="0" w:color="auto"/>
              <w:right w:val="single" w:sz="4" w:space="0" w:color="auto"/>
            </w:tcBorders>
          </w:tcPr>
          <w:p w14:paraId="725D0A02" w14:textId="77777777" w:rsidR="00BA3C85" w:rsidRPr="00882B01" w:rsidRDefault="00BA3C85" w:rsidP="00BA3C85">
            <w:pPr>
              <w:rPr>
                <w:rFonts w:cs="Arial"/>
                <w:sz w:val="18"/>
                <w:szCs w:val="18"/>
              </w:rPr>
            </w:pPr>
          </w:p>
        </w:tc>
      </w:tr>
    </w:tbl>
    <w:p w14:paraId="5885802C" w14:textId="77777777" w:rsidR="00442393" w:rsidRDefault="00442393" w:rsidP="00E93319">
      <w:pPr>
        <w:pStyle w:val="BodyTextFirstIndent2"/>
        <w:ind w:left="0" w:firstLine="0"/>
        <w:rPr>
          <w:rFonts w:cs="Arial"/>
          <w:color w:val="0000FF"/>
          <w:szCs w:val="20"/>
        </w:rPr>
      </w:pPr>
    </w:p>
    <w:p w14:paraId="14930F7F" w14:textId="77777777" w:rsidR="00AF2645" w:rsidRDefault="00AF2645">
      <w:pPr>
        <w:rPr>
          <w:rFonts w:cs="Arial"/>
          <w:color w:val="0000FF"/>
          <w:szCs w:val="20"/>
        </w:rPr>
      </w:pPr>
    </w:p>
    <w:p w14:paraId="68C64A1C" w14:textId="77777777" w:rsidR="00BB555B" w:rsidRPr="00C224AB" w:rsidRDefault="00BB555B" w:rsidP="00E93319">
      <w:pPr>
        <w:pStyle w:val="BodyTextFirstIndent2"/>
        <w:ind w:left="0" w:firstLine="0"/>
        <w:rPr>
          <w:rFonts w:cs="Arial"/>
          <w:color w:val="0000FF"/>
          <w:szCs w:val="20"/>
        </w:rPr>
      </w:pPr>
    </w:p>
    <w:p w14:paraId="1A15FF3F" w14:textId="77777777" w:rsidR="00FF030E" w:rsidRDefault="00FF030E"/>
    <w:p w14:paraId="58EDDD04" w14:textId="77777777" w:rsidR="00FF030E" w:rsidRDefault="00FF030E"/>
    <w:p w14:paraId="3844C715" w14:textId="77777777" w:rsidR="00FF030E" w:rsidRDefault="00FF030E"/>
    <w:p w14:paraId="4196484C" w14:textId="77777777" w:rsidR="00FF030E" w:rsidRDefault="00FF030E"/>
    <w:p w14:paraId="3D605304" w14:textId="77777777" w:rsidR="00F63946" w:rsidRDefault="00F63946"/>
    <w:p w14:paraId="335D9E44" w14:textId="77777777" w:rsidR="00FF030E" w:rsidRDefault="00FF030E">
      <w:r>
        <w:tab/>
      </w:r>
      <w:r>
        <w:tab/>
      </w:r>
    </w:p>
    <w:p w14:paraId="298D5A11" w14:textId="77777777" w:rsidR="00F63946" w:rsidRPr="00F63946" w:rsidRDefault="00F63946">
      <w:pPr>
        <w:rPr>
          <w:sz w:val="22"/>
          <w:szCs w:val="22"/>
        </w:rPr>
      </w:pPr>
      <w:r w:rsidRPr="00F63946">
        <w:rPr>
          <w:sz w:val="22"/>
          <w:szCs w:val="22"/>
        </w:rPr>
        <w:t>Instructions:</w:t>
      </w:r>
      <w:r w:rsidR="00FF030E" w:rsidRPr="00F63946">
        <w:rPr>
          <w:sz w:val="22"/>
          <w:szCs w:val="22"/>
        </w:rPr>
        <w:tab/>
      </w:r>
      <w:r w:rsidR="00FF030E" w:rsidRPr="00F63946">
        <w:rPr>
          <w:sz w:val="22"/>
          <w:szCs w:val="22"/>
        </w:rPr>
        <w:tab/>
      </w:r>
    </w:p>
    <w:p w14:paraId="2EC4FCF8" w14:textId="77777777" w:rsidR="00F63946" w:rsidRDefault="00F63946" w:rsidP="000A739B">
      <w:pPr>
        <w:pStyle w:val="ListParagraph"/>
        <w:numPr>
          <w:ilvl w:val="0"/>
          <w:numId w:val="7"/>
        </w:numPr>
        <w:rPr>
          <w:sz w:val="22"/>
          <w:szCs w:val="22"/>
        </w:rPr>
      </w:pPr>
      <w:r>
        <w:rPr>
          <w:sz w:val="22"/>
          <w:szCs w:val="22"/>
        </w:rPr>
        <w:t xml:space="preserve">Please use the Font </w:t>
      </w:r>
      <w:r w:rsidR="00FC2EAC">
        <w:rPr>
          <w:sz w:val="22"/>
          <w:szCs w:val="22"/>
        </w:rPr>
        <w:t>-</w:t>
      </w:r>
      <w:r>
        <w:rPr>
          <w:sz w:val="22"/>
          <w:szCs w:val="22"/>
        </w:rPr>
        <w:t xml:space="preserve"> </w:t>
      </w:r>
      <w:r w:rsidRPr="00F63946">
        <w:rPr>
          <w:sz w:val="22"/>
          <w:szCs w:val="22"/>
        </w:rPr>
        <w:t>Calibri (Body)</w:t>
      </w:r>
      <w:r>
        <w:rPr>
          <w:sz w:val="22"/>
          <w:szCs w:val="22"/>
        </w:rPr>
        <w:t xml:space="preserve"> and Font size </w:t>
      </w:r>
      <w:r w:rsidR="00FC2EAC">
        <w:rPr>
          <w:sz w:val="22"/>
          <w:szCs w:val="22"/>
        </w:rPr>
        <w:t>as</w:t>
      </w:r>
      <w:r>
        <w:rPr>
          <w:sz w:val="22"/>
          <w:szCs w:val="22"/>
        </w:rPr>
        <w:t xml:space="preserve"> 11</w:t>
      </w:r>
      <w:r w:rsidR="00A86585">
        <w:rPr>
          <w:sz w:val="22"/>
          <w:szCs w:val="22"/>
        </w:rPr>
        <w:t xml:space="preserve"> across the document</w:t>
      </w:r>
      <w:r w:rsidR="00243D0D">
        <w:rPr>
          <w:sz w:val="22"/>
          <w:szCs w:val="22"/>
        </w:rPr>
        <w:t>.</w:t>
      </w:r>
      <w:r w:rsidR="00B31DB7">
        <w:rPr>
          <w:sz w:val="22"/>
          <w:szCs w:val="22"/>
        </w:rPr>
        <w:t xml:space="preserve"> </w:t>
      </w:r>
    </w:p>
    <w:p w14:paraId="562971D0" w14:textId="77777777" w:rsidR="00FF030E" w:rsidRDefault="00A86585" w:rsidP="000A739B">
      <w:pPr>
        <w:pStyle w:val="ListParagraph"/>
        <w:numPr>
          <w:ilvl w:val="0"/>
          <w:numId w:val="7"/>
        </w:numPr>
        <w:rPr>
          <w:sz w:val="22"/>
          <w:szCs w:val="22"/>
        </w:rPr>
      </w:pPr>
      <w:r>
        <w:rPr>
          <w:sz w:val="22"/>
          <w:szCs w:val="22"/>
        </w:rPr>
        <w:t>Please save all the relevant attachments pertaining to the Application in Section 12</w:t>
      </w:r>
      <w:r w:rsidR="00243D0D">
        <w:rPr>
          <w:sz w:val="22"/>
          <w:szCs w:val="22"/>
        </w:rPr>
        <w:t xml:space="preserve">: </w:t>
      </w:r>
      <w:r w:rsidR="004F22AA">
        <w:rPr>
          <w:sz w:val="22"/>
          <w:szCs w:val="22"/>
        </w:rPr>
        <w:t>‘</w:t>
      </w:r>
      <w:r w:rsidR="00243D0D">
        <w:rPr>
          <w:sz w:val="22"/>
          <w:szCs w:val="22"/>
        </w:rPr>
        <w:t>Appendix</w:t>
      </w:r>
      <w:r w:rsidR="004F22AA">
        <w:rPr>
          <w:sz w:val="22"/>
          <w:szCs w:val="22"/>
        </w:rPr>
        <w:t>’</w:t>
      </w:r>
      <w:r w:rsidR="00243D0D">
        <w:rPr>
          <w:sz w:val="22"/>
          <w:szCs w:val="22"/>
        </w:rPr>
        <w:t xml:space="preserve">. Please embed the document in the same section and provide the link </w:t>
      </w:r>
      <w:r w:rsidR="00B31DB7">
        <w:rPr>
          <w:sz w:val="22"/>
          <w:szCs w:val="22"/>
        </w:rPr>
        <w:t>of the SharePoint or File Share in same section.</w:t>
      </w:r>
    </w:p>
    <w:p w14:paraId="0F00097D" w14:textId="77777777" w:rsidR="00784D19" w:rsidRDefault="00784D19" w:rsidP="000A739B">
      <w:pPr>
        <w:pStyle w:val="ListParagraph"/>
        <w:numPr>
          <w:ilvl w:val="0"/>
          <w:numId w:val="7"/>
        </w:numPr>
        <w:rPr>
          <w:sz w:val="22"/>
          <w:szCs w:val="22"/>
        </w:rPr>
      </w:pPr>
      <w:r>
        <w:rPr>
          <w:sz w:val="22"/>
          <w:szCs w:val="22"/>
        </w:rPr>
        <w:t>Please ensure the alignment is appropriate for tables used within this document.</w:t>
      </w:r>
    </w:p>
    <w:p w14:paraId="0F78BA7C" w14:textId="77777777" w:rsidR="00784D19" w:rsidRDefault="00784D19" w:rsidP="000A739B">
      <w:pPr>
        <w:pStyle w:val="ListParagraph"/>
        <w:numPr>
          <w:ilvl w:val="0"/>
          <w:numId w:val="7"/>
        </w:numPr>
        <w:rPr>
          <w:sz w:val="22"/>
          <w:szCs w:val="22"/>
        </w:rPr>
      </w:pPr>
      <w:r>
        <w:rPr>
          <w:sz w:val="22"/>
          <w:szCs w:val="22"/>
        </w:rPr>
        <w:t xml:space="preserve">Font used as </w:t>
      </w:r>
      <w:r w:rsidRPr="00784D19">
        <w:rPr>
          <w:i/>
          <w:sz w:val="22"/>
          <w:szCs w:val="22"/>
        </w:rPr>
        <w:t>Italic</w:t>
      </w:r>
      <w:r>
        <w:rPr>
          <w:sz w:val="22"/>
          <w:szCs w:val="22"/>
        </w:rPr>
        <w:t xml:space="preserve"> (in th</w:t>
      </w:r>
      <w:r w:rsidR="0034076F">
        <w:rPr>
          <w:sz w:val="22"/>
          <w:szCs w:val="22"/>
        </w:rPr>
        <w:t>is</w:t>
      </w:r>
      <w:r>
        <w:rPr>
          <w:sz w:val="22"/>
          <w:szCs w:val="22"/>
        </w:rPr>
        <w:t xml:space="preserve"> document) is only for illustrative purpose. While writing the content, please remove</w:t>
      </w:r>
      <w:r w:rsidRPr="00784D19">
        <w:rPr>
          <w:i/>
          <w:sz w:val="22"/>
          <w:szCs w:val="22"/>
        </w:rPr>
        <w:t xml:space="preserve"> Italic</w:t>
      </w:r>
      <w:r>
        <w:rPr>
          <w:sz w:val="22"/>
          <w:szCs w:val="22"/>
        </w:rPr>
        <w:t xml:space="preserve"> and use Font - </w:t>
      </w:r>
      <w:r w:rsidRPr="00F63946">
        <w:rPr>
          <w:sz w:val="22"/>
          <w:szCs w:val="22"/>
        </w:rPr>
        <w:t>Calibri (Body)</w:t>
      </w:r>
      <w:r w:rsidR="00874F05">
        <w:rPr>
          <w:sz w:val="22"/>
          <w:szCs w:val="22"/>
        </w:rPr>
        <w:t xml:space="preserve">. Usage of </w:t>
      </w:r>
      <w:r w:rsidR="0034076F" w:rsidRPr="0034076F">
        <w:rPr>
          <w:i/>
          <w:sz w:val="22"/>
          <w:szCs w:val="22"/>
        </w:rPr>
        <w:t>Italic</w:t>
      </w:r>
      <w:r w:rsidR="0034076F">
        <w:rPr>
          <w:sz w:val="22"/>
          <w:szCs w:val="22"/>
        </w:rPr>
        <w:t xml:space="preserve"> </w:t>
      </w:r>
      <w:r w:rsidR="00874F05">
        <w:rPr>
          <w:sz w:val="22"/>
          <w:szCs w:val="22"/>
        </w:rPr>
        <w:t>should be limited, unless its required</w:t>
      </w:r>
      <w:r w:rsidR="008144E4">
        <w:rPr>
          <w:sz w:val="22"/>
          <w:szCs w:val="22"/>
        </w:rPr>
        <w:t>/essential during</w:t>
      </w:r>
      <w:r>
        <w:rPr>
          <w:sz w:val="22"/>
          <w:szCs w:val="22"/>
        </w:rPr>
        <w:t xml:space="preserve"> Knowledge Transition.</w:t>
      </w:r>
    </w:p>
    <w:p w14:paraId="2596D1C2" w14:textId="77777777" w:rsidR="002F15FB" w:rsidRDefault="002F15FB" w:rsidP="000A739B">
      <w:pPr>
        <w:pStyle w:val="ListParagraph"/>
        <w:numPr>
          <w:ilvl w:val="0"/>
          <w:numId w:val="7"/>
        </w:numPr>
        <w:rPr>
          <w:sz w:val="22"/>
          <w:szCs w:val="22"/>
        </w:rPr>
      </w:pPr>
      <w:r>
        <w:rPr>
          <w:sz w:val="22"/>
          <w:szCs w:val="22"/>
        </w:rPr>
        <w:t xml:space="preserve">Section 8, 9 and 10 will have more focus during shadow </w:t>
      </w:r>
      <w:r w:rsidR="00C40310">
        <w:rPr>
          <w:sz w:val="22"/>
          <w:szCs w:val="22"/>
        </w:rPr>
        <w:t>phase though any inputs received during KT phase can still be captured.</w:t>
      </w:r>
    </w:p>
    <w:p w14:paraId="25F9C77C" w14:textId="77777777" w:rsidR="00784D19" w:rsidRPr="00F63946" w:rsidRDefault="00784D19" w:rsidP="0034076F">
      <w:pPr>
        <w:pStyle w:val="ListParagraph"/>
        <w:rPr>
          <w:sz w:val="22"/>
          <w:szCs w:val="22"/>
        </w:rPr>
      </w:pPr>
    </w:p>
    <w:p w14:paraId="7A66A8E0" w14:textId="77777777" w:rsidR="00716889" w:rsidRPr="007E3212" w:rsidRDefault="00716889">
      <w:r w:rsidRPr="00C224AB">
        <w:br w:type="page"/>
      </w:r>
    </w:p>
    <w:sdt>
      <w:sdtPr>
        <w:rPr>
          <w:rFonts w:asciiTheme="minorHAnsi" w:eastAsiaTheme="minorEastAsia" w:hAnsiTheme="minorHAnsi" w:cstheme="minorBidi"/>
          <w:color w:val="auto"/>
          <w:sz w:val="21"/>
          <w:szCs w:val="21"/>
        </w:rPr>
        <w:id w:val="-709949158"/>
        <w:docPartObj>
          <w:docPartGallery w:val="Table of Contents"/>
          <w:docPartUnique/>
        </w:docPartObj>
      </w:sdtPr>
      <w:sdtEndPr>
        <w:rPr>
          <w:b/>
          <w:bCs/>
          <w:noProof/>
        </w:rPr>
      </w:sdtEndPr>
      <w:sdtContent>
        <w:p w14:paraId="4F69887E" w14:textId="77777777" w:rsidR="00FF2B2B" w:rsidRPr="00A94AF1" w:rsidRDefault="46FB4DC1" w:rsidP="00305C46">
          <w:pPr>
            <w:pStyle w:val="TOCHeading"/>
            <w:numPr>
              <w:ilvl w:val="0"/>
              <w:numId w:val="0"/>
            </w:numPr>
          </w:pPr>
          <w:r w:rsidRPr="00A94AF1">
            <w:t>Contents</w:t>
          </w:r>
        </w:p>
        <w:p w14:paraId="1EA63200" w14:textId="77777777" w:rsidR="005C1E0B" w:rsidRDefault="00FF2B2B">
          <w:pPr>
            <w:pStyle w:val="TOC1"/>
            <w:rPr>
              <w:noProof/>
              <w:sz w:val="22"/>
              <w:szCs w:val="22"/>
              <w:lang w:val="en-ZA" w:eastAsia="en-ZA"/>
            </w:rPr>
          </w:pPr>
          <w:r w:rsidRPr="00092F3C">
            <w:rPr>
              <w:rFonts w:ascii="Calibri body" w:hAnsi="Calibri body"/>
              <w:sz w:val="22"/>
              <w:szCs w:val="22"/>
            </w:rPr>
            <w:fldChar w:fldCharType="begin"/>
          </w:r>
          <w:r w:rsidRPr="00092F3C">
            <w:rPr>
              <w:rFonts w:ascii="Calibri body" w:hAnsi="Calibri body"/>
              <w:sz w:val="22"/>
              <w:szCs w:val="22"/>
            </w:rPr>
            <w:instrText xml:space="preserve"> TOC \o "1-3" \h \z \u </w:instrText>
          </w:r>
          <w:r w:rsidRPr="00092F3C">
            <w:rPr>
              <w:rFonts w:ascii="Calibri body" w:hAnsi="Calibri body"/>
              <w:sz w:val="22"/>
              <w:szCs w:val="22"/>
            </w:rPr>
            <w:fldChar w:fldCharType="separate"/>
          </w:r>
          <w:hyperlink w:anchor="_Toc11852787" w:history="1">
            <w:r w:rsidR="005C1E0B" w:rsidRPr="00A04312">
              <w:rPr>
                <w:rStyle w:val="Hyperlink"/>
                <w:noProof/>
              </w:rPr>
              <w:t>1</w:t>
            </w:r>
            <w:r w:rsidR="005C1E0B">
              <w:rPr>
                <w:noProof/>
                <w:sz w:val="22"/>
                <w:szCs w:val="22"/>
                <w:lang w:val="en-ZA" w:eastAsia="en-ZA"/>
              </w:rPr>
              <w:tab/>
            </w:r>
            <w:r w:rsidR="005C1E0B" w:rsidRPr="00A04312">
              <w:rPr>
                <w:rStyle w:val="Hyperlink"/>
                <w:noProof/>
              </w:rPr>
              <w:t>Introduction</w:t>
            </w:r>
            <w:r w:rsidR="005C1E0B">
              <w:rPr>
                <w:noProof/>
                <w:webHidden/>
              </w:rPr>
              <w:tab/>
            </w:r>
            <w:r w:rsidR="005C1E0B">
              <w:rPr>
                <w:noProof/>
                <w:webHidden/>
              </w:rPr>
              <w:fldChar w:fldCharType="begin"/>
            </w:r>
            <w:r w:rsidR="005C1E0B">
              <w:rPr>
                <w:noProof/>
                <w:webHidden/>
              </w:rPr>
              <w:instrText xml:space="preserve"> PAGEREF _Toc11852787 \h </w:instrText>
            </w:r>
            <w:r w:rsidR="005C1E0B">
              <w:rPr>
                <w:noProof/>
                <w:webHidden/>
              </w:rPr>
            </w:r>
            <w:r w:rsidR="005C1E0B">
              <w:rPr>
                <w:noProof/>
                <w:webHidden/>
              </w:rPr>
              <w:fldChar w:fldCharType="separate"/>
            </w:r>
            <w:r w:rsidR="005C1E0B">
              <w:rPr>
                <w:noProof/>
                <w:webHidden/>
              </w:rPr>
              <w:t>3</w:t>
            </w:r>
            <w:r w:rsidR="005C1E0B">
              <w:rPr>
                <w:noProof/>
                <w:webHidden/>
              </w:rPr>
              <w:fldChar w:fldCharType="end"/>
            </w:r>
          </w:hyperlink>
        </w:p>
        <w:p w14:paraId="68D8F6E0" w14:textId="77777777" w:rsidR="005C1E0B" w:rsidRDefault="005C1E0B">
          <w:pPr>
            <w:pStyle w:val="TOC2"/>
            <w:rPr>
              <w:noProof/>
              <w:sz w:val="22"/>
              <w:szCs w:val="22"/>
              <w:lang w:val="en-ZA" w:eastAsia="en-ZA"/>
            </w:rPr>
          </w:pPr>
          <w:hyperlink w:anchor="_Toc11852788" w:history="1">
            <w:r w:rsidRPr="00A04312">
              <w:rPr>
                <w:rStyle w:val="Hyperlink"/>
                <w:noProof/>
              </w:rPr>
              <w:t>1.1</w:t>
            </w:r>
            <w:r>
              <w:rPr>
                <w:noProof/>
                <w:sz w:val="22"/>
                <w:szCs w:val="22"/>
                <w:lang w:val="en-ZA" w:eastAsia="en-ZA"/>
              </w:rPr>
              <w:tab/>
            </w:r>
            <w:r w:rsidRPr="00A04312">
              <w:rPr>
                <w:rStyle w:val="Hyperlink"/>
                <w:noProof/>
              </w:rPr>
              <w:t>Purpose</w:t>
            </w:r>
            <w:r>
              <w:rPr>
                <w:noProof/>
                <w:webHidden/>
              </w:rPr>
              <w:tab/>
            </w:r>
            <w:r>
              <w:rPr>
                <w:noProof/>
                <w:webHidden/>
              </w:rPr>
              <w:fldChar w:fldCharType="begin"/>
            </w:r>
            <w:r>
              <w:rPr>
                <w:noProof/>
                <w:webHidden/>
              </w:rPr>
              <w:instrText xml:space="preserve"> PAGEREF _Toc11852788 \h </w:instrText>
            </w:r>
            <w:r>
              <w:rPr>
                <w:noProof/>
                <w:webHidden/>
              </w:rPr>
            </w:r>
            <w:r>
              <w:rPr>
                <w:noProof/>
                <w:webHidden/>
              </w:rPr>
              <w:fldChar w:fldCharType="separate"/>
            </w:r>
            <w:r>
              <w:rPr>
                <w:noProof/>
                <w:webHidden/>
              </w:rPr>
              <w:t>3</w:t>
            </w:r>
            <w:r>
              <w:rPr>
                <w:noProof/>
                <w:webHidden/>
              </w:rPr>
              <w:fldChar w:fldCharType="end"/>
            </w:r>
          </w:hyperlink>
        </w:p>
        <w:p w14:paraId="6683D726" w14:textId="77777777" w:rsidR="005C1E0B" w:rsidRDefault="005C1E0B">
          <w:pPr>
            <w:pStyle w:val="TOC1"/>
            <w:rPr>
              <w:noProof/>
              <w:sz w:val="22"/>
              <w:szCs w:val="22"/>
              <w:lang w:val="en-ZA" w:eastAsia="en-ZA"/>
            </w:rPr>
          </w:pPr>
          <w:hyperlink w:anchor="_Toc11852789" w:history="1">
            <w:r w:rsidRPr="00A04312">
              <w:rPr>
                <w:rStyle w:val="Hyperlink"/>
                <w:noProof/>
              </w:rPr>
              <w:t>2</w:t>
            </w:r>
            <w:r>
              <w:rPr>
                <w:noProof/>
                <w:sz w:val="22"/>
                <w:szCs w:val="22"/>
                <w:lang w:val="en-ZA" w:eastAsia="en-ZA"/>
              </w:rPr>
              <w:tab/>
            </w:r>
            <w:r w:rsidRPr="00A04312">
              <w:rPr>
                <w:rStyle w:val="Hyperlink"/>
                <w:noProof/>
              </w:rPr>
              <w:t>Stakeholders, SMEs and Zensar Resources</w:t>
            </w:r>
            <w:r>
              <w:rPr>
                <w:noProof/>
                <w:webHidden/>
              </w:rPr>
              <w:tab/>
            </w:r>
            <w:r>
              <w:rPr>
                <w:noProof/>
                <w:webHidden/>
              </w:rPr>
              <w:fldChar w:fldCharType="begin"/>
            </w:r>
            <w:r>
              <w:rPr>
                <w:noProof/>
                <w:webHidden/>
              </w:rPr>
              <w:instrText xml:space="preserve"> PAGEREF _Toc11852789 \h </w:instrText>
            </w:r>
            <w:r>
              <w:rPr>
                <w:noProof/>
                <w:webHidden/>
              </w:rPr>
            </w:r>
            <w:r>
              <w:rPr>
                <w:noProof/>
                <w:webHidden/>
              </w:rPr>
              <w:fldChar w:fldCharType="separate"/>
            </w:r>
            <w:r>
              <w:rPr>
                <w:noProof/>
                <w:webHidden/>
              </w:rPr>
              <w:t>3</w:t>
            </w:r>
            <w:r>
              <w:rPr>
                <w:noProof/>
                <w:webHidden/>
              </w:rPr>
              <w:fldChar w:fldCharType="end"/>
            </w:r>
          </w:hyperlink>
        </w:p>
        <w:p w14:paraId="6AE1BC98" w14:textId="77777777" w:rsidR="005C1E0B" w:rsidRDefault="005C1E0B">
          <w:pPr>
            <w:pStyle w:val="TOC1"/>
            <w:rPr>
              <w:noProof/>
              <w:sz w:val="22"/>
              <w:szCs w:val="22"/>
              <w:lang w:val="en-ZA" w:eastAsia="en-ZA"/>
            </w:rPr>
          </w:pPr>
          <w:hyperlink w:anchor="_Toc11852790" w:history="1">
            <w:r w:rsidRPr="00A04312">
              <w:rPr>
                <w:rStyle w:val="Hyperlink"/>
                <w:noProof/>
              </w:rPr>
              <w:t>3</w:t>
            </w:r>
            <w:r>
              <w:rPr>
                <w:noProof/>
                <w:sz w:val="22"/>
                <w:szCs w:val="22"/>
                <w:lang w:val="en-ZA" w:eastAsia="en-ZA"/>
              </w:rPr>
              <w:tab/>
            </w:r>
            <w:r w:rsidRPr="00A04312">
              <w:rPr>
                <w:rStyle w:val="Hyperlink"/>
                <w:noProof/>
              </w:rPr>
              <w:t>Knowledge Transfer</w:t>
            </w:r>
            <w:r>
              <w:rPr>
                <w:noProof/>
                <w:webHidden/>
              </w:rPr>
              <w:tab/>
            </w:r>
            <w:r>
              <w:rPr>
                <w:noProof/>
                <w:webHidden/>
              </w:rPr>
              <w:fldChar w:fldCharType="begin"/>
            </w:r>
            <w:r>
              <w:rPr>
                <w:noProof/>
                <w:webHidden/>
              </w:rPr>
              <w:instrText xml:space="preserve"> PAGEREF _Toc11852790 \h </w:instrText>
            </w:r>
            <w:r>
              <w:rPr>
                <w:noProof/>
                <w:webHidden/>
              </w:rPr>
            </w:r>
            <w:r>
              <w:rPr>
                <w:noProof/>
                <w:webHidden/>
              </w:rPr>
              <w:fldChar w:fldCharType="separate"/>
            </w:r>
            <w:r>
              <w:rPr>
                <w:noProof/>
                <w:webHidden/>
              </w:rPr>
              <w:t>3</w:t>
            </w:r>
            <w:r>
              <w:rPr>
                <w:noProof/>
                <w:webHidden/>
              </w:rPr>
              <w:fldChar w:fldCharType="end"/>
            </w:r>
          </w:hyperlink>
        </w:p>
        <w:p w14:paraId="710D13B8" w14:textId="77777777" w:rsidR="005C1E0B" w:rsidRDefault="005C1E0B">
          <w:pPr>
            <w:pStyle w:val="TOC1"/>
            <w:rPr>
              <w:noProof/>
              <w:sz w:val="22"/>
              <w:szCs w:val="22"/>
              <w:lang w:val="en-ZA" w:eastAsia="en-ZA"/>
            </w:rPr>
          </w:pPr>
          <w:hyperlink w:anchor="_Toc11852791" w:history="1">
            <w:r w:rsidRPr="00A04312">
              <w:rPr>
                <w:rStyle w:val="Hyperlink"/>
                <w:noProof/>
              </w:rPr>
              <w:t>4</w:t>
            </w:r>
            <w:r>
              <w:rPr>
                <w:noProof/>
                <w:sz w:val="22"/>
                <w:szCs w:val="22"/>
                <w:lang w:val="en-ZA" w:eastAsia="en-ZA"/>
              </w:rPr>
              <w:tab/>
            </w:r>
            <w:r w:rsidRPr="00A04312">
              <w:rPr>
                <w:rStyle w:val="Hyperlink"/>
                <w:noProof/>
              </w:rPr>
              <w:t>Functional Overview</w:t>
            </w:r>
            <w:r>
              <w:rPr>
                <w:noProof/>
                <w:webHidden/>
              </w:rPr>
              <w:tab/>
            </w:r>
            <w:r>
              <w:rPr>
                <w:noProof/>
                <w:webHidden/>
              </w:rPr>
              <w:fldChar w:fldCharType="begin"/>
            </w:r>
            <w:r>
              <w:rPr>
                <w:noProof/>
                <w:webHidden/>
              </w:rPr>
              <w:instrText xml:space="preserve"> PAGEREF _Toc11852791 \h </w:instrText>
            </w:r>
            <w:r>
              <w:rPr>
                <w:noProof/>
                <w:webHidden/>
              </w:rPr>
            </w:r>
            <w:r>
              <w:rPr>
                <w:noProof/>
                <w:webHidden/>
              </w:rPr>
              <w:fldChar w:fldCharType="separate"/>
            </w:r>
            <w:r>
              <w:rPr>
                <w:noProof/>
                <w:webHidden/>
              </w:rPr>
              <w:t>3</w:t>
            </w:r>
            <w:r>
              <w:rPr>
                <w:noProof/>
                <w:webHidden/>
              </w:rPr>
              <w:fldChar w:fldCharType="end"/>
            </w:r>
          </w:hyperlink>
        </w:p>
        <w:p w14:paraId="1DBA6777" w14:textId="77777777" w:rsidR="005C1E0B" w:rsidRDefault="005C1E0B">
          <w:pPr>
            <w:pStyle w:val="TOC2"/>
            <w:rPr>
              <w:noProof/>
              <w:sz w:val="22"/>
              <w:szCs w:val="22"/>
              <w:lang w:val="en-ZA" w:eastAsia="en-ZA"/>
            </w:rPr>
          </w:pPr>
          <w:hyperlink w:anchor="_Toc11852792" w:history="1">
            <w:r w:rsidRPr="00A04312">
              <w:rPr>
                <w:rStyle w:val="Hyperlink"/>
                <w:noProof/>
              </w:rPr>
              <w:t>4.1</w:t>
            </w:r>
            <w:r>
              <w:rPr>
                <w:noProof/>
                <w:sz w:val="22"/>
                <w:szCs w:val="22"/>
                <w:lang w:val="en-ZA" w:eastAsia="en-ZA"/>
              </w:rPr>
              <w:tab/>
            </w:r>
            <w:r w:rsidRPr="00A04312">
              <w:rPr>
                <w:rStyle w:val="Hyperlink"/>
                <w:noProof/>
              </w:rPr>
              <w:t>Application Overview</w:t>
            </w:r>
            <w:r>
              <w:rPr>
                <w:noProof/>
                <w:webHidden/>
              </w:rPr>
              <w:tab/>
            </w:r>
            <w:r>
              <w:rPr>
                <w:noProof/>
                <w:webHidden/>
              </w:rPr>
              <w:fldChar w:fldCharType="begin"/>
            </w:r>
            <w:r>
              <w:rPr>
                <w:noProof/>
                <w:webHidden/>
              </w:rPr>
              <w:instrText xml:space="preserve"> PAGEREF _Toc11852792 \h </w:instrText>
            </w:r>
            <w:r>
              <w:rPr>
                <w:noProof/>
                <w:webHidden/>
              </w:rPr>
            </w:r>
            <w:r>
              <w:rPr>
                <w:noProof/>
                <w:webHidden/>
              </w:rPr>
              <w:fldChar w:fldCharType="separate"/>
            </w:r>
            <w:r>
              <w:rPr>
                <w:noProof/>
                <w:webHidden/>
              </w:rPr>
              <w:t>3</w:t>
            </w:r>
            <w:r>
              <w:rPr>
                <w:noProof/>
                <w:webHidden/>
              </w:rPr>
              <w:fldChar w:fldCharType="end"/>
            </w:r>
          </w:hyperlink>
        </w:p>
        <w:p w14:paraId="1320102F" w14:textId="77777777" w:rsidR="005C1E0B" w:rsidRDefault="005C1E0B">
          <w:pPr>
            <w:pStyle w:val="TOC2"/>
            <w:rPr>
              <w:noProof/>
              <w:sz w:val="22"/>
              <w:szCs w:val="22"/>
              <w:lang w:val="en-ZA" w:eastAsia="en-ZA"/>
            </w:rPr>
          </w:pPr>
          <w:hyperlink w:anchor="_Toc11852793" w:history="1">
            <w:r w:rsidRPr="00A04312">
              <w:rPr>
                <w:rStyle w:val="Hyperlink"/>
                <w:noProof/>
              </w:rPr>
              <w:t>4.2</w:t>
            </w:r>
            <w:r>
              <w:rPr>
                <w:noProof/>
                <w:sz w:val="22"/>
                <w:szCs w:val="22"/>
                <w:lang w:val="en-ZA" w:eastAsia="en-ZA"/>
              </w:rPr>
              <w:tab/>
            </w:r>
            <w:r w:rsidRPr="00A04312">
              <w:rPr>
                <w:rStyle w:val="Hyperlink"/>
                <w:noProof/>
              </w:rPr>
              <w:t>Description</w:t>
            </w:r>
            <w:r>
              <w:rPr>
                <w:noProof/>
                <w:webHidden/>
              </w:rPr>
              <w:tab/>
            </w:r>
            <w:r>
              <w:rPr>
                <w:noProof/>
                <w:webHidden/>
              </w:rPr>
              <w:fldChar w:fldCharType="begin"/>
            </w:r>
            <w:r>
              <w:rPr>
                <w:noProof/>
                <w:webHidden/>
              </w:rPr>
              <w:instrText xml:space="preserve"> PAGEREF _Toc11852793 \h </w:instrText>
            </w:r>
            <w:r>
              <w:rPr>
                <w:noProof/>
                <w:webHidden/>
              </w:rPr>
            </w:r>
            <w:r>
              <w:rPr>
                <w:noProof/>
                <w:webHidden/>
              </w:rPr>
              <w:fldChar w:fldCharType="separate"/>
            </w:r>
            <w:r>
              <w:rPr>
                <w:noProof/>
                <w:webHidden/>
              </w:rPr>
              <w:t>3</w:t>
            </w:r>
            <w:r>
              <w:rPr>
                <w:noProof/>
                <w:webHidden/>
              </w:rPr>
              <w:fldChar w:fldCharType="end"/>
            </w:r>
          </w:hyperlink>
        </w:p>
        <w:p w14:paraId="50198748" w14:textId="77777777" w:rsidR="005C1E0B" w:rsidRDefault="005C1E0B">
          <w:pPr>
            <w:pStyle w:val="TOC2"/>
            <w:rPr>
              <w:noProof/>
              <w:sz w:val="22"/>
              <w:szCs w:val="22"/>
              <w:lang w:val="en-ZA" w:eastAsia="en-ZA"/>
            </w:rPr>
          </w:pPr>
          <w:hyperlink w:anchor="_Toc11852794" w:history="1">
            <w:r w:rsidRPr="00A04312">
              <w:rPr>
                <w:rStyle w:val="Hyperlink"/>
                <w:noProof/>
              </w:rPr>
              <w:t>4.3</w:t>
            </w:r>
            <w:r>
              <w:rPr>
                <w:noProof/>
                <w:sz w:val="22"/>
                <w:szCs w:val="22"/>
                <w:lang w:val="en-ZA" w:eastAsia="en-ZA"/>
              </w:rPr>
              <w:tab/>
            </w:r>
            <w:r w:rsidRPr="00A04312">
              <w:rPr>
                <w:rStyle w:val="Hyperlink"/>
                <w:noProof/>
              </w:rPr>
              <w:t>Application Functionalities Used</w:t>
            </w:r>
            <w:r>
              <w:rPr>
                <w:noProof/>
                <w:webHidden/>
              </w:rPr>
              <w:tab/>
            </w:r>
            <w:r>
              <w:rPr>
                <w:noProof/>
                <w:webHidden/>
              </w:rPr>
              <w:fldChar w:fldCharType="begin"/>
            </w:r>
            <w:r>
              <w:rPr>
                <w:noProof/>
                <w:webHidden/>
              </w:rPr>
              <w:instrText xml:space="preserve"> PAGEREF _Toc11852794 \h </w:instrText>
            </w:r>
            <w:r>
              <w:rPr>
                <w:noProof/>
                <w:webHidden/>
              </w:rPr>
            </w:r>
            <w:r>
              <w:rPr>
                <w:noProof/>
                <w:webHidden/>
              </w:rPr>
              <w:fldChar w:fldCharType="separate"/>
            </w:r>
            <w:r>
              <w:rPr>
                <w:noProof/>
                <w:webHidden/>
              </w:rPr>
              <w:t>3</w:t>
            </w:r>
            <w:r>
              <w:rPr>
                <w:noProof/>
                <w:webHidden/>
              </w:rPr>
              <w:fldChar w:fldCharType="end"/>
            </w:r>
          </w:hyperlink>
        </w:p>
        <w:p w14:paraId="7E67B570" w14:textId="77777777" w:rsidR="005C1E0B" w:rsidRDefault="005C1E0B">
          <w:pPr>
            <w:pStyle w:val="TOC2"/>
            <w:rPr>
              <w:noProof/>
              <w:sz w:val="22"/>
              <w:szCs w:val="22"/>
              <w:lang w:val="en-ZA" w:eastAsia="en-ZA"/>
            </w:rPr>
          </w:pPr>
          <w:hyperlink w:anchor="_Toc11852795" w:history="1">
            <w:r w:rsidRPr="00A04312">
              <w:rPr>
                <w:rStyle w:val="Hyperlink"/>
                <w:noProof/>
              </w:rPr>
              <w:t>4.4</w:t>
            </w:r>
            <w:r>
              <w:rPr>
                <w:noProof/>
                <w:sz w:val="22"/>
                <w:szCs w:val="22"/>
                <w:lang w:val="en-ZA" w:eastAsia="en-ZA"/>
              </w:rPr>
              <w:tab/>
            </w:r>
            <w:r w:rsidRPr="00A04312">
              <w:rPr>
                <w:rStyle w:val="Hyperlink"/>
                <w:noProof/>
              </w:rPr>
              <w:t>Critical Modules</w:t>
            </w:r>
            <w:r>
              <w:rPr>
                <w:noProof/>
                <w:webHidden/>
              </w:rPr>
              <w:tab/>
            </w:r>
            <w:r>
              <w:rPr>
                <w:noProof/>
                <w:webHidden/>
              </w:rPr>
              <w:fldChar w:fldCharType="begin"/>
            </w:r>
            <w:r>
              <w:rPr>
                <w:noProof/>
                <w:webHidden/>
              </w:rPr>
              <w:instrText xml:space="preserve"> PAGEREF _Toc11852795 \h </w:instrText>
            </w:r>
            <w:r>
              <w:rPr>
                <w:noProof/>
                <w:webHidden/>
              </w:rPr>
            </w:r>
            <w:r>
              <w:rPr>
                <w:noProof/>
                <w:webHidden/>
              </w:rPr>
              <w:fldChar w:fldCharType="separate"/>
            </w:r>
            <w:r>
              <w:rPr>
                <w:noProof/>
                <w:webHidden/>
              </w:rPr>
              <w:t>7</w:t>
            </w:r>
            <w:r>
              <w:rPr>
                <w:noProof/>
                <w:webHidden/>
              </w:rPr>
              <w:fldChar w:fldCharType="end"/>
            </w:r>
          </w:hyperlink>
        </w:p>
        <w:p w14:paraId="6BA8732F" w14:textId="77777777" w:rsidR="005C1E0B" w:rsidRDefault="005C1E0B">
          <w:pPr>
            <w:pStyle w:val="TOC1"/>
            <w:rPr>
              <w:noProof/>
              <w:sz w:val="22"/>
              <w:szCs w:val="22"/>
              <w:lang w:val="en-ZA" w:eastAsia="en-ZA"/>
            </w:rPr>
          </w:pPr>
          <w:hyperlink w:anchor="_Toc11852796" w:history="1">
            <w:r w:rsidRPr="00A04312">
              <w:rPr>
                <w:rStyle w:val="Hyperlink"/>
                <w:noProof/>
              </w:rPr>
              <w:t>5</w:t>
            </w:r>
            <w:r>
              <w:rPr>
                <w:noProof/>
                <w:sz w:val="22"/>
                <w:szCs w:val="22"/>
                <w:lang w:val="en-ZA" w:eastAsia="en-ZA"/>
              </w:rPr>
              <w:tab/>
            </w:r>
            <w:r w:rsidRPr="00A04312">
              <w:rPr>
                <w:rStyle w:val="Hyperlink"/>
                <w:noProof/>
              </w:rPr>
              <w:t>Tools</w:t>
            </w:r>
            <w:r>
              <w:rPr>
                <w:noProof/>
                <w:webHidden/>
              </w:rPr>
              <w:tab/>
            </w:r>
            <w:r>
              <w:rPr>
                <w:noProof/>
                <w:webHidden/>
              </w:rPr>
              <w:fldChar w:fldCharType="begin"/>
            </w:r>
            <w:r>
              <w:rPr>
                <w:noProof/>
                <w:webHidden/>
              </w:rPr>
              <w:instrText xml:space="preserve"> PAGEREF _Toc11852796 \h </w:instrText>
            </w:r>
            <w:r>
              <w:rPr>
                <w:noProof/>
                <w:webHidden/>
              </w:rPr>
            </w:r>
            <w:r>
              <w:rPr>
                <w:noProof/>
                <w:webHidden/>
              </w:rPr>
              <w:fldChar w:fldCharType="separate"/>
            </w:r>
            <w:r>
              <w:rPr>
                <w:noProof/>
                <w:webHidden/>
              </w:rPr>
              <w:t>7</w:t>
            </w:r>
            <w:r>
              <w:rPr>
                <w:noProof/>
                <w:webHidden/>
              </w:rPr>
              <w:fldChar w:fldCharType="end"/>
            </w:r>
          </w:hyperlink>
        </w:p>
        <w:p w14:paraId="3857C8B0" w14:textId="77777777" w:rsidR="005C1E0B" w:rsidRDefault="005C1E0B">
          <w:pPr>
            <w:pStyle w:val="TOC1"/>
            <w:rPr>
              <w:noProof/>
              <w:sz w:val="22"/>
              <w:szCs w:val="22"/>
              <w:lang w:val="en-ZA" w:eastAsia="en-ZA"/>
            </w:rPr>
          </w:pPr>
          <w:hyperlink w:anchor="_Toc11852797" w:history="1">
            <w:r w:rsidRPr="00A04312">
              <w:rPr>
                <w:rStyle w:val="Hyperlink"/>
                <w:noProof/>
              </w:rPr>
              <w:t>6</w:t>
            </w:r>
            <w:r>
              <w:rPr>
                <w:noProof/>
                <w:sz w:val="22"/>
                <w:szCs w:val="22"/>
                <w:lang w:val="en-ZA" w:eastAsia="en-ZA"/>
              </w:rPr>
              <w:tab/>
            </w:r>
            <w:r w:rsidRPr="00A04312">
              <w:rPr>
                <w:rStyle w:val="Hyperlink"/>
                <w:noProof/>
              </w:rPr>
              <w:t>Technical Overview</w:t>
            </w:r>
            <w:r>
              <w:rPr>
                <w:noProof/>
                <w:webHidden/>
              </w:rPr>
              <w:tab/>
            </w:r>
            <w:r>
              <w:rPr>
                <w:noProof/>
                <w:webHidden/>
              </w:rPr>
              <w:fldChar w:fldCharType="begin"/>
            </w:r>
            <w:r>
              <w:rPr>
                <w:noProof/>
                <w:webHidden/>
              </w:rPr>
              <w:instrText xml:space="preserve"> PAGEREF _Toc11852797 \h </w:instrText>
            </w:r>
            <w:r>
              <w:rPr>
                <w:noProof/>
                <w:webHidden/>
              </w:rPr>
            </w:r>
            <w:r>
              <w:rPr>
                <w:noProof/>
                <w:webHidden/>
              </w:rPr>
              <w:fldChar w:fldCharType="separate"/>
            </w:r>
            <w:r>
              <w:rPr>
                <w:noProof/>
                <w:webHidden/>
              </w:rPr>
              <w:t>7</w:t>
            </w:r>
            <w:r>
              <w:rPr>
                <w:noProof/>
                <w:webHidden/>
              </w:rPr>
              <w:fldChar w:fldCharType="end"/>
            </w:r>
          </w:hyperlink>
        </w:p>
        <w:p w14:paraId="1ABAD019" w14:textId="77777777" w:rsidR="005C1E0B" w:rsidRDefault="005C1E0B">
          <w:pPr>
            <w:pStyle w:val="TOC2"/>
            <w:rPr>
              <w:noProof/>
              <w:sz w:val="22"/>
              <w:szCs w:val="22"/>
              <w:lang w:val="en-ZA" w:eastAsia="en-ZA"/>
            </w:rPr>
          </w:pPr>
          <w:hyperlink w:anchor="_Toc11852798" w:history="1">
            <w:r w:rsidRPr="00A04312">
              <w:rPr>
                <w:rStyle w:val="Hyperlink"/>
                <w:noProof/>
              </w:rPr>
              <w:t>6.1</w:t>
            </w:r>
            <w:r>
              <w:rPr>
                <w:noProof/>
                <w:sz w:val="22"/>
                <w:szCs w:val="22"/>
                <w:lang w:val="en-ZA" w:eastAsia="en-ZA"/>
              </w:rPr>
              <w:tab/>
            </w:r>
            <w:r w:rsidRPr="00A04312">
              <w:rPr>
                <w:rStyle w:val="Hyperlink"/>
                <w:noProof/>
              </w:rPr>
              <w:t>Application Architecture diagram</w:t>
            </w:r>
            <w:r>
              <w:rPr>
                <w:noProof/>
                <w:webHidden/>
              </w:rPr>
              <w:tab/>
            </w:r>
            <w:r>
              <w:rPr>
                <w:noProof/>
                <w:webHidden/>
              </w:rPr>
              <w:fldChar w:fldCharType="begin"/>
            </w:r>
            <w:r>
              <w:rPr>
                <w:noProof/>
                <w:webHidden/>
              </w:rPr>
              <w:instrText xml:space="preserve"> PAGEREF _Toc11852798 \h </w:instrText>
            </w:r>
            <w:r>
              <w:rPr>
                <w:noProof/>
                <w:webHidden/>
              </w:rPr>
            </w:r>
            <w:r>
              <w:rPr>
                <w:noProof/>
                <w:webHidden/>
              </w:rPr>
              <w:fldChar w:fldCharType="separate"/>
            </w:r>
            <w:r>
              <w:rPr>
                <w:noProof/>
                <w:webHidden/>
              </w:rPr>
              <w:t>7</w:t>
            </w:r>
            <w:r>
              <w:rPr>
                <w:noProof/>
                <w:webHidden/>
              </w:rPr>
              <w:fldChar w:fldCharType="end"/>
            </w:r>
          </w:hyperlink>
        </w:p>
        <w:p w14:paraId="0BCDFF7D" w14:textId="77777777" w:rsidR="005C1E0B" w:rsidRDefault="005C1E0B">
          <w:pPr>
            <w:pStyle w:val="TOC2"/>
            <w:rPr>
              <w:noProof/>
              <w:sz w:val="22"/>
              <w:szCs w:val="22"/>
              <w:lang w:val="en-ZA" w:eastAsia="en-ZA"/>
            </w:rPr>
          </w:pPr>
          <w:hyperlink w:anchor="_Toc11852799" w:history="1">
            <w:r w:rsidRPr="00A04312">
              <w:rPr>
                <w:rStyle w:val="Hyperlink"/>
                <w:noProof/>
              </w:rPr>
              <w:t>6.2</w:t>
            </w:r>
            <w:r>
              <w:rPr>
                <w:noProof/>
                <w:sz w:val="22"/>
                <w:szCs w:val="22"/>
                <w:lang w:val="en-ZA" w:eastAsia="en-ZA"/>
              </w:rPr>
              <w:tab/>
            </w:r>
            <w:r w:rsidRPr="00A04312">
              <w:rPr>
                <w:rStyle w:val="Hyperlink"/>
                <w:noProof/>
              </w:rPr>
              <w:t>Source Code</w:t>
            </w:r>
            <w:r>
              <w:rPr>
                <w:noProof/>
                <w:webHidden/>
              </w:rPr>
              <w:tab/>
            </w:r>
            <w:r>
              <w:rPr>
                <w:noProof/>
                <w:webHidden/>
              </w:rPr>
              <w:fldChar w:fldCharType="begin"/>
            </w:r>
            <w:r>
              <w:rPr>
                <w:noProof/>
                <w:webHidden/>
              </w:rPr>
              <w:instrText xml:space="preserve"> PAGEREF _Toc11852799 \h </w:instrText>
            </w:r>
            <w:r>
              <w:rPr>
                <w:noProof/>
                <w:webHidden/>
              </w:rPr>
            </w:r>
            <w:r>
              <w:rPr>
                <w:noProof/>
                <w:webHidden/>
              </w:rPr>
              <w:fldChar w:fldCharType="separate"/>
            </w:r>
            <w:r>
              <w:rPr>
                <w:noProof/>
                <w:webHidden/>
              </w:rPr>
              <w:t>7</w:t>
            </w:r>
            <w:r>
              <w:rPr>
                <w:noProof/>
                <w:webHidden/>
              </w:rPr>
              <w:fldChar w:fldCharType="end"/>
            </w:r>
          </w:hyperlink>
        </w:p>
        <w:p w14:paraId="78CF1EEC" w14:textId="77777777" w:rsidR="005C1E0B" w:rsidRDefault="005C1E0B">
          <w:pPr>
            <w:pStyle w:val="TOC3"/>
            <w:rPr>
              <w:noProof/>
              <w:sz w:val="22"/>
              <w:szCs w:val="22"/>
              <w:lang w:val="en-ZA" w:eastAsia="en-ZA"/>
            </w:rPr>
          </w:pPr>
          <w:hyperlink w:anchor="_Toc11852800" w:history="1">
            <w:r w:rsidRPr="00A04312">
              <w:rPr>
                <w:rStyle w:val="Hyperlink"/>
                <w:rFonts w:ascii="Calibri body" w:hAnsi="Calibri body"/>
                <w:noProof/>
              </w:rPr>
              <w:t>6.2.1</w:t>
            </w:r>
            <w:r>
              <w:rPr>
                <w:noProof/>
                <w:sz w:val="22"/>
                <w:szCs w:val="22"/>
                <w:lang w:val="en-ZA" w:eastAsia="en-ZA"/>
              </w:rPr>
              <w:tab/>
            </w:r>
            <w:r w:rsidRPr="00A04312">
              <w:rPr>
                <w:rStyle w:val="Hyperlink"/>
                <w:rFonts w:ascii="Calibri body" w:hAnsi="Calibri body"/>
                <w:noProof/>
              </w:rPr>
              <w:t>Repository details</w:t>
            </w:r>
            <w:r>
              <w:rPr>
                <w:noProof/>
                <w:webHidden/>
              </w:rPr>
              <w:tab/>
            </w:r>
            <w:r>
              <w:rPr>
                <w:noProof/>
                <w:webHidden/>
              </w:rPr>
              <w:fldChar w:fldCharType="begin"/>
            </w:r>
            <w:r>
              <w:rPr>
                <w:noProof/>
                <w:webHidden/>
              </w:rPr>
              <w:instrText xml:space="preserve"> PAGEREF _Toc11852800 \h </w:instrText>
            </w:r>
            <w:r>
              <w:rPr>
                <w:noProof/>
                <w:webHidden/>
              </w:rPr>
            </w:r>
            <w:r>
              <w:rPr>
                <w:noProof/>
                <w:webHidden/>
              </w:rPr>
              <w:fldChar w:fldCharType="separate"/>
            </w:r>
            <w:r>
              <w:rPr>
                <w:noProof/>
                <w:webHidden/>
              </w:rPr>
              <w:t>7</w:t>
            </w:r>
            <w:r>
              <w:rPr>
                <w:noProof/>
                <w:webHidden/>
              </w:rPr>
              <w:fldChar w:fldCharType="end"/>
            </w:r>
          </w:hyperlink>
        </w:p>
        <w:p w14:paraId="3CE22CA2" w14:textId="77777777" w:rsidR="005C1E0B" w:rsidRDefault="005C1E0B">
          <w:pPr>
            <w:pStyle w:val="TOC2"/>
            <w:rPr>
              <w:noProof/>
              <w:sz w:val="22"/>
              <w:szCs w:val="22"/>
              <w:lang w:val="en-ZA" w:eastAsia="en-ZA"/>
            </w:rPr>
          </w:pPr>
          <w:hyperlink w:anchor="_Toc11852801" w:history="1">
            <w:r w:rsidRPr="00A04312">
              <w:rPr>
                <w:rStyle w:val="Hyperlink"/>
                <w:noProof/>
              </w:rPr>
              <w:t>6.3</w:t>
            </w:r>
            <w:r>
              <w:rPr>
                <w:noProof/>
                <w:sz w:val="22"/>
                <w:szCs w:val="22"/>
                <w:lang w:val="en-ZA" w:eastAsia="en-ZA"/>
              </w:rPr>
              <w:tab/>
            </w:r>
            <w:r w:rsidRPr="00A04312">
              <w:rPr>
                <w:rStyle w:val="Hyperlink"/>
                <w:noProof/>
              </w:rPr>
              <w:t>Databases Used</w:t>
            </w:r>
            <w:r>
              <w:rPr>
                <w:noProof/>
                <w:webHidden/>
              </w:rPr>
              <w:tab/>
            </w:r>
            <w:r>
              <w:rPr>
                <w:noProof/>
                <w:webHidden/>
              </w:rPr>
              <w:fldChar w:fldCharType="begin"/>
            </w:r>
            <w:r>
              <w:rPr>
                <w:noProof/>
                <w:webHidden/>
              </w:rPr>
              <w:instrText xml:space="preserve"> PAGEREF _Toc11852801 \h </w:instrText>
            </w:r>
            <w:r>
              <w:rPr>
                <w:noProof/>
                <w:webHidden/>
              </w:rPr>
            </w:r>
            <w:r>
              <w:rPr>
                <w:noProof/>
                <w:webHidden/>
              </w:rPr>
              <w:fldChar w:fldCharType="separate"/>
            </w:r>
            <w:r>
              <w:rPr>
                <w:noProof/>
                <w:webHidden/>
              </w:rPr>
              <w:t>8</w:t>
            </w:r>
            <w:r>
              <w:rPr>
                <w:noProof/>
                <w:webHidden/>
              </w:rPr>
              <w:fldChar w:fldCharType="end"/>
            </w:r>
          </w:hyperlink>
        </w:p>
        <w:p w14:paraId="4BD72814" w14:textId="77777777" w:rsidR="005C1E0B" w:rsidRDefault="005C1E0B">
          <w:pPr>
            <w:pStyle w:val="TOC2"/>
            <w:rPr>
              <w:noProof/>
              <w:sz w:val="22"/>
              <w:szCs w:val="22"/>
              <w:lang w:val="en-ZA" w:eastAsia="en-ZA"/>
            </w:rPr>
          </w:pPr>
          <w:hyperlink w:anchor="_Toc11852802" w:history="1">
            <w:r w:rsidRPr="00A04312">
              <w:rPr>
                <w:rStyle w:val="Hyperlink"/>
                <w:noProof/>
              </w:rPr>
              <w:t>6.4</w:t>
            </w:r>
            <w:r>
              <w:rPr>
                <w:noProof/>
                <w:sz w:val="22"/>
                <w:szCs w:val="22"/>
                <w:lang w:val="en-ZA" w:eastAsia="en-ZA"/>
              </w:rPr>
              <w:tab/>
            </w:r>
            <w:r w:rsidRPr="00A04312">
              <w:rPr>
                <w:rStyle w:val="Hyperlink"/>
                <w:noProof/>
              </w:rPr>
              <w:t>Jobs and Schedulers</w:t>
            </w:r>
            <w:r>
              <w:rPr>
                <w:noProof/>
                <w:webHidden/>
              </w:rPr>
              <w:tab/>
            </w:r>
            <w:r>
              <w:rPr>
                <w:noProof/>
                <w:webHidden/>
              </w:rPr>
              <w:fldChar w:fldCharType="begin"/>
            </w:r>
            <w:r>
              <w:rPr>
                <w:noProof/>
                <w:webHidden/>
              </w:rPr>
              <w:instrText xml:space="preserve"> PAGEREF _Toc11852802 \h </w:instrText>
            </w:r>
            <w:r>
              <w:rPr>
                <w:noProof/>
                <w:webHidden/>
              </w:rPr>
            </w:r>
            <w:r>
              <w:rPr>
                <w:noProof/>
                <w:webHidden/>
              </w:rPr>
              <w:fldChar w:fldCharType="separate"/>
            </w:r>
            <w:r>
              <w:rPr>
                <w:noProof/>
                <w:webHidden/>
              </w:rPr>
              <w:t>8</w:t>
            </w:r>
            <w:r>
              <w:rPr>
                <w:noProof/>
                <w:webHidden/>
              </w:rPr>
              <w:fldChar w:fldCharType="end"/>
            </w:r>
          </w:hyperlink>
        </w:p>
        <w:p w14:paraId="18297051" w14:textId="77777777" w:rsidR="005C1E0B" w:rsidRDefault="005C1E0B">
          <w:pPr>
            <w:pStyle w:val="TOC1"/>
            <w:rPr>
              <w:noProof/>
              <w:sz w:val="22"/>
              <w:szCs w:val="22"/>
              <w:lang w:val="en-ZA" w:eastAsia="en-ZA"/>
            </w:rPr>
          </w:pPr>
          <w:hyperlink w:anchor="_Toc11852803" w:history="1">
            <w:r w:rsidRPr="00A04312">
              <w:rPr>
                <w:rStyle w:val="Hyperlink"/>
                <w:noProof/>
              </w:rPr>
              <w:t>7</w:t>
            </w:r>
            <w:r>
              <w:rPr>
                <w:noProof/>
                <w:sz w:val="22"/>
                <w:szCs w:val="22"/>
                <w:lang w:val="en-ZA" w:eastAsia="en-ZA"/>
              </w:rPr>
              <w:tab/>
            </w:r>
            <w:r w:rsidRPr="00A04312">
              <w:rPr>
                <w:rStyle w:val="Hyperlink"/>
                <w:noProof/>
              </w:rPr>
              <w:t>Glossary</w:t>
            </w:r>
            <w:r>
              <w:rPr>
                <w:noProof/>
                <w:webHidden/>
              </w:rPr>
              <w:tab/>
            </w:r>
            <w:r>
              <w:rPr>
                <w:noProof/>
                <w:webHidden/>
              </w:rPr>
              <w:fldChar w:fldCharType="begin"/>
            </w:r>
            <w:r>
              <w:rPr>
                <w:noProof/>
                <w:webHidden/>
              </w:rPr>
              <w:instrText xml:space="preserve"> PAGEREF _Toc11852803 \h </w:instrText>
            </w:r>
            <w:r>
              <w:rPr>
                <w:noProof/>
                <w:webHidden/>
              </w:rPr>
            </w:r>
            <w:r>
              <w:rPr>
                <w:noProof/>
                <w:webHidden/>
              </w:rPr>
              <w:fldChar w:fldCharType="separate"/>
            </w:r>
            <w:r>
              <w:rPr>
                <w:noProof/>
                <w:webHidden/>
              </w:rPr>
              <w:t>8</w:t>
            </w:r>
            <w:r>
              <w:rPr>
                <w:noProof/>
                <w:webHidden/>
              </w:rPr>
              <w:fldChar w:fldCharType="end"/>
            </w:r>
          </w:hyperlink>
        </w:p>
        <w:p w14:paraId="08C6A03B" w14:textId="77777777" w:rsidR="005C1E0B" w:rsidRDefault="005C1E0B">
          <w:pPr>
            <w:pStyle w:val="TOC1"/>
            <w:rPr>
              <w:noProof/>
              <w:sz w:val="22"/>
              <w:szCs w:val="22"/>
              <w:lang w:val="en-ZA" w:eastAsia="en-ZA"/>
            </w:rPr>
          </w:pPr>
          <w:hyperlink w:anchor="_Toc11852804" w:history="1">
            <w:r w:rsidRPr="00A04312">
              <w:rPr>
                <w:rStyle w:val="Hyperlink"/>
                <w:noProof/>
              </w:rPr>
              <w:t>8</w:t>
            </w:r>
            <w:r>
              <w:rPr>
                <w:noProof/>
                <w:sz w:val="22"/>
                <w:szCs w:val="22"/>
                <w:lang w:val="en-ZA" w:eastAsia="en-ZA"/>
              </w:rPr>
              <w:tab/>
            </w:r>
            <w:r w:rsidRPr="00A04312">
              <w:rPr>
                <w:rStyle w:val="Hyperlink"/>
                <w:noProof/>
              </w:rPr>
              <w:t>Appendix</w:t>
            </w:r>
            <w:r>
              <w:rPr>
                <w:noProof/>
                <w:webHidden/>
              </w:rPr>
              <w:tab/>
            </w:r>
            <w:r>
              <w:rPr>
                <w:noProof/>
                <w:webHidden/>
              </w:rPr>
              <w:fldChar w:fldCharType="begin"/>
            </w:r>
            <w:r>
              <w:rPr>
                <w:noProof/>
                <w:webHidden/>
              </w:rPr>
              <w:instrText xml:space="preserve"> PAGEREF _Toc11852804 \h </w:instrText>
            </w:r>
            <w:r>
              <w:rPr>
                <w:noProof/>
                <w:webHidden/>
              </w:rPr>
            </w:r>
            <w:r>
              <w:rPr>
                <w:noProof/>
                <w:webHidden/>
              </w:rPr>
              <w:fldChar w:fldCharType="separate"/>
            </w:r>
            <w:r>
              <w:rPr>
                <w:noProof/>
                <w:webHidden/>
              </w:rPr>
              <w:t>8</w:t>
            </w:r>
            <w:r>
              <w:rPr>
                <w:noProof/>
                <w:webHidden/>
              </w:rPr>
              <w:fldChar w:fldCharType="end"/>
            </w:r>
          </w:hyperlink>
        </w:p>
        <w:p w14:paraId="46FDB1E1" w14:textId="77777777" w:rsidR="005C1E0B" w:rsidRDefault="005C1E0B">
          <w:pPr>
            <w:pStyle w:val="TOC1"/>
            <w:rPr>
              <w:noProof/>
              <w:sz w:val="22"/>
              <w:szCs w:val="22"/>
              <w:lang w:val="en-ZA" w:eastAsia="en-ZA"/>
            </w:rPr>
          </w:pPr>
          <w:hyperlink w:anchor="_Toc11852805" w:history="1">
            <w:r w:rsidRPr="00A04312">
              <w:rPr>
                <w:rStyle w:val="Hyperlink"/>
                <w:noProof/>
              </w:rPr>
              <w:t>9</w:t>
            </w:r>
            <w:r>
              <w:rPr>
                <w:noProof/>
                <w:sz w:val="22"/>
                <w:szCs w:val="22"/>
                <w:lang w:val="en-ZA" w:eastAsia="en-ZA"/>
              </w:rPr>
              <w:tab/>
            </w:r>
            <w:r w:rsidRPr="00A04312">
              <w:rPr>
                <w:rStyle w:val="Hyperlink"/>
                <w:noProof/>
              </w:rPr>
              <w:t>Approvals / Sign offs</w:t>
            </w:r>
            <w:r>
              <w:rPr>
                <w:noProof/>
                <w:webHidden/>
              </w:rPr>
              <w:tab/>
            </w:r>
            <w:r>
              <w:rPr>
                <w:noProof/>
                <w:webHidden/>
              </w:rPr>
              <w:fldChar w:fldCharType="begin"/>
            </w:r>
            <w:r>
              <w:rPr>
                <w:noProof/>
                <w:webHidden/>
              </w:rPr>
              <w:instrText xml:space="preserve"> PAGEREF _Toc11852805 \h </w:instrText>
            </w:r>
            <w:r>
              <w:rPr>
                <w:noProof/>
                <w:webHidden/>
              </w:rPr>
            </w:r>
            <w:r>
              <w:rPr>
                <w:noProof/>
                <w:webHidden/>
              </w:rPr>
              <w:fldChar w:fldCharType="separate"/>
            </w:r>
            <w:r>
              <w:rPr>
                <w:noProof/>
                <w:webHidden/>
              </w:rPr>
              <w:t>8</w:t>
            </w:r>
            <w:r>
              <w:rPr>
                <w:noProof/>
                <w:webHidden/>
              </w:rPr>
              <w:fldChar w:fldCharType="end"/>
            </w:r>
          </w:hyperlink>
        </w:p>
        <w:p w14:paraId="0D9DD24B" w14:textId="77777777" w:rsidR="00FF2B2B" w:rsidRDefault="00FF2B2B">
          <w:r w:rsidRPr="00092F3C">
            <w:rPr>
              <w:rFonts w:ascii="Calibri body" w:hAnsi="Calibri body"/>
              <w:b/>
              <w:bCs/>
              <w:noProof/>
              <w:sz w:val="22"/>
              <w:szCs w:val="22"/>
            </w:rPr>
            <w:fldChar w:fldCharType="end"/>
          </w:r>
        </w:p>
      </w:sdtContent>
    </w:sdt>
    <w:p w14:paraId="7A993AA5" w14:textId="77777777" w:rsidR="00A714CF" w:rsidRPr="008A4BA6" w:rsidRDefault="00195AE9" w:rsidP="00A714CF">
      <w:pPr>
        <w:rPr>
          <w:sz w:val="22"/>
          <w:szCs w:val="22"/>
        </w:rPr>
      </w:pPr>
      <w:r w:rsidRPr="008A4BA6">
        <w:rPr>
          <w:sz w:val="22"/>
          <w:szCs w:val="22"/>
        </w:rPr>
        <w:br w:type="page"/>
      </w:r>
    </w:p>
    <w:p w14:paraId="636BBD02" w14:textId="77777777" w:rsidR="00A05A91" w:rsidRPr="00476434" w:rsidRDefault="46FB4DC1" w:rsidP="00305C46">
      <w:pPr>
        <w:pStyle w:val="Heading1"/>
      </w:pPr>
      <w:bookmarkStart w:id="2" w:name="_Toc11852787"/>
      <w:r w:rsidRPr="00476434">
        <w:lastRenderedPageBreak/>
        <w:t>Introduction</w:t>
      </w:r>
      <w:bookmarkEnd w:id="2"/>
    </w:p>
    <w:p w14:paraId="373ED350" w14:textId="77777777" w:rsidR="00A05A91" w:rsidRPr="00003DA7" w:rsidRDefault="46FB4DC1" w:rsidP="00305C46">
      <w:pPr>
        <w:pStyle w:val="Heading2"/>
      </w:pPr>
      <w:r w:rsidRPr="00003DA7">
        <w:t xml:space="preserve"> </w:t>
      </w:r>
      <w:bookmarkStart w:id="3" w:name="_Toc11852788"/>
      <w:r w:rsidRPr="00003DA7">
        <w:t>Purpose</w:t>
      </w:r>
      <w:bookmarkEnd w:id="3"/>
    </w:p>
    <w:p w14:paraId="003D78E3" w14:textId="77777777" w:rsidR="003A4F8F" w:rsidRPr="0034769E" w:rsidRDefault="085268C2" w:rsidP="0034769E">
      <w:pPr>
        <w:tabs>
          <w:tab w:val="left" w:pos="2400"/>
        </w:tabs>
        <w:rPr>
          <w:rFonts w:ascii="Calibri body" w:eastAsia="Calibri body" w:hAnsi="Calibri body" w:cs="Calibri body"/>
          <w:color w:val="FF0000"/>
          <w:sz w:val="22"/>
          <w:szCs w:val="22"/>
        </w:rPr>
      </w:pPr>
      <w:r w:rsidRPr="085268C2">
        <w:rPr>
          <w:rFonts w:ascii="Calibri body" w:eastAsia="Calibri body" w:hAnsi="Calibri body" w:cs="Calibri body"/>
          <w:sz w:val="22"/>
          <w:szCs w:val="22"/>
        </w:rPr>
        <w:t xml:space="preserve">The purpose of this document is to </w:t>
      </w:r>
      <w:r w:rsidR="000E1775">
        <w:rPr>
          <w:rFonts w:ascii="Calibri body" w:eastAsia="Calibri body" w:hAnsi="Calibri body" w:cs="Calibri body"/>
          <w:sz w:val="22"/>
          <w:szCs w:val="22"/>
        </w:rPr>
        <w:t xml:space="preserve">provide a </w:t>
      </w:r>
      <w:r w:rsidRPr="085268C2">
        <w:rPr>
          <w:rFonts w:ascii="Calibri body" w:eastAsia="Calibri body" w:hAnsi="Calibri body" w:cs="Calibri body"/>
          <w:sz w:val="22"/>
          <w:szCs w:val="22"/>
        </w:rPr>
        <w:t>functional</w:t>
      </w:r>
      <w:r w:rsidR="000E1775">
        <w:rPr>
          <w:rFonts w:ascii="Calibri body" w:eastAsia="Calibri body" w:hAnsi="Calibri body" w:cs="Calibri body"/>
          <w:sz w:val="22"/>
          <w:szCs w:val="22"/>
        </w:rPr>
        <w:t xml:space="preserve"> and </w:t>
      </w:r>
      <w:r w:rsidRPr="085268C2">
        <w:rPr>
          <w:rFonts w:ascii="Calibri body" w:eastAsia="Calibri body" w:hAnsi="Calibri body" w:cs="Calibri body"/>
          <w:sz w:val="22"/>
          <w:szCs w:val="22"/>
        </w:rPr>
        <w:t xml:space="preserve">technical </w:t>
      </w:r>
      <w:r w:rsidR="000E1775">
        <w:rPr>
          <w:rFonts w:ascii="Calibri body" w:eastAsia="Calibri body" w:hAnsi="Calibri body" w:cs="Calibri body"/>
          <w:sz w:val="22"/>
          <w:szCs w:val="22"/>
        </w:rPr>
        <w:t xml:space="preserve">overview of the </w:t>
      </w:r>
      <w:r w:rsidR="00283FDC">
        <w:rPr>
          <w:rFonts w:ascii="Calibri body" w:eastAsia="Calibri body" w:hAnsi="Calibri body" w:cs="Calibri body"/>
          <w:sz w:val="22"/>
          <w:szCs w:val="22"/>
        </w:rPr>
        <w:t>activities related to Client Interface Charging</w:t>
      </w:r>
      <w:r w:rsidRPr="0034769E">
        <w:rPr>
          <w:rFonts w:ascii="Calibri body" w:eastAsia="Calibri body" w:hAnsi="Calibri body" w:cs="Calibri body"/>
          <w:sz w:val="22"/>
          <w:szCs w:val="22"/>
        </w:rPr>
        <w:t>.</w:t>
      </w:r>
      <w:r w:rsidRPr="000E1775">
        <w:rPr>
          <w:rFonts w:ascii="Calibri body" w:eastAsia="Calibri body" w:hAnsi="Calibri body" w:cs="Calibri body"/>
          <w:color w:val="FF0000"/>
          <w:sz w:val="22"/>
          <w:szCs w:val="22"/>
        </w:rPr>
        <w:t xml:space="preserve"> </w:t>
      </w:r>
      <w:r w:rsidRPr="085268C2">
        <w:rPr>
          <w:rFonts w:ascii="Calibri body" w:eastAsia="Calibri body" w:hAnsi="Calibri body" w:cs="Calibri body"/>
          <w:sz w:val="22"/>
          <w:szCs w:val="22"/>
        </w:rPr>
        <w:t xml:space="preserve">This document will be used as reference by </w:t>
      </w:r>
      <w:r w:rsidR="000E1775">
        <w:rPr>
          <w:rFonts w:ascii="Calibri body" w:eastAsia="Calibri body" w:hAnsi="Calibri body" w:cs="Calibri body"/>
          <w:sz w:val="22"/>
          <w:szCs w:val="22"/>
        </w:rPr>
        <w:t xml:space="preserve">the </w:t>
      </w:r>
      <w:r w:rsidRPr="085268C2">
        <w:rPr>
          <w:rFonts w:ascii="Calibri body" w:eastAsia="Calibri body" w:hAnsi="Calibri body" w:cs="Calibri body"/>
          <w:sz w:val="22"/>
          <w:szCs w:val="22"/>
        </w:rPr>
        <w:t xml:space="preserve">application management team. It will be updated and refined continuously during </w:t>
      </w:r>
      <w:r w:rsidR="000E1775">
        <w:rPr>
          <w:rFonts w:ascii="Calibri body" w:eastAsia="Calibri body" w:hAnsi="Calibri body" w:cs="Calibri body"/>
          <w:sz w:val="22"/>
          <w:szCs w:val="22"/>
        </w:rPr>
        <w:t>the lifespan of the system.</w:t>
      </w:r>
    </w:p>
    <w:p w14:paraId="51534141" w14:textId="77777777" w:rsidR="008B2C63" w:rsidRPr="00165EA3" w:rsidRDefault="46FB4DC1" w:rsidP="00305C46">
      <w:pPr>
        <w:pStyle w:val="Heading1"/>
      </w:pPr>
      <w:bookmarkStart w:id="4" w:name="_Toc451355445"/>
      <w:bookmarkStart w:id="5" w:name="_Toc11852789"/>
      <w:r w:rsidRPr="00165EA3">
        <w:t>Stakeholders, SMEs and Zensar Resources</w:t>
      </w:r>
      <w:bookmarkEnd w:id="4"/>
      <w:bookmarkEnd w:id="5"/>
    </w:p>
    <w:p w14:paraId="01FB3B93" w14:textId="77777777" w:rsidR="008F2675" w:rsidRDefault="008F2675" w:rsidP="008F2675">
      <w:pPr>
        <w:rPr>
          <w:rFonts w:cs="Arial"/>
          <w:szCs w:val="20"/>
        </w:rPr>
      </w:pPr>
    </w:p>
    <w:tbl>
      <w:tblPr>
        <w:tblpPr w:leftFromText="180" w:rightFromText="180" w:vertAnchor="text" w:horzAnchor="page" w:tblpX="1776" w:tblpY="-43"/>
        <w:tblOverlap w:val="never"/>
        <w:tblW w:w="11756"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ook w:val="0000" w:firstRow="0" w:lastRow="0" w:firstColumn="0" w:lastColumn="0" w:noHBand="0" w:noVBand="0"/>
      </w:tblPr>
      <w:tblGrid>
        <w:gridCol w:w="2825"/>
        <w:gridCol w:w="121"/>
        <w:gridCol w:w="2282"/>
        <w:gridCol w:w="2819"/>
        <w:gridCol w:w="3709"/>
      </w:tblGrid>
      <w:tr w:rsidR="008F2675" w:rsidRPr="00053C48" w14:paraId="2E9F92BD" w14:textId="77777777" w:rsidTr="00882B01">
        <w:trPr>
          <w:gridAfter w:val="3"/>
          <w:wAfter w:w="8647" w:type="dxa"/>
          <w:trHeight w:val="213"/>
        </w:trPr>
        <w:tc>
          <w:tcPr>
            <w:tcW w:w="3109" w:type="dxa"/>
            <w:gridSpan w:val="2"/>
            <w:tcBorders>
              <w:top w:val="single" w:sz="8" w:space="0" w:color="767171"/>
              <w:left w:val="single" w:sz="8" w:space="0" w:color="767171"/>
              <w:bottom w:val="single" w:sz="8" w:space="0" w:color="1F4E79"/>
              <w:right w:val="single" w:sz="8" w:space="0" w:color="767171"/>
            </w:tcBorders>
            <w:shd w:val="clear" w:color="auto" w:fill="002060"/>
            <w:vAlign w:val="center"/>
          </w:tcPr>
          <w:p w14:paraId="1E2939EA" w14:textId="77777777" w:rsidR="008F2675" w:rsidRPr="00053C48" w:rsidRDefault="085268C2" w:rsidP="085268C2">
            <w:pPr>
              <w:rPr>
                <w:b/>
                <w:bCs/>
                <w:color w:val="FFFFFF" w:themeColor="background1"/>
                <w:sz w:val="22"/>
                <w:szCs w:val="22"/>
              </w:rPr>
            </w:pPr>
            <w:r w:rsidRPr="085268C2">
              <w:rPr>
                <w:b/>
                <w:bCs/>
                <w:smallCaps/>
                <w:color w:val="FFFFFF" w:themeColor="background1"/>
                <w:sz w:val="22"/>
                <w:szCs w:val="22"/>
              </w:rPr>
              <w:t>Stakeholders/ SMEs</w:t>
            </w:r>
            <w:r w:rsidR="00882B01">
              <w:rPr>
                <w:b/>
                <w:bCs/>
                <w:smallCaps/>
                <w:color w:val="FFFFFF" w:themeColor="background1"/>
                <w:sz w:val="22"/>
                <w:szCs w:val="22"/>
              </w:rPr>
              <w:t xml:space="preserve"> (Client end)</w:t>
            </w:r>
          </w:p>
        </w:tc>
      </w:tr>
      <w:tr w:rsidR="008F2675" w:rsidRPr="00C224AB" w14:paraId="73FED68D" w14:textId="77777777" w:rsidTr="085268C2">
        <w:trPr>
          <w:trHeight w:val="213"/>
        </w:trPr>
        <w:tc>
          <w:tcPr>
            <w:tcW w:w="2988" w:type="dxa"/>
            <w:tcBorders>
              <w:top w:val="single" w:sz="8" w:space="0" w:color="1F4E79"/>
              <w:left w:val="single" w:sz="8" w:space="0" w:color="767171"/>
              <w:bottom w:val="single" w:sz="4" w:space="0" w:color="auto"/>
              <w:right w:val="single" w:sz="8" w:space="0" w:color="1F4E79"/>
            </w:tcBorders>
            <w:shd w:val="clear" w:color="auto" w:fill="E7E6E6" w:themeFill="background2"/>
            <w:vAlign w:val="center"/>
          </w:tcPr>
          <w:p w14:paraId="3ACD2724" w14:textId="77777777" w:rsidR="008F2675" w:rsidRPr="00053C48" w:rsidRDefault="46FB4DC1" w:rsidP="46FB4DC1">
            <w:pPr>
              <w:pStyle w:val="Level1"/>
              <w:spacing w:after="0"/>
              <w:jc w:val="center"/>
              <w:rPr>
                <w:rFonts w:cs="Arial"/>
                <w:b/>
                <w:bCs/>
                <w:szCs w:val="22"/>
              </w:rPr>
            </w:pPr>
            <w:r w:rsidRPr="00053C48">
              <w:rPr>
                <w:rFonts w:cs="Arial"/>
                <w:b/>
                <w:bCs/>
                <w:szCs w:val="22"/>
              </w:rPr>
              <w:t>Name</w:t>
            </w:r>
          </w:p>
        </w:tc>
        <w:tc>
          <w:tcPr>
            <w:tcW w:w="2531" w:type="dxa"/>
            <w:gridSpan w:val="2"/>
            <w:tcBorders>
              <w:top w:val="single" w:sz="8" w:space="0" w:color="1F4E79"/>
              <w:left w:val="single" w:sz="8" w:space="0" w:color="1F4E79"/>
              <w:bottom w:val="single" w:sz="4" w:space="0" w:color="auto"/>
              <w:right w:val="single" w:sz="8" w:space="0" w:color="1F4E79"/>
            </w:tcBorders>
            <w:shd w:val="clear" w:color="auto" w:fill="E7E6E6" w:themeFill="background2"/>
            <w:vAlign w:val="center"/>
          </w:tcPr>
          <w:p w14:paraId="6B6358AE" w14:textId="77777777" w:rsidR="008F2675" w:rsidRPr="00053C48" w:rsidRDefault="46FB4DC1" w:rsidP="46FB4DC1">
            <w:pPr>
              <w:pStyle w:val="Level1"/>
              <w:spacing w:after="0"/>
              <w:jc w:val="center"/>
              <w:rPr>
                <w:rFonts w:cs="Arial"/>
                <w:b/>
                <w:bCs/>
                <w:szCs w:val="22"/>
              </w:rPr>
            </w:pPr>
            <w:r w:rsidRPr="00053C48">
              <w:rPr>
                <w:rFonts w:cs="Arial"/>
                <w:b/>
                <w:bCs/>
                <w:szCs w:val="22"/>
              </w:rPr>
              <w:t>Role</w:t>
            </w:r>
          </w:p>
        </w:tc>
        <w:tc>
          <w:tcPr>
            <w:tcW w:w="2239" w:type="dxa"/>
            <w:tcBorders>
              <w:top w:val="single" w:sz="8" w:space="0" w:color="1F4E79"/>
              <w:left w:val="single" w:sz="8" w:space="0" w:color="1F4E79"/>
              <w:bottom w:val="single" w:sz="4" w:space="0" w:color="auto"/>
              <w:right w:val="single" w:sz="8" w:space="0" w:color="1F4E79"/>
            </w:tcBorders>
            <w:shd w:val="clear" w:color="auto" w:fill="E7E6E6" w:themeFill="background2"/>
            <w:vAlign w:val="center"/>
          </w:tcPr>
          <w:p w14:paraId="5D4E0BC9" w14:textId="77777777" w:rsidR="008F2675" w:rsidRPr="00053C48" w:rsidRDefault="46FB4DC1" w:rsidP="46FB4DC1">
            <w:pPr>
              <w:pStyle w:val="Level1"/>
              <w:spacing w:after="0"/>
              <w:jc w:val="center"/>
              <w:rPr>
                <w:rFonts w:cs="Arial"/>
                <w:b/>
                <w:bCs/>
                <w:szCs w:val="22"/>
              </w:rPr>
            </w:pPr>
            <w:r w:rsidRPr="00053C48">
              <w:rPr>
                <w:rFonts w:cs="Arial"/>
                <w:b/>
                <w:bCs/>
                <w:szCs w:val="22"/>
              </w:rPr>
              <w:t>Phone</w:t>
            </w:r>
            <w:r w:rsidR="006514FF">
              <w:rPr>
                <w:rFonts w:cs="Arial"/>
                <w:b/>
                <w:bCs/>
                <w:szCs w:val="22"/>
              </w:rPr>
              <w:t>/Email</w:t>
            </w:r>
          </w:p>
        </w:tc>
        <w:tc>
          <w:tcPr>
            <w:tcW w:w="3998" w:type="dxa"/>
            <w:tcBorders>
              <w:top w:val="single" w:sz="8" w:space="0" w:color="1F4E79"/>
              <w:left w:val="single" w:sz="8" w:space="0" w:color="1F4E79"/>
              <w:bottom w:val="single" w:sz="4" w:space="0" w:color="auto"/>
              <w:right w:val="single" w:sz="8" w:space="0" w:color="767171"/>
            </w:tcBorders>
            <w:shd w:val="clear" w:color="auto" w:fill="E7E6E6" w:themeFill="background2"/>
            <w:vAlign w:val="center"/>
          </w:tcPr>
          <w:p w14:paraId="16271289" w14:textId="77777777" w:rsidR="008F2675" w:rsidRPr="00053C48" w:rsidRDefault="46FB4DC1" w:rsidP="46FB4DC1">
            <w:pPr>
              <w:pStyle w:val="Level1"/>
              <w:spacing w:after="0"/>
              <w:jc w:val="center"/>
              <w:rPr>
                <w:rFonts w:cs="Arial"/>
                <w:b/>
                <w:bCs/>
                <w:szCs w:val="22"/>
              </w:rPr>
            </w:pPr>
            <w:r w:rsidRPr="00053C48">
              <w:rPr>
                <w:rFonts w:cs="Arial"/>
                <w:b/>
                <w:bCs/>
                <w:szCs w:val="22"/>
              </w:rPr>
              <w:t>Department</w:t>
            </w:r>
          </w:p>
        </w:tc>
      </w:tr>
      <w:tr w:rsidR="005D4447" w:rsidRPr="00C224AB" w14:paraId="407783EB" w14:textId="77777777" w:rsidTr="085268C2">
        <w:tc>
          <w:tcPr>
            <w:tcW w:w="2988" w:type="dxa"/>
            <w:tcBorders>
              <w:top w:val="single" w:sz="4" w:space="0" w:color="auto"/>
              <w:left w:val="single" w:sz="4" w:space="0" w:color="auto"/>
              <w:bottom w:val="single" w:sz="4" w:space="0" w:color="auto"/>
              <w:right w:val="single" w:sz="4" w:space="0" w:color="auto"/>
            </w:tcBorders>
            <w:vAlign w:val="center"/>
          </w:tcPr>
          <w:p w14:paraId="1279D5B0" w14:textId="77777777" w:rsidR="005D4447" w:rsidRPr="00053C48" w:rsidRDefault="0034769E" w:rsidP="00F2544D">
            <w:pPr>
              <w:spacing w:after="0" w:line="240" w:lineRule="auto"/>
              <w:rPr>
                <w:rFonts w:cs="Arial"/>
                <w:sz w:val="22"/>
                <w:szCs w:val="22"/>
              </w:rPr>
            </w:pPr>
            <w:r>
              <w:rPr>
                <w:rFonts w:cs="Arial"/>
                <w:sz w:val="22"/>
                <w:szCs w:val="22"/>
              </w:rPr>
              <w:t>Kelvin Jacobs</w:t>
            </w:r>
          </w:p>
        </w:tc>
        <w:tc>
          <w:tcPr>
            <w:tcW w:w="2531" w:type="dxa"/>
            <w:gridSpan w:val="2"/>
            <w:tcBorders>
              <w:top w:val="single" w:sz="4" w:space="0" w:color="auto"/>
              <w:left w:val="single" w:sz="4" w:space="0" w:color="auto"/>
              <w:bottom w:val="single" w:sz="4" w:space="0" w:color="auto"/>
              <w:right w:val="single" w:sz="4" w:space="0" w:color="auto"/>
            </w:tcBorders>
            <w:vAlign w:val="center"/>
          </w:tcPr>
          <w:p w14:paraId="67077B28" w14:textId="77777777" w:rsidR="005D4447" w:rsidRPr="00053C48" w:rsidRDefault="0034769E" w:rsidP="00F2544D">
            <w:pPr>
              <w:spacing w:after="0" w:line="240" w:lineRule="auto"/>
              <w:rPr>
                <w:rFonts w:cs="Arial"/>
                <w:sz w:val="22"/>
                <w:szCs w:val="22"/>
              </w:rPr>
            </w:pPr>
            <w:r>
              <w:rPr>
                <w:rFonts w:cs="Arial"/>
                <w:sz w:val="22"/>
                <w:szCs w:val="22"/>
              </w:rPr>
              <w:t>Senior Analyst Programmer</w:t>
            </w:r>
          </w:p>
        </w:tc>
        <w:tc>
          <w:tcPr>
            <w:tcW w:w="2239" w:type="dxa"/>
            <w:tcBorders>
              <w:top w:val="single" w:sz="4" w:space="0" w:color="auto"/>
              <w:left w:val="single" w:sz="4" w:space="0" w:color="auto"/>
              <w:bottom w:val="single" w:sz="4" w:space="0" w:color="auto"/>
              <w:right w:val="single" w:sz="4" w:space="0" w:color="auto"/>
            </w:tcBorders>
          </w:tcPr>
          <w:p w14:paraId="250C8C8B" w14:textId="77777777" w:rsidR="005D4447" w:rsidRPr="00053C48" w:rsidRDefault="0034769E" w:rsidP="00F2544D">
            <w:pPr>
              <w:spacing w:after="0" w:line="240" w:lineRule="auto"/>
              <w:rPr>
                <w:rFonts w:cs="Arial"/>
                <w:sz w:val="22"/>
                <w:szCs w:val="22"/>
              </w:rPr>
            </w:pPr>
            <w:r w:rsidRPr="004D6788">
              <w:rPr>
                <w:rFonts w:cs="Arial"/>
                <w:sz w:val="22"/>
                <w:szCs w:val="22"/>
              </w:rPr>
              <w:t>KJacobs@OLDMUTUAL.com</w:t>
            </w:r>
          </w:p>
        </w:tc>
        <w:tc>
          <w:tcPr>
            <w:tcW w:w="3998" w:type="dxa"/>
            <w:tcBorders>
              <w:top w:val="single" w:sz="4" w:space="0" w:color="auto"/>
              <w:left w:val="single" w:sz="4" w:space="0" w:color="auto"/>
              <w:bottom w:val="single" w:sz="4" w:space="0" w:color="auto"/>
              <w:right w:val="single" w:sz="4" w:space="0" w:color="auto"/>
            </w:tcBorders>
          </w:tcPr>
          <w:p w14:paraId="6D787042" w14:textId="77777777" w:rsidR="005D4447" w:rsidRPr="00053C48" w:rsidRDefault="0034769E" w:rsidP="00F2544D">
            <w:pPr>
              <w:spacing w:after="0" w:line="240" w:lineRule="auto"/>
              <w:rPr>
                <w:rFonts w:cs="Arial"/>
                <w:sz w:val="22"/>
                <w:szCs w:val="22"/>
              </w:rPr>
            </w:pPr>
            <w:r>
              <w:rPr>
                <w:rFonts w:cs="Arial"/>
                <w:sz w:val="22"/>
                <w:szCs w:val="22"/>
              </w:rPr>
              <w:t>IT department – Closed Book</w:t>
            </w:r>
          </w:p>
        </w:tc>
      </w:tr>
      <w:tr w:rsidR="005D4447" w:rsidRPr="00C224AB" w14:paraId="70B8E3A1" w14:textId="77777777" w:rsidTr="085268C2">
        <w:tc>
          <w:tcPr>
            <w:tcW w:w="2988" w:type="dxa"/>
            <w:tcBorders>
              <w:top w:val="single" w:sz="4" w:space="0" w:color="auto"/>
              <w:left w:val="single" w:sz="4" w:space="0" w:color="auto"/>
              <w:bottom w:val="single" w:sz="4" w:space="0" w:color="auto"/>
              <w:right w:val="single" w:sz="4" w:space="0" w:color="auto"/>
            </w:tcBorders>
            <w:vAlign w:val="center"/>
          </w:tcPr>
          <w:p w14:paraId="440CB699" w14:textId="77777777" w:rsidR="005D4447" w:rsidRPr="00053C48" w:rsidRDefault="0034769E" w:rsidP="00F2544D">
            <w:pPr>
              <w:spacing w:after="0" w:line="240" w:lineRule="auto"/>
              <w:rPr>
                <w:rFonts w:cs="Arial"/>
                <w:sz w:val="22"/>
                <w:szCs w:val="22"/>
              </w:rPr>
            </w:pPr>
            <w:r>
              <w:rPr>
                <w:rFonts w:cs="Arial"/>
                <w:sz w:val="22"/>
                <w:szCs w:val="22"/>
              </w:rPr>
              <w:t>Sedick Parker</w:t>
            </w:r>
          </w:p>
        </w:tc>
        <w:tc>
          <w:tcPr>
            <w:tcW w:w="2531" w:type="dxa"/>
            <w:gridSpan w:val="2"/>
            <w:tcBorders>
              <w:top w:val="single" w:sz="4" w:space="0" w:color="auto"/>
              <w:left w:val="single" w:sz="4" w:space="0" w:color="auto"/>
              <w:bottom w:val="single" w:sz="4" w:space="0" w:color="auto"/>
              <w:right w:val="single" w:sz="4" w:space="0" w:color="auto"/>
            </w:tcBorders>
            <w:vAlign w:val="center"/>
          </w:tcPr>
          <w:p w14:paraId="36C5D876" w14:textId="77777777" w:rsidR="005D4447" w:rsidRPr="00053C48" w:rsidRDefault="0034769E" w:rsidP="00F2544D">
            <w:pPr>
              <w:spacing w:after="0" w:line="240" w:lineRule="auto"/>
              <w:rPr>
                <w:rFonts w:cs="Arial"/>
                <w:sz w:val="22"/>
                <w:szCs w:val="22"/>
              </w:rPr>
            </w:pPr>
            <w:r>
              <w:rPr>
                <w:rFonts w:cs="Arial"/>
                <w:sz w:val="22"/>
                <w:szCs w:val="22"/>
              </w:rPr>
              <w:t>Senior Business Analyst</w:t>
            </w:r>
          </w:p>
        </w:tc>
        <w:tc>
          <w:tcPr>
            <w:tcW w:w="2239" w:type="dxa"/>
            <w:tcBorders>
              <w:top w:val="single" w:sz="4" w:space="0" w:color="auto"/>
              <w:left w:val="single" w:sz="4" w:space="0" w:color="auto"/>
              <w:bottom w:val="single" w:sz="4" w:space="0" w:color="auto"/>
              <w:right w:val="single" w:sz="4" w:space="0" w:color="auto"/>
            </w:tcBorders>
          </w:tcPr>
          <w:p w14:paraId="5F0DE847" w14:textId="77777777" w:rsidR="005D4447" w:rsidRPr="00053C48" w:rsidRDefault="0034769E" w:rsidP="00F2544D">
            <w:pPr>
              <w:spacing w:after="0" w:line="240" w:lineRule="auto"/>
              <w:rPr>
                <w:rFonts w:cs="Arial"/>
                <w:sz w:val="22"/>
                <w:szCs w:val="22"/>
              </w:rPr>
            </w:pPr>
            <w:r>
              <w:rPr>
                <w:rFonts w:cs="Arial"/>
                <w:sz w:val="22"/>
                <w:szCs w:val="22"/>
              </w:rPr>
              <w:t>S</w:t>
            </w:r>
            <w:r w:rsidR="00E077D1">
              <w:rPr>
                <w:rFonts w:cs="Arial"/>
                <w:sz w:val="22"/>
                <w:szCs w:val="22"/>
              </w:rPr>
              <w:t>P</w:t>
            </w:r>
            <w:r>
              <w:rPr>
                <w:rFonts w:cs="Arial"/>
                <w:sz w:val="22"/>
                <w:szCs w:val="22"/>
              </w:rPr>
              <w:t>arker9@OLDMUTUAL.com</w:t>
            </w:r>
          </w:p>
        </w:tc>
        <w:tc>
          <w:tcPr>
            <w:tcW w:w="3998" w:type="dxa"/>
            <w:tcBorders>
              <w:top w:val="single" w:sz="4" w:space="0" w:color="auto"/>
              <w:left w:val="single" w:sz="4" w:space="0" w:color="auto"/>
              <w:bottom w:val="single" w:sz="4" w:space="0" w:color="auto"/>
              <w:right w:val="single" w:sz="4" w:space="0" w:color="auto"/>
            </w:tcBorders>
          </w:tcPr>
          <w:p w14:paraId="3394DB96" w14:textId="77777777" w:rsidR="005D4447" w:rsidRPr="00053C48" w:rsidRDefault="0034769E" w:rsidP="00F2544D">
            <w:pPr>
              <w:spacing w:after="0" w:line="240" w:lineRule="auto"/>
              <w:rPr>
                <w:rFonts w:cs="Arial"/>
                <w:sz w:val="22"/>
                <w:szCs w:val="22"/>
              </w:rPr>
            </w:pPr>
            <w:r>
              <w:rPr>
                <w:rFonts w:cs="Arial"/>
                <w:sz w:val="22"/>
                <w:szCs w:val="22"/>
              </w:rPr>
              <w:t>IT department – Closed Book</w:t>
            </w:r>
          </w:p>
        </w:tc>
      </w:tr>
    </w:tbl>
    <w:p w14:paraId="0001850A" w14:textId="77777777" w:rsidR="008F2675" w:rsidRDefault="0036296A" w:rsidP="008F2675">
      <w:pPr>
        <w:pStyle w:val="NoSpacing"/>
        <w:ind w:right="540"/>
        <w:rPr>
          <w:rFonts w:cs="Arial"/>
        </w:rPr>
      </w:pPr>
      <w:r>
        <w:rPr>
          <w:rFonts w:cs="Arial"/>
        </w:rPr>
        <w:br w:type="textWrapping" w:clear="all"/>
      </w:r>
    </w:p>
    <w:p w14:paraId="55597353" w14:textId="77777777" w:rsidR="00A05A91" w:rsidRDefault="00A05A91" w:rsidP="008F2675">
      <w:pPr>
        <w:pStyle w:val="NoSpacing"/>
        <w:ind w:right="540"/>
        <w:rPr>
          <w:rFonts w:cs="Arial"/>
        </w:rPr>
      </w:pPr>
    </w:p>
    <w:p w14:paraId="63AA14D0" w14:textId="77777777" w:rsidR="008F2675" w:rsidRDefault="008F2675" w:rsidP="008F2675">
      <w:pPr>
        <w:pStyle w:val="NoSpacing"/>
        <w:ind w:right="540"/>
        <w:rPr>
          <w:rFonts w:cs="Arial"/>
        </w:rPr>
      </w:pPr>
    </w:p>
    <w:tbl>
      <w:tblPr>
        <w:tblW w:w="11649" w:type="dxa"/>
        <w:tblInd w:w="532"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000" w:firstRow="0" w:lastRow="0" w:firstColumn="0" w:lastColumn="0" w:noHBand="0" w:noVBand="0"/>
      </w:tblPr>
      <w:tblGrid>
        <w:gridCol w:w="2444"/>
        <w:gridCol w:w="544"/>
        <w:gridCol w:w="2520"/>
        <w:gridCol w:w="3135"/>
        <w:gridCol w:w="3006"/>
      </w:tblGrid>
      <w:tr w:rsidR="009E01E4" w:rsidRPr="00870CFF" w14:paraId="42844ACD" w14:textId="77777777" w:rsidTr="002E721D">
        <w:trPr>
          <w:gridAfter w:val="4"/>
          <w:wAfter w:w="9205" w:type="dxa"/>
          <w:trHeight w:val="213"/>
        </w:trPr>
        <w:tc>
          <w:tcPr>
            <w:tcW w:w="2444" w:type="dxa"/>
            <w:tcBorders>
              <w:top w:val="single" w:sz="8" w:space="0" w:color="767171"/>
              <w:left w:val="single" w:sz="8" w:space="0" w:color="767171"/>
              <w:bottom w:val="single" w:sz="8" w:space="0" w:color="1F4E79"/>
              <w:right w:val="single" w:sz="8" w:space="0" w:color="767171"/>
            </w:tcBorders>
            <w:shd w:val="clear" w:color="auto" w:fill="002060"/>
            <w:vAlign w:val="center"/>
          </w:tcPr>
          <w:p w14:paraId="0EED5937" w14:textId="77777777" w:rsidR="009E01E4" w:rsidRPr="00870CFF" w:rsidRDefault="009E01E4" w:rsidP="002E721D">
            <w:pPr>
              <w:rPr>
                <w:b/>
                <w:bCs/>
                <w:color w:val="FFFFFF" w:themeColor="background1"/>
                <w:sz w:val="22"/>
                <w:szCs w:val="22"/>
              </w:rPr>
            </w:pPr>
            <w:r w:rsidRPr="085268C2">
              <w:rPr>
                <w:b/>
                <w:bCs/>
                <w:smallCaps/>
                <w:color w:val="FFFFFF" w:themeColor="background1"/>
                <w:sz w:val="22"/>
                <w:szCs w:val="22"/>
              </w:rPr>
              <w:t>Zensar’s Team</w:t>
            </w:r>
          </w:p>
        </w:tc>
      </w:tr>
      <w:tr w:rsidR="009E01E4" w:rsidRPr="00C224AB" w14:paraId="154043E6" w14:textId="77777777" w:rsidTr="002E721D">
        <w:trPr>
          <w:trHeight w:val="213"/>
        </w:trPr>
        <w:tc>
          <w:tcPr>
            <w:tcW w:w="2988" w:type="dxa"/>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83680AC" w14:textId="77777777" w:rsidR="009E01E4" w:rsidRPr="00870CFF" w:rsidRDefault="009E01E4" w:rsidP="002E721D">
            <w:pPr>
              <w:pStyle w:val="Level1"/>
              <w:spacing w:after="0"/>
              <w:jc w:val="center"/>
              <w:rPr>
                <w:rFonts w:cs="Arial"/>
                <w:b/>
                <w:bCs/>
                <w:szCs w:val="22"/>
              </w:rPr>
            </w:pPr>
            <w:r w:rsidRPr="00870CFF">
              <w:rPr>
                <w:rFonts w:cs="Arial"/>
                <w:b/>
                <w:bCs/>
                <w:szCs w:val="22"/>
              </w:rPr>
              <w:t>Team member Name</w:t>
            </w:r>
          </w:p>
        </w:tc>
        <w:tc>
          <w:tcPr>
            <w:tcW w:w="2520"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DF33D66" w14:textId="77777777" w:rsidR="009E01E4" w:rsidRPr="00870CFF" w:rsidRDefault="009E01E4" w:rsidP="002E721D">
            <w:pPr>
              <w:spacing w:after="0"/>
              <w:jc w:val="center"/>
              <w:rPr>
                <w:rFonts w:cs="Arial"/>
                <w:b/>
                <w:bCs/>
                <w:sz w:val="22"/>
                <w:szCs w:val="22"/>
              </w:rPr>
            </w:pPr>
            <w:r w:rsidRPr="00870CFF">
              <w:rPr>
                <w:rFonts w:cs="Arial"/>
                <w:b/>
                <w:bCs/>
                <w:sz w:val="22"/>
                <w:szCs w:val="22"/>
              </w:rPr>
              <w:t>Role</w:t>
            </w:r>
          </w:p>
        </w:tc>
        <w:tc>
          <w:tcPr>
            <w:tcW w:w="3135"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7872FA5" w14:textId="77777777" w:rsidR="009E01E4" w:rsidRPr="00870CFF" w:rsidRDefault="009E01E4" w:rsidP="002E721D">
            <w:pPr>
              <w:spacing w:after="0"/>
              <w:jc w:val="center"/>
              <w:rPr>
                <w:rFonts w:cs="Arial"/>
                <w:b/>
                <w:bCs/>
                <w:sz w:val="22"/>
                <w:szCs w:val="22"/>
              </w:rPr>
            </w:pPr>
            <w:r w:rsidRPr="00870CFF">
              <w:rPr>
                <w:rFonts w:cs="Arial"/>
                <w:b/>
                <w:bCs/>
                <w:sz w:val="22"/>
                <w:szCs w:val="22"/>
              </w:rPr>
              <w:t>Phone</w:t>
            </w:r>
            <w:r>
              <w:rPr>
                <w:rFonts w:cs="Arial"/>
                <w:b/>
                <w:bCs/>
                <w:sz w:val="22"/>
                <w:szCs w:val="22"/>
              </w:rPr>
              <w:t>/Email</w:t>
            </w:r>
          </w:p>
        </w:tc>
        <w:tc>
          <w:tcPr>
            <w:tcW w:w="3006"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83BB29F" w14:textId="77777777" w:rsidR="009E01E4" w:rsidRPr="00870CFF" w:rsidRDefault="009E01E4" w:rsidP="002E721D">
            <w:pPr>
              <w:spacing w:after="0"/>
              <w:jc w:val="center"/>
              <w:rPr>
                <w:rFonts w:cs="Arial"/>
                <w:b/>
                <w:bCs/>
                <w:sz w:val="22"/>
                <w:szCs w:val="22"/>
              </w:rPr>
            </w:pPr>
            <w:r w:rsidRPr="00870CFF">
              <w:rPr>
                <w:rFonts w:cs="Arial"/>
                <w:b/>
                <w:bCs/>
                <w:sz w:val="22"/>
                <w:szCs w:val="22"/>
              </w:rPr>
              <w:t>Department</w:t>
            </w:r>
          </w:p>
        </w:tc>
      </w:tr>
      <w:tr w:rsidR="009E01E4" w:rsidRPr="00C224AB" w14:paraId="0DDF6A2F" w14:textId="77777777" w:rsidTr="002E721D">
        <w:tc>
          <w:tcPr>
            <w:tcW w:w="2988" w:type="dxa"/>
            <w:gridSpan w:val="2"/>
            <w:tcBorders>
              <w:top w:val="single" w:sz="4" w:space="0" w:color="auto"/>
              <w:left w:val="single" w:sz="4" w:space="0" w:color="auto"/>
              <w:bottom w:val="single" w:sz="4" w:space="0" w:color="auto"/>
              <w:right w:val="single" w:sz="4" w:space="0" w:color="auto"/>
            </w:tcBorders>
          </w:tcPr>
          <w:p w14:paraId="5D7982A1" w14:textId="77777777" w:rsidR="009E01E4" w:rsidRPr="00110863" w:rsidRDefault="009E01E4" w:rsidP="002E721D">
            <w:pPr>
              <w:spacing w:after="0" w:line="240" w:lineRule="auto"/>
              <w:rPr>
                <w:bCs/>
                <w:sz w:val="22"/>
                <w:szCs w:val="22"/>
              </w:rPr>
            </w:pPr>
            <w:r>
              <w:rPr>
                <w:bCs/>
                <w:sz w:val="22"/>
                <w:szCs w:val="22"/>
              </w:rPr>
              <w:t>Rohit Das</w:t>
            </w:r>
          </w:p>
        </w:tc>
        <w:tc>
          <w:tcPr>
            <w:tcW w:w="2520" w:type="dxa"/>
            <w:tcBorders>
              <w:top w:val="single" w:sz="4" w:space="0" w:color="auto"/>
              <w:left w:val="single" w:sz="4" w:space="0" w:color="auto"/>
              <w:bottom w:val="single" w:sz="4" w:space="0" w:color="auto"/>
              <w:right w:val="single" w:sz="4" w:space="0" w:color="auto"/>
            </w:tcBorders>
          </w:tcPr>
          <w:p w14:paraId="19953D8C" w14:textId="77777777" w:rsidR="009E01E4" w:rsidRPr="00870CFF" w:rsidRDefault="009E01E4" w:rsidP="002E721D">
            <w:pPr>
              <w:spacing w:after="0" w:line="240" w:lineRule="auto"/>
              <w:rPr>
                <w:sz w:val="22"/>
                <w:szCs w:val="22"/>
              </w:rPr>
            </w:pPr>
            <w:r>
              <w:rPr>
                <w:rFonts w:cs="Arial"/>
                <w:sz w:val="22"/>
                <w:szCs w:val="22"/>
              </w:rPr>
              <w:t>Lead Analyst Programmer</w:t>
            </w:r>
          </w:p>
        </w:tc>
        <w:tc>
          <w:tcPr>
            <w:tcW w:w="3135" w:type="dxa"/>
            <w:tcBorders>
              <w:top w:val="single" w:sz="4" w:space="0" w:color="auto"/>
              <w:left w:val="single" w:sz="4" w:space="0" w:color="auto"/>
              <w:bottom w:val="single" w:sz="4" w:space="0" w:color="auto"/>
              <w:right w:val="single" w:sz="4" w:space="0" w:color="auto"/>
            </w:tcBorders>
          </w:tcPr>
          <w:p w14:paraId="0D66DC49" w14:textId="77777777" w:rsidR="009E01E4" w:rsidRPr="00870CFF" w:rsidRDefault="009E01E4" w:rsidP="002E721D">
            <w:pPr>
              <w:spacing w:after="0" w:line="240" w:lineRule="auto"/>
              <w:rPr>
                <w:sz w:val="22"/>
                <w:szCs w:val="22"/>
              </w:rPr>
            </w:pPr>
          </w:p>
        </w:tc>
        <w:tc>
          <w:tcPr>
            <w:tcW w:w="3006" w:type="dxa"/>
            <w:tcBorders>
              <w:top w:val="single" w:sz="4" w:space="0" w:color="auto"/>
              <w:left w:val="single" w:sz="4" w:space="0" w:color="auto"/>
              <w:bottom w:val="single" w:sz="4" w:space="0" w:color="auto"/>
              <w:right w:val="single" w:sz="4" w:space="0" w:color="auto"/>
            </w:tcBorders>
          </w:tcPr>
          <w:p w14:paraId="3E1D8761" w14:textId="77777777" w:rsidR="009E01E4" w:rsidRPr="00870CFF" w:rsidRDefault="009E01E4" w:rsidP="002E721D">
            <w:pPr>
              <w:spacing w:after="0" w:line="240" w:lineRule="auto"/>
              <w:rPr>
                <w:rFonts w:cs="Arial"/>
                <w:sz w:val="22"/>
                <w:szCs w:val="22"/>
              </w:rPr>
            </w:pPr>
            <w:r>
              <w:rPr>
                <w:rFonts w:cs="Arial"/>
                <w:sz w:val="22"/>
                <w:szCs w:val="22"/>
              </w:rPr>
              <w:t>IT department – Closed Book Transition</w:t>
            </w:r>
          </w:p>
        </w:tc>
      </w:tr>
    </w:tbl>
    <w:p w14:paraId="4EF94DA9" w14:textId="77777777" w:rsidR="009E01E4" w:rsidRDefault="009E01E4" w:rsidP="008F2675">
      <w:pPr>
        <w:pStyle w:val="NoSpacing"/>
        <w:ind w:right="540"/>
        <w:rPr>
          <w:rFonts w:cs="Arial"/>
        </w:rPr>
      </w:pPr>
    </w:p>
    <w:p w14:paraId="4D253C43" w14:textId="77777777" w:rsidR="00152F82" w:rsidRDefault="00152F82" w:rsidP="008F2675">
      <w:pPr>
        <w:pStyle w:val="NoSpacing"/>
        <w:ind w:right="540"/>
        <w:rPr>
          <w:rFonts w:cs="Arial"/>
        </w:rPr>
      </w:pPr>
    </w:p>
    <w:p w14:paraId="2885B773" w14:textId="77777777" w:rsidR="00A05A91" w:rsidRPr="00B20848" w:rsidRDefault="46FB4DC1" w:rsidP="00305C46">
      <w:pPr>
        <w:pStyle w:val="Heading1"/>
      </w:pPr>
      <w:bookmarkStart w:id="6" w:name="_Toc11852790"/>
      <w:r w:rsidRPr="00B20848">
        <w:t>Knowledge Transfer</w:t>
      </w:r>
      <w:bookmarkEnd w:id="6"/>
    </w:p>
    <w:p w14:paraId="2CDB79D7" w14:textId="77777777" w:rsidR="006317B1" w:rsidRPr="00D07B66" w:rsidRDefault="006317B1" w:rsidP="00D07B66"/>
    <w:tbl>
      <w:tblPr>
        <w:tblStyle w:val="TableGrid"/>
        <w:tblpPr w:leftFromText="180" w:rightFromText="180" w:vertAnchor="text" w:horzAnchor="margin" w:tblpY="64"/>
        <w:tblW w:w="0" w:type="auto"/>
        <w:tblLook w:val="04A0" w:firstRow="1" w:lastRow="0" w:firstColumn="1" w:lastColumn="0" w:noHBand="0" w:noVBand="1"/>
      </w:tblPr>
      <w:tblGrid>
        <w:gridCol w:w="4531"/>
        <w:gridCol w:w="8784"/>
      </w:tblGrid>
      <w:tr w:rsidR="00FD2649" w:rsidRPr="00B20848" w14:paraId="3042002B" w14:textId="77777777" w:rsidTr="085268C2">
        <w:trPr>
          <w:gridAfter w:val="1"/>
          <w:wAfter w:w="8784" w:type="dxa"/>
        </w:trPr>
        <w:tc>
          <w:tcPr>
            <w:tcW w:w="4531" w:type="dxa"/>
            <w:shd w:val="clear" w:color="auto" w:fill="002060"/>
          </w:tcPr>
          <w:p w14:paraId="7ADDF662" w14:textId="77777777" w:rsidR="00FD2649" w:rsidRPr="00B20848" w:rsidRDefault="085268C2" w:rsidP="085268C2">
            <w:pPr>
              <w:pStyle w:val="BodyTextFirstIndent2"/>
              <w:ind w:left="0" w:firstLine="0"/>
              <w:rPr>
                <w:rFonts w:ascii="Calibri body,Arial" w:eastAsia="Calibri body,Arial" w:hAnsi="Calibri body,Arial" w:cs="Calibri body,Arial"/>
                <w:color w:val="FFFFFF" w:themeColor="background1"/>
                <w:sz w:val="22"/>
                <w:szCs w:val="22"/>
              </w:rPr>
            </w:pPr>
            <w:r w:rsidRPr="085268C2">
              <w:rPr>
                <w:rFonts w:ascii="Calibri body" w:eastAsia="Calibri body" w:hAnsi="Calibri body" w:cs="Calibri body"/>
                <w:color w:val="FFFFFF" w:themeColor="background1"/>
                <w:sz w:val="22"/>
                <w:szCs w:val="22"/>
              </w:rPr>
              <w:t>Knowledge Transfer &amp; Reverse KT Planning</w:t>
            </w:r>
          </w:p>
        </w:tc>
      </w:tr>
      <w:tr w:rsidR="00D07B66" w:rsidRPr="00B20848" w14:paraId="010FD59D" w14:textId="77777777" w:rsidTr="085268C2">
        <w:tc>
          <w:tcPr>
            <w:tcW w:w="4531" w:type="dxa"/>
          </w:tcPr>
          <w:p w14:paraId="6F0D411E" w14:textId="77777777" w:rsidR="00D07B66" w:rsidRPr="00B20848" w:rsidRDefault="46FB4DC1" w:rsidP="46FB4DC1">
            <w:pPr>
              <w:pStyle w:val="BodyTextFirstIndent2"/>
              <w:ind w:left="0" w:firstLine="0"/>
              <w:rPr>
                <w:rFonts w:ascii="Calibri body" w:hAnsi="Calibri body" w:cs="Arial"/>
                <w:sz w:val="22"/>
                <w:szCs w:val="22"/>
              </w:rPr>
            </w:pPr>
            <w:r w:rsidRPr="00B20848">
              <w:rPr>
                <w:rFonts w:ascii="Calibri body" w:hAnsi="Calibri body" w:cs="Arial"/>
                <w:sz w:val="22"/>
                <w:szCs w:val="22"/>
              </w:rPr>
              <w:t>Mode of Transition</w:t>
            </w:r>
          </w:p>
        </w:tc>
        <w:tc>
          <w:tcPr>
            <w:tcW w:w="8784" w:type="dxa"/>
          </w:tcPr>
          <w:p w14:paraId="6A881162" w14:textId="77777777" w:rsidR="00D07B66" w:rsidRPr="00B20848" w:rsidRDefault="085268C2" w:rsidP="085268C2">
            <w:pPr>
              <w:pStyle w:val="BodyTextFirstIndent2"/>
              <w:tabs>
                <w:tab w:val="left" w:pos="1309"/>
              </w:tabs>
              <w:ind w:left="0"/>
              <w:rPr>
                <w:rFonts w:ascii="Calibri body" w:eastAsia="Calibri body" w:hAnsi="Calibri body" w:cs="Calibri body"/>
                <w:sz w:val="22"/>
                <w:szCs w:val="22"/>
              </w:rPr>
            </w:pPr>
            <w:r w:rsidRPr="085268C2">
              <w:rPr>
                <w:rFonts w:ascii="Calibri body" w:eastAsia="Calibri body" w:hAnsi="Calibri body" w:cs="Calibri body"/>
                <w:sz w:val="22"/>
                <w:szCs w:val="22"/>
              </w:rPr>
              <w:t>Webex sessions, Face to Face</w:t>
            </w:r>
            <w:r w:rsidR="00281DA3">
              <w:rPr>
                <w:rFonts w:ascii="Calibri body" w:eastAsia="Calibri body" w:hAnsi="Calibri body" w:cs="Calibri body"/>
                <w:sz w:val="22"/>
                <w:szCs w:val="22"/>
              </w:rPr>
              <w:t>, Documents, trainings, etc.</w:t>
            </w:r>
          </w:p>
        </w:tc>
      </w:tr>
      <w:tr w:rsidR="00FF7001" w:rsidRPr="00B20848" w14:paraId="292973A0" w14:textId="77777777" w:rsidTr="085268C2">
        <w:tc>
          <w:tcPr>
            <w:tcW w:w="4531" w:type="dxa"/>
          </w:tcPr>
          <w:p w14:paraId="5782A8EC" w14:textId="77777777" w:rsidR="00FF7001" w:rsidRPr="00B20848" w:rsidRDefault="00FF7001" w:rsidP="00FF7001">
            <w:pPr>
              <w:pStyle w:val="BodyTextFirstIndent2"/>
              <w:ind w:left="0" w:firstLine="0"/>
              <w:rPr>
                <w:rFonts w:ascii="Calibri body" w:hAnsi="Calibri body" w:cs="Arial"/>
                <w:sz w:val="22"/>
                <w:szCs w:val="22"/>
              </w:rPr>
            </w:pPr>
            <w:r w:rsidRPr="00B20848">
              <w:rPr>
                <w:rFonts w:ascii="Calibri body" w:hAnsi="Calibri body" w:cs="Arial"/>
                <w:sz w:val="22"/>
                <w:szCs w:val="22"/>
              </w:rPr>
              <w:t>Duration of Knowledge Transfer</w:t>
            </w:r>
          </w:p>
        </w:tc>
        <w:tc>
          <w:tcPr>
            <w:tcW w:w="8784" w:type="dxa"/>
          </w:tcPr>
          <w:p w14:paraId="4A974B1D" w14:textId="77777777" w:rsidR="00FF7001" w:rsidRPr="00FF7001" w:rsidRDefault="002E721D" w:rsidP="085268C2">
            <w:pPr>
              <w:pStyle w:val="BodyTextFirstIndent2"/>
              <w:tabs>
                <w:tab w:val="left" w:pos="1309"/>
              </w:tabs>
              <w:ind w:left="0"/>
              <w:rPr>
                <w:rFonts w:ascii="Calibri body" w:eastAsia="Calibri body" w:hAnsi="Calibri body" w:cs="Calibri body"/>
                <w:sz w:val="22"/>
                <w:szCs w:val="22"/>
              </w:rPr>
            </w:pPr>
            <w:r>
              <w:rPr>
                <w:rFonts w:ascii="Calibri body" w:eastAsia="Calibri body" w:hAnsi="Calibri body" w:cs="Calibri body"/>
                <w:sz w:val="22"/>
                <w:szCs w:val="22"/>
              </w:rPr>
              <w:t>12</w:t>
            </w:r>
            <w:r w:rsidR="085268C2" w:rsidRPr="085268C2">
              <w:rPr>
                <w:rFonts w:ascii="Calibri body" w:eastAsia="Calibri body" w:hAnsi="Calibri body" w:cs="Calibri body"/>
                <w:sz w:val="22"/>
                <w:szCs w:val="22"/>
              </w:rPr>
              <w:t xml:space="preserve"> Weeks of KT</w:t>
            </w:r>
          </w:p>
        </w:tc>
      </w:tr>
      <w:tr w:rsidR="00FF7001" w:rsidRPr="00B20848" w14:paraId="53384212" w14:textId="77777777" w:rsidTr="085268C2">
        <w:tc>
          <w:tcPr>
            <w:tcW w:w="4531" w:type="dxa"/>
          </w:tcPr>
          <w:p w14:paraId="36457DAB" w14:textId="77777777" w:rsidR="00FF7001" w:rsidRPr="00B20848" w:rsidRDefault="003B63BF" w:rsidP="003B63BF">
            <w:pPr>
              <w:pStyle w:val="BodyTextFirstIndent2"/>
              <w:ind w:left="0" w:firstLine="0"/>
              <w:rPr>
                <w:rFonts w:ascii="Calibri body" w:hAnsi="Calibri body" w:cs="Arial"/>
                <w:sz w:val="22"/>
                <w:szCs w:val="22"/>
              </w:rPr>
            </w:pPr>
            <w:r>
              <w:rPr>
                <w:rFonts w:ascii="Calibri body" w:hAnsi="Calibri body" w:cs="Arial"/>
                <w:sz w:val="22"/>
                <w:szCs w:val="22"/>
              </w:rPr>
              <w:t>Duration of Shadow and Reverse Shadow</w:t>
            </w:r>
          </w:p>
        </w:tc>
        <w:tc>
          <w:tcPr>
            <w:tcW w:w="8784" w:type="dxa"/>
          </w:tcPr>
          <w:p w14:paraId="22F2D9F9" w14:textId="77777777" w:rsidR="00FF7001" w:rsidRPr="00FF7001" w:rsidRDefault="002E721D" w:rsidP="085268C2">
            <w:pPr>
              <w:pStyle w:val="BodyTextFirstIndent2"/>
              <w:tabs>
                <w:tab w:val="left" w:pos="1309"/>
              </w:tabs>
              <w:ind w:left="0"/>
              <w:rPr>
                <w:rFonts w:ascii="Calibri body" w:eastAsia="Calibri body" w:hAnsi="Calibri body" w:cs="Calibri body"/>
                <w:sz w:val="22"/>
                <w:szCs w:val="22"/>
              </w:rPr>
            </w:pPr>
            <w:r>
              <w:rPr>
                <w:rFonts w:ascii="Calibri body" w:eastAsia="Calibri body" w:hAnsi="Calibri body" w:cs="Calibri body"/>
                <w:sz w:val="22"/>
                <w:szCs w:val="22"/>
              </w:rPr>
              <w:t>4</w:t>
            </w:r>
            <w:r w:rsidR="085268C2" w:rsidRPr="085268C2">
              <w:rPr>
                <w:rFonts w:ascii="Calibri body" w:eastAsia="Calibri body" w:hAnsi="Calibri body" w:cs="Calibri body"/>
                <w:sz w:val="22"/>
                <w:szCs w:val="22"/>
              </w:rPr>
              <w:t xml:space="preserve"> Weeks of Shadow</w:t>
            </w:r>
          </w:p>
          <w:p w14:paraId="59A0D88F" w14:textId="77777777" w:rsidR="00FF7001" w:rsidRPr="00FF7001" w:rsidRDefault="002E721D" w:rsidP="085268C2">
            <w:pPr>
              <w:pStyle w:val="BodyTextFirstIndent2"/>
              <w:tabs>
                <w:tab w:val="left" w:pos="1309"/>
              </w:tabs>
              <w:ind w:left="0"/>
              <w:rPr>
                <w:rFonts w:ascii="Calibri body" w:eastAsia="Calibri body" w:hAnsi="Calibri body" w:cs="Calibri body"/>
                <w:sz w:val="22"/>
                <w:szCs w:val="22"/>
              </w:rPr>
            </w:pPr>
            <w:r>
              <w:rPr>
                <w:rFonts w:ascii="Calibri body" w:eastAsia="Calibri body" w:hAnsi="Calibri body" w:cs="Calibri body"/>
                <w:sz w:val="22"/>
                <w:szCs w:val="22"/>
              </w:rPr>
              <w:t>3</w:t>
            </w:r>
            <w:r w:rsidR="085268C2" w:rsidRPr="085268C2">
              <w:rPr>
                <w:rFonts w:ascii="Calibri body" w:eastAsia="Calibri body" w:hAnsi="Calibri body" w:cs="Calibri body"/>
                <w:sz w:val="22"/>
                <w:szCs w:val="22"/>
              </w:rPr>
              <w:t xml:space="preserve"> Weeks of Reverse Shadow</w:t>
            </w:r>
          </w:p>
          <w:p w14:paraId="0AA0BB25" w14:textId="77777777" w:rsidR="00FF7001" w:rsidRPr="00FF7001" w:rsidRDefault="085268C2" w:rsidP="085268C2">
            <w:pPr>
              <w:pStyle w:val="BodyTextFirstIndent2"/>
              <w:tabs>
                <w:tab w:val="left" w:pos="1309"/>
              </w:tabs>
              <w:ind w:left="0"/>
              <w:rPr>
                <w:rFonts w:ascii="Calibri body" w:eastAsia="Calibri body" w:hAnsi="Calibri body" w:cs="Calibri body"/>
                <w:sz w:val="22"/>
                <w:szCs w:val="22"/>
              </w:rPr>
            </w:pPr>
            <w:r w:rsidRPr="085268C2">
              <w:rPr>
                <w:rFonts w:ascii="Calibri body" w:eastAsia="Calibri body" w:hAnsi="Calibri body" w:cs="Calibri body"/>
                <w:sz w:val="22"/>
                <w:szCs w:val="22"/>
              </w:rPr>
              <w:t>1 Week of Readiness</w:t>
            </w:r>
          </w:p>
        </w:tc>
      </w:tr>
    </w:tbl>
    <w:p w14:paraId="304B9F41" w14:textId="77777777" w:rsidR="00F2544D" w:rsidRDefault="00F2544D" w:rsidP="008F2675">
      <w:pPr>
        <w:pStyle w:val="BodyTextFirstIndent2"/>
        <w:ind w:left="0" w:firstLine="0"/>
        <w:rPr>
          <w:rFonts w:cs="Arial"/>
          <w:sz w:val="22"/>
          <w:szCs w:val="22"/>
        </w:rPr>
      </w:pPr>
    </w:p>
    <w:p w14:paraId="60295DF9" w14:textId="77777777" w:rsidR="00003DA7" w:rsidRPr="00617843" w:rsidRDefault="00FC5B29" w:rsidP="00305C46">
      <w:pPr>
        <w:pStyle w:val="Heading1"/>
      </w:pPr>
      <w:bookmarkStart w:id="7" w:name="_Toc11852791"/>
      <w:r w:rsidRPr="00617843">
        <w:t>Functional Overview</w:t>
      </w:r>
      <w:bookmarkEnd w:id="7"/>
    </w:p>
    <w:p w14:paraId="2E06FFBC" w14:textId="77777777" w:rsidR="00003DA7" w:rsidRPr="002E721D" w:rsidRDefault="00E635AA" w:rsidP="085268C2">
      <w:pPr>
        <w:pStyle w:val="Heading2"/>
      </w:pPr>
      <w:bookmarkStart w:id="8" w:name="_Toc11852792"/>
      <w:r>
        <w:t>Application Overview</w:t>
      </w:r>
      <w:bookmarkEnd w:id="8"/>
      <w:r w:rsidR="00C23163" w:rsidRPr="00222644">
        <w:tab/>
      </w:r>
    </w:p>
    <w:p w14:paraId="5D8DA6D0" w14:textId="77777777" w:rsidR="002E721D" w:rsidRDefault="00D92977" w:rsidP="002E721D">
      <w:pPr>
        <w:pStyle w:val="NoSpacing"/>
        <w:jc w:val="both"/>
        <w:rPr>
          <w:sz w:val="22"/>
          <w:szCs w:val="22"/>
        </w:rPr>
      </w:pPr>
      <w:r>
        <w:rPr>
          <w:sz w:val="22"/>
          <w:szCs w:val="22"/>
        </w:rPr>
        <w:t xml:space="preserve">Client Charging </w:t>
      </w:r>
      <w:r w:rsidR="007660F1">
        <w:rPr>
          <w:sz w:val="22"/>
          <w:szCs w:val="22"/>
        </w:rPr>
        <w:t>is process of changing policy status. It is an interface on its own.</w:t>
      </w:r>
    </w:p>
    <w:p w14:paraId="1E455966" w14:textId="77777777" w:rsidR="007660F1" w:rsidRDefault="007660F1" w:rsidP="002E721D">
      <w:pPr>
        <w:pStyle w:val="NoSpacing"/>
        <w:jc w:val="both"/>
        <w:rPr>
          <w:sz w:val="22"/>
          <w:szCs w:val="22"/>
        </w:rPr>
      </w:pPr>
      <w:r>
        <w:rPr>
          <w:sz w:val="22"/>
          <w:szCs w:val="22"/>
        </w:rPr>
        <w:t xml:space="preserve">It is the product of Client Charging. </w:t>
      </w:r>
    </w:p>
    <w:p w14:paraId="65835DBE" w14:textId="77777777" w:rsidR="007660F1" w:rsidRDefault="007660F1" w:rsidP="002E721D">
      <w:pPr>
        <w:pStyle w:val="NoSpacing"/>
        <w:jc w:val="both"/>
        <w:rPr>
          <w:sz w:val="22"/>
          <w:szCs w:val="22"/>
        </w:rPr>
      </w:pPr>
      <w:r>
        <w:rPr>
          <w:sz w:val="22"/>
          <w:szCs w:val="22"/>
        </w:rPr>
        <w:t>It is similar to Adhoc request where the request comes from the business to update/cha</w:t>
      </w:r>
      <w:r w:rsidR="00C040EF">
        <w:rPr>
          <w:sz w:val="22"/>
          <w:szCs w:val="22"/>
        </w:rPr>
        <w:t>nge a policy number or status of</w:t>
      </w:r>
      <w:r>
        <w:rPr>
          <w:sz w:val="22"/>
          <w:szCs w:val="22"/>
        </w:rPr>
        <w:t xml:space="preserve"> the confiles</w:t>
      </w:r>
      <w:r w:rsidR="009F3550">
        <w:rPr>
          <w:sz w:val="22"/>
          <w:szCs w:val="22"/>
        </w:rPr>
        <w:t>.</w:t>
      </w:r>
    </w:p>
    <w:p w14:paraId="7BB02AFF" w14:textId="77777777" w:rsidR="00D067C1" w:rsidRDefault="00D067C1" w:rsidP="002E721D">
      <w:pPr>
        <w:pStyle w:val="NoSpacing"/>
        <w:jc w:val="both"/>
        <w:rPr>
          <w:sz w:val="22"/>
          <w:szCs w:val="22"/>
        </w:rPr>
      </w:pPr>
    </w:p>
    <w:p w14:paraId="306E64D6" w14:textId="77777777" w:rsidR="002E721D" w:rsidRPr="003C7BFE" w:rsidRDefault="00D067C1" w:rsidP="002E721D">
      <w:pPr>
        <w:pStyle w:val="NoSpacing"/>
        <w:jc w:val="both"/>
        <w:rPr>
          <w:sz w:val="22"/>
          <w:szCs w:val="22"/>
        </w:rPr>
      </w:pPr>
      <w:r>
        <w:rPr>
          <w:sz w:val="22"/>
          <w:szCs w:val="22"/>
        </w:rPr>
        <w:t>It is business driven and confiles are critical to change the status or update it as soon as possible.</w:t>
      </w:r>
    </w:p>
    <w:p w14:paraId="161F244F" w14:textId="77777777" w:rsidR="00176380" w:rsidRPr="00222644" w:rsidRDefault="46FB4DC1" w:rsidP="00305C46">
      <w:pPr>
        <w:pStyle w:val="Heading2"/>
      </w:pPr>
      <w:bookmarkStart w:id="9" w:name="_Toc11852793"/>
      <w:r w:rsidRPr="00222644">
        <w:t>Description</w:t>
      </w:r>
      <w:bookmarkEnd w:id="9"/>
    </w:p>
    <w:p w14:paraId="43C0B7E0" w14:textId="77777777" w:rsidR="003B63BF" w:rsidRDefault="003B63BF" w:rsidP="00B72C75">
      <w:pPr>
        <w:rPr>
          <w:sz w:val="24"/>
          <w:szCs w:val="24"/>
        </w:rPr>
      </w:pPr>
      <w:r w:rsidRPr="00D939CB">
        <w:rPr>
          <w:sz w:val="24"/>
          <w:szCs w:val="24"/>
        </w:rPr>
        <w:t>Key attributes of the application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3544"/>
        <w:gridCol w:w="6461"/>
        <w:gridCol w:w="2464"/>
      </w:tblGrid>
      <w:tr w:rsidR="00C26ABA" w14:paraId="7B711592" w14:textId="77777777" w:rsidTr="00583F6A">
        <w:trPr>
          <w:trHeight w:val="300"/>
        </w:trPr>
        <w:tc>
          <w:tcPr>
            <w:tcW w:w="851" w:type="dxa"/>
            <w:shd w:val="clear" w:color="auto" w:fill="1F4E79"/>
          </w:tcPr>
          <w:p w14:paraId="535AE9A9" w14:textId="77777777" w:rsidR="00C26ABA" w:rsidRDefault="00C26ABA" w:rsidP="00583F6A">
            <w:pPr>
              <w:jc w:val="both"/>
              <w:rPr>
                <w:rFonts w:ascii="Arial" w:eastAsia="Arial" w:hAnsi="Arial" w:cs="Arial"/>
                <w:b/>
                <w:bCs/>
                <w:color w:val="FFFFFF" w:themeColor="background1"/>
                <w:sz w:val="22"/>
                <w:szCs w:val="22"/>
              </w:rPr>
            </w:pPr>
            <w:r w:rsidRPr="085268C2">
              <w:rPr>
                <w:b/>
                <w:bCs/>
                <w:color w:val="FFFFFF" w:themeColor="background1"/>
                <w:sz w:val="22"/>
                <w:szCs w:val="22"/>
              </w:rPr>
              <w:t>Sr. No.</w:t>
            </w:r>
          </w:p>
        </w:tc>
        <w:tc>
          <w:tcPr>
            <w:tcW w:w="3544" w:type="dxa"/>
            <w:shd w:val="clear" w:color="auto" w:fill="1F4E79"/>
            <w:vAlign w:val="center"/>
          </w:tcPr>
          <w:p w14:paraId="61C2D7B4" w14:textId="77777777" w:rsidR="00C26ABA" w:rsidRDefault="00C26ABA" w:rsidP="00583F6A">
            <w:pPr>
              <w:jc w:val="both"/>
              <w:rPr>
                <w:rFonts w:ascii="Times New Roman" w:eastAsia="Times New Roman" w:hAnsi="Times New Roman" w:cs="Times New Roman"/>
                <w:b/>
                <w:bCs/>
                <w:color w:val="FFFFFF" w:themeColor="background1"/>
                <w:sz w:val="22"/>
                <w:szCs w:val="22"/>
              </w:rPr>
            </w:pPr>
            <w:r w:rsidRPr="085268C2">
              <w:rPr>
                <w:b/>
                <w:bCs/>
                <w:color w:val="FFFFFF" w:themeColor="background1"/>
                <w:sz w:val="22"/>
                <w:szCs w:val="22"/>
              </w:rPr>
              <w:t>Interface Name</w:t>
            </w:r>
          </w:p>
        </w:tc>
        <w:tc>
          <w:tcPr>
            <w:tcW w:w="6461" w:type="dxa"/>
            <w:shd w:val="clear" w:color="auto" w:fill="1F4E79"/>
          </w:tcPr>
          <w:p w14:paraId="0AD9F008" w14:textId="77777777" w:rsidR="00C26ABA" w:rsidRDefault="00C26ABA" w:rsidP="00583F6A">
            <w:pPr>
              <w:jc w:val="both"/>
              <w:rPr>
                <w:rFonts w:ascii="Times New Roman" w:eastAsia="Times New Roman" w:hAnsi="Times New Roman" w:cs="Times New Roman"/>
                <w:b/>
                <w:bCs/>
                <w:color w:val="FFFFFF" w:themeColor="background1"/>
                <w:sz w:val="22"/>
                <w:szCs w:val="22"/>
              </w:rPr>
            </w:pPr>
            <w:r w:rsidRPr="085268C2">
              <w:rPr>
                <w:b/>
                <w:bCs/>
                <w:color w:val="FFFFFF" w:themeColor="background1"/>
                <w:sz w:val="22"/>
                <w:szCs w:val="22"/>
              </w:rPr>
              <w:t>Process Description (short)</w:t>
            </w:r>
          </w:p>
        </w:tc>
        <w:tc>
          <w:tcPr>
            <w:tcW w:w="2464" w:type="dxa"/>
            <w:shd w:val="clear" w:color="auto" w:fill="1F4E79"/>
          </w:tcPr>
          <w:p w14:paraId="65DA1C00" w14:textId="77777777" w:rsidR="00C26ABA" w:rsidRDefault="00C26ABA" w:rsidP="00583F6A">
            <w:pPr>
              <w:jc w:val="both"/>
              <w:rPr>
                <w:rFonts w:ascii="Arial" w:eastAsia="Arial" w:hAnsi="Arial" w:cs="Arial"/>
                <w:b/>
                <w:bCs/>
                <w:color w:val="FFFFFF" w:themeColor="background1"/>
                <w:sz w:val="22"/>
                <w:szCs w:val="22"/>
              </w:rPr>
            </w:pPr>
            <w:r w:rsidRPr="085268C2">
              <w:rPr>
                <w:b/>
                <w:bCs/>
                <w:color w:val="FFFFFF" w:themeColor="background1"/>
                <w:sz w:val="22"/>
                <w:szCs w:val="22"/>
              </w:rPr>
              <w:t>Appendix Reference</w:t>
            </w:r>
          </w:p>
        </w:tc>
      </w:tr>
      <w:tr w:rsidR="00C26ABA" w14:paraId="184D2367" w14:textId="77777777" w:rsidTr="00583F6A">
        <w:trPr>
          <w:trHeight w:val="300"/>
        </w:trPr>
        <w:tc>
          <w:tcPr>
            <w:tcW w:w="851" w:type="dxa"/>
          </w:tcPr>
          <w:p w14:paraId="3C557F9F" w14:textId="77777777" w:rsidR="00C26ABA" w:rsidRDefault="00C26ABA" w:rsidP="00583F6A">
            <w:pPr>
              <w:jc w:val="both"/>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1</w:t>
            </w:r>
          </w:p>
        </w:tc>
        <w:tc>
          <w:tcPr>
            <w:tcW w:w="3544" w:type="dxa"/>
            <w:vAlign w:val="center"/>
          </w:tcPr>
          <w:p w14:paraId="370DBAB9" w14:textId="77777777" w:rsidR="00C26ABA" w:rsidRPr="00EB003A" w:rsidRDefault="00C26ABA" w:rsidP="00583F6A">
            <w:pPr>
              <w:jc w:val="both"/>
              <w:rPr>
                <w:rFonts w:eastAsia="Times New Roman" w:cs="Times New Roman"/>
                <w:color w:val="000000" w:themeColor="text1"/>
                <w:sz w:val="22"/>
                <w:szCs w:val="22"/>
              </w:rPr>
            </w:pPr>
            <w:r>
              <w:rPr>
                <w:rFonts w:eastAsia="Times New Roman" w:cs="Times New Roman"/>
                <w:color w:val="000000" w:themeColor="text1"/>
                <w:sz w:val="22"/>
                <w:szCs w:val="22"/>
              </w:rPr>
              <w:t xml:space="preserve"> </w:t>
            </w:r>
            <w:r w:rsidR="00283FDC">
              <w:rPr>
                <w:rFonts w:eastAsia="Times New Roman" w:cs="Times New Roman"/>
                <w:color w:val="000000" w:themeColor="text1"/>
                <w:sz w:val="22"/>
                <w:szCs w:val="22"/>
              </w:rPr>
              <w:t>Client Charging</w:t>
            </w:r>
            <w:r w:rsidR="005F19F0">
              <w:rPr>
                <w:rFonts w:eastAsia="Times New Roman" w:cs="Times New Roman"/>
                <w:color w:val="000000" w:themeColor="text1"/>
                <w:sz w:val="22"/>
                <w:szCs w:val="22"/>
              </w:rPr>
              <w:t xml:space="preserve"> – Changing Policy Status</w:t>
            </w:r>
          </w:p>
        </w:tc>
        <w:tc>
          <w:tcPr>
            <w:tcW w:w="6461" w:type="dxa"/>
          </w:tcPr>
          <w:p w14:paraId="24C11B62" w14:textId="77777777" w:rsidR="00C26ABA" w:rsidRPr="00EB003A" w:rsidRDefault="00C26ABA" w:rsidP="00583F6A">
            <w:pPr>
              <w:jc w:val="both"/>
              <w:rPr>
                <w:rFonts w:eastAsia="Times New Roman" w:cs="Times New Roman"/>
                <w:color w:val="000000" w:themeColor="text1"/>
                <w:sz w:val="22"/>
                <w:szCs w:val="22"/>
              </w:rPr>
            </w:pPr>
            <w:r>
              <w:rPr>
                <w:rFonts w:eastAsia="Times New Roman" w:cs="Times New Roman"/>
                <w:color w:val="000000" w:themeColor="text1"/>
                <w:sz w:val="22"/>
                <w:szCs w:val="22"/>
              </w:rPr>
              <w:t>Performed as when request comes</w:t>
            </w:r>
            <w:r w:rsidR="0080608B">
              <w:rPr>
                <w:rFonts w:eastAsia="Times New Roman" w:cs="Times New Roman"/>
                <w:color w:val="000000" w:themeColor="text1"/>
                <w:sz w:val="22"/>
                <w:szCs w:val="22"/>
              </w:rPr>
              <w:t xml:space="preserve"> like Adhoc Request</w:t>
            </w:r>
          </w:p>
        </w:tc>
        <w:tc>
          <w:tcPr>
            <w:tcW w:w="2464" w:type="dxa"/>
          </w:tcPr>
          <w:p w14:paraId="1F443FB7" w14:textId="77777777" w:rsidR="00C26ABA" w:rsidRPr="00160D77" w:rsidRDefault="00C040EF" w:rsidP="00583F6A">
            <w:pPr>
              <w:jc w:val="both"/>
              <w:rPr>
                <w:rFonts w:eastAsia="Times New Roman" w:cs="Times New Roman"/>
                <w:color w:val="000000" w:themeColor="text1"/>
                <w:sz w:val="22"/>
                <w:szCs w:val="22"/>
              </w:rPr>
            </w:pPr>
            <w:r>
              <w:rPr>
                <w:rFonts w:eastAsia="Times New Roman" w:cs="Times New Roman"/>
                <w:color w:val="000000" w:themeColor="text1"/>
                <w:sz w:val="22"/>
                <w:szCs w:val="22"/>
              </w:rPr>
              <w:t>8</w:t>
            </w:r>
            <w:r w:rsidR="003C7BFE">
              <w:rPr>
                <w:rFonts w:eastAsia="Times New Roman" w:cs="Times New Roman"/>
                <w:color w:val="000000" w:themeColor="text1"/>
                <w:sz w:val="22"/>
                <w:szCs w:val="22"/>
              </w:rPr>
              <w:t>.1</w:t>
            </w:r>
          </w:p>
        </w:tc>
      </w:tr>
    </w:tbl>
    <w:p w14:paraId="6253EAAD" w14:textId="77777777" w:rsidR="085268C2" w:rsidRPr="00752A70" w:rsidRDefault="085268C2" w:rsidP="008E10D9">
      <w:pPr>
        <w:pStyle w:val="Heading2"/>
        <w:numPr>
          <w:ilvl w:val="0"/>
          <w:numId w:val="0"/>
        </w:numPr>
        <w:rPr>
          <w:sz w:val="22"/>
          <w:szCs w:val="22"/>
        </w:rPr>
      </w:pPr>
    </w:p>
    <w:p w14:paraId="485EDAE5" w14:textId="77777777" w:rsidR="00D619F1" w:rsidRDefault="425280E3" w:rsidP="005F19F0">
      <w:pPr>
        <w:pStyle w:val="Heading2"/>
      </w:pPr>
      <w:r>
        <w:t xml:space="preserve"> </w:t>
      </w:r>
      <w:bookmarkStart w:id="10" w:name="_Toc11852794"/>
      <w:r w:rsidR="00674B62">
        <w:t>Application</w:t>
      </w:r>
      <w:r>
        <w:t xml:space="preserve"> Functionalities Used</w:t>
      </w:r>
      <w:bookmarkEnd w:id="10"/>
    </w:p>
    <w:p w14:paraId="7A005A2E" w14:textId="77777777" w:rsidR="005F19F0" w:rsidRPr="005F19F0" w:rsidRDefault="005F19F0" w:rsidP="005F19F0">
      <w:r>
        <w:t>Client Charging is performed as on when the request comes. It is like Adhoc request.</w:t>
      </w:r>
    </w:p>
    <w:p w14:paraId="7A90927D" w14:textId="77777777" w:rsidR="0028281E" w:rsidRDefault="0028281E" w:rsidP="00D619F1">
      <w:pPr>
        <w:pStyle w:val="NoSpacing"/>
        <w:jc w:val="both"/>
      </w:pPr>
    </w:p>
    <w:p w14:paraId="1750C850" w14:textId="77777777" w:rsidR="0028281E" w:rsidRDefault="004034B2" w:rsidP="00D619F1">
      <w:pPr>
        <w:pStyle w:val="NoSpacing"/>
        <w:jc w:val="both"/>
      </w:pPr>
      <w:r>
        <w:t>The Client Charging/Changing the policy status occurs in following steps:</w:t>
      </w:r>
    </w:p>
    <w:p w14:paraId="11216521" w14:textId="77777777" w:rsidR="004034B2" w:rsidRDefault="004034B2" w:rsidP="00D619F1">
      <w:pPr>
        <w:pStyle w:val="NoSpacing"/>
        <w:jc w:val="both"/>
      </w:pPr>
    </w:p>
    <w:p w14:paraId="49316214" w14:textId="77777777" w:rsidR="004034B2" w:rsidRDefault="00C524C1" w:rsidP="00C524C1">
      <w:pPr>
        <w:pStyle w:val="NoSpacing"/>
        <w:numPr>
          <w:ilvl w:val="0"/>
          <w:numId w:val="29"/>
        </w:numPr>
        <w:jc w:val="both"/>
      </w:pPr>
      <w:r>
        <w:t xml:space="preserve">OM receives email from the business in order to the change the policy status or to add </w:t>
      </w:r>
      <w:r w:rsidR="007F4856">
        <w:t>a</w:t>
      </w:r>
      <w:r>
        <w:t xml:space="preserve"> new policy to an existing Confile.</w:t>
      </w:r>
    </w:p>
    <w:p w14:paraId="068C70DC" w14:textId="77777777" w:rsidR="00C524C1" w:rsidRDefault="00C524C1" w:rsidP="00C524C1">
      <w:pPr>
        <w:pStyle w:val="NoSpacing"/>
        <w:ind w:left="720"/>
        <w:jc w:val="both"/>
      </w:pPr>
    </w:p>
    <w:p w14:paraId="54D2685C" w14:textId="77777777" w:rsidR="00C524C1" w:rsidRDefault="00C524C1" w:rsidP="00C524C1">
      <w:pPr>
        <w:pStyle w:val="NoSpacing"/>
        <w:ind w:left="720"/>
        <w:jc w:val="both"/>
      </w:pPr>
      <w:r>
        <w:rPr>
          <w:noProof/>
          <w:lang w:val="en-ZA" w:eastAsia="en-ZA"/>
        </w:rPr>
        <w:lastRenderedPageBreak/>
        <w:drawing>
          <wp:inline distT="0" distB="0" distL="0" distR="0" wp14:anchorId="5EBE8FAC" wp14:editId="140D86F6">
            <wp:extent cx="6229350" cy="3314334"/>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36887" cy="3318344"/>
                    </a:xfrm>
                    <a:prstGeom prst="rect">
                      <a:avLst/>
                    </a:prstGeom>
                  </pic:spPr>
                </pic:pic>
              </a:graphicData>
            </a:graphic>
          </wp:inline>
        </w:drawing>
      </w:r>
    </w:p>
    <w:p w14:paraId="26FA735B" w14:textId="77777777" w:rsidR="00C524C1" w:rsidRDefault="00C524C1" w:rsidP="00C524C1">
      <w:pPr>
        <w:pStyle w:val="NoSpacing"/>
        <w:ind w:left="720"/>
        <w:jc w:val="both"/>
      </w:pPr>
    </w:p>
    <w:p w14:paraId="71282D0B" w14:textId="77777777" w:rsidR="00C524C1" w:rsidRDefault="007F4856" w:rsidP="00C524C1">
      <w:pPr>
        <w:pStyle w:val="NoSpacing"/>
        <w:numPr>
          <w:ilvl w:val="0"/>
          <w:numId w:val="29"/>
        </w:numPr>
        <w:jc w:val="both"/>
      </w:pPr>
      <w:r>
        <w:t>Here, as we can see the above mail, there are two requests that needs to be done.</w:t>
      </w:r>
    </w:p>
    <w:p w14:paraId="2D54E7AC" w14:textId="77777777" w:rsidR="007F4856" w:rsidRDefault="007F4856" w:rsidP="007F4856">
      <w:pPr>
        <w:pStyle w:val="NoSpacing"/>
        <w:numPr>
          <w:ilvl w:val="0"/>
          <w:numId w:val="30"/>
        </w:numPr>
        <w:jc w:val="both"/>
      </w:pPr>
      <w:r>
        <w:t>Change status of policy from ‘Pending XFR’ to ‘Matured’</w:t>
      </w:r>
    </w:p>
    <w:p w14:paraId="2D4881E2" w14:textId="77777777" w:rsidR="007F4856" w:rsidRDefault="007F4856" w:rsidP="007F4856">
      <w:pPr>
        <w:pStyle w:val="NoSpacing"/>
        <w:numPr>
          <w:ilvl w:val="0"/>
          <w:numId w:val="30"/>
        </w:numPr>
        <w:jc w:val="both"/>
      </w:pPr>
      <w:r>
        <w:t>Add a new policy number to the confile KN40</w:t>
      </w:r>
    </w:p>
    <w:p w14:paraId="51AB911E" w14:textId="77777777" w:rsidR="007F4856" w:rsidRDefault="007F4856" w:rsidP="007F4856">
      <w:pPr>
        <w:pStyle w:val="NoSpacing"/>
        <w:jc w:val="both"/>
      </w:pPr>
    </w:p>
    <w:p w14:paraId="3DEB19D2" w14:textId="77777777" w:rsidR="007F4856" w:rsidRDefault="007F4856" w:rsidP="007F4856">
      <w:pPr>
        <w:pStyle w:val="NoSpacing"/>
        <w:numPr>
          <w:ilvl w:val="0"/>
          <w:numId w:val="29"/>
        </w:numPr>
        <w:jc w:val="both"/>
      </w:pPr>
      <w:proofErr w:type="gramStart"/>
      <w:r>
        <w:t>In order to</w:t>
      </w:r>
      <w:proofErr w:type="gramEnd"/>
      <w:r>
        <w:t xml:space="preserve"> change the policy status, select option 7.2 in </w:t>
      </w:r>
      <w:r w:rsidRPr="007F4856">
        <w:rPr>
          <w:b/>
        </w:rPr>
        <w:t>TSOB</w:t>
      </w:r>
      <w:r>
        <w:t xml:space="preserve"> region and access the library </w:t>
      </w:r>
      <w:proofErr w:type="gramStart"/>
      <w:r w:rsidRPr="007F4856">
        <w:rPr>
          <w:b/>
        </w:rPr>
        <w:t>CFGIBS.WR.PARMLIB</w:t>
      </w:r>
      <w:proofErr w:type="gramEnd"/>
    </w:p>
    <w:p w14:paraId="7F4A52AB" w14:textId="77777777" w:rsidR="007F4856" w:rsidRDefault="007F4856" w:rsidP="007F4856">
      <w:pPr>
        <w:pStyle w:val="NoSpacing"/>
        <w:ind w:left="720"/>
        <w:jc w:val="both"/>
      </w:pPr>
    </w:p>
    <w:p w14:paraId="615271F7" w14:textId="77777777" w:rsidR="007F4856" w:rsidRDefault="007F4856" w:rsidP="007F4856">
      <w:pPr>
        <w:pStyle w:val="NoSpacing"/>
        <w:ind w:left="720"/>
        <w:jc w:val="both"/>
      </w:pPr>
      <w:r>
        <w:rPr>
          <w:noProof/>
          <w:lang w:val="en-ZA" w:eastAsia="en-ZA"/>
        </w:rPr>
        <w:drawing>
          <wp:inline distT="0" distB="0" distL="0" distR="0" wp14:anchorId="233D7FE8" wp14:editId="0960A28E">
            <wp:extent cx="5731510" cy="3222625"/>
            <wp:effectExtent l="0" t="0" r="254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14:paraId="32EAF6B6" w14:textId="77777777" w:rsidR="0028281E" w:rsidRDefault="0028281E" w:rsidP="00D619F1">
      <w:pPr>
        <w:pStyle w:val="NoSpacing"/>
        <w:jc w:val="both"/>
      </w:pPr>
    </w:p>
    <w:p w14:paraId="7B075FC2" w14:textId="77777777" w:rsidR="0056722C" w:rsidRDefault="0056722C" w:rsidP="00D619F1">
      <w:pPr>
        <w:pStyle w:val="NoSpacing"/>
        <w:jc w:val="both"/>
      </w:pPr>
      <w:r>
        <w:tab/>
      </w:r>
      <w:r w:rsidRPr="009B1D3F">
        <w:rPr>
          <w:b/>
        </w:rPr>
        <w:t>CFGIBS.WR</w:t>
      </w:r>
      <w:r>
        <w:t xml:space="preserve"> is the client database where the policy </w:t>
      </w:r>
      <w:proofErr w:type="spellStart"/>
      <w:r>
        <w:t>updatation</w:t>
      </w:r>
      <w:proofErr w:type="spellEnd"/>
      <w:r>
        <w:t xml:space="preserve"> takes place.</w:t>
      </w:r>
    </w:p>
    <w:p w14:paraId="64F185CB" w14:textId="77777777" w:rsidR="009324E2" w:rsidRDefault="009324E2" w:rsidP="00D619F1">
      <w:pPr>
        <w:pStyle w:val="NoSpacing"/>
        <w:jc w:val="both"/>
      </w:pPr>
    </w:p>
    <w:p w14:paraId="20A6A161" w14:textId="77777777" w:rsidR="009324E2" w:rsidRDefault="009324E2" w:rsidP="009324E2">
      <w:pPr>
        <w:pStyle w:val="NoSpacing"/>
        <w:numPr>
          <w:ilvl w:val="0"/>
          <w:numId w:val="29"/>
        </w:numPr>
        <w:jc w:val="both"/>
      </w:pPr>
      <w:r>
        <w:t xml:space="preserve">To check for the policy type, Select </w:t>
      </w:r>
      <w:r w:rsidRPr="009324E2">
        <w:rPr>
          <w:b/>
        </w:rPr>
        <w:t>LIFE</w:t>
      </w:r>
      <w:r>
        <w:t xml:space="preserve"> option from the main menu.</w:t>
      </w:r>
    </w:p>
    <w:p w14:paraId="3389B78B" w14:textId="77777777" w:rsidR="009324E2" w:rsidRDefault="009324E2" w:rsidP="009324E2">
      <w:pPr>
        <w:pStyle w:val="NoSpacing"/>
        <w:ind w:left="720"/>
        <w:jc w:val="both"/>
      </w:pPr>
    </w:p>
    <w:p w14:paraId="455316E7" w14:textId="77777777" w:rsidR="009324E2" w:rsidRDefault="009324E2" w:rsidP="009324E2">
      <w:pPr>
        <w:pStyle w:val="NoSpacing"/>
        <w:ind w:left="720"/>
        <w:jc w:val="both"/>
      </w:pPr>
      <w:r>
        <w:rPr>
          <w:noProof/>
          <w:lang w:val="en-ZA" w:eastAsia="en-ZA"/>
        </w:rPr>
        <w:drawing>
          <wp:inline distT="0" distB="0" distL="0" distR="0" wp14:anchorId="15F6C430" wp14:editId="69F4318D">
            <wp:extent cx="5776820" cy="32480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81040" cy="3250398"/>
                    </a:xfrm>
                    <a:prstGeom prst="rect">
                      <a:avLst/>
                    </a:prstGeom>
                  </pic:spPr>
                </pic:pic>
              </a:graphicData>
            </a:graphic>
          </wp:inline>
        </w:drawing>
      </w:r>
    </w:p>
    <w:p w14:paraId="1FA279BB" w14:textId="77777777" w:rsidR="009324E2" w:rsidRDefault="009324E2" w:rsidP="009324E2">
      <w:pPr>
        <w:pStyle w:val="NoSpacing"/>
        <w:ind w:left="720"/>
        <w:jc w:val="both"/>
      </w:pPr>
    </w:p>
    <w:p w14:paraId="3724BE4C" w14:textId="77777777" w:rsidR="009324E2" w:rsidRDefault="009324E2" w:rsidP="009324E2">
      <w:pPr>
        <w:pStyle w:val="NoSpacing"/>
        <w:ind w:left="720"/>
        <w:jc w:val="both"/>
      </w:pPr>
    </w:p>
    <w:p w14:paraId="17A52867" w14:textId="77777777" w:rsidR="009324E2" w:rsidRDefault="009324E2" w:rsidP="009324E2">
      <w:pPr>
        <w:pStyle w:val="NoSpacing"/>
        <w:ind w:left="720"/>
        <w:jc w:val="both"/>
      </w:pPr>
    </w:p>
    <w:p w14:paraId="360BB323" w14:textId="77777777" w:rsidR="009324E2" w:rsidRDefault="009324E2" w:rsidP="009324E2">
      <w:pPr>
        <w:pStyle w:val="NoSpacing"/>
        <w:ind w:left="720"/>
        <w:jc w:val="both"/>
      </w:pPr>
    </w:p>
    <w:p w14:paraId="79E416A2" w14:textId="77777777" w:rsidR="005F100D" w:rsidRDefault="005F100D" w:rsidP="009324E2">
      <w:pPr>
        <w:pStyle w:val="NoSpacing"/>
        <w:ind w:left="720"/>
        <w:jc w:val="both"/>
      </w:pPr>
    </w:p>
    <w:p w14:paraId="3E454BA6" w14:textId="77777777" w:rsidR="005F100D" w:rsidRDefault="005F100D" w:rsidP="009324E2">
      <w:pPr>
        <w:pStyle w:val="NoSpacing"/>
        <w:ind w:left="720"/>
        <w:jc w:val="both"/>
      </w:pPr>
    </w:p>
    <w:p w14:paraId="0373F075" w14:textId="77777777" w:rsidR="009324E2" w:rsidRDefault="009324E2" w:rsidP="009324E2">
      <w:pPr>
        <w:pStyle w:val="NoSpacing"/>
        <w:ind w:left="720"/>
        <w:jc w:val="both"/>
      </w:pPr>
    </w:p>
    <w:p w14:paraId="11DC611E" w14:textId="77777777" w:rsidR="009324E2" w:rsidRDefault="009324E2" w:rsidP="009324E2">
      <w:pPr>
        <w:pStyle w:val="NoSpacing"/>
        <w:ind w:left="720"/>
        <w:jc w:val="both"/>
      </w:pPr>
    </w:p>
    <w:p w14:paraId="4E86809B" w14:textId="77777777" w:rsidR="009324E2" w:rsidRDefault="009324E2" w:rsidP="009324E2">
      <w:pPr>
        <w:pStyle w:val="NoSpacing"/>
        <w:ind w:left="720"/>
        <w:jc w:val="both"/>
      </w:pPr>
    </w:p>
    <w:p w14:paraId="1900A9CE" w14:textId="77777777" w:rsidR="009324E2" w:rsidRDefault="009324E2" w:rsidP="009324E2">
      <w:pPr>
        <w:pStyle w:val="NoSpacing"/>
        <w:ind w:left="720"/>
        <w:jc w:val="both"/>
      </w:pPr>
    </w:p>
    <w:p w14:paraId="497F021A" w14:textId="77777777" w:rsidR="009324E2" w:rsidRDefault="009324E2" w:rsidP="009324E2">
      <w:pPr>
        <w:pStyle w:val="NoSpacing"/>
        <w:numPr>
          <w:ilvl w:val="0"/>
          <w:numId w:val="29"/>
        </w:numPr>
        <w:jc w:val="both"/>
      </w:pPr>
      <w:r>
        <w:lastRenderedPageBreak/>
        <w:t>Select Client Enquires(CE) from the LIFE menu</w:t>
      </w:r>
    </w:p>
    <w:p w14:paraId="2880771D" w14:textId="77777777" w:rsidR="009324E2" w:rsidRDefault="009324E2" w:rsidP="009324E2">
      <w:pPr>
        <w:pStyle w:val="NoSpacing"/>
        <w:ind w:left="720"/>
        <w:jc w:val="both"/>
      </w:pPr>
    </w:p>
    <w:p w14:paraId="63665AF1" w14:textId="77777777" w:rsidR="009324E2" w:rsidRDefault="009324E2" w:rsidP="009324E2">
      <w:pPr>
        <w:pStyle w:val="NoSpacing"/>
        <w:ind w:left="720"/>
        <w:jc w:val="both"/>
      </w:pPr>
      <w:r>
        <w:rPr>
          <w:noProof/>
          <w:lang w:val="en-ZA" w:eastAsia="en-ZA"/>
        </w:rPr>
        <w:drawing>
          <wp:inline distT="0" distB="0" distL="0" distR="0" wp14:anchorId="1BF3FDD8" wp14:editId="49A42197">
            <wp:extent cx="5014483" cy="2819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23215" cy="2824310"/>
                    </a:xfrm>
                    <a:prstGeom prst="rect">
                      <a:avLst/>
                    </a:prstGeom>
                  </pic:spPr>
                </pic:pic>
              </a:graphicData>
            </a:graphic>
          </wp:inline>
        </w:drawing>
      </w:r>
    </w:p>
    <w:p w14:paraId="68BBAD5C" w14:textId="77777777" w:rsidR="0056722C" w:rsidRDefault="0056722C" w:rsidP="00D619F1">
      <w:pPr>
        <w:pStyle w:val="NoSpacing"/>
        <w:jc w:val="both"/>
      </w:pPr>
    </w:p>
    <w:p w14:paraId="02F68C26" w14:textId="77777777" w:rsidR="009324E2" w:rsidRDefault="009324E2" w:rsidP="009324E2">
      <w:pPr>
        <w:pStyle w:val="NoSpacing"/>
        <w:numPr>
          <w:ilvl w:val="0"/>
          <w:numId w:val="29"/>
        </w:numPr>
        <w:jc w:val="both"/>
      </w:pPr>
      <w:r>
        <w:t>Select CBAS to fetch the basic details of the client</w:t>
      </w:r>
    </w:p>
    <w:p w14:paraId="476B4C98" w14:textId="77777777" w:rsidR="009324E2" w:rsidRDefault="009324E2" w:rsidP="009324E2">
      <w:pPr>
        <w:pStyle w:val="NoSpacing"/>
        <w:ind w:left="720"/>
        <w:jc w:val="both"/>
      </w:pPr>
    </w:p>
    <w:p w14:paraId="7A66454D" w14:textId="77777777" w:rsidR="009324E2" w:rsidRDefault="009324E2" w:rsidP="009324E2">
      <w:pPr>
        <w:pStyle w:val="NoSpacing"/>
        <w:ind w:left="720"/>
        <w:jc w:val="both"/>
      </w:pPr>
      <w:r>
        <w:rPr>
          <w:noProof/>
          <w:lang w:val="en-ZA" w:eastAsia="en-ZA"/>
        </w:rPr>
        <w:drawing>
          <wp:inline distT="0" distB="0" distL="0" distR="0" wp14:anchorId="15721357" wp14:editId="76615DB5">
            <wp:extent cx="4895897" cy="2752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07744" cy="2759386"/>
                    </a:xfrm>
                    <a:prstGeom prst="rect">
                      <a:avLst/>
                    </a:prstGeom>
                  </pic:spPr>
                </pic:pic>
              </a:graphicData>
            </a:graphic>
          </wp:inline>
        </w:drawing>
      </w:r>
    </w:p>
    <w:p w14:paraId="407D82E6" w14:textId="77777777" w:rsidR="009324E2" w:rsidRDefault="009324E2" w:rsidP="009324E2">
      <w:pPr>
        <w:pStyle w:val="NoSpacing"/>
        <w:ind w:left="720"/>
        <w:jc w:val="both"/>
      </w:pPr>
    </w:p>
    <w:p w14:paraId="2A1388FF" w14:textId="77777777" w:rsidR="009324E2" w:rsidRDefault="009324E2" w:rsidP="009324E2">
      <w:pPr>
        <w:pStyle w:val="NoSpacing"/>
        <w:numPr>
          <w:ilvl w:val="0"/>
          <w:numId w:val="29"/>
        </w:numPr>
        <w:jc w:val="both"/>
      </w:pPr>
      <w:r>
        <w:t>Enter the policy number and fetch the basic details such as policy type and agreement type. Refer appendix 8.2 for policy information</w:t>
      </w:r>
    </w:p>
    <w:p w14:paraId="4A7B7780" w14:textId="77777777" w:rsidR="009324E2" w:rsidRDefault="009324E2" w:rsidP="009324E2">
      <w:pPr>
        <w:pStyle w:val="NoSpacing"/>
        <w:ind w:left="720"/>
        <w:jc w:val="both"/>
      </w:pPr>
    </w:p>
    <w:p w14:paraId="7DA453AC" w14:textId="02893E5D" w:rsidR="009324E2" w:rsidRDefault="009324E2" w:rsidP="009324E2">
      <w:pPr>
        <w:pStyle w:val="NoSpacing"/>
        <w:ind w:left="720"/>
        <w:jc w:val="both"/>
      </w:pPr>
    </w:p>
    <w:p w14:paraId="242AD616" w14:textId="77777777" w:rsidR="009324E2" w:rsidRDefault="009324E2" w:rsidP="009324E2">
      <w:pPr>
        <w:pStyle w:val="NoSpacing"/>
        <w:ind w:left="720"/>
        <w:jc w:val="both"/>
      </w:pPr>
    </w:p>
    <w:p w14:paraId="1A63D359" w14:textId="77777777" w:rsidR="0028281E" w:rsidRPr="0056722C" w:rsidRDefault="007F4856" w:rsidP="007F4856">
      <w:pPr>
        <w:pStyle w:val="NoSpacing"/>
        <w:numPr>
          <w:ilvl w:val="0"/>
          <w:numId w:val="29"/>
        </w:numPr>
        <w:jc w:val="both"/>
      </w:pPr>
      <w:r>
        <w:t xml:space="preserve">Insert the 9-digit policy number along with the Type &amp; Status, if policy number is less, precede it with zeros in to the </w:t>
      </w:r>
      <w:proofErr w:type="spellStart"/>
      <w:r>
        <w:t>parmlib</w:t>
      </w:r>
      <w:proofErr w:type="spellEnd"/>
      <w:r>
        <w:t xml:space="preserve"> </w:t>
      </w:r>
      <w:r w:rsidRPr="007F4856">
        <w:rPr>
          <w:b/>
        </w:rPr>
        <w:t>WRPOLST</w:t>
      </w:r>
    </w:p>
    <w:p w14:paraId="02AFD082" w14:textId="77777777" w:rsidR="0056722C" w:rsidRDefault="0056722C" w:rsidP="0056722C">
      <w:pPr>
        <w:pStyle w:val="NoSpacing"/>
        <w:ind w:left="720"/>
        <w:jc w:val="both"/>
      </w:pPr>
    </w:p>
    <w:p w14:paraId="2DDEB02B" w14:textId="662A2BCE" w:rsidR="0028281E" w:rsidRDefault="0028281E" w:rsidP="007F4856">
      <w:pPr>
        <w:pStyle w:val="NoSpacing"/>
        <w:ind w:left="720"/>
        <w:jc w:val="both"/>
      </w:pPr>
    </w:p>
    <w:p w14:paraId="53192A27" w14:textId="77777777" w:rsidR="0056722C" w:rsidRDefault="0056722C" w:rsidP="007F4856">
      <w:pPr>
        <w:pStyle w:val="NoSpacing"/>
        <w:ind w:left="720"/>
        <w:jc w:val="both"/>
      </w:pPr>
    </w:p>
    <w:p w14:paraId="0773046C" w14:textId="77777777" w:rsidR="0056722C" w:rsidRDefault="0056722C" w:rsidP="009324E2">
      <w:pPr>
        <w:pStyle w:val="NoSpacing"/>
        <w:ind w:left="720"/>
        <w:jc w:val="both"/>
      </w:pPr>
      <w:r>
        <w:t>The general format of policy number is always a 9-digit format, but when we received the mail from the customer it might be focusing on the important digits of the policy therefore it is necessary to precede the policy number with zeros.</w:t>
      </w:r>
    </w:p>
    <w:p w14:paraId="627D4613" w14:textId="77777777" w:rsidR="0056722C" w:rsidRDefault="0056722C" w:rsidP="007F4856">
      <w:pPr>
        <w:pStyle w:val="NoSpacing"/>
        <w:ind w:left="720"/>
        <w:jc w:val="both"/>
      </w:pPr>
    </w:p>
    <w:p w14:paraId="7AF6327F" w14:textId="1DAFB9EC" w:rsidR="00220F41" w:rsidRDefault="00220F41" w:rsidP="00220F41">
      <w:pPr>
        <w:pStyle w:val="NoSpacing"/>
        <w:numPr>
          <w:ilvl w:val="0"/>
          <w:numId w:val="29"/>
        </w:numPr>
        <w:jc w:val="both"/>
      </w:pPr>
      <w:r>
        <w:t>The structure of the parm is as below</w:t>
      </w:r>
      <w:r w:rsidR="003C7BFE">
        <w:t xml:space="preserve"> in program </w:t>
      </w:r>
      <w:r w:rsidR="00C626EB">
        <w:rPr>
          <w:b/>
        </w:rPr>
        <w:t>ABC</w:t>
      </w:r>
      <w:r w:rsidR="003C7BFE" w:rsidRPr="003C7BFE">
        <w:rPr>
          <w:b/>
        </w:rPr>
        <w:t>STUPD</w:t>
      </w:r>
    </w:p>
    <w:p w14:paraId="51FC2C0B" w14:textId="77777777" w:rsidR="00220F41" w:rsidRDefault="00220F41" w:rsidP="00220F41">
      <w:pPr>
        <w:pStyle w:val="NoSpacing"/>
        <w:ind w:left="720"/>
        <w:jc w:val="both"/>
      </w:pPr>
    </w:p>
    <w:p w14:paraId="52329037" w14:textId="7ADF7C9D" w:rsidR="00220F41" w:rsidRDefault="00220F41" w:rsidP="00220F41">
      <w:pPr>
        <w:pStyle w:val="NoSpacing"/>
        <w:ind w:left="720"/>
        <w:jc w:val="both"/>
      </w:pPr>
    </w:p>
    <w:p w14:paraId="78D36F3C" w14:textId="77777777" w:rsidR="00F420AC" w:rsidRDefault="00F420AC" w:rsidP="00F420AC">
      <w:pPr>
        <w:pStyle w:val="NoSpacing"/>
        <w:jc w:val="both"/>
      </w:pPr>
    </w:p>
    <w:p w14:paraId="625F4828" w14:textId="303F500C" w:rsidR="00C31394" w:rsidRDefault="00C31394" w:rsidP="00F420AC">
      <w:pPr>
        <w:pStyle w:val="NoSpacing"/>
        <w:jc w:val="both"/>
      </w:pPr>
      <w:r>
        <w:tab/>
        <w:t xml:space="preserve">The program </w:t>
      </w:r>
      <w:r w:rsidR="00C626EB">
        <w:t>ABC</w:t>
      </w:r>
      <w:r>
        <w:t>STUPD picks the parm file as an input and the structure is maintained with the policy number received from the business user.</w:t>
      </w:r>
    </w:p>
    <w:p w14:paraId="7C600E01" w14:textId="77777777" w:rsidR="00C31394" w:rsidRDefault="00C31394" w:rsidP="00F420AC">
      <w:pPr>
        <w:pStyle w:val="NoSpacing"/>
        <w:jc w:val="both"/>
      </w:pPr>
    </w:p>
    <w:p w14:paraId="0C0636A6" w14:textId="77777777" w:rsidR="007F4856" w:rsidRDefault="007F4856" w:rsidP="007F4856">
      <w:pPr>
        <w:pStyle w:val="NoSpacing"/>
        <w:numPr>
          <w:ilvl w:val="0"/>
          <w:numId w:val="29"/>
        </w:numPr>
        <w:jc w:val="both"/>
      </w:pPr>
      <w:r>
        <w:t xml:space="preserve">Once the </w:t>
      </w:r>
      <w:proofErr w:type="spellStart"/>
      <w:r>
        <w:t>parmlib</w:t>
      </w:r>
      <w:proofErr w:type="spellEnd"/>
      <w:r>
        <w:t xml:space="preserve"> is updated with the new policy change status, the task is complete</w:t>
      </w:r>
    </w:p>
    <w:p w14:paraId="656B4290" w14:textId="77777777" w:rsidR="00671653" w:rsidRDefault="00671653" w:rsidP="00671653">
      <w:pPr>
        <w:pStyle w:val="NoSpacing"/>
        <w:ind w:left="720"/>
        <w:jc w:val="both"/>
      </w:pPr>
    </w:p>
    <w:p w14:paraId="5EE57A5C" w14:textId="77777777" w:rsidR="007F4856" w:rsidRDefault="007F4856" w:rsidP="007F4856">
      <w:pPr>
        <w:pStyle w:val="NoSpacing"/>
        <w:numPr>
          <w:ilvl w:val="0"/>
          <w:numId w:val="29"/>
        </w:numPr>
        <w:jc w:val="both"/>
      </w:pPr>
      <w:r>
        <w:t xml:space="preserve">The job </w:t>
      </w:r>
      <w:r w:rsidRPr="007F4856">
        <w:rPr>
          <w:b/>
        </w:rPr>
        <w:t>XWRD025</w:t>
      </w:r>
      <w:r>
        <w:rPr>
          <w:b/>
        </w:rPr>
        <w:t xml:space="preserve"> </w:t>
      </w:r>
      <w:r>
        <w:t xml:space="preserve">will pick up this </w:t>
      </w:r>
      <w:proofErr w:type="spellStart"/>
      <w:r>
        <w:t>parmlib</w:t>
      </w:r>
      <w:proofErr w:type="spellEnd"/>
      <w:r>
        <w:t xml:space="preserve"> during the daily batch run and update it to PROD.</w:t>
      </w:r>
    </w:p>
    <w:p w14:paraId="2493F26A" w14:textId="77777777" w:rsidR="00671653" w:rsidRDefault="00671653" w:rsidP="00671653">
      <w:pPr>
        <w:pStyle w:val="NoSpacing"/>
        <w:jc w:val="both"/>
      </w:pPr>
    </w:p>
    <w:p w14:paraId="5AC7A1ED" w14:textId="6ABC90C3" w:rsidR="007F4856" w:rsidRDefault="007F4856" w:rsidP="007F4856">
      <w:pPr>
        <w:pStyle w:val="NoSpacing"/>
        <w:ind w:left="720"/>
        <w:jc w:val="both"/>
      </w:pPr>
    </w:p>
    <w:p w14:paraId="379BDDA3" w14:textId="77777777" w:rsidR="00671653" w:rsidRDefault="00671653" w:rsidP="007F4856">
      <w:pPr>
        <w:pStyle w:val="NoSpacing"/>
        <w:ind w:left="720"/>
        <w:jc w:val="both"/>
      </w:pPr>
    </w:p>
    <w:p w14:paraId="71927633" w14:textId="310D4A1E" w:rsidR="00671653" w:rsidRDefault="00671653" w:rsidP="00671653">
      <w:pPr>
        <w:pStyle w:val="NoSpacing"/>
        <w:numPr>
          <w:ilvl w:val="0"/>
          <w:numId w:val="29"/>
        </w:numPr>
        <w:jc w:val="both"/>
      </w:pPr>
      <w:r>
        <w:t xml:space="preserve">The program </w:t>
      </w:r>
      <w:r w:rsidR="00C626EB">
        <w:rPr>
          <w:b/>
        </w:rPr>
        <w:t>ABC</w:t>
      </w:r>
      <w:r w:rsidRPr="00671653">
        <w:rPr>
          <w:b/>
        </w:rPr>
        <w:t>STUPD</w:t>
      </w:r>
      <w:r>
        <w:rPr>
          <w:b/>
        </w:rPr>
        <w:t xml:space="preserve"> </w:t>
      </w:r>
      <w:r>
        <w:t>will update the policy status from the parameter file</w:t>
      </w:r>
    </w:p>
    <w:p w14:paraId="1ACD8761" w14:textId="77777777" w:rsidR="00671653" w:rsidRDefault="00671653" w:rsidP="00671653">
      <w:pPr>
        <w:pStyle w:val="NoSpacing"/>
        <w:ind w:left="720"/>
        <w:jc w:val="both"/>
      </w:pPr>
    </w:p>
    <w:p w14:paraId="59CF49A9" w14:textId="07EEB54E" w:rsidR="00671653" w:rsidRDefault="00671653" w:rsidP="00671653">
      <w:pPr>
        <w:pStyle w:val="NoSpacing"/>
        <w:ind w:left="720"/>
        <w:jc w:val="both"/>
      </w:pPr>
    </w:p>
    <w:p w14:paraId="0049C5CB" w14:textId="77777777" w:rsidR="00671653" w:rsidRDefault="00671653" w:rsidP="007F4856">
      <w:pPr>
        <w:pStyle w:val="NoSpacing"/>
        <w:ind w:left="720"/>
        <w:jc w:val="both"/>
      </w:pPr>
    </w:p>
    <w:p w14:paraId="2935B7B7" w14:textId="77777777" w:rsidR="00671653" w:rsidRDefault="00671653" w:rsidP="00671653">
      <w:pPr>
        <w:pStyle w:val="NoSpacing"/>
        <w:numPr>
          <w:ilvl w:val="0"/>
          <w:numId w:val="29"/>
        </w:numPr>
        <w:jc w:val="both"/>
      </w:pPr>
      <w:r>
        <w:t xml:space="preserve">After doing the policy update, this job will also clear the </w:t>
      </w:r>
      <w:proofErr w:type="spellStart"/>
      <w:r>
        <w:t>parmlib</w:t>
      </w:r>
      <w:proofErr w:type="spellEnd"/>
      <w:r>
        <w:t xml:space="preserve"> </w:t>
      </w:r>
      <w:r w:rsidRPr="007F4856">
        <w:rPr>
          <w:b/>
        </w:rPr>
        <w:t>WRPOLST</w:t>
      </w:r>
      <w:r>
        <w:rPr>
          <w:b/>
        </w:rPr>
        <w:t xml:space="preserve"> </w:t>
      </w:r>
      <w:r>
        <w:t xml:space="preserve">to empty so that it stays always </w:t>
      </w:r>
      <w:r w:rsidR="00220F41">
        <w:t>refreshed (</w:t>
      </w:r>
      <w:r>
        <w:t>Clears input file)</w:t>
      </w:r>
      <w:r w:rsidR="00F420AC">
        <w:t xml:space="preserve"> and this completes the process of changing/updating policy status</w:t>
      </w:r>
    </w:p>
    <w:p w14:paraId="0CD5BF74" w14:textId="77777777" w:rsidR="00671653" w:rsidRDefault="00671653" w:rsidP="00671653">
      <w:pPr>
        <w:pStyle w:val="NoSpacing"/>
        <w:ind w:left="720"/>
        <w:jc w:val="both"/>
      </w:pPr>
    </w:p>
    <w:p w14:paraId="7F1E6A14" w14:textId="6BAE15C0" w:rsidR="00671653" w:rsidRDefault="00671653" w:rsidP="00671653">
      <w:pPr>
        <w:pStyle w:val="NoSpacing"/>
        <w:ind w:left="720"/>
        <w:jc w:val="both"/>
      </w:pPr>
    </w:p>
    <w:p w14:paraId="4CD87029" w14:textId="77777777" w:rsidR="007F4856" w:rsidRDefault="007F4856" w:rsidP="007F4856">
      <w:pPr>
        <w:pStyle w:val="NoSpacing"/>
        <w:ind w:left="720"/>
        <w:jc w:val="both"/>
      </w:pPr>
    </w:p>
    <w:p w14:paraId="2653A824" w14:textId="77777777" w:rsidR="0028281E" w:rsidRDefault="00220F41" w:rsidP="00220F41">
      <w:pPr>
        <w:pStyle w:val="NoSpacing"/>
        <w:numPr>
          <w:ilvl w:val="0"/>
          <w:numId w:val="29"/>
        </w:numPr>
        <w:jc w:val="both"/>
      </w:pPr>
      <w:r>
        <w:t>In order to add new policy to the confile KN40, it follows the same process as an Adhoc Request.</w:t>
      </w:r>
    </w:p>
    <w:p w14:paraId="72663F59" w14:textId="77777777" w:rsidR="00F420AC" w:rsidRDefault="00F420AC" w:rsidP="00F420AC">
      <w:pPr>
        <w:pStyle w:val="NoSpacing"/>
        <w:ind w:left="720"/>
        <w:jc w:val="both"/>
      </w:pPr>
    </w:p>
    <w:p w14:paraId="5799241B" w14:textId="77777777" w:rsidR="00F420AC" w:rsidRDefault="00F420AC" w:rsidP="00C040EF">
      <w:pPr>
        <w:pStyle w:val="NoSpacing"/>
        <w:numPr>
          <w:ilvl w:val="0"/>
          <w:numId w:val="29"/>
        </w:numPr>
        <w:jc w:val="both"/>
      </w:pPr>
      <w:r>
        <w:t>First retrieve the confile KN40 from the PROD library in to your personal library, in order to do that go to TSO DMCMENU</w:t>
      </w:r>
    </w:p>
    <w:p w14:paraId="290AF381" w14:textId="77777777" w:rsidR="00C040EF" w:rsidRDefault="00C040EF" w:rsidP="00C040EF">
      <w:pPr>
        <w:pStyle w:val="NoSpacing"/>
        <w:jc w:val="both"/>
      </w:pPr>
    </w:p>
    <w:p w14:paraId="242C7195" w14:textId="77777777" w:rsidR="00261FB3" w:rsidRDefault="00261FB3" w:rsidP="00261FB3">
      <w:pPr>
        <w:pStyle w:val="NoSpacing"/>
        <w:numPr>
          <w:ilvl w:val="0"/>
          <w:numId w:val="29"/>
        </w:numPr>
        <w:jc w:val="both"/>
      </w:pPr>
      <w:r>
        <w:t>Retrieve the element using the option 3.3.</w:t>
      </w:r>
    </w:p>
    <w:p w14:paraId="580E332D" w14:textId="77777777" w:rsidR="00261FB3" w:rsidRDefault="00261FB3" w:rsidP="00261FB3">
      <w:pPr>
        <w:pStyle w:val="NoSpacing"/>
        <w:jc w:val="both"/>
      </w:pPr>
    </w:p>
    <w:p w14:paraId="33CE1B37" w14:textId="77777777" w:rsidR="00261FB3" w:rsidRDefault="00261FB3" w:rsidP="00261FB3">
      <w:pPr>
        <w:pStyle w:val="NoSpacing"/>
        <w:ind w:left="720"/>
        <w:jc w:val="both"/>
      </w:pPr>
      <w:r>
        <w:rPr>
          <w:noProof/>
          <w:lang w:val="en-ZA" w:eastAsia="en-ZA"/>
        </w:rPr>
        <w:lastRenderedPageBreak/>
        <w:drawing>
          <wp:inline distT="0" distB="0" distL="0" distR="0" wp14:anchorId="418E4515" wp14:editId="5375EBEF">
            <wp:extent cx="6183400" cy="3476625"/>
            <wp:effectExtent l="0" t="0" r="8255"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93545" cy="3482329"/>
                    </a:xfrm>
                    <a:prstGeom prst="rect">
                      <a:avLst/>
                    </a:prstGeom>
                  </pic:spPr>
                </pic:pic>
              </a:graphicData>
            </a:graphic>
          </wp:inline>
        </w:drawing>
      </w:r>
    </w:p>
    <w:p w14:paraId="04F6ECF8" w14:textId="77777777" w:rsidR="00261FB3" w:rsidRDefault="00261FB3" w:rsidP="00261FB3">
      <w:pPr>
        <w:pStyle w:val="NoSpacing"/>
        <w:ind w:left="720"/>
        <w:jc w:val="both"/>
      </w:pPr>
    </w:p>
    <w:p w14:paraId="0FED8D5C" w14:textId="77777777" w:rsidR="00261FB3" w:rsidRDefault="00261FB3" w:rsidP="00261FB3">
      <w:pPr>
        <w:pStyle w:val="NoSpacing"/>
        <w:numPr>
          <w:ilvl w:val="0"/>
          <w:numId w:val="29"/>
        </w:numPr>
        <w:jc w:val="both"/>
      </w:pPr>
      <w:r>
        <w:t>Retrieve from the SIBS library</w:t>
      </w:r>
      <w:r w:rsidR="00C040EF">
        <w:t xml:space="preserve"> (</w:t>
      </w:r>
      <w:proofErr w:type="gramStart"/>
      <w:r w:rsidR="00C040EF" w:rsidRPr="00C040EF">
        <w:rPr>
          <w:b/>
        </w:rPr>
        <w:t>SYS1.IBS.GRAMPS.LOAD</w:t>
      </w:r>
      <w:proofErr w:type="gramEnd"/>
      <w:r w:rsidR="00C040EF">
        <w:t>)</w:t>
      </w:r>
      <w:r>
        <w:t xml:space="preserve"> </w:t>
      </w:r>
      <w:proofErr w:type="gramStart"/>
      <w:r>
        <w:t>in to</w:t>
      </w:r>
      <w:proofErr w:type="gramEnd"/>
      <w:r>
        <w:t xml:space="preserve"> your personal library/dataset</w:t>
      </w:r>
    </w:p>
    <w:p w14:paraId="2754BCCB" w14:textId="77777777" w:rsidR="00261FB3" w:rsidRDefault="00261FB3" w:rsidP="00261FB3">
      <w:pPr>
        <w:pStyle w:val="NoSpacing"/>
        <w:ind w:left="720"/>
        <w:jc w:val="both"/>
      </w:pPr>
    </w:p>
    <w:p w14:paraId="78DB7E53" w14:textId="77777777" w:rsidR="00261FB3" w:rsidRDefault="00261FB3" w:rsidP="00261FB3">
      <w:pPr>
        <w:pStyle w:val="NoSpacing"/>
        <w:ind w:left="720"/>
        <w:jc w:val="both"/>
      </w:pPr>
      <w:r>
        <w:rPr>
          <w:noProof/>
          <w:lang w:val="en-ZA" w:eastAsia="en-ZA"/>
        </w:rPr>
        <w:drawing>
          <wp:inline distT="0" distB="0" distL="0" distR="0" wp14:anchorId="1A97C2AE" wp14:editId="791AAB96">
            <wp:extent cx="6589979" cy="3705225"/>
            <wp:effectExtent l="0" t="0" r="1905"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594228" cy="3707614"/>
                    </a:xfrm>
                    <a:prstGeom prst="rect">
                      <a:avLst/>
                    </a:prstGeom>
                  </pic:spPr>
                </pic:pic>
              </a:graphicData>
            </a:graphic>
          </wp:inline>
        </w:drawing>
      </w:r>
    </w:p>
    <w:p w14:paraId="178A3A67" w14:textId="77777777" w:rsidR="00F420AC" w:rsidRDefault="00F420AC" w:rsidP="00F420AC">
      <w:pPr>
        <w:pStyle w:val="NoSpacing"/>
        <w:ind w:left="720"/>
        <w:jc w:val="both"/>
      </w:pPr>
    </w:p>
    <w:p w14:paraId="2CEF4BD3" w14:textId="77777777" w:rsidR="00261FB3" w:rsidRDefault="00261FB3" w:rsidP="00261FB3">
      <w:pPr>
        <w:pStyle w:val="NoSpacing"/>
        <w:numPr>
          <w:ilvl w:val="0"/>
          <w:numId w:val="29"/>
        </w:numPr>
        <w:jc w:val="both"/>
      </w:pPr>
      <w:r>
        <w:t>Once the element is retrieved in to your personal library, update the confile KN40 with the new policy number.</w:t>
      </w:r>
    </w:p>
    <w:p w14:paraId="733C9F49" w14:textId="77777777" w:rsidR="00261FB3" w:rsidRDefault="00261FB3" w:rsidP="00261FB3">
      <w:pPr>
        <w:pStyle w:val="NoSpacing"/>
        <w:ind w:left="720"/>
        <w:jc w:val="both"/>
      </w:pPr>
    </w:p>
    <w:p w14:paraId="77B7B837" w14:textId="77777777" w:rsidR="00261FB3" w:rsidRDefault="00261FB3" w:rsidP="00261FB3">
      <w:pPr>
        <w:pStyle w:val="NoSpacing"/>
        <w:ind w:left="720"/>
        <w:jc w:val="both"/>
      </w:pPr>
      <w:r>
        <w:rPr>
          <w:noProof/>
          <w:lang w:val="en-ZA" w:eastAsia="en-ZA"/>
        </w:rPr>
        <w:drawing>
          <wp:inline distT="0" distB="0" distL="0" distR="0" wp14:anchorId="5BA00EDE" wp14:editId="3CEC9F93">
            <wp:extent cx="6420571" cy="3609975"/>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23027" cy="3611356"/>
                    </a:xfrm>
                    <a:prstGeom prst="rect">
                      <a:avLst/>
                    </a:prstGeom>
                  </pic:spPr>
                </pic:pic>
              </a:graphicData>
            </a:graphic>
          </wp:inline>
        </w:drawing>
      </w:r>
    </w:p>
    <w:p w14:paraId="5E230A31" w14:textId="77777777" w:rsidR="0028281E" w:rsidRDefault="0028281E" w:rsidP="00D619F1">
      <w:pPr>
        <w:pStyle w:val="NoSpacing"/>
        <w:jc w:val="both"/>
      </w:pPr>
    </w:p>
    <w:p w14:paraId="014AEF84" w14:textId="77777777" w:rsidR="00261FB3" w:rsidRDefault="00261FB3" w:rsidP="00D619F1">
      <w:pPr>
        <w:pStyle w:val="NoSpacing"/>
        <w:jc w:val="both"/>
      </w:pPr>
      <w:r>
        <w:tab/>
        <w:t>Since the confile is already in macro format, we don’t need to do any conversion of input to macro format.</w:t>
      </w:r>
    </w:p>
    <w:p w14:paraId="32D35C24" w14:textId="77777777" w:rsidR="00261FB3" w:rsidRDefault="00261FB3" w:rsidP="00D619F1">
      <w:pPr>
        <w:pStyle w:val="NoSpacing"/>
        <w:jc w:val="both"/>
      </w:pPr>
    </w:p>
    <w:p w14:paraId="7182ABF7" w14:textId="77777777" w:rsidR="00261FB3" w:rsidRDefault="00261FB3" w:rsidP="00261FB3">
      <w:pPr>
        <w:pStyle w:val="NoSpacing"/>
        <w:numPr>
          <w:ilvl w:val="0"/>
          <w:numId w:val="29"/>
        </w:numPr>
        <w:jc w:val="both"/>
      </w:pPr>
      <w:r>
        <w:t xml:space="preserve">Once updated, we compile it using to SIBS and update the </w:t>
      </w:r>
      <w:proofErr w:type="spellStart"/>
      <w:r>
        <w:t>parmlib</w:t>
      </w:r>
      <w:proofErr w:type="spellEnd"/>
      <w:r>
        <w:t xml:space="preserve"> with KN40 as per </w:t>
      </w:r>
      <w:proofErr w:type="spellStart"/>
      <w:r>
        <w:t>adhoc</w:t>
      </w:r>
      <w:proofErr w:type="spellEnd"/>
      <w:r>
        <w:t xml:space="preserve"> request process.</w:t>
      </w:r>
    </w:p>
    <w:p w14:paraId="3D0C14BC" w14:textId="77777777" w:rsidR="0028281E" w:rsidRDefault="0028281E" w:rsidP="00D619F1">
      <w:pPr>
        <w:pStyle w:val="NoSpacing"/>
        <w:jc w:val="both"/>
      </w:pPr>
    </w:p>
    <w:p w14:paraId="1384450B" w14:textId="77777777" w:rsidR="0028281E" w:rsidRDefault="0028281E" w:rsidP="00D619F1">
      <w:pPr>
        <w:pStyle w:val="NoSpacing"/>
        <w:jc w:val="both"/>
      </w:pPr>
    </w:p>
    <w:p w14:paraId="54597B2E" w14:textId="77777777" w:rsidR="0028281E" w:rsidRDefault="00712B11" w:rsidP="003C7BFE">
      <w:pPr>
        <w:pStyle w:val="NoSpacing"/>
        <w:ind w:left="360"/>
        <w:jc w:val="both"/>
      </w:pPr>
      <w:r>
        <w:t xml:space="preserve">This completes the addition of policy in to </w:t>
      </w:r>
      <w:proofErr w:type="spellStart"/>
      <w:r>
        <w:t>confile</w:t>
      </w:r>
      <w:proofErr w:type="spellEnd"/>
      <w:r>
        <w:t xml:space="preserve"> KN40</w:t>
      </w:r>
      <w:r w:rsidR="003C7BFE">
        <w:t>.</w:t>
      </w:r>
    </w:p>
    <w:p w14:paraId="10719474" w14:textId="77777777" w:rsidR="00225E82" w:rsidRDefault="00225E82" w:rsidP="00225E82">
      <w:pPr>
        <w:pStyle w:val="Heading1"/>
        <w:numPr>
          <w:ilvl w:val="0"/>
          <w:numId w:val="0"/>
        </w:numPr>
        <w:ind w:left="432"/>
      </w:pPr>
    </w:p>
    <w:p w14:paraId="3B37E4D6" w14:textId="30FCBCD4" w:rsidR="00225E82" w:rsidRDefault="00225E82" w:rsidP="00225E82">
      <w:pPr>
        <w:pStyle w:val="Heading1"/>
      </w:pPr>
      <w:r>
        <w:t>Requests:</w:t>
      </w:r>
    </w:p>
    <w:p w14:paraId="1A766186" w14:textId="29878B2D" w:rsidR="00225E82" w:rsidRDefault="00225E82" w:rsidP="003C7BFE">
      <w:pPr>
        <w:pStyle w:val="NoSpacing"/>
        <w:ind w:left="360"/>
        <w:jc w:val="both"/>
      </w:pPr>
      <w:r w:rsidRPr="00225E82">
        <w:t>CBA9720323</w:t>
      </w:r>
      <w:r>
        <w:t>-</w:t>
      </w:r>
      <w:r w:rsidRPr="00225E82">
        <w:t xml:space="preserve"> Status to be amended to GCF: </w:t>
      </w:r>
      <w:proofErr w:type="gramStart"/>
      <w:r w:rsidRPr="00225E82">
        <w:t>Policy  6001242</w:t>
      </w:r>
      <w:proofErr w:type="gramEnd"/>
      <w:r w:rsidRPr="00225E82">
        <w:t xml:space="preserve"> BDL/WYLE PW LABUSCHAGNE</w:t>
      </w:r>
    </w:p>
    <w:p w14:paraId="4801390E" w14:textId="77777777" w:rsidR="00225E82" w:rsidRDefault="00225E82" w:rsidP="003C7BFE">
      <w:pPr>
        <w:pStyle w:val="NoSpacing"/>
        <w:ind w:left="360"/>
        <w:jc w:val="both"/>
      </w:pPr>
    </w:p>
    <w:p w14:paraId="20EDC5BE" w14:textId="21639394" w:rsidR="00225E82" w:rsidRDefault="00225E82" w:rsidP="003C7BFE">
      <w:pPr>
        <w:pStyle w:val="NoSpacing"/>
        <w:ind w:left="360"/>
        <w:jc w:val="both"/>
      </w:pPr>
      <w:r w:rsidRPr="00225E82">
        <w:t>For these change codes that give you a description in WR client are in CFGDIBS.PROD.LIB(WRGROFFB) </w:t>
      </w:r>
    </w:p>
    <w:p w14:paraId="3FF89E47" w14:textId="77777777" w:rsidR="00225E82" w:rsidRDefault="00225E82" w:rsidP="003C7BFE">
      <w:pPr>
        <w:pStyle w:val="NoSpacing"/>
        <w:ind w:left="360"/>
        <w:jc w:val="both"/>
      </w:pPr>
    </w:p>
    <w:p w14:paraId="15440FFD" w14:textId="734B6941" w:rsidR="00225E82" w:rsidRDefault="00225E82" w:rsidP="003C7BFE">
      <w:pPr>
        <w:pStyle w:val="NoSpacing"/>
        <w:ind w:left="360"/>
        <w:jc w:val="both"/>
      </w:pPr>
      <w:r>
        <w:t xml:space="preserve">GCF- 3R </w:t>
      </w:r>
    </w:p>
    <w:p w14:paraId="0C94D2AA" w14:textId="31494322" w:rsidR="00225E82" w:rsidRPr="00225E82" w:rsidRDefault="00225E82" w:rsidP="00225E82">
      <w:pPr>
        <w:pStyle w:val="NoSpacing"/>
        <w:ind w:left="360"/>
        <w:jc w:val="both"/>
      </w:pPr>
      <w:r w:rsidRPr="00225E82">
        <w:rPr>
          <w:noProof/>
        </w:rPr>
        <w:drawing>
          <wp:inline distT="0" distB="0" distL="0" distR="0" wp14:anchorId="5362B3B4" wp14:editId="67FCB254">
            <wp:extent cx="4752975" cy="1352550"/>
            <wp:effectExtent l="0" t="0" r="9525" b="0"/>
            <wp:docPr id="1564019237" name="Picture 2" descr="A black screen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19237" name="Picture 2" descr="A black screen with numbers and letter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52975" cy="1352550"/>
                    </a:xfrm>
                    <a:prstGeom prst="rect">
                      <a:avLst/>
                    </a:prstGeom>
                    <a:noFill/>
                    <a:ln>
                      <a:noFill/>
                    </a:ln>
                  </pic:spPr>
                </pic:pic>
              </a:graphicData>
            </a:graphic>
          </wp:inline>
        </w:drawing>
      </w:r>
    </w:p>
    <w:p w14:paraId="58FB62EB" w14:textId="77777777" w:rsidR="00225E82" w:rsidRPr="003C7BFE" w:rsidRDefault="00225E82" w:rsidP="003C7BFE">
      <w:pPr>
        <w:pStyle w:val="NoSpacing"/>
        <w:ind w:left="360"/>
        <w:jc w:val="both"/>
      </w:pPr>
    </w:p>
    <w:p w14:paraId="07D778CB" w14:textId="77777777" w:rsidR="00F629A2" w:rsidRPr="00107677" w:rsidRDefault="00F629A2" w:rsidP="009A117C">
      <w:pPr>
        <w:pStyle w:val="Heading2"/>
      </w:pPr>
      <w:bookmarkStart w:id="11" w:name="_Toc11852795"/>
      <w:r w:rsidRPr="0035039A">
        <w:t>Critical Modules</w:t>
      </w:r>
      <w:bookmarkEnd w:id="11"/>
      <w:r w:rsidRPr="0035039A">
        <w:t xml:space="preserve"> </w:t>
      </w:r>
    </w:p>
    <w:p w14:paraId="7041B87E" w14:textId="77777777" w:rsidR="00162282" w:rsidRPr="00107677" w:rsidRDefault="00107677" w:rsidP="00162282">
      <w:pPr>
        <w:rPr>
          <w:sz w:val="22"/>
          <w:szCs w:val="22"/>
        </w:rPr>
      </w:pPr>
      <w:r w:rsidRPr="00107677">
        <w:rPr>
          <w:sz w:val="22"/>
          <w:szCs w:val="22"/>
        </w:rPr>
        <w:t xml:space="preserve">All the </w:t>
      </w:r>
      <w:r w:rsidR="00283FDC">
        <w:rPr>
          <w:sz w:val="22"/>
          <w:szCs w:val="22"/>
        </w:rPr>
        <w:t>Client Charging</w:t>
      </w:r>
      <w:r w:rsidRPr="00107677">
        <w:rPr>
          <w:sz w:val="22"/>
          <w:szCs w:val="22"/>
        </w:rPr>
        <w:t xml:space="preserve"> are critical </w:t>
      </w:r>
      <w:r>
        <w:rPr>
          <w:sz w:val="22"/>
          <w:szCs w:val="22"/>
        </w:rPr>
        <w:t>as all the c</w:t>
      </w:r>
      <w:r w:rsidR="00162282">
        <w:rPr>
          <w:sz w:val="22"/>
          <w:szCs w:val="22"/>
        </w:rPr>
        <w:t>onfile rates are market driven.</w:t>
      </w:r>
    </w:p>
    <w:p w14:paraId="244FB52F" w14:textId="77777777" w:rsidR="0017323A" w:rsidRDefault="008338BF" w:rsidP="009A2E84">
      <w:pPr>
        <w:pStyle w:val="Heading1"/>
      </w:pPr>
      <w:bookmarkStart w:id="12" w:name="_Toc11852796"/>
      <w:r w:rsidRPr="00CB601E">
        <w:t>T</w:t>
      </w:r>
      <w:r w:rsidR="009A2E84">
        <w:t>ools</w:t>
      </w:r>
      <w:bookmarkEnd w:id="12"/>
    </w:p>
    <w:p w14:paraId="20E685D9" w14:textId="77777777" w:rsidR="00871AC3" w:rsidRDefault="00871AC3" w:rsidP="00871AC3">
      <w:r>
        <w:t>Below are the Mainframe/web tools which are widely used:</w:t>
      </w:r>
    </w:p>
    <w:p w14:paraId="46A98B08" w14:textId="77777777" w:rsidR="00871AC3" w:rsidRDefault="00871AC3" w:rsidP="00871AC3">
      <w:r>
        <w:t>GRAMPS – To calculate prices and interest rates.</w:t>
      </w:r>
    </w:p>
    <w:p w14:paraId="71478A65" w14:textId="77777777" w:rsidR="00871AC3" w:rsidRDefault="00871AC3" w:rsidP="00871AC3">
      <w:r>
        <w:t>Client Database – IDMS/WR</w:t>
      </w:r>
    </w:p>
    <w:p w14:paraId="60953262" w14:textId="77777777" w:rsidR="00871AC3" w:rsidRPr="00871AC3" w:rsidRDefault="00871AC3" w:rsidP="00871AC3">
      <w:r>
        <w:t>DMCMENU - Compiler</w:t>
      </w:r>
    </w:p>
    <w:p w14:paraId="56BAD6CE" w14:textId="77777777" w:rsidR="00932832" w:rsidRPr="00412F38" w:rsidRDefault="46FB4DC1" w:rsidP="00305C46">
      <w:pPr>
        <w:pStyle w:val="Heading1"/>
      </w:pPr>
      <w:bookmarkStart w:id="13" w:name="_Toc11852797"/>
      <w:r w:rsidRPr="00412F38">
        <w:t>Technical Overview</w:t>
      </w:r>
      <w:bookmarkEnd w:id="13"/>
      <w:r w:rsidRPr="00412F38">
        <w:t xml:space="preserve"> </w:t>
      </w:r>
    </w:p>
    <w:p w14:paraId="58CF8AAE" w14:textId="77777777" w:rsidR="00D84971" w:rsidRDefault="00D84971" w:rsidP="00D84971">
      <w:pPr>
        <w:pStyle w:val="Heading2"/>
      </w:pPr>
      <w:bookmarkStart w:id="14" w:name="_Toc11852798"/>
      <w:r>
        <w:t>Application Architecture diagram</w:t>
      </w:r>
      <w:bookmarkEnd w:id="14"/>
    </w:p>
    <w:p w14:paraId="2D0819FE" w14:textId="77777777" w:rsidR="00BA4E4A" w:rsidRDefault="00BA4E4A" w:rsidP="005022E2">
      <w:pPr>
        <w:pStyle w:val="PlainText"/>
        <w:rPr>
          <w:rFonts w:asciiTheme="minorHAnsi" w:eastAsiaTheme="minorEastAsia" w:hAnsiTheme="minorHAnsi"/>
          <w:lang w:val="en-US"/>
        </w:rPr>
      </w:pPr>
    </w:p>
    <w:tbl>
      <w:tblPr>
        <w:tblW w:w="12776" w:type="dxa"/>
        <w:tblInd w:w="544" w:type="dxa"/>
        <w:tblLook w:val="04A0" w:firstRow="1" w:lastRow="0" w:firstColumn="1" w:lastColumn="0" w:noHBand="0" w:noVBand="1"/>
      </w:tblPr>
      <w:tblGrid>
        <w:gridCol w:w="869"/>
        <w:gridCol w:w="5386"/>
        <w:gridCol w:w="6521"/>
      </w:tblGrid>
      <w:tr w:rsidR="00BA4E4A" w:rsidRPr="002352FC" w14:paraId="09D1A730" w14:textId="77777777" w:rsidTr="0001768F">
        <w:trPr>
          <w:trHeight w:val="300"/>
        </w:trPr>
        <w:tc>
          <w:tcPr>
            <w:tcW w:w="869" w:type="dxa"/>
            <w:tcBorders>
              <w:top w:val="single" w:sz="4" w:space="0" w:color="auto"/>
              <w:left w:val="single" w:sz="4" w:space="0" w:color="auto"/>
              <w:bottom w:val="single" w:sz="4" w:space="0" w:color="auto"/>
              <w:right w:val="single" w:sz="4" w:space="0" w:color="auto"/>
            </w:tcBorders>
            <w:shd w:val="clear" w:color="auto" w:fill="002060"/>
          </w:tcPr>
          <w:p w14:paraId="2AD9E484" w14:textId="77777777" w:rsidR="00BA4E4A" w:rsidRPr="002352FC" w:rsidRDefault="00BA4E4A" w:rsidP="0001768F">
            <w:pPr>
              <w:jc w:val="both"/>
              <w:rPr>
                <w:rFonts w:eastAsia="Times New Roman"/>
                <w:b/>
                <w:bCs/>
                <w:color w:val="FFFFFF" w:themeColor="background1"/>
                <w:sz w:val="22"/>
                <w:szCs w:val="22"/>
              </w:rPr>
            </w:pPr>
            <w:r w:rsidRPr="002352FC">
              <w:rPr>
                <w:rFonts w:eastAsia="Times New Roman"/>
                <w:b/>
                <w:bCs/>
                <w:color w:val="FFFFFF" w:themeColor="background1"/>
                <w:sz w:val="22"/>
                <w:szCs w:val="22"/>
              </w:rPr>
              <w:t xml:space="preserve">Sr. No. </w:t>
            </w:r>
          </w:p>
        </w:tc>
        <w:tc>
          <w:tcPr>
            <w:tcW w:w="5386" w:type="dxa"/>
            <w:tcBorders>
              <w:top w:val="single" w:sz="4" w:space="0" w:color="auto"/>
              <w:left w:val="single" w:sz="4" w:space="0" w:color="auto"/>
              <w:bottom w:val="single" w:sz="4" w:space="0" w:color="auto"/>
              <w:right w:val="single" w:sz="4" w:space="0" w:color="auto"/>
            </w:tcBorders>
            <w:shd w:val="clear" w:color="auto" w:fill="002060"/>
            <w:vAlign w:val="center"/>
          </w:tcPr>
          <w:p w14:paraId="04205B1F" w14:textId="77777777" w:rsidR="00BA4E4A" w:rsidRPr="002352FC" w:rsidRDefault="00BA4E4A" w:rsidP="0001768F">
            <w:pPr>
              <w:jc w:val="both"/>
              <w:rPr>
                <w:rFonts w:eastAsia="Times New Roman"/>
                <w:b/>
                <w:bCs/>
                <w:color w:val="FFFFFF" w:themeColor="background1"/>
                <w:sz w:val="22"/>
                <w:szCs w:val="22"/>
              </w:rPr>
            </w:pPr>
            <w:r w:rsidRPr="002352FC">
              <w:rPr>
                <w:rFonts w:eastAsia="Times New Roman"/>
                <w:b/>
                <w:bCs/>
                <w:color w:val="FFFFFF" w:themeColor="background1"/>
                <w:sz w:val="22"/>
                <w:szCs w:val="22"/>
              </w:rPr>
              <w:t>Technology</w:t>
            </w:r>
            <w:r w:rsidRPr="002352FC">
              <w:rPr>
                <w:rFonts w:asciiTheme="majorHAnsi" w:eastAsiaTheme="majorEastAsia" w:hAnsiTheme="majorHAnsi" w:cstheme="majorBidi"/>
                <w:color w:val="262626" w:themeColor="text1" w:themeTint="D9"/>
                <w:sz w:val="22"/>
                <w:szCs w:val="22"/>
              </w:rPr>
              <w:t xml:space="preserve"> </w:t>
            </w:r>
            <w:r w:rsidRPr="002352FC">
              <w:rPr>
                <w:rFonts w:eastAsia="Times New Roman"/>
                <w:b/>
                <w:bCs/>
                <w:color w:val="FFFFFF" w:themeColor="background1"/>
                <w:sz w:val="22"/>
                <w:szCs w:val="22"/>
              </w:rPr>
              <w:t>Used</w:t>
            </w:r>
          </w:p>
        </w:tc>
        <w:tc>
          <w:tcPr>
            <w:tcW w:w="6521" w:type="dxa"/>
            <w:tcBorders>
              <w:top w:val="single" w:sz="4" w:space="0" w:color="auto"/>
              <w:left w:val="nil"/>
              <w:bottom w:val="single" w:sz="4" w:space="0" w:color="auto"/>
              <w:right w:val="single" w:sz="4" w:space="0" w:color="auto"/>
            </w:tcBorders>
            <w:shd w:val="clear" w:color="auto" w:fill="002060"/>
            <w:vAlign w:val="center"/>
          </w:tcPr>
          <w:p w14:paraId="68546C75" w14:textId="77777777" w:rsidR="00BA4E4A" w:rsidRPr="002352FC" w:rsidRDefault="00BA4E4A" w:rsidP="0001768F">
            <w:pPr>
              <w:jc w:val="both"/>
              <w:rPr>
                <w:rFonts w:eastAsia="Times New Roman"/>
                <w:b/>
                <w:bCs/>
                <w:color w:val="FFFFFF" w:themeColor="background1"/>
                <w:sz w:val="22"/>
                <w:szCs w:val="22"/>
              </w:rPr>
            </w:pPr>
            <w:r w:rsidRPr="002352FC">
              <w:rPr>
                <w:rFonts w:eastAsia="Times New Roman"/>
                <w:b/>
                <w:bCs/>
                <w:color w:val="FFFFFF" w:themeColor="background1"/>
                <w:sz w:val="22"/>
                <w:szCs w:val="22"/>
              </w:rPr>
              <w:t>Version Description</w:t>
            </w:r>
          </w:p>
        </w:tc>
      </w:tr>
      <w:tr w:rsidR="00BA4E4A" w:rsidRPr="002352FC" w14:paraId="404F423C" w14:textId="77777777" w:rsidTr="0001768F">
        <w:trPr>
          <w:trHeight w:val="300"/>
        </w:trPr>
        <w:tc>
          <w:tcPr>
            <w:tcW w:w="869" w:type="dxa"/>
            <w:tcBorders>
              <w:top w:val="nil"/>
              <w:left w:val="single" w:sz="4" w:space="0" w:color="auto"/>
              <w:bottom w:val="single" w:sz="4" w:space="0" w:color="auto"/>
              <w:right w:val="single" w:sz="4" w:space="0" w:color="auto"/>
            </w:tcBorders>
          </w:tcPr>
          <w:p w14:paraId="4B079861" w14:textId="77777777" w:rsidR="00BA4E4A" w:rsidRPr="001C490D" w:rsidRDefault="00BA4E4A" w:rsidP="0001768F">
            <w:pPr>
              <w:jc w:val="both"/>
              <w:rPr>
                <w:rFonts w:eastAsia="Times New Roman"/>
                <w:color w:val="000000" w:themeColor="text1"/>
                <w:sz w:val="22"/>
                <w:szCs w:val="22"/>
              </w:rPr>
            </w:pPr>
            <w:r w:rsidRPr="001C490D">
              <w:rPr>
                <w:rFonts w:eastAsia="Times New Roman"/>
                <w:color w:val="000000" w:themeColor="text1"/>
                <w:sz w:val="22"/>
                <w:szCs w:val="22"/>
              </w:rPr>
              <w:t>1</w:t>
            </w:r>
          </w:p>
        </w:tc>
        <w:tc>
          <w:tcPr>
            <w:tcW w:w="5386" w:type="dxa"/>
            <w:tcBorders>
              <w:top w:val="nil"/>
              <w:left w:val="single" w:sz="4" w:space="0" w:color="auto"/>
              <w:bottom w:val="single" w:sz="4" w:space="0" w:color="auto"/>
              <w:right w:val="single" w:sz="4" w:space="0" w:color="auto"/>
            </w:tcBorders>
            <w:vAlign w:val="center"/>
          </w:tcPr>
          <w:p w14:paraId="7D6DA710" w14:textId="77777777" w:rsidR="00BA4E4A" w:rsidRPr="001C490D" w:rsidRDefault="00BA4E4A" w:rsidP="0001768F">
            <w:pPr>
              <w:jc w:val="both"/>
              <w:rPr>
                <w:rFonts w:eastAsia="Times New Roman"/>
                <w:color w:val="000000" w:themeColor="text1"/>
                <w:sz w:val="22"/>
                <w:szCs w:val="22"/>
              </w:rPr>
            </w:pPr>
            <w:r>
              <w:rPr>
                <w:rFonts w:ascii="Calibri" w:eastAsia="Times New Roman" w:hAnsi="Calibri"/>
                <w:color w:val="000000"/>
                <w:sz w:val="22"/>
                <w:szCs w:val="22"/>
              </w:rPr>
              <w:t xml:space="preserve">Mainframe, COBOL Framework </w:t>
            </w:r>
          </w:p>
        </w:tc>
        <w:tc>
          <w:tcPr>
            <w:tcW w:w="6521" w:type="dxa"/>
            <w:tcBorders>
              <w:top w:val="nil"/>
              <w:left w:val="nil"/>
              <w:bottom w:val="single" w:sz="4" w:space="0" w:color="auto"/>
              <w:right w:val="single" w:sz="4" w:space="0" w:color="auto"/>
            </w:tcBorders>
          </w:tcPr>
          <w:p w14:paraId="72AF0B3E" w14:textId="77777777" w:rsidR="00BA4E4A" w:rsidRPr="003A658E" w:rsidRDefault="00BA4E4A" w:rsidP="0001768F">
            <w:pPr>
              <w:jc w:val="both"/>
              <w:rPr>
                <w:rFonts w:eastAsia="Times New Roman"/>
                <w:color w:val="000000" w:themeColor="text1"/>
                <w:sz w:val="22"/>
                <w:szCs w:val="22"/>
              </w:rPr>
            </w:pPr>
            <w:r w:rsidRPr="003A658E">
              <w:rPr>
                <w:rFonts w:eastAsia="Times New Roman"/>
                <w:color w:val="000000" w:themeColor="text1"/>
                <w:sz w:val="22"/>
                <w:szCs w:val="22"/>
              </w:rPr>
              <w:t>ZOS – Version 02.03.00</w:t>
            </w:r>
          </w:p>
        </w:tc>
      </w:tr>
      <w:tr w:rsidR="00BA4E4A" w:rsidRPr="002352FC" w14:paraId="787184ED" w14:textId="77777777" w:rsidTr="0001768F">
        <w:trPr>
          <w:trHeight w:val="600"/>
        </w:trPr>
        <w:tc>
          <w:tcPr>
            <w:tcW w:w="869" w:type="dxa"/>
            <w:tcBorders>
              <w:top w:val="nil"/>
              <w:left w:val="single" w:sz="4" w:space="0" w:color="auto"/>
              <w:bottom w:val="single" w:sz="4" w:space="0" w:color="auto"/>
              <w:right w:val="single" w:sz="4" w:space="0" w:color="auto"/>
            </w:tcBorders>
          </w:tcPr>
          <w:p w14:paraId="3BACC340" w14:textId="77777777" w:rsidR="00BA4E4A" w:rsidRPr="00975025" w:rsidRDefault="00BA4E4A" w:rsidP="0001768F">
            <w:pPr>
              <w:jc w:val="both"/>
              <w:rPr>
                <w:rFonts w:eastAsia="Times New Roman"/>
                <w:color w:val="000000" w:themeColor="text1"/>
                <w:sz w:val="22"/>
                <w:szCs w:val="22"/>
              </w:rPr>
            </w:pPr>
            <w:r>
              <w:rPr>
                <w:rFonts w:eastAsia="Times New Roman"/>
                <w:color w:val="000000" w:themeColor="text1"/>
                <w:sz w:val="22"/>
                <w:szCs w:val="22"/>
              </w:rPr>
              <w:t>2</w:t>
            </w:r>
          </w:p>
        </w:tc>
        <w:tc>
          <w:tcPr>
            <w:tcW w:w="5386" w:type="dxa"/>
            <w:tcBorders>
              <w:top w:val="nil"/>
              <w:left w:val="single" w:sz="4" w:space="0" w:color="auto"/>
              <w:bottom w:val="single" w:sz="4" w:space="0" w:color="auto"/>
              <w:right w:val="single" w:sz="4" w:space="0" w:color="auto"/>
            </w:tcBorders>
            <w:vAlign w:val="center"/>
          </w:tcPr>
          <w:p w14:paraId="6DCB44B7" w14:textId="77777777" w:rsidR="00BA4E4A" w:rsidRPr="00975025" w:rsidRDefault="00BA4E4A" w:rsidP="0001768F">
            <w:pPr>
              <w:jc w:val="both"/>
              <w:rPr>
                <w:rFonts w:eastAsia="Times New Roman"/>
                <w:color w:val="000000" w:themeColor="text1"/>
                <w:sz w:val="22"/>
                <w:szCs w:val="22"/>
              </w:rPr>
            </w:pPr>
            <w:r>
              <w:rPr>
                <w:rFonts w:eastAsia="Times New Roman"/>
                <w:color w:val="000000" w:themeColor="text1"/>
                <w:sz w:val="22"/>
                <w:szCs w:val="22"/>
              </w:rPr>
              <w:t>IDMS Database</w:t>
            </w:r>
          </w:p>
        </w:tc>
        <w:tc>
          <w:tcPr>
            <w:tcW w:w="6521" w:type="dxa"/>
            <w:tcBorders>
              <w:top w:val="nil"/>
              <w:left w:val="nil"/>
              <w:bottom w:val="single" w:sz="4" w:space="0" w:color="auto"/>
              <w:right w:val="single" w:sz="4" w:space="0" w:color="auto"/>
            </w:tcBorders>
          </w:tcPr>
          <w:p w14:paraId="2A1811D9" w14:textId="77777777" w:rsidR="00BA4E4A" w:rsidRPr="00004C3F" w:rsidRDefault="00BA4E4A" w:rsidP="000A739B">
            <w:pPr>
              <w:pStyle w:val="ListParagraph"/>
              <w:numPr>
                <w:ilvl w:val="0"/>
                <w:numId w:val="10"/>
              </w:numPr>
              <w:jc w:val="both"/>
              <w:rPr>
                <w:rFonts w:eastAsia="Times New Roman"/>
                <w:color w:val="000000" w:themeColor="text1"/>
                <w:sz w:val="22"/>
                <w:szCs w:val="22"/>
              </w:rPr>
            </w:pPr>
          </w:p>
        </w:tc>
      </w:tr>
      <w:tr w:rsidR="00BA4E4A" w:rsidRPr="002352FC" w14:paraId="3B2DD2E9" w14:textId="77777777" w:rsidTr="0001768F">
        <w:trPr>
          <w:trHeight w:val="600"/>
        </w:trPr>
        <w:tc>
          <w:tcPr>
            <w:tcW w:w="869" w:type="dxa"/>
            <w:tcBorders>
              <w:top w:val="nil"/>
              <w:left w:val="single" w:sz="4" w:space="0" w:color="auto"/>
              <w:bottom w:val="single" w:sz="4" w:space="0" w:color="auto"/>
              <w:right w:val="single" w:sz="4" w:space="0" w:color="auto"/>
            </w:tcBorders>
          </w:tcPr>
          <w:p w14:paraId="360562CC" w14:textId="77777777" w:rsidR="00BA4E4A" w:rsidRDefault="00BA4E4A" w:rsidP="0001768F">
            <w:pPr>
              <w:jc w:val="both"/>
              <w:rPr>
                <w:rFonts w:eastAsia="Times New Roman"/>
                <w:color w:val="000000" w:themeColor="text1"/>
                <w:sz w:val="22"/>
                <w:szCs w:val="22"/>
              </w:rPr>
            </w:pPr>
            <w:r>
              <w:rPr>
                <w:rFonts w:eastAsia="Times New Roman"/>
                <w:color w:val="000000" w:themeColor="text1"/>
                <w:sz w:val="22"/>
                <w:szCs w:val="22"/>
              </w:rPr>
              <w:t>3</w:t>
            </w:r>
          </w:p>
        </w:tc>
        <w:tc>
          <w:tcPr>
            <w:tcW w:w="5386" w:type="dxa"/>
            <w:tcBorders>
              <w:top w:val="nil"/>
              <w:left w:val="single" w:sz="4" w:space="0" w:color="auto"/>
              <w:bottom w:val="single" w:sz="4" w:space="0" w:color="auto"/>
              <w:right w:val="single" w:sz="4" w:space="0" w:color="auto"/>
            </w:tcBorders>
            <w:vAlign w:val="center"/>
          </w:tcPr>
          <w:p w14:paraId="07ABF8C4" w14:textId="77777777" w:rsidR="00BA4E4A" w:rsidRPr="00975025" w:rsidRDefault="00BA4E4A" w:rsidP="0001768F">
            <w:pPr>
              <w:jc w:val="both"/>
              <w:rPr>
                <w:rFonts w:eastAsia="Times New Roman"/>
                <w:color w:val="000000" w:themeColor="text1"/>
                <w:sz w:val="22"/>
                <w:szCs w:val="22"/>
              </w:rPr>
            </w:pPr>
            <w:r>
              <w:rPr>
                <w:rFonts w:eastAsia="Times New Roman"/>
                <w:color w:val="000000" w:themeColor="text1"/>
                <w:sz w:val="22"/>
                <w:szCs w:val="22"/>
              </w:rPr>
              <w:t>Security</w:t>
            </w:r>
          </w:p>
        </w:tc>
        <w:tc>
          <w:tcPr>
            <w:tcW w:w="6521" w:type="dxa"/>
            <w:tcBorders>
              <w:top w:val="nil"/>
              <w:left w:val="nil"/>
              <w:bottom w:val="single" w:sz="4" w:space="0" w:color="auto"/>
              <w:right w:val="single" w:sz="4" w:space="0" w:color="auto"/>
            </w:tcBorders>
          </w:tcPr>
          <w:p w14:paraId="6B7323B5" w14:textId="77777777" w:rsidR="00BA4E4A" w:rsidRPr="00975025" w:rsidRDefault="00BA4E4A" w:rsidP="0001768F">
            <w:pPr>
              <w:jc w:val="both"/>
              <w:rPr>
                <w:rFonts w:eastAsia="Times New Roman"/>
                <w:color w:val="000000" w:themeColor="text1"/>
                <w:sz w:val="22"/>
                <w:szCs w:val="22"/>
              </w:rPr>
            </w:pPr>
            <w:r>
              <w:rPr>
                <w:rFonts w:eastAsia="Times New Roman"/>
                <w:color w:val="000000" w:themeColor="text1"/>
                <w:sz w:val="22"/>
                <w:szCs w:val="22"/>
              </w:rPr>
              <w:t>RACF</w:t>
            </w:r>
          </w:p>
        </w:tc>
      </w:tr>
      <w:tr w:rsidR="00BA4E4A" w:rsidRPr="002352FC" w14:paraId="50BC41FE" w14:textId="77777777" w:rsidTr="0001768F">
        <w:trPr>
          <w:trHeight w:val="600"/>
        </w:trPr>
        <w:tc>
          <w:tcPr>
            <w:tcW w:w="869" w:type="dxa"/>
            <w:tcBorders>
              <w:top w:val="nil"/>
              <w:left w:val="single" w:sz="4" w:space="0" w:color="auto"/>
              <w:bottom w:val="single" w:sz="4" w:space="0" w:color="auto"/>
              <w:right w:val="single" w:sz="4" w:space="0" w:color="auto"/>
            </w:tcBorders>
          </w:tcPr>
          <w:p w14:paraId="68010DBB" w14:textId="77777777" w:rsidR="00BA4E4A" w:rsidRPr="00975025" w:rsidRDefault="00BA4E4A" w:rsidP="0001768F">
            <w:pPr>
              <w:jc w:val="both"/>
              <w:rPr>
                <w:rFonts w:eastAsia="Times New Roman"/>
                <w:color w:val="000000" w:themeColor="text1"/>
                <w:sz w:val="22"/>
                <w:szCs w:val="22"/>
              </w:rPr>
            </w:pPr>
            <w:r>
              <w:rPr>
                <w:rFonts w:eastAsia="Times New Roman"/>
                <w:color w:val="000000" w:themeColor="text1"/>
                <w:sz w:val="22"/>
                <w:szCs w:val="22"/>
              </w:rPr>
              <w:t>4</w:t>
            </w:r>
          </w:p>
        </w:tc>
        <w:tc>
          <w:tcPr>
            <w:tcW w:w="5386" w:type="dxa"/>
            <w:tcBorders>
              <w:top w:val="nil"/>
              <w:left w:val="single" w:sz="4" w:space="0" w:color="auto"/>
              <w:bottom w:val="single" w:sz="4" w:space="0" w:color="auto"/>
              <w:right w:val="single" w:sz="4" w:space="0" w:color="auto"/>
            </w:tcBorders>
            <w:vAlign w:val="center"/>
          </w:tcPr>
          <w:p w14:paraId="0B78BE04" w14:textId="77777777" w:rsidR="00BA4E4A" w:rsidRPr="00975025" w:rsidRDefault="00BA4E4A" w:rsidP="0001768F">
            <w:pPr>
              <w:jc w:val="both"/>
              <w:rPr>
                <w:rFonts w:eastAsia="Times New Roman"/>
                <w:color w:val="000000" w:themeColor="text1"/>
                <w:sz w:val="22"/>
                <w:szCs w:val="22"/>
              </w:rPr>
            </w:pPr>
            <w:r w:rsidRPr="00975025">
              <w:rPr>
                <w:rFonts w:eastAsia="Times New Roman"/>
                <w:color w:val="000000" w:themeColor="text1"/>
                <w:sz w:val="22"/>
                <w:szCs w:val="22"/>
              </w:rPr>
              <w:t>JCL’s for batch operations</w:t>
            </w:r>
          </w:p>
        </w:tc>
        <w:tc>
          <w:tcPr>
            <w:tcW w:w="6521" w:type="dxa"/>
            <w:tcBorders>
              <w:top w:val="nil"/>
              <w:left w:val="nil"/>
              <w:bottom w:val="single" w:sz="4" w:space="0" w:color="auto"/>
              <w:right w:val="single" w:sz="4" w:space="0" w:color="auto"/>
            </w:tcBorders>
          </w:tcPr>
          <w:p w14:paraId="321E5554" w14:textId="77777777" w:rsidR="00BA4E4A" w:rsidRPr="00975025" w:rsidRDefault="00BA4E4A" w:rsidP="0001768F">
            <w:pPr>
              <w:jc w:val="both"/>
              <w:rPr>
                <w:rFonts w:eastAsia="Times New Roman"/>
                <w:color w:val="000000" w:themeColor="text1"/>
                <w:sz w:val="22"/>
                <w:szCs w:val="22"/>
              </w:rPr>
            </w:pPr>
            <w:r w:rsidRPr="00975025">
              <w:rPr>
                <w:rFonts w:eastAsia="Times New Roman"/>
                <w:color w:val="000000" w:themeColor="text1"/>
                <w:sz w:val="22"/>
                <w:szCs w:val="22"/>
              </w:rPr>
              <w:t>Mainframe Jobs</w:t>
            </w:r>
          </w:p>
        </w:tc>
      </w:tr>
    </w:tbl>
    <w:p w14:paraId="613C9C3E" w14:textId="77777777" w:rsidR="000951EF" w:rsidRPr="000951EF" w:rsidRDefault="000951EF" w:rsidP="000951EF"/>
    <w:p w14:paraId="6D42D0BC" w14:textId="77777777" w:rsidR="006A0B58" w:rsidRDefault="46FB4DC1" w:rsidP="00305C46">
      <w:pPr>
        <w:pStyle w:val="Heading2"/>
      </w:pPr>
      <w:bookmarkStart w:id="15" w:name="_Toc11852799"/>
      <w:r w:rsidRPr="46FB4DC1">
        <w:t>Source Code</w:t>
      </w:r>
      <w:bookmarkEnd w:id="15"/>
    </w:p>
    <w:p w14:paraId="374EB0D0" w14:textId="77777777" w:rsidR="009B6451" w:rsidRPr="00854550" w:rsidRDefault="00FF4EDC" w:rsidP="00854550">
      <w:pPr>
        <w:pStyle w:val="Heading3"/>
        <w:ind w:left="576" w:hanging="436"/>
        <w:rPr>
          <w:rFonts w:ascii="Calibri body" w:hAnsi="Calibri body"/>
          <w:sz w:val="22"/>
          <w:szCs w:val="22"/>
        </w:rPr>
      </w:pPr>
      <w:bookmarkStart w:id="16" w:name="_Toc11852800"/>
      <w:r w:rsidRPr="00303846">
        <w:rPr>
          <w:rFonts w:ascii="Calibri body" w:hAnsi="Calibri body"/>
          <w:sz w:val="22"/>
          <w:szCs w:val="22"/>
        </w:rPr>
        <w:t>Repository details</w:t>
      </w:r>
      <w:bookmarkEnd w:id="16"/>
    </w:p>
    <w:p w14:paraId="60E1E06B" w14:textId="77777777" w:rsidR="005022E2" w:rsidRDefault="005022E2" w:rsidP="00926996">
      <w:pPr>
        <w:ind w:left="576"/>
      </w:pPr>
    </w:p>
    <w:tbl>
      <w:tblPr>
        <w:tblW w:w="9840" w:type="dxa"/>
        <w:tblInd w:w="924" w:type="dxa"/>
        <w:tblLook w:val="04A0" w:firstRow="1" w:lastRow="0" w:firstColumn="1" w:lastColumn="0" w:noHBand="0" w:noVBand="1"/>
      </w:tblPr>
      <w:tblGrid>
        <w:gridCol w:w="3360"/>
        <w:gridCol w:w="6480"/>
      </w:tblGrid>
      <w:tr w:rsidR="00926996" w:rsidRPr="00926996" w14:paraId="3EBCC5D6" w14:textId="77777777" w:rsidTr="00926996">
        <w:trPr>
          <w:trHeight w:val="300"/>
        </w:trPr>
        <w:tc>
          <w:tcPr>
            <w:tcW w:w="3360" w:type="dxa"/>
            <w:tcBorders>
              <w:top w:val="single" w:sz="4" w:space="0" w:color="auto"/>
              <w:left w:val="single" w:sz="4" w:space="0" w:color="auto"/>
              <w:bottom w:val="single" w:sz="4" w:space="0" w:color="auto"/>
              <w:right w:val="single" w:sz="4" w:space="0" w:color="auto"/>
            </w:tcBorders>
            <w:shd w:val="clear" w:color="000000" w:fill="2F75B5"/>
            <w:noWrap/>
            <w:vAlign w:val="bottom"/>
            <w:hideMark/>
          </w:tcPr>
          <w:p w14:paraId="546B664D" w14:textId="77777777" w:rsidR="00926996" w:rsidRPr="00926996" w:rsidRDefault="00926996" w:rsidP="00926996">
            <w:pPr>
              <w:spacing w:after="0" w:line="240" w:lineRule="auto"/>
              <w:rPr>
                <w:rFonts w:ascii="Calibri" w:eastAsia="Times New Roman" w:hAnsi="Calibri" w:cs="Times New Roman"/>
                <w:b/>
                <w:bCs/>
                <w:color w:val="FFFFFF"/>
                <w:sz w:val="22"/>
                <w:szCs w:val="22"/>
                <w:lang w:val="en-ZA" w:eastAsia="en-ZA"/>
              </w:rPr>
            </w:pPr>
            <w:r w:rsidRPr="00926996">
              <w:rPr>
                <w:rFonts w:ascii="Calibri" w:eastAsia="Times New Roman" w:hAnsi="Calibri" w:cs="Times New Roman"/>
                <w:b/>
                <w:bCs/>
                <w:color w:val="FFFFFF"/>
                <w:sz w:val="22"/>
                <w:szCs w:val="22"/>
                <w:lang w:val="en-ZA" w:eastAsia="en-ZA"/>
              </w:rPr>
              <w:t>Repository Name</w:t>
            </w:r>
          </w:p>
        </w:tc>
        <w:tc>
          <w:tcPr>
            <w:tcW w:w="6480" w:type="dxa"/>
            <w:tcBorders>
              <w:top w:val="single" w:sz="4" w:space="0" w:color="auto"/>
              <w:left w:val="nil"/>
              <w:bottom w:val="single" w:sz="4" w:space="0" w:color="auto"/>
              <w:right w:val="single" w:sz="4" w:space="0" w:color="auto"/>
            </w:tcBorders>
            <w:shd w:val="clear" w:color="000000" w:fill="2F75B5"/>
            <w:noWrap/>
            <w:vAlign w:val="bottom"/>
            <w:hideMark/>
          </w:tcPr>
          <w:p w14:paraId="3740745C" w14:textId="77777777" w:rsidR="00926996" w:rsidRPr="00926996" w:rsidRDefault="00926996" w:rsidP="00926996">
            <w:pPr>
              <w:spacing w:after="0" w:line="240" w:lineRule="auto"/>
              <w:rPr>
                <w:rFonts w:ascii="Calibri" w:eastAsia="Times New Roman" w:hAnsi="Calibri" w:cs="Times New Roman"/>
                <w:b/>
                <w:bCs/>
                <w:color w:val="FFFFFF"/>
                <w:sz w:val="22"/>
                <w:szCs w:val="22"/>
                <w:lang w:val="en-ZA" w:eastAsia="en-ZA"/>
              </w:rPr>
            </w:pPr>
            <w:r w:rsidRPr="00926996">
              <w:rPr>
                <w:rFonts w:ascii="Calibri" w:eastAsia="Times New Roman" w:hAnsi="Calibri" w:cs="Times New Roman"/>
                <w:b/>
                <w:bCs/>
                <w:color w:val="FFFFFF"/>
                <w:sz w:val="22"/>
                <w:szCs w:val="22"/>
                <w:lang w:val="en-ZA" w:eastAsia="en-ZA"/>
              </w:rPr>
              <w:t>Description</w:t>
            </w:r>
          </w:p>
        </w:tc>
      </w:tr>
      <w:tr w:rsidR="00926996" w:rsidRPr="00926996" w14:paraId="2D188435" w14:textId="77777777" w:rsidTr="00926996">
        <w:trPr>
          <w:trHeight w:val="300"/>
        </w:trPr>
        <w:tc>
          <w:tcPr>
            <w:tcW w:w="3360" w:type="dxa"/>
            <w:tcBorders>
              <w:top w:val="nil"/>
              <w:left w:val="single" w:sz="4" w:space="0" w:color="auto"/>
              <w:bottom w:val="single" w:sz="4" w:space="0" w:color="auto"/>
              <w:right w:val="single" w:sz="4" w:space="0" w:color="auto"/>
            </w:tcBorders>
            <w:shd w:val="clear" w:color="000000" w:fill="BFBFBF"/>
            <w:noWrap/>
            <w:vAlign w:val="bottom"/>
            <w:hideMark/>
          </w:tcPr>
          <w:p w14:paraId="6AFE8977" w14:textId="77777777" w:rsidR="00926996" w:rsidRPr="00926996" w:rsidRDefault="00926996" w:rsidP="00926996">
            <w:pPr>
              <w:spacing w:after="0" w:line="240" w:lineRule="auto"/>
              <w:rPr>
                <w:rFonts w:ascii="Calibri" w:eastAsia="Times New Roman" w:hAnsi="Calibri" w:cs="Times New Roman"/>
                <w:b/>
                <w:bCs/>
                <w:color w:val="404040"/>
                <w:sz w:val="22"/>
                <w:szCs w:val="22"/>
                <w:lang w:val="en-ZA" w:eastAsia="en-ZA"/>
              </w:rPr>
            </w:pPr>
            <w:r w:rsidRPr="00926996">
              <w:rPr>
                <w:rFonts w:ascii="Calibri" w:eastAsia="Times New Roman" w:hAnsi="Calibri" w:cs="Times New Roman"/>
                <w:b/>
                <w:bCs/>
                <w:color w:val="404040"/>
                <w:sz w:val="22"/>
                <w:szCs w:val="22"/>
                <w:lang w:val="en-ZA" w:eastAsia="en-ZA"/>
              </w:rPr>
              <w:t>Cobol Source code Library</w:t>
            </w:r>
          </w:p>
        </w:tc>
        <w:tc>
          <w:tcPr>
            <w:tcW w:w="6480" w:type="dxa"/>
            <w:tcBorders>
              <w:top w:val="nil"/>
              <w:left w:val="nil"/>
              <w:bottom w:val="single" w:sz="4" w:space="0" w:color="auto"/>
              <w:right w:val="single" w:sz="4" w:space="0" w:color="auto"/>
            </w:tcBorders>
            <w:shd w:val="clear" w:color="000000" w:fill="BFBFBF"/>
            <w:noWrap/>
            <w:vAlign w:val="bottom"/>
            <w:hideMark/>
          </w:tcPr>
          <w:p w14:paraId="41EC9B8F" w14:textId="77777777" w:rsidR="00926996" w:rsidRPr="00926996" w:rsidRDefault="00926996" w:rsidP="00926996">
            <w:pPr>
              <w:spacing w:after="0" w:line="240" w:lineRule="auto"/>
              <w:rPr>
                <w:rFonts w:ascii="Calibri" w:eastAsia="Times New Roman" w:hAnsi="Calibri" w:cs="Times New Roman"/>
                <w:b/>
                <w:bCs/>
                <w:color w:val="404040"/>
                <w:sz w:val="22"/>
                <w:szCs w:val="22"/>
                <w:lang w:val="en-ZA" w:eastAsia="en-ZA"/>
              </w:rPr>
            </w:pPr>
            <w:r w:rsidRPr="00926996">
              <w:rPr>
                <w:rFonts w:ascii="Calibri" w:eastAsia="Times New Roman" w:hAnsi="Calibri" w:cs="Times New Roman"/>
                <w:b/>
                <w:bCs/>
                <w:color w:val="404040"/>
                <w:sz w:val="22"/>
                <w:szCs w:val="22"/>
                <w:lang w:val="en-ZA" w:eastAsia="en-ZA"/>
              </w:rPr>
              <w:t>Below are the libraries where complete jobs, copybooks resides.</w:t>
            </w:r>
          </w:p>
        </w:tc>
      </w:tr>
      <w:tr w:rsidR="00926996" w:rsidRPr="00926996" w14:paraId="7C064B42" w14:textId="77777777" w:rsidTr="00926996">
        <w:trPr>
          <w:trHeight w:val="300"/>
        </w:trPr>
        <w:tc>
          <w:tcPr>
            <w:tcW w:w="3360" w:type="dxa"/>
            <w:tcBorders>
              <w:top w:val="nil"/>
              <w:left w:val="single" w:sz="4" w:space="0" w:color="auto"/>
              <w:bottom w:val="single" w:sz="4" w:space="0" w:color="auto"/>
              <w:right w:val="single" w:sz="4" w:space="0" w:color="auto"/>
            </w:tcBorders>
            <w:vAlign w:val="center"/>
            <w:hideMark/>
          </w:tcPr>
          <w:p w14:paraId="2094B521" w14:textId="77777777" w:rsidR="00926996" w:rsidRPr="00926996" w:rsidRDefault="00926996" w:rsidP="00926996">
            <w:pPr>
              <w:spacing w:after="0" w:line="240" w:lineRule="auto"/>
              <w:rPr>
                <w:rFonts w:ascii="Calibri" w:eastAsia="Times New Roman" w:hAnsi="Calibri" w:cs="Times New Roman"/>
                <w:color w:val="000000"/>
                <w:sz w:val="22"/>
                <w:szCs w:val="22"/>
                <w:lang w:val="en-ZA" w:eastAsia="en-ZA"/>
              </w:rPr>
            </w:pPr>
            <w:r w:rsidRPr="00926996">
              <w:rPr>
                <w:rFonts w:ascii="Calibri" w:eastAsia="Times New Roman" w:hAnsi="Calibri" w:cs="Times New Roman"/>
                <w:color w:val="000000"/>
                <w:sz w:val="22"/>
                <w:lang w:eastAsia="en-ZA"/>
              </w:rPr>
              <w:t>Copybooks</w:t>
            </w:r>
          </w:p>
        </w:tc>
        <w:tc>
          <w:tcPr>
            <w:tcW w:w="6480" w:type="dxa"/>
            <w:tcBorders>
              <w:top w:val="nil"/>
              <w:left w:val="nil"/>
              <w:bottom w:val="single" w:sz="4" w:space="0" w:color="auto"/>
              <w:right w:val="single" w:sz="4" w:space="0" w:color="auto"/>
            </w:tcBorders>
            <w:vAlign w:val="center"/>
            <w:hideMark/>
          </w:tcPr>
          <w:p w14:paraId="03F57E98" w14:textId="77777777" w:rsidR="00926996" w:rsidRPr="00926996" w:rsidRDefault="00712B11" w:rsidP="00926996">
            <w:pPr>
              <w:spacing w:after="0" w:line="240" w:lineRule="auto"/>
              <w:rPr>
                <w:rFonts w:ascii="Calibri" w:eastAsia="Times New Roman" w:hAnsi="Calibri" w:cs="Times New Roman"/>
                <w:color w:val="000000"/>
                <w:sz w:val="22"/>
                <w:szCs w:val="22"/>
                <w:lang w:val="en-ZA" w:eastAsia="en-ZA"/>
              </w:rPr>
            </w:pPr>
            <w:r>
              <w:rPr>
                <w:rFonts w:ascii="Calibri" w:eastAsia="Times New Roman" w:hAnsi="Calibri" w:cs="Times New Roman"/>
                <w:color w:val="000000"/>
                <w:sz w:val="22"/>
                <w:lang w:eastAsia="en-ZA"/>
              </w:rPr>
              <w:t>SHRXIBS.PROD.COPYLIB (KN40</w:t>
            </w:r>
            <w:r w:rsidR="00926996" w:rsidRPr="00926996">
              <w:rPr>
                <w:rFonts w:ascii="Calibri" w:eastAsia="Times New Roman" w:hAnsi="Calibri" w:cs="Times New Roman"/>
                <w:color w:val="000000"/>
                <w:sz w:val="22"/>
                <w:lang w:eastAsia="en-ZA"/>
              </w:rPr>
              <w:t>)</w:t>
            </w:r>
          </w:p>
        </w:tc>
      </w:tr>
      <w:tr w:rsidR="00926996" w:rsidRPr="00926996" w14:paraId="20989B8A" w14:textId="77777777" w:rsidTr="00926996">
        <w:trPr>
          <w:trHeight w:val="300"/>
        </w:trPr>
        <w:tc>
          <w:tcPr>
            <w:tcW w:w="3360" w:type="dxa"/>
            <w:tcBorders>
              <w:top w:val="nil"/>
              <w:left w:val="single" w:sz="4" w:space="0" w:color="auto"/>
              <w:bottom w:val="single" w:sz="4" w:space="0" w:color="auto"/>
              <w:right w:val="single" w:sz="4" w:space="0" w:color="auto"/>
            </w:tcBorders>
            <w:vAlign w:val="center"/>
            <w:hideMark/>
          </w:tcPr>
          <w:p w14:paraId="18820C1B" w14:textId="77777777" w:rsidR="00926996" w:rsidRPr="00926996" w:rsidRDefault="00926996" w:rsidP="00926996">
            <w:pPr>
              <w:spacing w:after="0" w:line="240" w:lineRule="auto"/>
              <w:rPr>
                <w:rFonts w:ascii="Calibri" w:eastAsia="Times New Roman" w:hAnsi="Calibri" w:cs="Times New Roman"/>
                <w:color w:val="000000"/>
                <w:sz w:val="22"/>
                <w:szCs w:val="22"/>
                <w:lang w:val="en-ZA" w:eastAsia="en-ZA"/>
              </w:rPr>
            </w:pPr>
            <w:r w:rsidRPr="00926996">
              <w:rPr>
                <w:rFonts w:ascii="Calibri" w:eastAsia="Times New Roman" w:hAnsi="Calibri" w:cs="Times New Roman"/>
                <w:color w:val="000000"/>
                <w:sz w:val="22"/>
                <w:lang w:eastAsia="en-ZA"/>
              </w:rPr>
              <w:t>Library</w:t>
            </w:r>
          </w:p>
        </w:tc>
        <w:tc>
          <w:tcPr>
            <w:tcW w:w="6480" w:type="dxa"/>
            <w:tcBorders>
              <w:top w:val="nil"/>
              <w:left w:val="nil"/>
              <w:bottom w:val="single" w:sz="4" w:space="0" w:color="auto"/>
              <w:right w:val="single" w:sz="4" w:space="0" w:color="auto"/>
            </w:tcBorders>
            <w:vAlign w:val="center"/>
            <w:hideMark/>
          </w:tcPr>
          <w:p w14:paraId="5017154A" w14:textId="77777777" w:rsidR="00926996" w:rsidRPr="00926996" w:rsidRDefault="003C7BFE" w:rsidP="00926996">
            <w:pPr>
              <w:spacing w:after="0" w:line="240" w:lineRule="auto"/>
              <w:rPr>
                <w:rFonts w:ascii="Calibri" w:eastAsia="Times New Roman" w:hAnsi="Calibri" w:cs="Times New Roman"/>
                <w:color w:val="000000"/>
                <w:sz w:val="22"/>
                <w:szCs w:val="22"/>
                <w:lang w:val="en-ZA" w:eastAsia="en-ZA"/>
              </w:rPr>
            </w:pPr>
            <w:r w:rsidRPr="003C7BFE">
              <w:rPr>
                <w:rFonts w:ascii="Calibri" w:eastAsia="Times New Roman" w:hAnsi="Calibri" w:cs="Times New Roman"/>
                <w:color w:val="000000"/>
                <w:sz w:val="22"/>
                <w:szCs w:val="22"/>
                <w:lang w:val="en-ZA" w:eastAsia="en-ZA"/>
              </w:rPr>
              <w:t>CFGIBS.WR.PARMLIB</w:t>
            </w:r>
          </w:p>
        </w:tc>
      </w:tr>
      <w:tr w:rsidR="00926996" w:rsidRPr="00926996" w14:paraId="2288A6C7" w14:textId="77777777" w:rsidTr="00926996">
        <w:trPr>
          <w:trHeight w:val="300"/>
        </w:trPr>
        <w:tc>
          <w:tcPr>
            <w:tcW w:w="3360" w:type="dxa"/>
            <w:tcBorders>
              <w:top w:val="nil"/>
              <w:left w:val="single" w:sz="4" w:space="0" w:color="auto"/>
              <w:bottom w:val="single" w:sz="4" w:space="0" w:color="auto"/>
              <w:right w:val="single" w:sz="4" w:space="0" w:color="auto"/>
            </w:tcBorders>
            <w:vAlign w:val="center"/>
            <w:hideMark/>
          </w:tcPr>
          <w:p w14:paraId="1993C6F1" w14:textId="77777777" w:rsidR="00926996" w:rsidRPr="00926996" w:rsidRDefault="003C7BFE" w:rsidP="00926996">
            <w:pPr>
              <w:spacing w:after="0" w:line="240" w:lineRule="auto"/>
              <w:rPr>
                <w:rFonts w:ascii="Calibri" w:eastAsia="Times New Roman" w:hAnsi="Calibri" w:cs="Times New Roman"/>
                <w:color w:val="000000"/>
                <w:sz w:val="22"/>
                <w:szCs w:val="22"/>
                <w:lang w:val="en-ZA" w:eastAsia="en-ZA"/>
              </w:rPr>
            </w:pPr>
            <w:r>
              <w:rPr>
                <w:rFonts w:ascii="Calibri" w:eastAsia="Times New Roman" w:hAnsi="Calibri" w:cs="Times New Roman"/>
                <w:color w:val="000000"/>
                <w:sz w:val="22"/>
                <w:lang w:eastAsia="en-ZA"/>
              </w:rPr>
              <w:t>Job</w:t>
            </w:r>
          </w:p>
        </w:tc>
        <w:tc>
          <w:tcPr>
            <w:tcW w:w="6480" w:type="dxa"/>
            <w:tcBorders>
              <w:top w:val="nil"/>
              <w:left w:val="nil"/>
              <w:bottom w:val="single" w:sz="4" w:space="0" w:color="auto"/>
              <w:right w:val="single" w:sz="4" w:space="0" w:color="auto"/>
            </w:tcBorders>
            <w:vAlign w:val="center"/>
            <w:hideMark/>
          </w:tcPr>
          <w:p w14:paraId="5543BBCE" w14:textId="77777777" w:rsidR="00926996" w:rsidRPr="00926996" w:rsidRDefault="003C7BFE" w:rsidP="00926996">
            <w:pPr>
              <w:spacing w:after="0" w:line="240" w:lineRule="auto"/>
              <w:rPr>
                <w:rFonts w:ascii="Calibri" w:eastAsia="Times New Roman" w:hAnsi="Calibri" w:cs="Times New Roman"/>
                <w:color w:val="000000"/>
                <w:sz w:val="22"/>
                <w:szCs w:val="22"/>
                <w:lang w:val="en-ZA" w:eastAsia="en-ZA"/>
              </w:rPr>
            </w:pPr>
            <w:r w:rsidRPr="003C7BFE">
              <w:rPr>
                <w:rFonts w:ascii="Calibri" w:eastAsia="Times New Roman" w:hAnsi="Calibri" w:cs="Times New Roman"/>
                <w:color w:val="000000"/>
                <w:sz w:val="22"/>
                <w:szCs w:val="22"/>
                <w:lang w:val="en-ZA" w:eastAsia="en-ZA"/>
              </w:rPr>
              <w:t>XWRD025</w:t>
            </w:r>
          </w:p>
        </w:tc>
      </w:tr>
      <w:tr w:rsidR="00926996" w:rsidRPr="00926996" w14:paraId="6DDAE79E" w14:textId="77777777" w:rsidTr="00926996">
        <w:trPr>
          <w:trHeight w:val="300"/>
        </w:trPr>
        <w:tc>
          <w:tcPr>
            <w:tcW w:w="3360" w:type="dxa"/>
            <w:tcBorders>
              <w:top w:val="nil"/>
              <w:left w:val="single" w:sz="4" w:space="0" w:color="auto"/>
              <w:bottom w:val="single" w:sz="4" w:space="0" w:color="auto"/>
              <w:right w:val="single" w:sz="4" w:space="0" w:color="auto"/>
            </w:tcBorders>
            <w:vAlign w:val="center"/>
            <w:hideMark/>
          </w:tcPr>
          <w:p w14:paraId="6F72EB12" w14:textId="77777777" w:rsidR="00926996" w:rsidRPr="00926996" w:rsidRDefault="003C7BFE" w:rsidP="00926996">
            <w:pPr>
              <w:spacing w:after="0" w:line="240" w:lineRule="auto"/>
              <w:rPr>
                <w:rFonts w:ascii="Calibri" w:eastAsia="Times New Roman" w:hAnsi="Calibri" w:cs="Times New Roman"/>
                <w:color w:val="000000"/>
                <w:sz w:val="22"/>
                <w:szCs w:val="22"/>
                <w:lang w:val="en-ZA" w:eastAsia="en-ZA"/>
              </w:rPr>
            </w:pPr>
            <w:r>
              <w:rPr>
                <w:rFonts w:ascii="Calibri" w:eastAsia="Times New Roman" w:hAnsi="Calibri" w:cs="Times New Roman"/>
                <w:color w:val="000000"/>
                <w:sz w:val="22"/>
                <w:lang w:eastAsia="en-ZA"/>
              </w:rPr>
              <w:t>Program</w:t>
            </w:r>
          </w:p>
        </w:tc>
        <w:tc>
          <w:tcPr>
            <w:tcW w:w="6480" w:type="dxa"/>
            <w:tcBorders>
              <w:top w:val="nil"/>
              <w:left w:val="nil"/>
              <w:bottom w:val="single" w:sz="4" w:space="0" w:color="auto"/>
              <w:right w:val="single" w:sz="4" w:space="0" w:color="auto"/>
            </w:tcBorders>
            <w:vAlign w:val="center"/>
            <w:hideMark/>
          </w:tcPr>
          <w:p w14:paraId="26B0F605" w14:textId="0D82EBBB" w:rsidR="00926996" w:rsidRPr="00926996" w:rsidRDefault="00C626EB" w:rsidP="00926996">
            <w:pPr>
              <w:spacing w:after="0" w:line="240" w:lineRule="auto"/>
              <w:rPr>
                <w:rFonts w:ascii="Calibri" w:eastAsia="Times New Roman" w:hAnsi="Calibri" w:cs="Times New Roman"/>
                <w:color w:val="000000"/>
                <w:sz w:val="22"/>
                <w:szCs w:val="22"/>
                <w:lang w:val="en-ZA" w:eastAsia="en-ZA"/>
              </w:rPr>
            </w:pPr>
            <w:r>
              <w:rPr>
                <w:rFonts w:ascii="Calibri" w:eastAsia="Times New Roman" w:hAnsi="Calibri" w:cs="Times New Roman"/>
                <w:color w:val="000000"/>
                <w:sz w:val="22"/>
                <w:szCs w:val="22"/>
                <w:lang w:val="en-ZA" w:eastAsia="en-ZA"/>
              </w:rPr>
              <w:t>ABC</w:t>
            </w:r>
            <w:r w:rsidR="003C7BFE" w:rsidRPr="003C7BFE">
              <w:rPr>
                <w:rFonts w:ascii="Calibri" w:eastAsia="Times New Roman" w:hAnsi="Calibri" w:cs="Times New Roman"/>
                <w:color w:val="000000"/>
                <w:sz w:val="22"/>
                <w:szCs w:val="22"/>
                <w:lang w:val="en-ZA" w:eastAsia="en-ZA"/>
              </w:rPr>
              <w:t>STUPD</w:t>
            </w:r>
          </w:p>
        </w:tc>
      </w:tr>
      <w:tr w:rsidR="00926996" w:rsidRPr="00926996" w14:paraId="4A9C467E" w14:textId="77777777" w:rsidTr="00926996">
        <w:trPr>
          <w:trHeight w:val="300"/>
        </w:trPr>
        <w:tc>
          <w:tcPr>
            <w:tcW w:w="3360" w:type="dxa"/>
            <w:tcBorders>
              <w:top w:val="nil"/>
              <w:left w:val="single" w:sz="4" w:space="0" w:color="auto"/>
              <w:bottom w:val="single" w:sz="4" w:space="0" w:color="auto"/>
              <w:right w:val="single" w:sz="4" w:space="0" w:color="auto"/>
            </w:tcBorders>
            <w:vAlign w:val="center"/>
            <w:hideMark/>
          </w:tcPr>
          <w:p w14:paraId="01F49562" w14:textId="77777777" w:rsidR="00926996" w:rsidRPr="00926996" w:rsidRDefault="003C7BFE" w:rsidP="00926996">
            <w:pPr>
              <w:spacing w:after="0" w:line="240" w:lineRule="auto"/>
              <w:rPr>
                <w:rFonts w:ascii="Calibri" w:eastAsia="Times New Roman" w:hAnsi="Calibri" w:cs="Times New Roman"/>
                <w:color w:val="000000"/>
                <w:sz w:val="22"/>
                <w:szCs w:val="22"/>
                <w:lang w:val="en-ZA" w:eastAsia="en-ZA"/>
              </w:rPr>
            </w:pPr>
            <w:r>
              <w:rPr>
                <w:rFonts w:ascii="Calibri" w:eastAsia="Times New Roman" w:hAnsi="Calibri" w:cs="Times New Roman"/>
                <w:color w:val="000000"/>
                <w:sz w:val="22"/>
                <w:lang w:eastAsia="en-ZA"/>
              </w:rPr>
              <w:t>Region</w:t>
            </w:r>
          </w:p>
        </w:tc>
        <w:tc>
          <w:tcPr>
            <w:tcW w:w="6480" w:type="dxa"/>
            <w:tcBorders>
              <w:top w:val="nil"/>
              <w:left w:val="nil"/>
              <w:bottom w:val="single" w:sz="4" w:space="0" w:color="auto"/>
              <w:right w:val="single" w:sz="4" w:space="0" w:color="auto"/>
            </w:tcBorders>
            <w:vAlign w:val="center"/>
            <w:hideMark/>
          </w:tcPr>
          <w:p w14:paraId="1F13832E" w14:textId="77777777" w:rsidR="00926996" w:rsidRPr="00926996" w:rsidRDefault="003C7BFE" w:rsidP="00926996">
            <w:pPr>
              <w:spacing w:after="0" w:line="240" w:lineRule="auto"/>
              <w:rPr>
                <w:rFonts w:ascii="Calibri" w:eastAsia="Times New Roman" w:hAnsi="Calibri" w:cs="Times New Roman"/>
                <w:color w:val="000000"/>
                <w:sz w:val="22"/>
                <w:szCs w:val="22"/>
                <w:lang w:val="en-ZA" w:eastAsia="en-ZA"/>
              </w:rPr>
            </w:pPr>
            <w:r>
              <w:rPr>
                <w:rFonts w:ascii="Calibri" w:eastAsia="Times New Roman" w:hAnsi="Calibri" w:cs="Times New Roman"/>
                <w:color w:val="000000"/>
                <w:sz w:val="22"/>
                <w:lang w:eastAsia="en-ZA"/>
              </w:rPr>
              <w:t>TSOB</w:t>
            </w:r>
          </w:p>
        </w:tc>
      </w:tr>
      <w:tr w:rsidR="00926996" w:rsidRPr="00926996" w14:paraId="34CE1308" w14:textId="77777777" w:rsidTr="00926996">
        <w:trPr>
          <w:trHeight w:val="300"/>
        </w:trPr>
        <w:tc>
          <w:tcPr>
            <w:tcW w:w="3360" w:type="dxa"/>
            <w:tcBorders>
              <w:top w:val="nil"/>
              <w:left w:val="single" w:sz="4" w:space="0" w:color="auto"/>
              <w:bottom w:val="single" w:sz="4" w:space="0" w:color="auto"/>
              <w:right w:val="single" w:sz="4" w:space="0" w:color="auto"/>
            </w:tcBorders>
            <w:vAlign w:val="center"/>
            <w:hideMark/>
          </w:tcPr>
          <w:p w14:paraId="684924E4" w14:textId="77777777" w:rsidR="00926996" w:rsidRPr="00926996" w:rsidRDefault="00926996" w:rsidP="00926996">
            <w:pPr>
              <w:spacing w:after="0" w:line="240" w:lineRule="auto"/>
              <w:rPr>
                <w:rFonts w:ascii="Calibri" w:eastAsia="Times New Roman" w:hAnsi="Calibri" w:cs="Times New Roman"/>
                <w:color w:val="000000"/>
                <w:sz w:val="22"/>
                <w:szCs w:val="22"/>
                <w:lang w:val="en-ZA" w:eastAsia="en-ZA"/>
              </w:rPr>
            </w:pPr>
            <w:r w:rsidRPr="00926996">
              <w:rPr>
                <w:rFonts w:ascii="Calibri" w:eastAsia="Times New Roman" w:hAnsi="Calibri" w:cs="Times New Roman"/>
                <w:color w:val="000000"/>
                <w:sz w:val="22"/>
                <w:lang w:eastAsia="en-ZA"/>
              </w:rPr>
              <w:t>PARMLIB</w:t>
            </w:r>
          </w:p>
        </w:tc>
        <w:tc>
          <w:tcPr>
            <w:tcW w:w="6480" w:type="dxa"/>
            <w:tcBorders>
              <w:top w:val="nil"/>
              <w:left w:val="nil"/>
              <w:bottom w:val="single" w:sz="4" w:space="0" w:color="auto"/>
              <w:right w:val="single" w:sz="4" w:space="0" w:color="auto"/>
            </w:tcBorders>
            <w:vAlign w:val="center"/>
            <w:hideMark/>
          </w:tcPr>
          <w:p w14:paraId="591925DA" w14:textId="77777777" w:rsidR="00926996" w:rsidRPr="00926996" w:rsidRDefault="003C7BFE" w:rsidP="00926996">
            <w:pPr>
              <w:spacing w:after="0" w:line="240" w:lineRule="auto"/>
              <w:rPr>
                <w:rFonts w:ascii="Calibri" w:eastAsia="Times New Roman" w:hAnsi="Calibri" w:cs="Times New Roman"/>
                <w:color w:val="000000"/>
                <w:sz w:val="22"/>
                <w:szCs w:val="22"/>
                <w:lang w:val="en-ZA" w:eastAsia="en-ZA"/>
              </w:rPr>
            </w:pPr>
            <w:r w:rsidRPr="003C7BFE">
              <w:rPr>
                <w:rFonts w:ascii="Calibri" w:eastAsia="Times New Roman" w:hAnsi="Calibri" w:cs="Times New Roman"/>
                <w:color w:val="000000"/>
                <w:sz w:val="22"/>
                <w:szCs w:val="22"/>
                <w:lang w:val="en-ZA" w:eastAsia="en-ZA"/>
              </w:rPr>
              <w:t>WRPOLST</w:t>
            </w:r>
          </w:p>
        </w:tc>
      </w:tr>
    </w:tbl>
    <w:p w14:paraId="60BCF6E4" w14:textId="77777777" w:rsidR="00926996" w:rsidRPr="005022E2" w:rsidRDefault="00926996" w:rsidP="00926996">
      <w:pPr>
        <w:ind w:left="576"/>
      </w:pPr>
    </w:p>
    <w:p w14:paraId="4C5872A0" w14:textId="77777777" w:rsidR="00BA4E4A" w:rsidRPr="00BA4E4A" w:rsidRDefault="46FB4DC1" w:rsidP="00BA4E4A">
      <w:pPr>
        <w:pStyle w:val="Heading2"/>
      </w:pPr>
      <w:bookmarkStart w:id="17" w:name="_Toc11852801"/>
      <w:r w:rsidRPr="00FE1276">
        <w:t>Databases Used</w:t>
      </w:r>
      <w:bookmarkEnd w:id="17"/>
    </w:p>
    <w:tbl>
      <w:tblPr>
        <w:tblW w:w="12776" w:type="dxa"/>
        <w:tblInd w:w="544" w:type="dxa"/>
        <w:tblLook w:val="04A0" w:firstRow="1" w:lastRow="0" w:firstColumn="1" w:lastColumn="0" w:noHBand="0" w:noVBand="1"/>
      </w:tblPr>
      <w:tblGrid>
        <w:gridCol w:w="4533"/>
        <w:gridCol w:w="8243"/>
      </w:tblGrid>
      <w:tr w:rsidR="00BA4E4A" w:rsidRPr="00841350" w14:paraId="766C7C47" w14:textId="77777777" w:rsidTr="0001768F">
        <w:trPr>
          <w:trHeight w:val="300"/>
        </w:trPr>
        <w:tc>
          <w:tcPr>
            <w:tcW w:w="4533" w:type="dxa"/>
            <w:tcBorders>
              <w:top w:val="single" w:sz="4" w:space="0" w:color="auto"/>
              <w:left w:val="single" w:sz="4" w:space="0" w:color="auto"/>
              <w:bottom w:val="single" w:sz="4" w:space="0" w:color="auto"/>
              <w:right w:val="single" w:sz="4" w:space="0" w:color="auto"/>
            </w:tcBorders>
            <w:shd w:val="clear" w:color="auto" w:fill="002060"/>
            <w:vAlign w:val="center"/>
          </w:tcPr>
          <w:p w14:paraId="7832503E" w14:textId="77777777" w:rsidR="00BA4E4A" w:rsidRPr="00841350" w:rsidRDefault="00BA4E4A" w:rsidP="0001768F">
            <w:pPr>
              <w:jc w:val="both"/>
              <w:rPr>
                <w:rFonts w:eastAsia="Times New Roman"/>
                <w:b/>
                <w:bCs/>
                <w:color w:val="FFFFFF" w:themeColor="background1"/>
                <w:sz w:val="22"/>
                <w:szCs w:val="22"/>
              </w:rPr>
            </w:pPr>
            <w:r w:rsidRPr="00841350">
              <w:rPr>
                <w:rFonts w:eastAsia="Times New Roman"/>
                <w:b/>
                <w:bCs/>
                <w:color w:val="FFFFFF" w:themeColor="background1"/>
                <w:sz w:val="22"/>
                <w:szCs w:val="22"/>
              </w:rPr>
              <w:t>Databases Names</w:t>
            </w:r>
          </w:p>
        </w:tc>
        <w:tc>
          <w:tcPr>
            <w:tcW w:w="8243" w:type="dxa"/>
            <w:tcBorders>
              <w:top w:val="single" w:sz="4" w:space="0" w:color="auto"/>
              <w:left w:val="nil"/>
              <w:bottom w:val="single" w:sz="4" w:space="0" w:color="auto"/>
              <w:right w:val="single" w:sz="4" w:space="0" w:color="auto"/>
            </w:tcBorders>
            <w:shd w:val="clear" w:color="auto" w:fill="002060"/>
            <w:vAlign w:val="center"/>
          </w:tcPr>
          <w:p w14:paraId="3D3D5ED9" w14:textId="77777777" w:rsidR="00BA4E4A" w:rsidRPr="00841350" w:rsidRDefault="00BA4E4A" w:rsidP="0001768F">
            <w:pPr>
              <w:jc w:val="both"/>
              <w:rPr>
                <w:rFonts w:eastAsia="Times New Roman"/>
                <w:b/>
                <w:bCs/>
                <w:color w:val="FFFFFF" w:themeColor="background1"/>
                <w:sz w:val="22"/>
                <w:szCs w:val="22"/>
              </w:rPr>
            </w:pPr>
            <w:r w:rsidRPr="00841350">
              <w:rPr>
                <w:rFonts w:eastAsia="Times New Roman"/>
                <w:b/>
                <w:bCs/>
                <w:color w:val="FFFFFF" w:themeColor="background1"/>
                <w:sz w:val="22"/>
                <w:szCs w:val="22"/>
              </w:rPr>
              <w:t xml:space="preserve"> Environment</w:t>
            </w:r>
          </w:p>
        </w:tc>
      </w:tr>
      <w:tr w:rsidR="00BA4E4A" w:rsidRPr="00841350" w14:paraId="6658DBFD" w14:textId="77777777" w:rsidTr="0001768F">
        <w:trPr>
          <w:trHeight w:val="300"/>
        </w:trPr>
        <w:tc>
          <w:tcPr>
            <w:tcW w:w="4533" w:type="dxa"/>
            <w:tcBorders>
              <w:top w:val="nil"/>
              <w:left w:val="single" w:sz="4" w:space="0" w:color="auto"/>
              <w:bottom w:val="single" w:sz="4" w:space="0" w:color="auto"/>
              <w:right w:val="single" w:sz="4" w:space="0" w:color="auto"/>
            </w:tcBorders>
            <w:vAlign w:val="center"/>
          </w:tcPr>
          <w:p w14:paraId="3AE89AA4" w14:textId="77777777" w:rsidR="00BA4E4A" w:rsidRPr="00975025" w:rsidRDefault="00BA4E4A" w:rsidP="0001768F">
            <w:pPr>
              <w:jc w:val="both"/>
              <w:rPr>
                <w:rFonts w:eastAsia="Times New Roman"/>
                <w:color w:val="000000" w:themeColor="text1"/>
                <w:sz w:val="22"/>
                <w:szCs w:val="22"/>
              </w:rPr>
            </w:pPr>
            <w:r>
              <w:rPr>
                <w:rFonts w:eastAsia="Times New Roman"/>
                <w:color w:val="000000" w:themeColor="text1"/>
                <w:sz w:val="22"/>
                <w:szCs w:val="22"/>
              </w:rPr>
              <w:t>LD01 Database , IDMS</w:t>
            </w:r>
            <w:r w:rsidR="003C7BFE">
              <w:rPr>
                <w:rFonts w:eastAsia="Times New Roman"/>
                <w:color w:val="000000" w:themeColor="text1"/>
                <w:sz w:val="22"/>
                <w:szCs w:val="22"/>
              </w:rPr>
              <w:t>,WR</w:t>
            </w:r>
          </w:p>
        </w:tc>
        <w:tc>
          <w:tcPr>
            <w:tcW w:w="8243" w:type="dxa"/>
            <w:tcBorders>
              <w:top w:val="nil"/>
              <w:left w:val="nil"/>
              <w:bottom w:val="single" w:sz="4" w:space="0" w:color="auto"/>
              <w:right w:val="single" w:sz="4" w:space="0" w:color="auto"/>
            </w:tcBorders>
          </w:tcPr>
          <w:p w14:paraId="08816052" w14:textId="77777777" w:rsidR="00BA4E4A" w:rsidRPr="00975025" w:rsidRDefault="00BA4E4A" w:rsidP="0001768F">
            <w:pPr>
              <w:jc w:val="both"/>
              <w:rPr>
                <w:rFonts w:eastAsia="Times New Roman"/>
                <w:color w:val="000000" w:themeColor="text1"/>
                <w:sz w:val="22"/>
                <w:szCs w:val="22"/>
              </w:rPr>
            </w:pPr>
            <w:r>
              <w:rPr>
                <w:rFonts w:eastAsia="Times New Roman"/>
                <w:color w:val="000000" w:themeColor="text1"/>
                <w:sz w:val="22"/>
                <w:szCs w:val="22"/>
              </w:rPr>
              <w:t>COBOL</w:t>
            </w:r>
          </w:p>
        </w:tc>
      </w:tr>
    </w:tbl>
    <w:p w14:paraId="79FC6D92" w14:textId="77777777" w:rsidR="00BA4E4A" w:rsidRDefault="00BA4E4A" w:rsidP="004A065A"/>
    <w:p w14:paraId="6404731F" w14:textId="77777777" w:rsidR="46FB4DC1" w:rsidRPr="00C93594" w:rsidRDefault="004A065A" w:rsidP="46FB4DC1">
      <w:pPr>
        <w:pStyle w:val="Heading2"/>
      </w:pPr>
      <w:r>
        <w:t xml:space="preserve"> </w:t>
      </w:r>
      <w:r w:rsidR="46FB4DC1" w:rsidRPr="004A065A">
        <w:t xml:space="preserve"> </w:t>
      </w:r>
      <w:bookmarkStart w:id="18" w:name="_Toc11852802"/>
      <w:r w:rsidR="46FB4DC1" w:rsidRPr="004A065A">
        <w:t>Jobs and Schedulers</w:t>
      </w:r>
      <w:bookmarkEnd w:id="18"/>
      <w:r w:rsidR="00C93594">
        <w:t xml:space="preserve"> </w:t>
      </w:r>
    </w:p>
    <w:p w14:paraId="19C15A7C" w14:textId="77777777" w:rsidR="00F96FD3" w:rsidRPr="009A2E84" w:rsidRDefault="003C7BFE" w:rsidP="004E2B98">
      <w:pPr>
        <w:rPr>
          <w:rFonts w:asciiTheme="majorHAnsi" w:eastAsiaTheme="majorEastAsia" w:hAnsiTheme="majorHAnsi" w:cstheme="majorBidi"/>
          <w:color w:val="262626" w:themeColor="text1" w:themeTint="D9"/>
          <w:sz w:val="44"/>
          <w:szCs w:val="44"/>
        </w:rPr>
      </w:pPr>
      <w:r w:rsidRPr="003C7BFE">
        <w:rPr>
          <w:rFonts w:ascii="Calibri" w:eastAsia="Times New Roman" w:hAnsi="Calibri" w:cs="Times New Roman"/>
          <w:color w:val="000000"/>
          <w:sz w:val="22"/>
          <w:szCs w:val="22"/>
          <w:lang w:val="en-ZA" w:eastAsia="en-ZA"/>
        </w:rPr>
        <w:t>XWRD025</w:t>
      </w:r>
      <w:r>
        <w:rPr>
          <w:rFonts w:ascii="Calibri" w:eastAsia="Times New Roman" w:hAnsi="Calibri" w:cs="Times New Roman"/>
          <w:color w:val="000000"/>
          <w:sz w:val="22"/>
          <w:szCs w:val="22"/>
          <w:lang w:val="en-ZA" w:eastAsia="en-ZA"/>
        </w:rPr>
        <w:t xml:space="preserve"> is the daily job which runs and updates the policy change.</w:t>
      </w:r>
    </w:p>
    <w:p w14:paraId="29B901F1" w14:textId="77777777" w:rsidR="00003DA7" w:rsidRDefault="00003DA7" w:rsidP="00305C46">
      <w:pPr>
        <w:pStyle w:val="Heading1"/>
      </w:pPr>
      <w:bookmarkStart w:id="19" w:name="_Toc451354432"/>
      <w:bookmarkStart w:id="20" w:name="_Toc451355474"/>
      <w:bookmarkStart w:id="21" w:name="_Toc451355580"/>
      <w:bookmarkStart w:id="22" w:name="_Toc451355764"/>
      <w:bookmarkStart w:id="23" w:name="_Toc451357343"/>
      <w:bookmarkStart w:id="24" w:name="_Toc462920295"/>
      <w:bookmarkStart w:id="25" w:name="_Toc451355446"/>
      <w:bookmarkStart w:id="26" w:name="_Toc11852803"/>
      <w:bookmarkStart w:id="27" w:name="_Toc356455562"/>
      <w:bookmarkEnd w:id="19"/>
      <w:bookmarkEnd w:id="20"/>
      <w:bookmarkEnd w:id="21"/>
      <w:bookmarkEnd w:id="22"/>
      <w:bookmarkEnd w:id="23"/>
      <w:bookmarkEnd w:id="24"/>
      <w:r>
        <w:lastRenderedPageBreak/>
        <w:t>Glossary</w:t>
      </w:r>
      <w:bookmarkEnd w:id="25"/>
      <w:bookmarkEnd w:id="26"/>
    </w:p>
    <w:p w14:paraId="398C4B8D" w14:textId="77777777" w:rsidR="00003DA7" w:rsidRPr="00674F91" w:rsidRDefault="00003DA7" w:rsidP="00674F91">
      <w:pPr>
        <w:ind w:firstLine="360"/>
        <w:rPr>
          <w:color w:val="0000FF"/>
          <w:sz w:val="22"/>
          <w:szCs w:val="22"/>
          <w:u w:val="single"/>
        </w:rPr>
      </w:pPr>
      <w:r w:rsidRPr="0034076F">
        <w:rPr>
          <w:color w:val="0000FF"/>
          <w:sz w:val="22"/>
          <w:szCs w:val="22"/>
          <w:u w:val="single"/>
        </w:rPr>
        <w:t>Master Glossary</w:t>
      </w:r>
    </w:p>
    <w:tbl>
      <w:tblPr>
        <w:tblW w:w="13140" w:type="dxa"/>
        <w:tblInd w:w="439" w:type="dxa"/>
        <w:tblLook w:val="04A0" w:firstRow="1" w:lastRow="0" w:firstColumn="1" w:lastColumn="0" w:noHBand="0" w:noVBand="1"/>
      </w:tblPr>
      <w:tblGrid>
        <w:gridCol w:w="893"/>
        <w:gridCol w:w="2369"/>
        <w:gridCol w:w="9878"/>
      </w:tblGrid>
      <w:tr w:rsidR="00674F91" w:rsidRPr="0034076F" w14:paraId="22362ACD" w14:textId="77777777" w:rsidTr="00583F6A">
        <w:trPr>
          <w:trHeight w:val="330"/>
        </w:trPr>
        <w:tc>
          <w:tcPr>
            <w:tcW w:w="901" w:type="dxa"/>
            <w:tcBorders>
              <w:top w:val="single" w:sz="8" w:space="0" w:color="auto"/>
              <w:left w:val="single" w:sz="8" w:space="0" w:color="auto"/>
              <w:bottom w:val="single" w:sz="8" w:space="0" w:color="auto"/>
              <w:right w:val="single" w:sz="8" w:space="0" w:color="auto"/>
            </w:tcBorders>
            <w:shd w:val="clear" w:color="auto" w:fill="1F4E79"/>
            <w:vAlign w:val="center"/>
            <w:hideMark/>
          </w:tcPr>
          <w:p w14:paraId="563B2142" w14:textId="77777777" w:rsidR="00674F91" w:rsidRPr="007C3E69" w:rsidRDefault="00674F91" w:rsidP="00583F6A">
            <w:pPr>
              <w:spacing w:after="0" w:line="240" w:lineRule="auto"/>
              <w:jc w:val="center"/>
              <w:rPr>
                <w:rFonts w:eastAsia="Times New Roman" w:cstheme="minorHAnsi"/>
                <w:b/>
                <w:bCs/>
                <w:color w:val="FFFFFF" w:themeColor="background1"/>
                <w:sz w:val="22"/>
                <w:szCs w:val="22"/>
              </w:rPr>
            </w:pPr>
            <w:r w:rsidRPr="007C3E69">
              <w:rPr>
                <w:rFonts w:eastAsia="Times New Roman" w:cstheme="minorHAnsi"/>
                <w:b/>
                <w:bCs/>
                <w:color w:val="FFFFFF" w:themeColor="background1"/>
                <w:sz w:val="22"/>
                <w:szCs w:val="22"/>
              </w:rPr>
              <w:t>#</w:t>
            </w:r>
          </w:p>
        </w:tc>
        <w:tc>
          <w:tcPr>
            <w:tcW w:w="2217" w:type="dxa"/>
            <w:tcBorders>
              <w:top w:val="single" w:sz="8" w:space="0" w:color="auto"/>
              <w:left w:val="nil"/>
              <w:bottom w:val="single" w:sz="8" w:space="0" w:color="auto"/>
              <w:right w:val="single" w:sz="8" w:space="0" w:color="auto"/>
            </w:tcBorders>
            <w:shd w:val="clear" w:color="auto" w:fill="1F4E79"/>
            <w:vAlign w:val="center"/>
            <w:hideMark/>
          </w:tcPr>
          <w:p w14:paraId="3577D44B" w14:textId="77777777" w:rsidR="00674F91" w:rsidRPr="007C3E69" w:rsidRDefault="00674F91" w:rsidP="00583F6A">
            <w:pPr>
              <w:spacing w:after="0" w:line="240" w:lineRule="auto"/>
              <w:jc w:val="center"/>
              <w:rPr>
                <w:rFonts w:eastAsia="Times New Roman" w:cstheme="minorHAnsi"/>
                <w:b/>
                <w:bCs/>
                <w:color w:val="FFFFFF" w:themeColor="background1"/>
                <w:sz w:val="22"/>
                <w:szCs w:val="22"/>
              </w:rPr>
            </w:pPr>
            <w:r w:rsidRPr="007C3E69">
              <w:rPr>
                <w:rFonts w:eastAsia="Times New Roman" w:cstheme="minorHAnsi"/>
                <w:b/>
                <w:bCs/>
                <w:color w:val="FFFFFF" w:themeColor="background1"/>
                <w:sz w:val="22"/>
                <w:szCs w:val="22"/>
              </w:rPr>
              <w:t>Term</w:t>
            </w:r>
          </w:p>
        </w:tc>
        <w:tc>
          <w:tcPr>
            <w:tcW w:w="10022" w:type="dxa"/>
            <w:tcBorders>
              <w:top w:val="single" w:sz="8" w:space="0" w:color="auto"/>
              <w:left w:val="nil"/>
              <w:bottom w:val="single" w:sz="8" w:space="0" w:color="auto"/>
              <w:right w:val="single" w:sz="8" w:space="0" w:color="auto"/>
            </w:tcBorders>
            <w:shd w:val="clear" w:color="auto" w:fill="1F4E79"/>
            <w:vAlign w:val="center"/>
            <w:hideMark/>
          </w:tcPr>
          <w:p w14:paraId="511809A0" w14:textId="77777777" w:rsidR="00674F91" w:rsidRPr="007C3E69" w:rsidRDefault="00674F91" w:rsidP="00583F6A">
            <w:pPr>
              <w:spacing w:after="0" w:line="240" w:lineRule="auto"/>
              <w:jc w:val="center"/>
              <w:rPr>
                <w:rFonts w:eastAsia="Times New Roman" w:cstheme="minorHAnsi"/>
                <w:b/>
                <w:bCs/>
                <w:color w:val="FFFFFF" w:themeColor="background1"/>
                <w:sz w:val="22"/>
                <w:szCs w:val="22"/>
              </w:rPr>
            </w:pPr>
            <w:r w:rsidRPr="007C3E69">
              <w:rPr>
                <w:rFonts w:eastAsia="Times New Roman" w:cstheme="minorHAnsi"/>
                <w:b/>
                <w:bCs/>
                <w:color w:val="FFFFFF" w:themeColor="background1"/>
                <w:sz w:val="22"/>
                <w:szCs w:val="22"/>
              </w:rPr>
              <w:t>Definition</w:t>
            </w:r>
          </w:p>
        </w:tc>
      </w:tr>
      <w:tr w:rsidR="00674F91" w:rsidRPr="0034076F" w14:paraId="3E724B2C" w14:textId="77777777" w:rsidTr="00583F6A">
        <w:trPr>
          <w:trHeight w:val="346"/>
        </w:trPr>
        <w:tc>
          <w:tcPr>
            <w:tcW w:w="901" w:type="dxa"/>
            <w:tcBorders>
              <w:top w:val="nil"/>
              <w:left w:val="single" w:sz="8" w:space="0" w:color="auto"/>
              <w:bottom w:val="single" w:sz="8" w:space="0" w:color="auto"/>
              <w:right w:val="single" w:sz="8" w:space="0" w:color="auto"/>
            </w:tcBorders>
            <w:vAlign w:val="center"/>
          </w:tcPr>
          <w:p w14:paraId="1314AEA0" w14:textId="77777777" w:rsidR="00674F91" w:rsidRPr="00283FDC" w:rsidRDefault="00283FDC" w:rsidP="00283FDC">
            <w:pPr>
              <w:spacing w:before="240" w:after="0" w:line="240" w:lineRule="auto"/>
              <w:rPr>
                <w:rFonts w:eastAsia="Times New Roman" w:cstheme="minorHAnsi"/>
                <w:color w:val="000000"/>
                <w:sz w:val="22"/>
                <w:szCs w:val="22"/>
              </w:rPr>
            </w:pPr>
            <w:r>
              <w:rPr>
                <w:rFonts w:eastAsia="Times New Roman" w:cstheme="minorHAnsi"/>
                <w:color w:val="000000"/>
                <w:sz w:val="22"/>
                <w:szCs w:val="22"/>
              </w:rPr>
              <w:t>1.</w:t>
            </w:r>
          </w:p>
        </w:tc>
        <w:tc>
          <w:tcPr>
            <w:tcW w:w="2217" w:type="dxa"/>
            <w:tcBorders>
              <w:top w:val="nil"/>
              <w:left w:val="nil"/>
              <w:bottom w:val="single" w:sz="8" w:space="0" w:color="auto"/>
              <w:right w:val="single" w:sz="8" w:space="0" w:color="auto"/>
            </w:tcBorders>
            <w:vAlign w:val="center"/>
          </w:tcPr>
          <w:p w14:paraId="1B7BF3CA" w14:textId="77777777" w:rsidR="00674F91" w:rsidRPr="0034076F" w:rsidRDefault="00697E1C" w:rsidP="00583F6A">
            <w:pPr>
              <w:spacing w:before="240" w:after="0" w:line="240" w:lineRule="auto"/>
              <w:rPr>
                <w:rFonts w:eastAsia="Times New Roman" w:cstheme="minorHAnsi"/>
                <w:color w:val="000000"/>
                <w:sz w:val="22"/>
                <w:szCs w:val="22"/>
              </w:rPr>
            </w:pPr>
            <w:r>
              <w:rPr>
                <w:rFonts w:eastAsia="Times New Roman" w:cstheme="minorHAnsi"/>
                <w:color w:val="000000"/>
                <w:sz w:val="22"/>
                <w:szCs w:val="22"/>
              </w:rPr>
              <w:t>WR</w:t>
            </w:r>
          </w:p>
        </w:tc>
        <w:tc>
          <w:tcPr>
            <w:tcW w:w="10022" w:type="dxa"/>
            <w:tcBorders>
              <w:top w:val="nil"/>
              <w:left w:val="nil"/>
              <w:bottom w:val="single" w:sz="8" w:space="0" w:color="auto"/>
              <w:right w:val="single" w:sz="8" w:space="0" w:color="auto"/>
            </w:tcBorders>
            <w:vAlign w:val="center"/>
          </w:tcPr>
          <w:p w14:paraId="7D4440AE" w14:textId="77777777" w:rsidR="00674F91" w:rsidRPr="0034076F" w:rsidRDefault="00697E1C" w:rsidP="00583F6A">
            <w:pPr>
              <w:spacing w:before="240" w:after="0" w:line="240" w:lineRule="auto"/>
              <w:rPr>
                <w:rFonts w:eastAsia="Times New Roman" w:cstheme="minorHAnsi"/>
                <w:color w:val="000000"/>
                <w:sz w:val="22"/>
                <w:szCs w:val="22"/>
              </w:rPr>
            </w:pPr>
            <w:r>
              <w:rPr>
                <w:rFonts w:eastAsia="Times New Roman" w:cstheme="minorHAnsi"/>
                <w:color w:val="000000"/>
                <w:sz w:val="22"/>
                <w:szCs w:val="22"/>
              </w:rPr>
              <w:t>Client Database</w:t>
            </w:r>
          </w:p>
        </w:tc>
      </w:tr>
      <w:tr w:rsidR="00C040EF" w:rsidRPr="0034076F" w14:paraId="57A9D3D9" w14:textId="77777777" w:rsidTr="00583F6A">
        <w:trPr>
          <w:trHeight w:val="346"/>
        </w:trPr>
        <w:tc>
          <w:tcPr>
            <w:tcW w:w="901" w:type="dxa"/>
            <w:tcBorders>
              <w:top w:val="nil"/>
              <w:left w:val="single" w:sz="8" w:space="0" w:color="auto"/>
              <w:bottom w:val="single" w:sz="8" w:space="0" w:color="auto"/>
              <w:right w:val="single" w:sz="8" w:space="0" w:color="auto"/>
            </w:tcBorders>
            <w:vAlign w:val="center"/>
          </w:tcPr>
          <w:p w14:paraId="41BAA97B" w14:textId="77777777" w:rsidR="00C040EF" w:rsidRDefault="00C040EF" w:rsidP="00283FDC">
            <w:pPr>
              <w:spacing w:before="240" w:after="0" w:line="240" w:lineRule="auto"/>
              <w:rPr>
                <w:rFonts w:eastAsia="Times New Roman" w:cstheme="minorHAnsi"/>
                <w:color w:val="000000"/>
                <w:sz w:val="22"/>
                <w:szCs w:val="22"/>
              </w:rPr>
            </w:pPr>
            <w:r>
              <w:rPr>
                <w:rFonts w:eastAsia="Times New Roman" w:cstheme="minorHAnsi"/>
                <w:color w:val="000000"/>
                <w:sz w:val="22"/>
                <w:szCs w:val="22"/>
              </w:rPr>
              <w:t>2.</w:t>
            </w:r>
          </w:p>
        </w:tc>
        <w:tc>
          <w:tcPr>
            <w:tcW w:w="2217" w:type="dxa"/>
            <w:tcBorders>
              <w:top w:val="nil"/>
              <w:left w:val="nil"/>
              <w:bottom w:val="single" w:sz="8" w:space="0" w:color="auto"/>
              <w:right w:val="single" w:sz="8" w:space="0" w:color="auto"/>
            </w:tcBorders>
            <w:vAlign w:val="center"/>
          </w:tcPr>
          <w:p w14:paraId="3104AD00" w14:textId="77777777" w:rsidR="00C040EF" w:rsidRDefault="00C040EF" w:rsidP="00583F6A">
            <w:pPr>
              <w:spacing w:before="240" w:after="0" w:line="240" w:lineRule="auto"/>
              <w:rPr>
                <w:rFonts w:eastAsia="Times New Roman" w:cstheme="minorHAnsi"/>
                <w:color w:val="000000"/>
                <w:sz w:val="22"/>
                <w:szCs w:val="22"/>
              </w:rPr>
            </w:pPr>
            <w:r w:rsidRPr="00C040EF">
              <w:rPr>
                <w:rFonts w:eastAsia="Times New Roman" w:cstheme="minorHAnsi"/>
                <w:color w:val="000000"/>
                <w:sz w:val="22"/>
                <w:szCs w:val="22"/>
              </w:rPr>
              <w:t>SYS1.IBS.GRAMPS.LOAD</w:t>
            </w:r>
          </w:p>
        </w:tc>
        <w:tc>
          <w:tcPr>
            <w:tcW w:w="10022" w:type="dxa"/>
            <w:tcBorders>
              <w:top w:val="nil"/>
              <w:left w:val="nil"/>
              <w:bottom w:val="single" w:sz="8" w:space="0" w:color="auto"/>
              <w:right w:val="single" w:sz="8" w:space="0" w:color="auto"/>
            </w:tcBorders>
            <w:vAlign w:val="center"/>
          </w:tcPr>
          <w:p w14:paraId="1B6DA042" w14:textId="77777777" w:rsidR="00C040EF" w:rsidRDefault="00C040EF" w:rsidP="00583F6A">
            <w:pPr>
              <w:spacing w:before="240" w:after="0" w:line="240" w:lineRule="auto"/>
              <w:rPr>
                <w:rFonts w:eastAsia="Times New Roman" w:cstheme="minorHAnsi"/>
                <w:color w:val="000000"/>
                <w:sz w:val="22"/>
                <w:szCs w:val="22"/>
              </w:rPr>
            </w:pPr>
            <w:r>
              <w:rPr>
                <w:rFonts w:eastAsia="Times New Roman" w:cstheme="minorHAnsi"/>
                <w:color w:val="000000"/>
                <w:sz w:val="22"/>
                <w:szCs w:val="22"/>
              </w:rPr>
              <w:t>Prod library to retrieve</w:t>
            </w:r>
          </w:p>
        </w:tc>
      </w:tr>
      <w:tr w:rsidR="00674F91" w:rsidRPr="0034076F" w14:paraId="53519940" w14:textId="77777777" w:rsidTr="00583F6A">
        <w:trPr>
          <w:trHeight w:val="382"/>
        </w:trPr>
        <w:tc>
          <w:tcPr>
            <w:tcW w:w="901" w:type="dxa"/>
            <w:tcBorders>
              <w:top w:val="nil"/>
              <w:left w:val="single" w:sz="8" w:space="0" w:color="auto"/>
              <w:bottom w:val="single" w:sz="8" w:space="0" w:color="auto"/>
              <w:right w:val="single" w:sz="8" w:space="0" w:color="auto"/>
            </w:tcBorders>
            <w:vAlign w:val="center"/>
          </w:tcPr>
          <w:p w14:paraId="29311DCD" w14:textId="77777777" w:rsidR="00674F91" w:rsidRPr="00283FDC" w:rsidRDefault="00C040EF" w:rsidP="00283FDC">
            <w:pPr>
              <w:spacing w:before="240" w:after="0" w:line="240" w:lineRule="auto"/>
              <w:rPr>
                <w:rFonts w:eastAsia="Times New Roman" w:cstheme="minorHAnsi"/>
                <w:color w:val="000000"/>
                <w:sz w:val="22"/>
                <w:szCs w:val="22"/>
              </w:rPr>
            </w:pPr>
            <w:r>
              <w:rPr>
                <w:rFonts w:eastAsia="Times New Roman" w:cstheme="minorHAnsi"/>
                <w:color w:val="000000"/>
                <w:sz w:val="22"/>
                <w:szCs w:val="22"/>
              </w:rPr>
              <w:t>3.</w:t>
            </w:r>
          </w:p>
        </w:tc>
        <w:tc>
          <w:tcPr>
            <w:tcW w:w="2217" w:type="dxa"/>
            <w:tcBorders>
              <w:top w:val="nil"/>
              <w:left w:val="nil"/>
              <w:bottom w:val="single" w:sz="8" w:space="0" w:color="auto"/>
              <w:right w:val="single" w:sz="8" w:space="0" w:color="auto"/>
            </w:tcBorders>
            <w:vAlign w:val="center"/>
          </w:tcPr>
          <w:p w14:paraId="5C50FF83" w14:textId="77777777" w:rsidR="00674F91" w:rsidRPr="0034076F" w:rsidRDefault="00697E1C" w:rsidP="00583F6A">
            <w:pPr>
              <w:spacing w:before="240" w:after="0" w:line="240" w:lineRule="auto"/>
              <w:rPr>
                <w:rFonts w:eastAsia="Times New Roman" w:cstheme="minorHAnsi"/>
                <w:color w:val="000000"/>
                <w:sz w:val="22"/>
                <w:szCs w:val="22"/>
              </w:rPr>
            </w:pPr>
            <w:r>
              <w:rPr>
                <w:rFonts w:eastAsia="Times New Roman" w:cstheme="minorHAnsi"/>
                <w:color w:val="000000"/>
                <w:sz w:val="22"/>
                <w:szCs w:val="22"/>
              </w:rPr>
              <w:t>TSOB</w:t>
            </w:r>
          </w:p>
        </w:tc>
        <w:tc>
          <w:tcPr>
            <w:tcW w:w="10022" w:type="dxa"/>
            <w:tcBorders>
              <w:top w:val="nil"/>
              <w:left w:val="nil"/>
              <w:bottom w:val="single" w:sz="8" w:space="0" w:color="auto"/>
              <w:right w:val="single" w:sz="8" w:space="0" w:color="auto"/>
            </w:tcBorders>
            <w:vAlign w:val="center"/>
          </w:tcPr>
          <w:p w14:paraId="2A672DB7" w14:textId="77777777" w:rsidR="00674F91" w:rsidRPr="0034076F" w:rsidRDefault="00697E1C" w:rsidP="00583F6A">
            <w:pPr>
              <w:spacing w:before="240" w:after="0" w:line="240" w:lineRule="auto"/>
              <w:rPr>
                <w:rFonts w:eastAsia="Times New Roman" w:cstheme="minorHAnsi"/>
                <w:color w:val="000000"/>
                <w:sz w:val="22"/>
                <w:szCs w:val="22"/>
              </w:rPr>
            </w:pPr>
            <w:r>
              <w:rPr>
                <w:rFonts w:eastAsia="Times New Roman" w:cstheme="minorHAnsi"/>
                <w:color w:val="000000"/>
                <w:sz w:val="22"/>
                <w:szCs w:val="22"/>
              </w:rPr>
              <w:t>Region where all the policy change updates takes place</w:t>
            </w:r>
          </w:p>
        </w:tc>
      </w:tr>
    </w:tbl>
    <w:p w14:paraId="7C7108EF" w14:textId="77777777" w:rsidR="005A7BF3" w:rsidRPr="00ED5C90" w:rsidRDefault="005A7BF3" w:rsidP="00003DA7">
      <w:pPr>
        <w:rPr>
          <w:rFonts w:cstheme="minorHAnsi"/>
          <w:sz w:val="22"/>
          <w:szCs w:val="22"/>
        </w:rPr>
      </w:pPr>
    </w:p>
    <w:p w14:paraId="1770AD1E" w14:textId="77777777" w:rsidR="0015450D" w:rsidRPr="009543D9" w:rsidRDefault="46FB4DC1" w:rsidP="009A4EF0">
      <w:pPr>
        <w:pStyle w:val="Heading1"/>
      </w:pPr>
      <w:bookmarkStart w:id="28" w:name="_Appendix"/>
      <w:bookmarkStart w:id="29" w:name="_Toc451355492"/>
      <w:bookmarkStart w:id="30" w:name="_Toc11852804"/>
      <w:bookmarkEnd w:id="28"/>
      <w:r>
        <w:t>Appendix</w:t>
      </w:r>
      <w:bookmarkEnd w:id="29"/>
      <w:bookmarkEnd w:id="30"/>
    </w:p>
    <w:tbl>
      <w:tblPr>
        <w:tblStyle w:val="TableGrid"/>
        <w:tblW w:w="0" w:type="auto"/>
        <w:tblLook w:val="04A0" w:firstRow="1" w:lastRow="0" w:firstColumn="1" w:lastColumn="0" w:noHBand="0" w:noVBand="1"/>
      </w:tblPr>
      <w:tblGrid>
        <w:gridCol w:w="689"/>
        <w:gridCol w:w="2829"/>
        <w:gridCol w:w="1139"/>
        <w:gridCol w:w="3985"/>
        <w:gridCol w:w="3969"/>
      </w:tblGrid>
      <w:tr w:rsidR="009543D9" w:rsidRPr="00DC4F28" w14:paraId="4EEA715F" w14:textId="77777777" w:rsidTr="00583F6A">
        <w:tc>
          <w:tcPr>
            <w:tcW w:w="689" w:type="dxa"/>
            <w:shd w:val="clear" w:color="auto" w:fill="1F4E79"/>
          </w:tcPr>
          <w:p w14:paraId="58AE07C7" w14:textId="77777777" w:rsidR="009543D9" w:rsidRPr="00DC4F28" w:rsidRDefault="009543D9" w:rsidP="00583F6A">
            <w:pPr>
              <w:rPr>
                <w:b/>
                <w:bCs/>
                <w:color w:val="FFFFFF" w:themeColor="background1"/>
                <w:sz w:val="22"/>
                <w:szCs w:val="22"/>
              </w:rPr>
            </w:pPr>
            <w:r>
              <w:rPr>
                <w:b/>
                <w:bCs/>
                <w:color w:val="FFFFFF" w:themeColor="background1"/>
                <w:sz w:val="22"/>
                <w:szCs w:val="22"/>
              </w:rPr>
              <w:t>#</w:t>
            </w:r>
          </w:p>
        </w:tc>
        <w:tc>
          <w:tcPr>
            <w:tcW w:w="2829" w:type="dxa"/>
            <w:shd w:val="clear" w:color="auto" w:fill="1F4E79"/>
          </w:tcPr>
          <w:p w14:paraId="276D39C2" w14:textId="77777777" w:rsidR="009543D9" w:rsidRPr="00DC4F28" w:rsidRDefault="009543D9" w:rsidP="00583F6A">
            <w:pPr>
              <w:rPr>
                <w:b/>
                <w:bCs/>
                <w:color w:val="FFFFFF" w:themeColor="background1"/>
                <w:sz w:val="22"/>
                <w:szCs w:val="22"/>
              </w:rPr>
            </w:pPr>
            <w:r>
              <w:rPr>
                <w:b/>
                <w:bCs/>
                <w:color w:val="FFFFFF" w:themeColor="background1"/>
                <w:sz w:val="22"/>
                <w:szCs w:val="22"/>
              </w:rPr>
              <w:t>Topic</w:t>
            </w:r>
          </w:p>
        </w:tc>
        <w:tc>
          <w:tcPr>
            <w:tcW w:w="1139" w:type="dxa"/>
            <w:shd w:val="clear" w:color="auto" w:fill="1F4E79"/>
          </w:tcPr>
          <w:p w14:paraId="244D8080" w14:textId="77777777" w:rsidR="009543D9" w:rsidRPr="00DC4F28" w:rsidRDefault="009543D9" w:rsidP="00583F6A">
            <w:pPr>
              <w:rPr>
                <w:b/>
                <w:bCs/>
                <w:color w:val="FFFFFF" w:themeColor="background1"/>
                <w:sz w:val="22"/>
                <w:szCs w:val="22"/>
              </w:rPr>
            </w:pPr>
            <w:r>
              <w:rPr>
                <w:b/>
                <w:bCs/>
                <w:color w:val="FFFFFF" w:themeColor="background1"/>
                <w:sz w:val="22"/>
                <w:szCs w:val="22"/>
              </w:rPr>
              <w:t>Subject</w:t>
            </w:r>
          </w:p>
        </w:tc>
        <w:tc>
          <w:tcPr>
            <w:tcW w:w="3985" w:type="dxa"/>
            <w:shd w:val="clear" w:color="auto" w:fill="1F4E79"/>
          </w:tcPr>
          <w:p w14:paraId="4C476ABE" w14:textId="77777777" w:rsidR="009543D9" w:rsidRPr="00DC4F28" w:rsidRDefault="009543D9" w:rsidP="00583F6A">
            <w:pPr>
              <w:rPr>
                <w:b/>
                <w:bCs/>
                <w:color w:val="FFFFFF" w:themeColor="background1"/>
                <w:sz w:val="22"/>
                <w:szCs w:val="22"/>
              </w:rPr>
            </w:pPr>
            <w:r>
              <w:rPr>
                <w:b/>
                <w:bCs/>
                <w:color w:val="FFFFFF" w:themeColor="background1"/>
                <w:sz w:val="22"/>
                <w:szCs w:val="22"/>
              </w:rPr>
              <w:t>Definition</w:t>
            </w:r>
          </w:p>
        </w:tc>
        <w:tc>
          <w:tcPr>
            <w:tcW w:w="3969" w:type="dxa"/>
            <w:shd w:val="clear" w:color="auto" w:fill="1F4E79"/>
          </w:tcPr>
          <w:p w14:paraId="6AD6D65C" w14:textId="77777777" w:rsidR="009543D9" w:rsidRPr="00DC4F28" w:rsidRDefault="009543D9" w:rsidP="00583F6A">
            <w:pPr>
              <w:rPr>
                <w:b/>
                <w:bCs/>
                <w:color w:val="FFFFFF" w:themeColor="background1"/>
                <w:sz w:val="22"/>
                <w:szCs w:val="22"/>
              </w:rPr>
            </w:pPr>
            <w:r>
              <w:rPr>
                <w:b/>
                <w:bCs/>
                <w:color w:val="FFFFFF" w:themeColor="background1"/>
                <w:sz w:val="22"/>
                <w:szCs w:val="22"/>
              </w:rPr>
              <w:t>Link</w:t>
            </w:r>
          </w:p>
        </w:tc>
      </w:tr>
      <w:tr w:rsidR="009543D9" w:rsidRPr="00DC4F28" w14:paraId="27C5BC28" w14:textId="77777777" w:rsidTr="00583F6A">
        <w:tc>
          <w:tcPr>
            <w:tcW w:w="689" w:type="dxa"/>
          </w:tcPr>
          <w:p w14:paraId="130C1D5C" w14:textId="77777777" w:rsidR="009543D9" w:rsidRPr="00DC4F28" w:rsidRDefault="00697E1C" w:rsidP="00583F6A">
            <w:pPr>
              <w:rPr>
                <w:i/>
                <w:sz w:val="22"/>
                <w:szCs w:val="22"/>
              </w:rPr>
            </w:pPr>
            <w:r>
              <w:rPr>
                <w:i/>
                <w:sz w:val="22"/>
                <w:szCs w:val="22"/>
              </w:rPr>
              <w:t>8</w:t>
            </w:r>
            <w:r w:rsidR="009543D9">
              <w:rPr>
                <w:i/>
                <w:sz w:val="22"/>
                <w:szCs w:val="22"/>
              </w:rPr>
              <w:t>.1</w:t>
            </w:r>
          </w:p>
        </w:tc>
        <w:tc>
          <w:tcPr>
            <w:tcW w:w="2829" w:type="dxa"/>
          </w:tcPr>
          <w:p w14:paraId="52CF0FB6" w14:textId="77777777" w:rsidR="009543D9" w:rsidRPr="005A5390" w:rsidRDefault="00697E1C" w:rsidP="00583F6A">
            <w:pPr>
              <w:rPr>
                <w:sz w:val="22"/>
                <w:szCs w:val="22"/>
              </w:rPr>
            </w:pPr>
            <w:r>
              <w:rPr>
                <w:sz w:val="22"/>
                <w:szCs w:val="22"/>
              </w:rPr>
              <w:t>Customer Mail</w:t>
            </w:r>
          </w:p>
        </w:tc>
        <w:tc>
          <w:tcPr>
            <w:tcW w:w="1139" w:type="dxa"/>
          </w:tcPr>
          <w:p w14:paraId="6C9AA948" w14:textId="77777777" w:rsidR="009543D9" w:rsidRPr="005A5390" w:rsidRDefault="00697E1C" w:rsidP="00583F6A">
            <w:pPr>
              <w:rPr>
                <w:sz w:val="22"/>
                <w:szCs w:val="22"/>
              </w:rPr>
            </w:pPr>
            <w:r>
              <w:rPr>
                <w:sz w:val="22"/>
                <w:szCs w:val="22"/>
              </w:rPr>
              <w:t>Policy Change</w:t>
            </w:r>
          </w:p>
        </w:tc>
        <w:tc>
          <w:tcPr>
            <w:tcW w:w="3985" w:type="dxa"/>
          </w:tcPr>
          <w:p w14:paraId="045D2C24" w14:textId="77777777" w:rsidR="009543D9" w:rsidRPr="005A5390" w:rsidRDefault="00697E1C" w:rsidP="00583F6A">
            <w:pPr>
              <w:rPr>
                <w:sz w:val="22"/>
                <w:szCs w:val="22"/>
              </w:rPr>
            </w:pPr>
            <w:r>
              <w:rPr>
                <w:sz w:val="22"/>
                <w:szCs w:val="22"/>
              </w:rPr>
              <w:t>Mail received from business in order to change policy state</w:t>
            </w:r>
          </w:p>
        </w:tc>
        <w:tc>
          <w:tcPr>
            <w:tcW w:w="3969" w:type="dxa"/>
          </w:tcPr>
          <w:p w14:paraId="057313A9" w14:textId="77777777" w:rsidR="009543D9" w:rsidRPr="00DC4F28" w:rsidRDefault="00697E1C" w:rsidP="00583F6A">
            <w:pPr>
              <w:rPr>
                <w:i/>
                <w:sz w:val="22"/>
                <w:szCs w:val="22"/>
              </w:rPr>
            </w:pPr>
            <w:r>
              <w:object w:dxaOrig="1534" w:dyaOrig="997" w14:anchorId="459068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21" o:title=""/>
                </v:shape>
                <o:OLEObject Type="Embed" ProgID="Package" ShapeID="_x0000_i1025" DrawAspect="Icon" ObjectID="_1848550097" r:id="rId22"/>
              </w:object>
            </w:r>
          </w:p>
        </w:tc>
      </w:tr>
      <w:tr w:rsidR="009543D9" w:rsidRPr="00DC4F28" w14:paraId="2DB2CE01" w14:textId="77777777" w:rsidTr="00583F6A">
        <w:tc>
          <w:tcPr>
            <w:tcW w:w="689" w:type="dxa"/>
          </w:tcPr>
          <w:p w14:paraId="67D0184E" w14:textId="77777777" w:rsidR="009543D9" w:rsidRPr="00DC4F28" w:rsidRDefault="00F94A52" w:rsidP="00583F6A">
            <w:pPr>
              <w:rPr>
                <w:sz w:val="22"/>
                <w:szCs w:val="22"/>
              </w:rPr>
            </w:pPr>
            <w:r>
              <w:rPr>
                <w:sz w:val="22"/>
                <w:szCs w:val="22"/>
              </w:rPr>
              <w:t>8.2</w:t>
            </w:r>
          </w:p>
        </w:tc>
        <w:tc>
          <w:tcPr>
            <w:tcW w:w="2829" w:type="dxa"/>
          </w:tcPr>
          <w:p w14:paraId="35415702" w14:textId="77777777" w:rsidR="009543D9" w:rsidRPr="00DC4F28" w:rsidRDefault="00F94A52" w:rsidP="00583F6A">
            <w:pPr>
              <w:rPr>
                <w:sz w:val="22"/>
                <w:szCs w:val="22"/>
              </w:rPr>
            </w:pPr>
            <w:r>
              <w:rPr>
                <w:sz w:val="22"/>
                <w:szCs w:val="22"/>
              </w:rPr>
              <w:t>Client Policy Status Check</w:t>
            </w:r>
          </w:p>
        </w:tc>
        <w:tc>
          <w:tcPr>
            <w:tcW w:w="1139" w:type="dxa"/>
          </w:tcPr>
          <w:p w14:paraId="26B3A612" w14:textId="77777777" w:rsidR="009543D9" w:rsidRPr="00DC4F28" w:rsidRDefault="00F94A52" w:rsidP="00583F6A">
            <w:pPr>
              <w:rPr>
                <w:sz w:val="22"/>
                <w:szCs w:val="22"/>
              </w:rPr>
            </w:pPr>
            <w:r>
              <w:rPr>
                <w:sz w:val="22"/>
                <w:szCs w:val="22"/>
              </w:rPr>
              <w:t>Policy Type</w:t>
            </w:r>
          </w:p>
        </w:tc>
        <w:tc>
          <w:tcPr>
            <w:tcW w:w="3985" w:type="dxa"/>
          </w:tcPr>
          <w:p w14:paraId="54F6B8CF" w14:textId="77777777" w:rsidR="009543D9" w:rsidRPr="00DC4F28" w:rsidRDefault="00F94A52" w:rsidP="00583F6A">
            <w:pPr>
              <w:rPr>
                <w:sz w:val="22"/>
                <w:szCs w:val="22"/>
              </w:rPr>
            </w:pPr>
            <w:r>
              <w:rPr>
                <w:sz w:val="22"/>
                <w:szCs w:val="22"/>
              </w:rPr>
              <w:t>Policy status check pdf</w:t>
            </w:r>
          </w:p>
        </w:tc>
        <w:tc>
          <w:tcPr>
            <w:tcW w:w="3969" w:type="dxa"/>
          </w:tcPr>
          <w:p w14:paraId="181CC6DA" w14:textId="0ED85488" w:rsidR="009543D9" w:rsidRPr="00DC4F28" w:rsidRDefault="00DE048E" w:rsidP="00583F6A">
            <w:pPr>
              <w:tabs>
                <w:tab w:val="left" w:pos="990"/>
              </w:tabs>
              <w:rPr>
                <w:sz w:val="22"/>
                <w:szCs w:val="22"/>
              </w:rPr>
            </w:pPr>
            <w:r>
              <w:rPr>
                <w:sz w:val="22"/>
                <w:szCs w:val="22"/>
              </w:rPr>
              <w:object w:dxaOrig="1311" w:dyaOrig="849" w14:anchorId="6571E685">
                <v:shape id="_x0000_i1026" type="#_x0000_t75" style="width:65.25pt;height:42pt" o:ole="">
                  <v:imagedata r:id="rId23" o:title=""/>
                </v:shape>
                <o:OLEObject Type="Embed" ProgID="AcroExch.Document.DC" ShapeID="_x0000_i1026" DrawAspect="Icon" ObjectID="_1848550098" r:id="rId24"/>
              </w:object>
            </w:r>
          </w:p>
        </w:tc>
      </w:tr>
    </w:tbl>
    <w:p w14:paraId="3F95B90E" w14:textId="77777777" w:rsidR="00C040EF" w:rsidRPr="00DC4F28" w:rsidRDefault="00C040EF" w:rsidP="009A4EF0">
      <w:pPr>
        <w:rPr>
          <w:sz w:val="22"/>
          <w:szCs w:val="22"/>
        </w:rPr>
      </w:pPr>
    </w:p>
    <w:p w14:paraId="6DE92CDE" w14:textId="77777777" w:rsidR="00C8184E" w:rsidRPr="00195AE9" w:rsidRDefault="46FB4DC1" w:rsidP="00305C46">
      <w:pPr>
        <w:pStyle w:val="Heading1"/>
      </w:pPr>
      <w:bookmarkStart w:id="31" w:name="_Toc451355493"/>
      <w:bookmarkStart w:id="32" w:name="_Toc11852805"/>
      <w:bookmarkEnd w:id="27"/>
      <w:r>
        <w:t>Approvals / Sign offs</w:t>
      </w:r>
      <w:bookmarkEnd w:id="31"/>
      <w:bookmarkEnd w:id="32"/>
    </w:p>
    <w:p w14:paraId="256B383C" w14:textId="77777777" w:rsidR="00C8184E" w:rsidRDefault="00C8184E" w:rsidP="003A6964"/>
    <w:tbl>
      <w:tblPr>
        <w:tblStyle w:val="TableGrid"/>
        <w:tblW w:w="12474" w:type="dxa"/>
        <w:tblInd w:w="-5" w:type="dxa"/>
        <w:tblLook w:val="04A0" w:firstRow="1" w:lastRow="0" w:firstColumn="1" w:lastColumn="0" w:noHBand="0" w:noVBand="1"/>
      </w:tblPr>
      <w:tblGrid>
        <w:gridCol w:w="2693"/>
        <w:gridCol w:w="5048"/>
        <w:gridCol w:w="4733"/>
      </w:tblGrid>
      <w:tr w:rsidR="003A1072" w:rsidRPr="00DC4F28" w14:paraId="51FB373E" w14:textId="77777777" w:rsidTr="00691F80">
        <w:tc>
          <w:tcPr>
            <w:tcW w:w="2693" w:type="dxa"/>
            <w:shd w:val="clear" w:color="auto" w:fill="1F4E79"/>
          </w:tcPr>
          <w:p w14:paraId="1D592BBE" w14:textId="77777777" w:rsidR="003A1072" w:rsidRPr="00DC4F28" w:rsidRDefault="46FB4DC1" w:rsidP="46FB4DC1">
            <w:pPr>
              <w:rPr>
                <w:b/>
                <w:bCs/>
                <w:color w:val="FFFFFF" w:themeColor="background1"/>
                <w:sz w:val="22"/>
                <w:szCs w:val="22"/>
              </w:rPr>
            </w:pPr>
            <w:r w:rsidRPr="00DC4F28">
              <w:rPr>
                <w:b/>
                <w:bCs/>
                <w:color w:val="FFFFFF" w:themeColor="background1"/>
                <w:sz w:val="22"/>
                <w:szCs w:val="22"/>
              </w:rPr>
              <w:t>Approver Name</w:t>
            </w:r>
          </w:p>
        </w:tc>
        <w:tc>
          <w:tcPr>
            <w:tcW w:w="5048" w:type="dxa"/>
            <w:shd w:val="clear" w:color="auto" w:fill="1F4E79"/>
          </w:tcPr>
          <w:p w14:paraId="00EFD89E" w14:textId="77777777" w:rsidR="003A1072" w:rsidRPr="00DC4F28" w:rsidRDefault="46FB4DC1" w:rsidP="46FB4DC1">
            <w:pPr>
              <w:rPr>
                <w:b/>
                <w:bCs/>
                <w:color w:val="FFFFFF" w:themeColor="background1"/>
                <w:sz w:val="22"/>
                <w:szCs w:val="22"/>
              </w:rPr>
            </w:pPr>
            <w:r w:rsidRPr="00DC4F28">
              <w:rPr>
                <w:b/>
                <w:bCs/>
                <w:color w:val="FFFFFF" w:themeColor="background1"/>
                <w:sz w:val="22"/>
                <w:szCs w:val="22"/>
              </w:rPr>
              <w:t>Signature/Electronic Approval</w:t>
            </w:r>
          </w:p>
        </w:tc>
        <w:tc>
          <w:tcPr>
            <w:tcW w:w="4733" w:type="dxa"/>
            <w:shd w:val="clear" w:color="auto" w:fill="1F4E79"/>
          </w:tcPr>
          <w:p w14:paraId="0C55C88B" w14:textId="77777777" w:rsidR="003A1072" w:rsidRPr="00DC4F28" w:rsidRDefault="46FB4DC1" w:rsidP="46FB4DC1">
            <w:pPr>
              <w:rPr>
                <w:b/>
                <w:bCs/>
                <w:color w:val="FFFFFF" w:themeColor="background1"/>
                <w:sz w:val="22"/>
                <w:szCs w:val="22"/>
              </w:rPr>
            </w:pPr>
            <w:r w:rsidRPr="00DC4F28">
              <w:rPr>
                <w:b/>
                <w:bCs/>
                <w:color w:val="FFFFFF" w:themeColor="background1"/>
                <w:sz w:val="22"/>
                <w:szCs w:val="22"/>
              </w:rPr>
              <w:t>Date</w:t>
            </w:r>
          </w:p>
        </w:tc>
      </w:tr>
      <w:tr w:rsidR="003A1072" w:rsidRPr="00DC4F28" w14:paraId="66AA8ED8" w14:textId="77777777" w:rsidTr="00691F80">
        <w:tc>
          <w:tcPr>
            <w:tcW w:w="2693" w:type="dxa"/>
          </w:tcPr>
          <w:p w14:paraId="2D831416" w14:textId="77777777" w:rsidR="003A1072" w:rsidRPr="00DC4F28" w:rsidRDefault="003A1072" w:rsidP="00A63008">
            <w:pPr>
              <w:rPr>
                <w:sz w:val="22"/>
                <w:szCs w:val="22"/>
              </w:rPr>
            </w:pPr>
          </w:p>
        </w:tc>
        <w:tc>
          <w:tcPr>
            <w:tcW w:w="5048" w:type="dxa"/>
          </w:tcPr>
          <w:p w14:paraId="18A667F6" w14:textId="77777777" w:rsidR="003A1072" w:rsidRPr="00DC4F28" w:rsidRDefault="003A1072" w:rsidP="00DE2085">
            <w:pPr>
              <w:rPr>
                <w:sz w:val="22"/>
                <w:szCs w:val="22"/>
              </w:rPr>
            </w:pPr>
          </w:p>
        </w:tc>
        <w:tc>
          <w:tcPr>
            <w:tcW w:w="4733" w:type="dxa"/>
          </w:tcPr>
          <w:p w14:paraId="42EF0549" w14:textId="77777777" w:rsidR="003A1072" w:rsidRPr="00DC4F28" w:rsidRDefault="003A1072" w:rsidP="00DE2085">
            <w:pPr>
              <w:rPr>
                <w:sz w:val="22"/>
                <w:szCs w:val="22"/>
              </w:rPr>
            </w:pPr>
          </w:p>
        </w:tc>
      </w:tr>
      <w:tr w:rsidR="003A1072" w:rsidRPr="00DC4F28" w14:paraId="7CB2AA2E" w14:textId="77777777" w:rsidTr="00691F80">
        <w:tc>
          <w:tcPr>
            <w:tcW w:w="2693" w:type="dxa"/>
          </w:tcPr>
          <w:p w14:paraId="3836DFB1" w14:textId="77777777" w:rsidR="003A1072" w:rsidRPr="00DC4F28" w:rsidRDefault="003A1072" w:rsidP="00371961">
            <w:pPr>
              <w:rPr>
                <w:sz w:val="22"/>
                <w:szCs w:val="22"/>
              </w:rPr>
            </w:pPr>
          </w:p>
        </w:tc>
        <w:tc>
          <w:tcPr>
            <w:tcW w:w="5048" w:type="dxa"/>
          </w:tcPr>
          <w:p w14:paraId="2C30605E" w14:textId="77777777" w:rsidR="003A1072" w:rsidRPr="00DC4F28" w:rsidRDefault="003A1072" w:rsidP="00DE2085">
            <w:pPr>
              <w:rPr>
                <w:sz w:val="22"/>
                <w:szCs w:val="22"/>
              </w:rPr>
            </w:pPr>
          </w:p>
        </w:tc>
        <w:tc>
          <w:tcPr>
            <w:tcW w:w="4733" w:type="dxa"/>
          </w:tcPr>
          <w:p w14:paraId="56EDD289" w14:textId="77777777" w:rsidR="003A1072" w:rsidRPr="00DC4F28" w:rsidRDefault="003A1072" w:rsidP="00DE2085">
            <w:pPr>
              <w:rPr>
                <w:sz w:val="22"/>
                <w:szCs w:val="22"/>
              </w:rPr>
            </w:pPr>
          </w:p>
        </w:tc>
      </w:tr>
    </w:tbl>
    <w:p w14:paraId="6D37B3CC" w14:textId="77777777" w:rsidR="000E1775" w:rsidRPr="007332D1" w:rsidRDefault="000E1775" w:rsidP="001E55ED">
      <w:pPr>
        <w:rPr>
          <w:i/>
          <w:color w:val="FF0000"/>
          <w:sz w:val="22"/>
          <w:szCs w:val="22"/>
        </w:rPr>
      </w:pPr>
    </w:p>
    <w:sectPr w:rsidR="000E1775" w:rsidRPr="007332D1" w:rsidSect="00882B01">
      <w:headerReference w:type="default" r:id="rId25"/>
      <w:footerReference w:type="even" r:id="rId26"/>
      <w:footerReference w:type="default" r:id="rId27"/>
      <w:headerReference w:type="first" r:id="rId28"/>
      <w:type w:val="continuous"/>
      <w:pgSz w:w="15840" w:h="24480" w:code="3"/>
      <w:pgMar w:top="1142" w:right="1239" w:bottom="864" w:left="1276" w:header="568" w:footer="806" w:gutter="0"/>
      <w:pgBorders w:offsetFrom="page">
        <w:top w:val="single" w:sz="12" w:space="24" w:color="833C0B" w:themeColor="accent2" w:themeShade="80"/>
        <w:left w:val="single" w:sz="12" w:space="24" w:color="833C0B" w:themeColor="accent2" w:themeShade="80"/>
        <w:bottom w:val="single" w:sz="12" w:space="24" w:color="833C0B" w:themeColor="accent2" w:themeShade="80"/>
        <w:right w:val="single" w:sz="12" w:space="24" w:color="833C0B" w:themeColor="accent2" w:themeShade="8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4B3C6" w14:textId="77777777" w:rsidR="001B7452" w:rsidRDefault="001B7452">
      <w:r>
        <w:separator/>
      </w:r>
    </w:p>
  </w:endnote>
  <w:endnote w:type="continuationSeparator" w:id="0">
    <w:p w14:paraId="74018532" w14:textId="77777777" w:rsidR="001B7452" w:rsidRDefault="001B7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libri body,Arial">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36F1D" w14:textId="77777777" w:rsidR="00D92977" w:rsidRDefault="00D92977" w:rsidP="00C6235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E6AA9F1" w14:textId="77777777" w:rsidR="00D92977" w:rsidRDefault="00D92977" w:rsidP="00127C9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8FFE5" w14:textId="77777777" w:rsidR="00D92977" w:rsidRDefault="00D92977" w:rsidP="00DC105D">
    <w:pPr>
      <w:pStyle w:val="Footer"/>
      <w:rPr>
        <w:b/>
        <w:color w:val="7F7F7F" w:themeColor="text1" w:themeTint="80"/>
        <w:sz w:val="18"/>
        <w:szCs w:val="18"/>
      </w:rPr>
    </w:pPr>
  </w:p>
  <w:p w14:paraId="7E0DB96C" w14:textId="77777777" w:rsidR="00D92977" w:rsidRPr="00407753" w:rsidRDefault="00D92977" w:rsidP="46FB4DC1">
    <w:pPr>
      <w:pStyle w:val="Footer"/>
      <w:rPr>
        <w:b/>
        <w:bCs/>
        <w:color w:val="7F7F7F" w:themeColor="background1" w:themeShade="7F"/>
        <w:sz w:val="18"/>
        <w:szCs w:val="18"/>
      </w:rPr>
    </w:pPr>
    <w:r w:rsidRPr="00407753">
      <w:rPr>
        <w:b/>
        <w:color w:val="7F7F7F" w:themeColor="text1" w:themeTint="80"/>
        <w:sz w:val="18"/>
        <w:szCs w:val="18"/>
      </w:rPr>
      <w:ptab w:relativeTo="margin" w:alignment="center" w:leader="none"/>
    </w:r>
    <w:r w:rsidRPr="00407753">
      <w:rPr>
        <w:b/>
        <w:color w:val="7F7F7F" w:themeColor="text1" w:themeTint="80"/>
        <w:sz w:val="18"/>
        <w:szCs w:val="18"/>
      </w:rPr>
      <w:ptab w:relativeTo="margin" w:alignment="right" w:leader="none"/>
    </w:r>
    <w:r w:rsidRPr="46FB4DC1">
      <w:rPr>
        <w:rStyle w:val="PageNumber"/>
        <w:b/>
        <w:bCs/>
        <w:color w:val="7F7F7F" w:themeColor="text1" w:themeTint="80"/>
        <w:sz w:val="18"/>
        <w:szCs w:val="18"/>
        <w:lang w:val="fr-FR"/>
      </w:rPr>
      <w:t xml:space="preserve">Page </w:t>
    </w:r>
    <w:r w:rsidRPr="46FB4DC1">
      <w:rPr>
        <w:rStyle w:val="PageNumber"/>
        <w:b/>
        <w:bCs/>
        <w:noProof/>
        <w:color w:val="7F7F7F" w:themeColor="text1" w:themeTint="80"/>
        <w:sz w:val="18"/>
        <w:szCs w:val="18"/>
      </w:rPr>
      <w:fldChar w:fldCharType="begin"/>
    </w:r>
    <w:r w:rsidRPr="00780893">
      <w:rPr>
        <w:rStyle w:val="PageNumber"/>
        <w:b/>
        <w:color w:val="7F7F7F" w:themeColor="text1" w:themeTint="80"/>
        <w:sz w:val="18"/>
        <w:szCs w:val="18"/>
      </w:rPr>
      <w:instrText xml:space="preserve"> PAGE </w:instrText>
    </w:r>
    <w:r w:rsidRPr="46FB4DC1">
      <w:rPr>
        <w:rStyle w:val="PageNumber"/>
        <w:b/>
        <w:color w:val="7F7F7F" w:themeColor="text1" w:themeTint="80"/>
        <w:sz w:val="18"/>
        <w:szCs w:val="18"/>
      </w:rPr>
      <w:fldChar w:fldCharType="separate"/>
    </w:r>
    <w:r w:rsidR="005F100D">
      <w:rPr>
        <w:rStyle w:val="PageNumber"/>
        <w:b/>
        <w:noProof/>
        <w:color w:val="7F7F7F" w:themeColor="text1" w:themeTint="80"/>
        <w:sz w:val="18"/>
        <w:szCs w:val="18"/>
      </w:rPr>
      <w:t>9</w:t>
    </w:r>
    <w:r w:rsidRPr="46FB4DC1">
      <w:rPr>
        <w:rStyle w:val="PageNumber"/>
        <w:b/>
        <w:bCs/>
        <w:noProof/>
        <w:color w:val="7F7F7F" w:themeColor="text1" w:themeTint="80"/>
        <w:sz w:val="18"/>
        <w:szCs w:val="18"/>
      </w:rPr>
      <w:fldChar w:fldCharType="end"/>
    </w:r>
    <w:r w:rsidRPr="46FB4DC1">
      <w:rPr>
        <w:rStyle w:val="PageNumber"/>
        <w:b/>
        <w:bCs/>
        <w:color w:val="7F7F7F" w:themeColor="text1" w:themeTint="80"/>
        <w:sz w:val="18"/>
        <w:szCs w:val="18"/>
      </w:rPr>
      <w:t xml:space="preserve"> Of </w:t>
    </w:r>
    <w:r w:rsidRPr="46FB4DC1">
      <w:rPr>
        <w:rStyle w:val="PageNumber"/>
        <w:b/>
        <w:bCs/>
        <w:noProof/>
        <w:color w:val="7F7F7F" w:themeColor="text1" w:themeTint="80"/>
        <w:sz w:val="18"/>
        <w:szCs w:val="18"/>
      </w:rPr>
      <w:fldChar w:fldCharType="begin"/>
    </w:r>
    <w:r w:rsidRPr="00780893">
      <w:rPr>
        <w:rStyle w:val="PageNumber"/>
        <w:b/>
        <w:color w:val="7F7F7F" w:themeColor="text1" w:themeTint="80"/>
        <w:sz w:val="18"/>
        <w:szCs w:val="18"/>
      </w:rPr>
      <w:instrText xml:space="preserve">  NUMPAGES</w:instrText>
    </w:r>
    <w:r w:rsidRPr="46FB4DC1">
      <w:rPr>
        <w:rStyle w:val="PageNumber"/>
        <w:b/>
        <w:color w:val="7F7F7F" w:themeColor="text1" w:themeTint="80"/>
        <w:sz w:val="18"/>
        <w:szCs w:val="18"/>
      </w:rPr>
      <w:fldChar w:fldCharType="separate"/>
    </w:r>
    <w:r w:rsidR="005F100D">
      <w:rPr>
        <w:rStyle w:val="PageNumber"/>
        <w:b/>
        <w:noProof/>
        <w:color w:val="7F7F7F" w:themeColor="text1" w:themeTint="80"/>
        <w:sz w:val="18"/>
        <w:szCs w:val="18"/>
      </w:rPr>
      <w:t>9</w:t>
    </w:r>
    <w:r w:rsidRPr="46FB4DC1">
      <w:rPr>
        <w:rStyle w:val="PageNumber"/>
        <w:b/>
        <w:bCs/>
        <w:noProof/>
        <w:color w:val="7F7F7F" w:themeColor="text1" w:themeTint="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95CED" w14:textId="77777777" w:rsidR="001B7452" w:rsidRDefault="001B7452">
      <w:bookmarkStart w:id="0" w:name="_Hlk515435416"/>
      <w:bookmarkEnd w:id="0"/>
      <w:r>
        <w:separator/>
      </w:r>
    </w:p>
  </w:footnote>
  <w:footnote w:type="continuationSeparator" w:id="0">
    <w:p w14:paraId="4581C9B9" w14:textId="77777777" w:rsidR="001B7452" w:rsidRDefault="001B74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961BD" w14:textId="77777777" w:rsidR="00D92977" w:rsidRDefault="00D92977" w:rsidP="00405F19">
    <w:pPr>
      <w:pStyle w:val="Header"/>
      <w:tabs>
        <w:tab w:val="left" w:pos="7150"/>
      </w:tabs>
      <w:rPr>
        <w:rFonts w:ascii="Arial" w:hAnsi="Arial" w:cs="Arial"/>
        <w:b/>
        <w:sz w:val="32"/>
        <w:szCs w:val="32"/>
      </w:rPr>
    </w:pPr>
    <w:r>
      <w:rPr>
        <w:rFonts w:ascii="Arial" w:hAnsi="Arial" w:cs="Arial"/>
        <w:b/>
        <w:sz w:val="32"/>
        <w:szCs w:val="32"/>
      </w:rPr>
      <w:t xml:space="preserve">                                                                                       </w:t>
    </w:r>
  </w:p>
  <w:p w14:paraId="23177ACF" w14:textId="77777777" w:rsidR="00D92977" w:rsidRPr="00277A6B" w:rsidRDefault="00D92977" w:rsidP="00786F4B">
    <w:pPr>
      <w:pStyle w:val="Header"/>
      <w:jc w:val="center"/>
      <w:rPr>
        <w:b/>
        <w:color w:val="FF0000"/>
        <w:sz w:val="32"/>
        <w:szCs w:val="32"/>
      </w:rPr>
    </w:pPr>
    <w:r>
      <w:rPr>
        <w:rFonts w:ascii="Arial" w:hAnsi="Arial" w:cs="Arial"/>
        <w:b/>
        <w:sz w:val="32"/>
        <w:szCs w:val="32"/>
      </w:rPr>
      <w:t>Knowledge Acquisition</w:t>
    </w:r>
    <w:r w:rsidRPr="00BA3C85">
      <w:rPr>
        <w:rFonts w:ascii="Arial" w:hAnsi="Arial" w:cs="Arial"/>
        <w:b/>
        <w:sz w:val="32"/>
        <w:szCs w:val="32"/>
      </w:rPr>
      <w:t xml:space="preserve"> Document</w:t>
    </w:r>
    <w:r>
      <w:rPr>
        <w:rFonts w:ascii="Arial" w:hAnsi="Arial" w:cs="Arial"/>
        <w:b/>
        <w:sz w:val="32"/>
        <w:szCs w:val="32"/>
      </w:rPr>
      <w:t xml:space="preserve"> – Client Charging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B794C" w14:textId="77777777" w:rsidR="00D92977" w:rsidRDefault="00D92977">
    <w:pPr>
      <w:pStyle w:val="Header"/>
    </w:pPr>
    <w:r>
      <w:t xml:space="preserve">  </w:t>
    </w:r>
    <w:r>
      <w:tab/>
    </w:r>
    <w:r>
      <w:tab/>
      <w:t xml:space="preserve">                      </w:t>
    </w:r>
    <w:r>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23F"/>
    <w:multiLevelType w:val="hybridMultilevel"/>
    <w:tmpl w:val="B9DCC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92CC1"/>
    <w:multiLevelType w:val="hybridMultilevel"/>
    <w:tmpl w:val="518AA8C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2FA687B"/>
    <w:multiLevelType w:val="hybridMultilevel"/>
    <w:tmpl w:val="ED4ADA02"/>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3" w15:restartNumberingAfterBreak="0">
    <w:nsid w:val="05AB308D"/>
    <w:multiLevelType w:val="hybridMultilevel"/>
    <w:tmpl w:val="83D4DA9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8670E1C"/>
    <w:multiLevelType w:val="hybridMultilevel"/>
    <w:tmpl w:val="57A4CB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08E44FA4"/>
    <w:multiLevelType w:val="hybridMultilevel"/>
    <w:tmpl w:val="FC5AAC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9A2412A"/>
    <w:multiLevelType w:val="hybridMultilevel"/>
    <w:tmpl w:val="EB00FE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0B2F4A45"/>
    <w:multiLevelType w:val="hybridMultilevel"/>
    <w:tmpl w:val="9EF80CE2"/>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0F4B6922"/>
    <w:multiLevelType w:val="hybridMultilevel"/>
    <w:tmpl w:val="FAC64AB6"/>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15:restartNumberingAfterBreak="0">
    <w:nsid w:val="10A0073C"/>
    <w:multiLevelType w:val="hybridMultilevel"/>
    <w:tmpl w:val="4F04BB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11065514"/>
    <w:multiLevelType w:val="hybridMultilevel"/>
    <w:tmpl w:val="3328D6B4"/>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11" w15:restartNumberingAfterBreak="0">
    <w:nsid w:val="12E474F2"/>
    <w:multiLevelType w:val="hybridMultilevel"/>
    <w:tmpl w:val="20A842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197A03BA"/>
    <w:multiLevelType w:val="multilevel"/>
    <w:tmpl w:val="0C32560E"/>
    <w:lvl w:ilvl="0">
      <w:start w:val="1"/>
      <w:numFmt w:val="decimal"/>
      <w:lvlText w:val="%1."/>
      <w:lvlJc w:val="left"/>
      <w:pPr>
        <w:ind w:left="1440" w:hanging="360"/>
      </w:pPr>
    </w:lvl>
    <w:lvl w:ilvl="1">
      <w:start w:val="4"/>
      <w:numFmt w:val="decimal"/>
      <w:isLgl/>
      <w:lvlText w:val="%1.%2"/>
      <w:lvlJc w:val="left"/>
      <w:pPr>
        <w:ind w:left="1560" w:hanging="480"/>
      </w:pPr>
      <w:rPr>
        <w:rFonts w:hint="default"/>
      </w:rPr>
    </w:lvl>
    <w:lvl w:ilvl="2">
      <w:start w:val="3"/>
      <w:numFmt w:val="decimal"/>
      <w:isLgl/>
      <w:lvlText w:val="%1.%2.%3"/>
      <w:lvlJc w:val="left"/>
      <w:pPr>
        <w:ind w:left="1429"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160" w:hanging="108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520" w:hanging="1440"/>
      </w:pPr>
      <w:rPr>
        <w:rFonts w:hint="default"/>
      </w:rPr>
    </w:lvl>
  </w:abstractNum>
  <w:abstractNum w:abstractNumId="13" w15:restartNumberingAfterBreak="0">
    <w:nsid w:val="1BFE11BE"/>
    <w:multiLevelType w:val="hybridMultilevel"/>
    <w:tmpl w:val="D3BC8AB4"/>
    <w:lvl w:ilvl="0" w:tplc="1C090001">
      <w:start w:val="1"/>
      <w:numFmt w:val="bullet"/>
      <w:lvlText w:val=""/>
      <w:lvlJc w:val="left"/>
      <w:pPr>
        <w:ind w:left="360" w:hanging="360"/>
      </w:pPr>
      <w:rPr>
        <w:rFonts w:ascii="Symbol" w:hAnsi="Symbol" w:hint="default"/>
      </w:rPr>
    </w:lvl>
    <w:lvl w:ilvl="1" w:tplc="1C090001">
      <w:start w:val="1"/>
      <w:numFmt w:val="bullet"/>
      <w:lvlText w:val=""/>
      <w:lvlJc w:val="left"/>
      <w:pPr>
        <w:ind w:left="1080" w:hanging="360"/>
      </w:pPr>
      <w:rPr>
        <w:rFonts w:ascii="Symbol" w:hAnsi="Symbol"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 w15:restartNumberingAfterBreak="0">
    <w:nsid w:val="2ADD0D71"/>
    <w:multiLevelType w:val="hybridMultilevel"/>
    <w:tmpl w:val="D528D6B8"/>
    <w:lvl w:ilvl="0" w:tplc="1C090003">
      <w:start w:val="1"/>
      <w:numFmt w:val="bullet"/>
      <w:lvlText w:val="o"/>
      <w:lvlJc w:val="left"/>
      <w:pPr>
        <w:ind w:left="1485" w:hanging="360"/>
      </w:pPr>
      <w:rPr>
        <w:rFonts w:ascii="Courier New" w:hAnsi="Courier New" w:cs="Courier New" w:hint="default"/>
      </w:rPr>
    </w:lvl>
    <w:lvl w:ilvl="1" w:tplc="1C090003" w:tentative="1">
      <w:start w:val="1"/>
      <w:numFmt w:val="bullet"/>
      <w:lvlText w:val="o"/>
      <w:lvlJc w:val="left"/>
      <w:pPr>
        <w:ind w:left="2205" w:hanging="360"/>
      </w:pPr>
      <w:rPr>
        <w:rFonts w:ascii="Courier New" w:hAnsi="Courier New" w:cs="Courier New" w:hint="default"/>
      </w:rPr>
    </w:lvl>
    <w:lvl w:ilvl="2" w:tplc="1C090005" w:tentative="1">
      <w:start w:val="1"/>
      <w:numFmt w:val="bullet"/>
      <w:lvlText w:val=""/>
      <w:lvlJc w:val="left"/>
      <w:pPr>
        <w:ind w:left="2925" w:hanging="360"/>
      </w:pPr>
      <w:rPr>
        <w:rFonts w:ascii="Wingdings" w:hAnsi="Wingdings" w:hint="default"/>
      </w:rPr>
    </w:lvl>
    <w:lvl w:ilvl="3" w:tplc="1C090001" w:tentative="1">
      <w:start w:val="1"/>
      <w:numFmt w:val="bullet"/>
      <w:lvlText w:val=""/>
      <w:lvlJc w:val="left"/>
      <w:pPr>
        <w:ind w:left="3645" w:hanging="360"/>
      </w:pPr>
      <w:rPr>
        <w:rFonts w:ascii="Symbol" w:hAnsi="Symbol" w:hint="default"/>
      </w:rPr>
    </w:lvl>
    <w:lvl w:ilvl="4" w:tplc="1C090003" w:tentative="1">
      <w:start w:val="1"/>
      <w:numFmt w:val="bullet"/>
      <w:lvlText w:val="o"/>
      <w:lvlJc w:val="left"/>
      <w:pPr>
        <w:ind w:left="4365" w:hanging="360"/>
      </w:pPr>
      <w:rPr>
        <w:rFonts w:ascii="Courier New" w:hAnsi="Courier New" w:cs="Courier New" w:hint="default"/>
      </w:rPr>
    </w:lvl>
    <w:lvl w:ilvl="5" w:tplc="1C090005" w:tentative="1">
      <w:start w:val="1"/>
      <w:numFmt w:val="bullet"/>
      <w:lvlText w:val=""/>
      <w:lvlJc w:val="left"/>
      <w:pPr>
        <w:ind w:left="5085" w:hanging="360"/>
      </w:pPr>
      <w:rPr>
        <w:rFonts w:ascii="Wingdings" w:hAnsi="Wingdings" w:hint="default"/>
      </w:rPr>
    </w:lvl>
    <w:lvl w:ilvl="6" w:tplc="1C090001" w:tentative="1">
      <w:start w:val="1"/>
      <w:numFmt w:val="bullet"/>
      <w:lvlText w:val=""/>
      <w:lvlJc w:val="left"/>
      <w:pPr>
        <w:ind w:left="5805" w:hanging="360"/>
      </w:pPr>
      <w:rPr>
        <w:rFonts w:ascii="Symbol" w:hAnsi="Symbol" w:hint="default"/>
      </w:rPr>
    </w:lvl>
    <w:lvl w:ilvl="7" w:tplc="1C090003" w:tentative="1">
      <w:start w:val="1"/>
      <w:numFmt w:val="bullet"/>
      <w:lvlText w:val="o"/>
      <w:lvlJc w:val="left"/>
      <w:pPr>
        <w:ind w:left="6525" w:hanging="360"/>
      </w:pPr>
      <w:rPr>
        <w:rFonts w:ascii="Courier New" w:hAnsi="Courier New" w:cs="Courier New" w:hint="default"/>
      </w:rPr>
    </w:lvl>
    <w:lvl w:ilvl="8" w:tplc="1C090005" w:tentative="1">
      <w:start w:val="1"/>
      <w:numFmt w:val="bullet"/>
      <w:lvlText w:val=""/>
      <w:lvlJc w:val="left"/>
      <w:pPr>
        <w:ind w:left="7245" w:hanging="360"/>
      </w:pPr>
      <w:rPr>
        <w:rFonts w:ascii="Wingdings" w:hAnsi="Wingdings" w:hint="default"/>
      </w:rPr>
    </w:lvl>
  </w:abstractNum>
  <w:abstractNum w:abstractNumId="15" w15:restartNumberingAfterBreak="0">
    <w:nsid w:val="313D3833"/>
    <w:multiLevelType w:val="hybridMultilevel"/>
    <w:tmpl w:val="B016ECB4"/>
    <w:lvl w:ilvl="0" w:tplc="03A29C2A">
      <w:start w:val="1"/>
      <w:numFmt w:val="decimal"/>
      <w:pStyle w:val="Style1"/>
      <w:lvlText w:val="UC-%1.1"/>
      <w:lvlJc w:val="left"/>
      <w:pPr>
        <w:ind w:left="360" w:hanging="360"/>
      </w:pPr>
      <w:rPr>
        <w:rFonts w:hint="default"/>
      </w:rPr>
    </w:lvl>
    <w:lvl w:ilvl="1" w:tplc="FDFA0AF4">
      <w:start w:val="1"/>
      <w:numFmt w:val="decimal"/>
      <w:lvlText w:val="UC-%2.1.1"/>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43211F2"/>
    <w:multiLevelType w:val="hybridMultilevel"/>
    <w:tmpl w:val="689A5A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D297D47"/>
    <w:multiLevelType w:val="hybridMultilevel"/>
    <w:tmpl w:val="25CA16B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44912458"/>
    <w:multiLevelType w:val="multilevel"/>
    <w:tmpl w:val="758019B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143"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46F97AE0"/>
    <w:multiLevelType w:val="hybridMultilevel"/>
    <w:tmpl w:val="47AE7500"/>
    <w:lvl w:ilvl="0" w:tplc="1C090009">
      <w:start w:val="1"/>
      <w:numFmt w:val="bullet"/>
      <w:lvlText w:val=""/>
      <w:lvlJc w:val="left"/>
      <w:pPr>
        <w:ind w:left="1080" w:hanging="360"/>
      </w:pPr>
      <w:rPr>
        <w:rFonts w:ascii="Wingdings" w:hAnsi="Wingdings" w:hint="default"/>
      </w:rPr>
    </w:lvl>
    <w:lvl w:ilvl="1" w:tplc="1C090003">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0" w15:restartNumberingAfterBreak="0">
    <w:nsid w:val="4B716F95"/>
    <w:multiLevelType w:val="multilevel"/>
    <w:tmpl w:val="A10CB7B8"/>
    <w:lvl w:ilvl="0">
      <w:start w:val="8"/>
      <w:numFmt w:val="decimal"/>
      <w:lvlText w:val="%1."/>
      <w:lvlJc w:val="left"/>
      <w:pPr>
        <w:tabs>
          <w:tab w:val="num" w:pos="720"/>
        </w:tabs>
        <w:ind w:left="720" w:hanging="720"/>
      </w:pPr>
      <w:rPr>
        <w:rFonts w:ascii="Palatino Linotype" w:hAnsi="Palatino Linotype" w:hint="default"/>
        <w:b/>
        <w:i w:val="0"/>
        <w:sz w:val="36"/>
        <w:szCs w:val="24"/>
      </w:rPr>
    </w:lvl>
    <w:lvl w:ilvl="1">
      <w:start w:val="1"/>
      <w:numFmt w:val="decimal"/>
      <w:lvlText w:val="%1.%2."/>
      <w:lvlJc w:val="left"/>
      <w:pPr>
        <w:tabs>
          <w:tab w:val="num" w:pos="2250"/>
        </w:tabs>
        <w:ind w:left="2250" w:hanging="720"/>
      </w:pPr>
      <w:rPr>
        <w:rFonts w:ascii="Trebuchet MS" w:hAnsi="Trebuchet MS" w:hint="default"/>
        <w:b/>
        <w:i w:val="0"/>
        <w:color w:val="auto"/>
        <w:sz w:val="24"/>
        <w:szCs w:val="24"/>
      </w:rPr>
    </w:lvl>
    <w:lvl w:ilvl="2">
      <w:start w:val="1"/>
      <w:numFmt w:val="decimal"/>
      <w:pStyle w:val="Heading3table"/>
      <w:lvlText w:val="%1.%2.%3."/>
      <w:lvlJc w:val="left"/>
      <w:pPr>
        <w:tabs>
          <w:tab w:val="num" w:pos="1260"/>
        </w:tabs>
        <w:ind w:left="1260" w:hanging="720"/>
      </w:pPr>
      <w:rPr>
        <w:rFonts w:hint="default"/>
      </w:rPr>
    </w:lvl>
    <w:lvl w:ilvl="3">
      <w:start w:val="1"/>
      <w:numFmt w:val="decimal"/>
      <w:lvlText w:val="%1.%2.%3.%4."/>
      <w:lvlJc w:val="left"/>
      <w:pPr>
        <w:tabs>
          <w:tab w:val="num" w:pos="1800"/>
        </w:tabs>
        <w:ind w:left="1584" w:hanging="864"/>
      </w:pPr>
      <w:rPr>
        <w:rFonts w:hint="default"/>
        <w:sz w:val="20"/>
        <w:szCs w:val="20"/>
      </w:rPr>
    </w:lvl>
    <w:lvl w:ilvl="4">
      <w:start w:val="1"/>
      <w:numFmt w:val="decimal"/>
      <w:lvlText w:val="%1.%2.%3.%4.%5."/>
      <w:lvlJc w:val="left"/>
      <w:pPr>
        <w:tabs>
          <w:tab w:val="num" w:pos="2160"/>
        </w:tabs>
        <w:ind w:left="1728" w:hanging="1008"/>
      </w:pPr>
      <w:rPr>
        <w:rFonts w:hint="default"/>
      </w:rPr>
    </w:lvl>
    <w:lvl w:ilvl="5">
      <w:start w:val="1"/>
      <w:numFmt w:val="decimal"/>
      <w:lvlText w:val="%1.%2.%3.%4.%5.%6."/>
      <w:lvlJc w:val="left"/>
      <w:pPr>
        <w:tabs>
          <w:tab w:val="num" w:pos="2160"/>
        </w:tabs>
        <w:ind w:left="1872" w:hanging="1152"/>
      </w:pPr>
      <w:rPr>
        <w:rFonts w:hint="default"/>
      </w:rPr>
    </w:lvl>
    <w:lvl w:ilvl="6">
      <w:start w:val="1"/>
      <w:numFmt w:val="decimal"/>
      <w:lvlText w:val="%1.%2.%3.%4.%5.%6.%7."/>
      <w:lvlJc w:val="left"/>
      <w:pPr>
        <w:tabs>
          <w:tab w:val="num" w:pos="2520"/>
        </w:tabs>
        <w:ind w:left="2016" w:hanging="1296"/>
      </w:pPr>
      <w:rPr>
        <w:rFonts w:hint="default"/>
      </w:rPr>
    </w:lvl>
    <w:lvl w:ilvl="7">
      <w:start w:val="1"/>
      <w:numFmt w:val="decimal"/>
      <w:lvlText w:val="%1.%2.%3.%4.%5.%6.%7.%8."/>
      <w:lvlJc w:val="left"/>
      <w:pPr>
        <w:tabs>
          <w:tab w:val="num" w:pos="2880"/>
        </w:tabs>
        <w:ind w:left="2160" w:hanging="1440"/>
      </w:pPr>
      <w:rPr>
        <w:rFonts w:hint="default"/>
      </w:rPr>
    </w:lvl>
    <w:lvl w:ilvl="8">
      <w:start w:val="1"/>
      <w:numFmt w:val="decimal"/>
      <w:lvlText w:val="%1.%2.%3.%4.%5.%6.%7.%8.%9."/>
      <w:lvlJc w:val="left"/>
      <w:pPr>
        <w:tabs>
          <w:tab w:val="num" w:pos="2880"/>
        </w:tabs>
        <w:ind w:left="2304" w:hanging="1584"/>
      </w:pPr>
      <w:rPr>
        <w:rFonts w:hint="default"/>
      </w:rPr>
    </w:lvl>
  </w:abstractNum>
  <w:abstractNum w:abstractNumId="21" w15:restartNumberingAfterBreak="0">
    <w:nsid w:val="4C1450C2"/>
    <w:multiLevelType w:val="hybridMultilevel"/>
    <w:tmpl w:val="B40A84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E9D1E91"/>
    <w:multiLevelType w:val="hybridMultilevel"/>
    <w:tmpl w:val="B33A5BFE"/>
    <w:lvl w:ilvl="0" w:tplc="C43E3806">
      <w:start w:val="1"/>
      <w:numFmt w:val="decimal"/>
      <w:pStyle w:val="UseCaseNumbering"/>
      <w:lvlText w:val="UC-%1."/>
      <w:lvlJc w:val="left"/>
      <w:pPr>
        <w:ind w:left="360" w:hanging="360"/>
      </w:pPr>
      <w:rPr>
        <w:rFonts w:cs="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8D5384E"/>
    <w:multiLevelType w:val="hybridMultilevel"/>
    <w:tmpl w:val="1F568AC0"/>
    <w:lvl w:ilvl="0" w:tplc="287ED81A">
      <w:start w:val="12"/>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CA740CA"/>
    <w:multiLevelType w:val="hybridMultilevel"/>
    <w:tmpl w:val="8BE8B4D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5EE07FA1"/>
    <w:multiLevelType w:val="multilevel"/>
    <w:tmpl w:val="1040D57E"/>
    <w:lvl w:ilvl="0">
      <w:start w:val="1"/>
      <w:numFmt w:val="decimal"/>
      <w:pStyle w:val="NumberedList1"/>
      <w:lvlText w:val="%1."/>
      <w:lvlJc w:val="left"/>
      <w:pPr>
        <w:tabs>
          <w:tab w:val="num" w:pos="432"/>
        </w:tabs>
        <w:ind w:left="432" w:hanging="432"/>
      </w:pPr>
      <w:rPr>
        <w:b/>
        <w:sz w:val="28"/>
        <w:szCs w:val="28"/>
      </w:rPr>
    </w:lvl>
    <w:lvl w:ilvl="1">
      <w:start w:val="1"/>
      <w:numFmt w:val="decimal"/>
      <w:pStyle w:val="NumberedList2"/>
      <w:lvlText w:val="%1.%2."/>
      <w:lvlJc w:val="left"/>
      <w:pPr>
        <w:tabs>
          <w:tab w:val="num" w:pos="3492"/>
        </w:tabs>
        <w:ind w:left="3492" w:hanging="432"/>
      </w:pPr>
      <w:rPr>
        <w:i w:val="0"/>
        <w:color w:val="auto"/>
      </w:rPr>
    </w:lvl>
    <w:lvl w:ilvl="2">
      <w:start w:val="1"/>
      <w:numFmt w:val="decimal"/>
      <w:pStyle w:val="NumberedList3"/>
      <w:lvlText w:val="%1.%2.%3."/>
      <w:lvlJc w:val="left"/>
      <w:pPr>
        <w:tabs>
          <w:tab w:val="num" w:pos="2160"/>
        </w:tabs>
        <w:ind w:left="1440" w:firstLine="0"/>
      </w:pPr>
      <w:rPr>
        <w:kern w:val="40"/>
      </w:rPr>
    </w:lvl>
    <w:lvl w:ilvl="3">
      <w:start w:val="1"/>
      <w:numFmt w:val="decimal"/>
      <w:pStyle w:val="NumberedList4"/>
      <w:lvlText w:val="%1.%2.%3.%4."/>
      <w:lvlJc w:val="left"/>
      <w:pPr>
        <w:tabs>
          <w:tab w:val="num" w:pos="2430"/>
        </w:tabs>
        <w:ind w:left="2358" w:hanging="648"/>
      </w:pPr>
    </w:lvl>
    <w:lvl w:ilvl="4">
      <w:start w:val="1"/>
      <w:numFmt w:val="decimal"/>
      <w:pStyle w:val="NumberedList5"/>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63711FC9"/>
    <w:multiLevelType w:val="hybridMultilevel"/>
    <w:tmpl w:val="23F86DA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66BC1667"/>
    <w:multiLevelType w:val="hybridMultilevel"/>
    <w:tmpl w:val="69F09FB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6F62607C"/>
    <w:multiLevelType w:val="hybridMultilevel"/>
    <w:tmpl w:val="858E3E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79B61ADA"/>
    <w:multiLevelType w:val="hybridMultilevel"/>
    <w:tmpl w:val="C090CBB4"/>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1486512200">
    <w:abstractNumId w:val="22"/>
  </w:num>
  <w:num w:numId="2" w16cid:durableId="757823945">
    <w:abstractNumId w:val="15"/>
  </w:num>
  <w:num w:numId="3" w16cid:durableId="869151759">
    <w:abstractNumId w:val="20"/>
  </w:num>
  <w:num w:numId="4" w16cid:durableId="2145659561">
    <w:abstractNumId w:val="25"/>
  </w:num>
  <w:num w:numId="5" w16cid:durableId="2034530683">
    <w:abstractNumId w:val="0"/>
  </w:num>
  <w:num w:numId="6" w16cid:durableId="1978483590">
    <w:abstractNumId w:val="18"/>
  </w:num>
  <w:num w:numId="7" w16cid:durableId="318390057">
    <w:abstractNumId w:val="21"/>
  </w:num>
  <w:num w:numId="8" w16cid:durableId="283390263">
    <w:abstractNumId w:val="5"/>
  </w:num>
  <w:num w:numId="9" w16cid:durableId="1978759387">
    <w:abstractNumId w:val="16"/>
  </w:num>
  <w:num w:numId="10" w16cid:durableId="711272038">
    <w:abstractNumId w:val="23"/>
  </w:num>
  <w:num w:numId="11" w16cid:durableId="1232080582">
    <w:abstractNumId w:val="26"/>
  </w:num>
  <w:num w:numId="12" w16cid:durableId="331177582">
    <w:abstractNumId w:val="19"/>
  </w:num>
  <w:num w:numId="13" w16cid:durableId="1521889169">
    <w:abstractNumId w:val="27"/>
  </w:num>
  <w:num w:numId="14" w16cid:durableId="601914313">
    <w:abstractNumId w:val="8"/>
  </w:num>
  <w:num w:numId="15" w16cid:durableId="986057630">
    <w:abstractNumId w:val="6"/>
  </w:num>
  <w:num w:numId="16" w16cid:durableId="480077293">
    <w:abstractNumId w:val="12"/>
  </w:num>
  <w:num w:numId="17" w16cid:durableId="224604971">
    <w:abstractNumId w:val="1"/>
  </w:num>
  <w:num w:numId="18" w16cid:durableId="2075422931">
    <w:abstractNumId w:val="2"/>
  </w:num>
  <w:num w:numId="19" w16cid:durableId="1096515459">
    <w:abstractNumId w:val="3"/>
  </w:num>
  <w:num w:numId="20" w16cid:durableId="1965455338">
    <w:abstractNumId w:val="24"/>
  </w:num>
  <w:num w:numId="21" w16cid:durableId="451827719">
    <w:abstractNumId w:val="7"/>
  </w:num>
  <w:num w:numId="22" w16cid:durableId="786968693">
    <w:abstractNumId w:val="13"/>
  </w:num>
  <w:num w:numId="23" w16cid:durableId="911426425">
    <w:abstractNumId w:val="29"/>
  </w:num>
  <w:num w:numId="24" w16cid:durableId="378286973">
    <w:abstractNumId w:val="9"/>
  </w:num>
  <w:num w:numId="25" w16cid:durableId="1931696209">
    <w:abstractNumId w:val="14"/>
  </w:num>
  <w:num w:numId="26" w16cid:durableId="738674858">
    <w:abstractNumId w:val="28"/>
  </w:num>
  <w:num w:numId="27" w16cid:durableId="1938322133">
    <w:abstractNumId w:val="17"/>
  </w:num>
  <w:num w:numId="28" w16cid:durableId="312149591">
    <w:abstractNumId w:val="4"/>
  </w:num>
  <w:num w:numId="29" w16cid:durableId="2043242817">
    <w:abstractNumId w:val="11"/>
  </w:num>
  <w:num w:numId="30" w16cid:durableId="183370105">
    <w:abstractNumId w:val="1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043"/>
    <w:rsid w:val="00000FAA"/>
    <w:rsid w:val="0000163D"/>
    <w:rsid w:val="000022ED"/>
    <w:rsid w:val="00003944"/>
    <w:rsid w:val="00003DA7"/>
    <w:rsid w:val="00004B88"/>
    <w:rsid w:val="00004BA0"/>
    <w:rsid w:val="00004DD9"/>
    <w:rsid w:val="00005BC6"/>
    <w:rsid w:val="00007236"/>
    <w:rsid w:val="00007A10"/>
    <w:rsid w:val="000105D8"/>
    <w:rsid w:val="00010F06"/>
    <w:rsid w:val="00011E0A"/>
    <w:rsid w:val="0001257F"/>
    <w:rsid w:val="00012AAF"/>
    <w:rsid w:val="00012C1E"/>
    <w:rsid w:val="00013C62"/>
    <w:rsid w:val="0001552B"/>
    <w:rsid w:val="0001768F"/>
    <w:rsid w:val="00017FAB"/>
    <w:rsid w:val="000225CC"/>
    <w:rsid w:val="0002291A"/>
    <w:rsid w:val="00023249"/>
    <w:rsid w:val="00023FDA"/>
    <w:rsid w:val="00023FF8"/>
    <w:rsid w:val="000245A6"/>
    <w:rsid w:val="00024988"/>
    <w:rsid w:val="00024EBF"/>
    <w:rsid w:val="000252BD"/>
    <w:rsid w:val="00026235"/>
    <w:rsid w:val="00026F85"/>
    <w:rsid w:val="00027D99"/>
    <w:rsid w:val="00027E22"/>
    <w:rsid w:val="000300D1"/>
    <w:rsid w:val="0003042B"/>
    <w:rsid w:val="00030EAF"/>
    <w:rsid w:val="000314F2"/>
    <w:rsid w:val="0003291B"/>
    <w:rsid w:val="0003513C"/>
    <w:rsid w:val="000356A4"/>
    <w:rsid w:val="00035B61"/>
    <w:rsid w:val="00035FC0"/>
    <w:rsid w:val="00036576"/>
    <w:rsid w:val="00037B4F"/>
    <w:rsid w:val="00040668"/>
    <w:rsid w:val="000414E2"/>
    <w:rsid w:val="000422F8"/>
    <w:rsid w:val="00042588"/>
    <w:rsid w:val="000438B2"/>
    <w:rsid w:val="00043B0A"/>
    <w:rsid w:val="0004418B"/>
    <w:rsid w:val="00044C2A"/>
    <w:rsid w:val="000456E4"/>
    <w:rsid w:val="00045D85"/>
    <w:rsid w:val="0004693D"/>
    <w:rsid w:val="000469DE"/>
    <w:rsid w:val="0004774D"/>
    <w:rsid w:val="00047905"/>
    <w:rsid w:val="00047E80"/>
    <w:rsid w:val="00050AE5"/>
    <w:rsid w:val="000518F6"/>
    <w:rsid w:val="000529D8"/>
    <w:rsid w:val="00053B02"/>
    <w:rsid w:val="00053C48"/>
    <w:rsid w:val="00054CB3"/>
    <w:rsid w:val="000553EE"/>
    <w:rsid w:val="000556A9"/>
    <w:rsid w:val="000575B1"/>
    <w:rsid w:val="000579E7"/>
    <w:rsid w:val="0006021B"/>
    <w:rsid w:val="000604AE"/>
    <w:rsid w:val="00063A91"/>
    <w:rsid w:val="00063DAD"/>
    <w:rsid w:val="0006477D"/>
    <w:rsid w:val="00064CBB"/>
    <w:rsid w:val="000659DE"/>
    <w:rsid w:val="000664D3"/>
    <w:rsid w:val="00067712"/>
    <w:rsid w:val="0007100F"/>
    <w:rsid w:val="000734B0"/>
    <w:rsid w:val="00073701"/>
    <w:rsid w:val="000738DE"/>
    <w:rsid w:val="00073D48"/>
    <w:rsid w:val="0007446D"/>
    <w:rsid w:val="000755C4"/>
    <w:rsid w:val="00075BAA"/>
    <w:rsid w:val="00075C43"/>
    <w:rsid w:val="00076274"/>
    <w:rsid w:val="0007688D"/>
    <w:rsid w:val="0007718E"/>
    <w:rsid w:val="00077C1C"/>
    <w:rsid w:val="000805FB"/>
    <w:rsid w:val="00080875"/>
    <w:rsid w:val="0008090B"/>
    <w:rsid w:val="00080A4B"/>
    <w:rsid w:val="00083590"/>
    <w:rsid w:val="00086248"/>
    <w:rsid w:val="00086412"/>
    <w:rsid w:val="00087C16"/>
    <w:rsid w:val="000907F3"/>
    <w:rsid w:val="000909F3"/>
    <w:rsid w:val="00091A8C"/>
    <w:rsid w:val="00091E03"/>
    <w:rsid w:val="00091F93"/>
    <w:rsid w:val="00092F3C"/>
    <w:rsid w:val="00094B6B"/>
    <w:rsid w:val="000951EF"/>
    <w:rsid w:val="0009636E"/>
    <w:rsid w:val="00096C1B"/>
    <w:rsid w:val="0009729A"/>
    <w:rsid w:val="0009773C"/>
    <w:rsid w:val="000A18ED"/>
    <w:rsid w:val="000A1B0F"/>
    <w:rsid w:val="000A1CB5"/>
    <w:rsid w:val="000A29BD"/>
    <w:rsid w:val="000A3429"/>
    <w:rsid w:val="000A679D"/>
    <w:rsid w:val="000A6F32"/>
    <w:rsid w:val="000A739B"/>
    <w:rsid w:val="000A75ED"/>
    <w:rsid w:val="000A7CE0"/>
    <w:rsid w:val="000A7FA2"/>
    <w:rsid w:val="000B1B4D"/>
    <w:rsid w:val="000B2469"/>
    <w:rsid w:val="000B36AE"/>
    <w:rsid w:val="000B37FD"/>
    <w:rsid w:val="000B47F1"/>
    <w:rsid w:val="000B4D93"/>
    <w:rsid w:val="000B76EA"/>
    <w:rsid w:val="000C04D6"/>
    <w:rsid w:val="000C0ECD"/>
    <w:rsid w:val="000C19C8"/>
    <w:rsid w:val="000C1D5B"/>
    <w:rsid w:val="000C209C"/>
    <w:rsid w:val="000C55B9"/>
    <w:rsid w:val="000C5B5A"/>
    <w:rsid w:val="000C5F9C"/>
    <w:rsid w:val="000C64A7"/>
    <w:rsid w:val="000C661D"/>
    <w:rsid w:val="000C727E"/>
    <w:rsid w:val="000C799F"/>
    <w:rsid w:val="000C7A6F"/>
    <w:rsid w:val="000C7AA0"/>
    <w:rsid w:val="000D13A1"/>
    <w:rsid w:val="000D2038"/>
    <w:rsid w:val="000D279C"/>
    <w:rsid w:val="000D3970"/>
    <w:rsid w:val="000D41A3"/>
    <w:rsid w:val="000D5357"/>
    <w:rsid w:val="000D6E99"/>
    <w:rsid w:val="000D6FE8"/>
    <w:rsid w:val="000D7111"/>
    <w:rsid w:val="000E0943"/>
    <w:rsid w:val="000E0999"/>
    <w:rsid w:val="000E1775"/>
    <w:rsid w:val="000E1C56"/>
    <w:rsid w:val="000E21B0"/>
    <w:rsid w:val="000E2B3B"/>
    <w:rsid w:val="000E3C4A"/>
    <w:rsid w:val="000E40ED"/>
    <w:rsid w:val="000E483C"/>
    <w:rsid w:val="000E4A00"/>
    <w:rsid w:val="000E63BB"/>
    <w:rsid w:val="000E659D"/>
    <w:rsid w:val="000E68A5"/>
    <w:rsid w:val="000F0248"/>
    <w:rsid w:val="000F1D95"/>
    <w:rsid w:val="000F2445"/>
    <w:rsid w:val="000F2B12"/>
    <w:rsid w:val="000F2CE9"/>
    <w:rsid w:val="000F37C6"/>
    <w:rsid w:val="000F3892"/>
    <w:rsid w:val="000F47CB"/>
    <w:rsid w:val="000F47D9"/>
    <w:rsid w:val="000F4BB6"/>
    <w:rsid w:val="000F5747"/>
    <w:rsid w:val="000F63FA"/>
    <w:rsid w:val="000F65E8"/>
    <w:rsid w:val="000F6AA8"/>
    <w:rsid w:val="000F78CB"/>
    <w:rsid w:val="000F7BB7"/>
    <w:rsid w:val="00100236"/>
    <w:rsid w:val="00100E94"/>
    <w:rsid w:val="0010132A"/>
    <w:rsid w:val="00102B49"/>
    <w:rsid w:val="00103CA9"/>
    <w:rsid w:val="00106A11"/>
    <w:rsid w:val="00107677"/>
    <w:rsid w:val="0011080F"/>
    <w:rsid w:val="0011098F"/>
    <w:rsid w:val="00110C90"/>
    <w:rsid w:val="00111DB0"/>
    <w:rsid w:val="00114B24"/>
    <w:rsid w:val="0011647C"/>
    <w:rsid w:val="0011672D"/>
    <w:rsid w:val="00116835"/>
    <w:rsid w:val="0011691A"/>
    <w:rsid w:val="00116A4A"/>
    <w:rsid w:val="00117F8D"/>
    <w:rsid w:val="0012157C"/>
    <w:rsid w:val="00123ED7"/>
    <w:rsid w:val="0012438E"/>
    <w:rsid w:val="001245A3"/>
    <w:rsid w:val="00124FC9"/>
    <w:rsid w:val="0012511C"/>
    <w:rsid w:val="00125AE3"/>
    <w:rsid w:val="00125FD8"/>
    <w:rsid w:val="001266BE"/>
    <w:rsid w:val="00126BA2"/>
    <w:rsid w:val="00126D04"/>
    <w:rsid w:val="001279B0"/>
    <w:rsid w:val="00127C9F"/>
    <w:rsid w:val="00127E6B"/>
    <w:rsid w:val="001303C9"/>
    <w:rsid w:val="0013044A"/>
    <w:rsid w:val="001306EA"/>
    <w:rsid w:val="0013172E"/>
    <w:rsid w:val="001324AB"/>
    <w:rsid w:val="001328EF"/>
    <w:rsid w:val="0013504B"/>
    <w:rsid w:val="00136895"/>
    <w:rsid w:val="00137038"/>
    <w:rsid w:val="001373A0"/>
    <w:rsid w:val="001375A0"/>
    <w:rsid w:val="00137711"/>
    <w:rsid w:val="0014404C"/>
    <w:rsid w:val="00144CF7"/>
    <w:rsid w:val="00145168"/>
    <w:rsid w:val="0014518A"/>
    <w:rsid w:val="001456CE"/>
    <w:rsid w:val="001464F8"/>
    <w:rsid w:val="00146E16"/>
    <w:rsid w:val="00147626"/>
    <w:rsid w:val="00147B5C"/>
    <w:rsid w:val="00150EDD"/>
    <w:rsid w:val="00150FA9"/>
    <w:rsid w:val="001527A5"/>
    <w:rsid w:val="00152D5D"/>
    <w:rsid w:val="00152F82"/>
    <w:rsid w:val="00153932"/>
    <w:rsid w:val="0015450D"/>
    <w:rsid w:val="0015529C"/>
    <w:rsid w:val="001554EA"/>
    <w:rsid w:val="00157306"/>
    <w:rsid w:val="00160D77"/>
    <w:rsid w:val="0016125D"/>
    <w:rsid w:val="00162282"/>
    <w:rsid w:val="001624FF"/>
    <w:rsid w:val="00163853"/>
    <w:rsid w:val="00163AB6"/>
    <w:rsid w:val="001656FA"/>
    <w:rsid w:val="00165EA3"/>
    <w:rsid w:val="001668E8"/>
    <w:rsid w:val="0016723F"/>
    <w:rsid w:val="00167E97"/>
    <w:rsid w:val="001700DC"/>
    <w:rsid w:val="001715C0"/>
    <w:rsid w:val="001719CD"/>
    <w:rsid w:val="00171B68"/>
    <w:rsid w:val="0017323A"/>
    <w:rsid w:val="0017341A"/>
    <w:rsid w:val="0017446C"/>
    <w:rsid w:val="001748D1"/>
    <w:rsid w:val="0017530D"/>
    <w:rsid w:val="001760AF"/>
    <w:rsid w:val="00176380"/>
    <w:rsid w:val="00176C8F"/>
    <w:rsid w:val="001775FC"/>
    <w:rsid w:val="00177D06"/>
    <w:rsid w:val="001802B1"/>
    <w:rsid w:val="001820CD"/>
    <w:rsid w:val="00182919"/>
    <w:rsid w:val="00182928"/>
    <w:rsid w:val="001829D0"/>
    <w:rsid w:val="00183A26"/>
    <w:rsid w:val="00183F8A"/>
    <w:rsid w:val="00185358"/>
    <w:rsid w:val="00185BAC"/>
    <w:rsid w:val="001861FD"/>
    <w:rsid w:val="001866DC"/>
    <w:rsid w:val="00186711"/>
    <w:rsid w:val="00187A72"/>
    <w:rsid w:val="00190852"/>
    <w:rsid w:val="00192042"/>
    <w:rsid w:val="001939A4"/>
    <w:rsid w:val="001948ED"/>
    <w:rsid w:val="00194BC2"/>
    <w:rsid w:val="00195AE9"/>
    <w:rsid w:val="00195DEF"/>
    <w:rsid w:val="001A0271"/>
    <w:rsid w:val="001A1CF1"/>
    <w:rsid w:val="001A275A"/>
    <w:rsid w:val="001A4218"/>
    <w:rsid w:val="001A4D62"/>
    <w:rsid w:val="001A69A2"/>
    <w:rsid w:val="001A7655"/>
    <w:rsid w:val="001A7712"/>
    <w:rsid w:val="001B0A69"/>
    <w:rsid w:val="001B199D"/>
    <w:rsid w:val="001B22DD"/>
    <w:rsid w:val="001B29BC"/>
    <w:rsid w:val="001B3B43"/>
    <w:rsid w:val="001B3DD4"/>
    <w:rsid w:val="001B425F"/>
    <w:rsid w:val="001B51DC"/>
    <w:rsid w:val="001B5EBA"/>
    <w:rsid w:val="001B65CC"/>
    <w:rsid w:val="001B7452"/>
    <w:rsid w:val="001B7FFA"/>
    <w:rsid w:val="001C02FD"/>
    <w:rsid w:val="001C03B5"/>
    <w:rsid w:val="001C0912"/>
    <w:rsid w:val="001C107B"/>
    <w:rsid w:val="001C1096"/>
    <w:rsid w:val="001C1F80"/>
    <w:rsid w:val="001C23CD"/>
    <w:rsid w:val="001C248C"/>
    <w:rsid w:val="001C486E"/>
    <w:rsid w:val="001C54E7"/>
    <w:rsid w:val="001C55E2"/>
    <w:rsid w:val="001C56E6"/>
    <w:rsid w:val="001C63A2"/>
    <w:rsid w:val="001C6604"/>
    <w:rsid w:val="001C6BCA"/>
    <w:rsid w:val="001C6BFD"/>
    <w:rsid w:val="001C6CC6"/>
    <w:rsid w:val="001C72BD"/>
    <w:rsid w:val="001D174D"/>
    <w:rsid w:val="001D1A58"/>
    <w:rsid w:val="001D3D79"/>
    <w:rsid w:val="001D4AA4"/>
    <w:rsid w:val="001D539F"/>
    <w:rsid w:val="001D553D"/>
    <w:rsid w:val="001D5771"/>
    <w:rsid w:val="001D58CA"/>
    <w:rsid w:val="001D62FE"/>
    <w:rsid w:val="001D7755"/>
    <w:rsid w:val="001D784E"/>
    <w:rsid w:val="001D7B7F"/>
    <w:rsid w:val="001D7BA8"/>
    <w:rsid w:val="001E0469"/>
    <w:rsid w:val="001E256A"/>
    <w:rsid w:val="001E25D9"/>
    <w:rsid w:val="001E286E"/>
    <w:rsid w:val="001E344F"/>
    <w:rsid w:val="001E36A1"/>
    <w:rsid w:val="001E415D"/>
    <w:rsid w:val="001E4ACA"/>
    <w:rsid w:val="001E55ED"/>
    <w:rsid w:val="001E5819"/>
    <w:rsid w:val="001E5E4B"/>
    <w:rsid w:val="001E6448"/>
    <w:rsid w:val="001E7D22"/>
    <w:rsid w:val="001F0248"/>
    <w:rsid w:val="001F0608"/>
    <w:rsid w:val="001F1D42"/>
    <w:rsid w:val="001F1E9A"/>
    <w:rsid w:val="001F5083"/>
    <w:rsid w:val="001F5C26"/>
    <w:rsid w:val="001F623D"/>
    <w:rsid w:val="001F6C4F"/>
    <w:rsid w:val="001F6C8E"/>
    <w:rsid w:val="001F752B"/>
    <w:rsid w:val="00201533"/>
    <w:rsid w:val="00202291"/>
    <w:rsid w:val="00202982"/>
    <w:rsid w:val="00203811"/>
    <w:rsid w:val="002059E9"/>
    <w:rsid w:val="00207362"/>
    <w:rsid w:val="0020742A"/>
    <w:rsid w:val="00210506"/>
    <w:rsid w:val="002106CB"/>
    <w:rsid w:val="00211C8C"/>
    <w:rsid w:val="00213997"/>
    <w:rsid w:val="00214997"/>
    <w:rsid w:val="00215560"/>
    <w:rsid w:val="00215D8C"/>
    <w:rsid w:val="00215E2B"/>
    <w:rsid w:val="00215F40"/>
    <w:rsid w:val="00216261"/>
    <w:rsid w:val="00217A64"/>
    <w:rsid w:val="00220156"/>
    <w:rsid w:val="002203E1"/>
    <w:rsid w:val="00220891"/>
    <w:rsid w:val="00220F41"/>
    <w:rsid w:val="00222644"/>
    <w:rsid w:val="002241A4"/>
    <w:rsid w:val="002253B2"/>
    <w:rsid w:val="00225E82"/>
    <w:rsid w:val="002262A7"/>
    <w:rsid w:val="00227239"/>
    <w:rsid w:val="002272CF"/>
    <w:rsid w:val="002278D5"/>
    <w:rsid w:val="00227E34"/>
    <w:rsid w:val="00231367"/>
    <w:rsid w:val="00231C2A"/>
    <w:rsid w:val="00231EA2"/>
    <w:rsid w:val="002326CD"/>
    <w:rsid w:val="0023526C"/>
    <w:rsid w:val="002352FC"/>
    <w:rsid w:val="00235CBE"/>
    <w:rsid w:val="00236FAB"/>
    <w:rsid w:val="00237AE9"/>
    <w:rsid w:val="00237D3D"/>
    <w:rsid w:val="00241360"/>
    <w:rsid w:val="002414B4"/>
    <w:rsid w:val="0024296C"/>
    <w:rsid w:val="00242A49"/>
    <w:rsid w:val="00243874"/>
    <w:rsid w:val="00243D0D"/>
    <w:rsid w:val="002441CC"/>
    <w:rsid w:val="00245527"/>
    <w:rsid w:val="002455BD"/>
    <w:rsid w:val="002469A1"/>
    <w:rsid w:val="0024760F"/>
    <w:rsid w:val="002479CC"/>
    <w:rsid w:val="00250876"/>
    <w:rsid w:val="002509D2"/>
    <w:rsid w:val="00250B87"/>
    <w:rsid w:val="00251014"/>
    <w:rsid w:val="0025150A"/>
    <w:rsid w:val="0025291D"/>
    <w:rsid w:val="00252D06"/>
    <w:rsid w:val="002539BF"/>
    <w:rsid w:val="002544F5"/>
    <w:rsid w:val="00257254"/>
    <w:rsid w:val="0026024E"/>
    <w:rsid w:val="00260CA3"/>
    <w:rsid w:val="00261732"/>
    <w:rsid w:val="00261FB3"/>
    <w:rsid w:val="002621BC"/>
    <w:rsid w:val="0026285F"/>
    <w:rsid w:val="00262E1A"/>
    <w:rsid w:val="002656F4"/>
    <w:rsid w:val="002676E7"/>
    <w:rsid w:val="00267717"/>
    <w:rsid w:val="00271BEE"/>
    <w:rsid w:val="002724AE"/>
    <w:rsid w:val="00274411"/>
    <w:rsid w:val="002747F6"/>
    <w:rsid w:val="00274FBB"/>
    <w:rsid w:val="00275112"/>
    <w:rsid w:val="002757F4"/>
    <w:rsid w:val="00275E2F"/>
    <w:rsid w:val="002764C3"/>
    <w:rsid w:val="00276FBA"/>
    <w:rsid w:val="002770A5"/>
    <w:rsid w:val="00277A6B"/>
    <w:rsid w:val="00281DA3"/>
    <w:rsid w:val="00282457"/>
    <w:rsid w:val="002826FC"/>
    <w:rsid w:val="0028281E"/>
    <w:rsid w:val="00282D05"/>
    <w:rsid w:val="0028310D"/>
    <w:rsid w:val="00283D10"/>
    <w:rsid w:val="00283FDC"/>
    <w:rsid w:val="00284068"/>
    <w:rsid w:val="00284876"/>
    <w:rsid w:val="0028579F"/>
    <w:rsid w:val="00285C64"/>
    <w:rsid w:val="00290603"/>
    <w:rsid w:val="00292594"/>
    <w:rsid w:val="002927BE"/>
    <w:rsid w:val="002944AF"/>
    <w:rsid w:val="00294E70"/>
    <w:rsid w:val="00295CF8"/>
    <w:rsid w:val="00296D16"/>
    <w:rsid w:val="00296D77"/>
    <w:rsid w:val="00296F1B"/>
    <w:rsid w:val="002977FB"/>
    <w:rsid w:val="002A01A6"/>
    <w:rsid w:val="002A1137"/>
    <w:rsid w:val="002A1891"/>
    <w:rsid w:val="002A1A9D"/>
    <w:rsid w:val="002A1EB7"/>
    <w:rsid w:val="002A22AC"/>
    <w:rsid w:val="002A257B"/>
    <w:rsid w:val="002A2C9F"/>
    <w:rsid w:val="002A3EF9"/>
    <w:rsid w:val="002A46CD"/>
    <w:rsid w:val="002A535C"/>
    <w:rsid w:val="002A76BA"/>
    <w:rsid w:val="002B0037"/>
    <w:rsid w:val="002B1F32"/>
    <w:rsid w:val="002B2AAB"/>
    <w:rsid w:val="002B2C74"/>
    <w:rsid w:val="002B3378"/>
    <w:rsid w:val="002B3685"/>
    <w:rsid w:val="002B4CD3"/>
    <w:rsid w:val="002B61B2"/>
    <w:rsid w:val="002C00B5"/>
    <w:rsid w:val="002C042A"/>
    <w:rsid w:val="002C0E89"/>
    <w:rsid w:val="002C2842"/>
    <w:rsid w:val="002C3CC6"/>
    <w:rsid w:val="002C3EEF"/>
    <w:rsid w:val="002C3F4F"/>
    <w:rsid w:val="002C4514"/>
    <w:rsid w:val="002C5B08"/>
    <w:rsid w:val="002C5F1F"/>
    <w:rsid w:val="002C6A91"/>
    <w:rsid w:val="002D1829"/>
    <w:rsid w:val="002D1EF2"/>
    <w:rsid w:val="002D1F86"/>
    <w:rsid w:val="002D2409"/>
    <w:rsid w:val="002D33E4"/>
    <w:rsid w:val="002D43A0"/>
    <w:rsid w:val="002D4AC7"/>
    <w:rsid w:val="002D6B60"/>
    <w:rsid w:val="002D764F"/>
    <w:rsid w:val="002D7DE4"/>
    <w:rsid w:val="002E01EA"/>
    <w:rsid w:val="002E0A96"/>
    <w:rsid w:val="002E0E84"/>
    <w:rsid w:val="002E105D"/>
    <w:rsid w:val="002E2892"/>
    <w:rsid w:val="002E308D"/>
    <w:rsid w:val="002E48DE"/>
    <w:rsid w:val="002E582D"/>
    <w:rsid w:val="002E6036"/>
    <w:rsid w:val="002E6548"/>
    <w:rsid w:val="002E68D5"/>
    <w:rsid w:val="002E68DE"/>
    <w:rsid w:val="002E69CB"/>
    <w:rsid w:val="002E6BBC"/>
    <w:rsid w:val="002E721D"/>
    <w:rsid w:val="002F15FB"/>
    <w:rsid w:val="002F1EFC"/>
    <w:rsid w:val="002F3095"/>
    <w:rsid w:val="002F3B82"/>
    <w:rsid w:val="002F4457"/>
    <w:rsid w:val="002F55D3"/>
    <w:rsid w:val="002F67AF"/>
    <w:rsid w:val="002F77D2"/>
    <w:rsid w:val="00300485"/>
    <w:rsid w:val="003006A6"/>
    <w:rsid w:val="00300D0F"/>
    <w:rsid w:val="00300D47"/>
    <w:rsid w:val="003012E8"/>
    <w:rsid w:val="003014E3"/>
    <w:rsid w:val="00301970"/>
    <w:rsid w:val="0030216A"/>
    <w:rsid w:val="00303846"/>
    <w:rsid w:val="00303CEB"/>
    <w:rsid w:val="003048C7"/>
    <w:rsid w:val="00305690"/>
    <w:rsid w:val="00305C46"/>
    <w:rsid w:val="003070E4"/>
    <w:rsid w:val="00307489"/>
    <w:rsid w:val="0031000A"/>
    <w:rsid w:val="00310AFE"/>
    <w:rsid w:val="003112C4"/>
    <w:rsid w:val="00312147"/>
    <w:rsid w:val="003123F7"/>
    <w:rsid w:val="0031252F"/>
    <w:rsid w:val="003133D0"/>
    <w:rsid w:val="00314DE8"/>
    <w:rsid w:val="00315975"/>
    <w:rsid w:val="00315AEE"/>
    <w:rsid w:val="00315FF4"/>
    <w:rsid w:val="00316E4E"/>
    <w:rsid w:val="003176C2"/>
    <w:rsid w:val="00317EE0"/>
    <w:rsid w:val="00321867"/>
    <w:rsid w:val="00321C21"/>
    <w:rsid w:val="0032265B"/>
    <w:rsid w:val="00322936"/>
    <w:rsid w:val="00322E61"/>
    <w:rsid w:val="00324531"/>
    <w:rsid w:val="00324A62"/>
    <w:rsid w:val="00324C8A"/>
    <w:rsid w:val="00324DDA"/>
    <w:rsid w:val="003308B7"/>
    <w:rsid w:val="003308D7"/>
    <w:rsid w:val="0033103F"/>
    <w:rsid w:val="00332C1D"/>
    <w:rsid w:val="00333B66"/>
    <w:rsid w:val="00333F1F"/>
    <w:rsid w:val="00334A66"/>
    <w:rsid w:val="00334C0B"/>
    <w:rsid w:val="00336C95"/>
    <w:rsid w:val="00337571"/>
    <w:rsid w:val="00337899"/>
    <w:rsid w:val="0034073F"/>
    <w:rsid w:val="0034076F"/>
    <w:rsid w:val="00342531"/>
    <w:rsid w:val="00343F00"/>
    <w:rsid w:val="0034407B"/>
    <w:rsid w:val="00344E3F"/>
    <w:rsid w:val="00345C3E"/>
    <w:rsid w:val="0034739C"/>
    <w:rsid w:val="0034769E"/>
    <w:rsid w:val="003479D9"/>
    <w:rsid w:val="0035039A"/>
    <w:rsid w:val="0035116B"/>
    <w:rsid w:val="0035231D"/>
    <w:rsid w:val="00352853"/>
    <w:rsid w:val="00353098"/>
    <w:rsid w:val="00354140"/>
    <w:rsid w:val="0035459C"/>
    <w:rsid w:val="00355AAF"/>
    <w:rsid w:val="00356A36"/>
    <w:rsid w:val="00357BD5"/>
    <w:rsid w:val="00360A72"/>
    <w:rsid w:val="00361716"/>
    <w:rsid w:val="0036296A"/>
    <w:rsid w:val="00362D55"/>
    <w:rsid w:val="00362E99"/>
    <w:rsid w:val="0036358E"/>
    <w:rsid w:val="00363AAC"/>
    <w:rsid w:val="003642CF"/>
    <w:rsid w:val="003645C3"/>
    <w:rsid w:val="00365513"/>
    <w:rsid w:val="00365A8C"/>
    <w:rsid w:val="00365DBC"/>
    <w:rsid w:val="00366C0B"/>
    <w:rsid w:val="00366CFD"/>
    <w:rsid w:val="00367497"/>
    <w:rsid w:val="00370325"/>
    <w:rsid w:val="00371961"/>
    <w:rsid w:val="00372E74"/>
    <w:rsid w:val="003749BC"/>
    <w:rsid w:val="00374CA2"/>
    <w:rsid w:val="00374D07"/>
    <w:rsid w:val="0038064A"/>
    <w:rsid w:val="003817E0"/>
    <w:rsid w:val="00381A23"/>
    <w:rsid w:val="00386680"/>
    <w:rsid w:val="003867E8"/>
    <w:rsid w:val="0038745C"/>
    <w:rsid w:val="003874A3"/>
    <w:rsid w:val="003878DF"/>
    <w:rsid w:val="003908CF"/>
    <w:rsid w:val="00391095"/>
    <w:rsid w:val="00392911"/>
    <w:rsid w:val="00393B92"/>
    <w:rsid w:val="00393E36"/>
    <w:rsid w:val="00394704"/>
    <w:rsid w:val="00395947"/>
    <w:rsid w:val="00396097"/>
    <w:rsid w:val="00396EDA"/>
    <w:rsid w:val="0039745C"/>
    <w:rsid w:val="003976E5"/>
    <w:rsid w:val="003A1072"/>
    <w:rsid w:val="003A2B49"/>
    <w:rsid w:val="003A3E54"/>
    <w:rsid w:val="003A4D68"/>
    <w:rsid w:val="003A4F8F"/>
    <w:rsid w:val="003A538F"/>
    <w:rsid w:val="003A6964"/>
    <w:rsid w:val="003A6B50"/>
    <w:rsid w:val="003A6B9C"/>
    <w:rsid w:val="003A70DC"/>
    <w:rsid w:val="003B003E"/>
    <w:rsid w:val="003B0BD8"/>
    <w:rsid w:val="003B1CA9"/>
    <w:rsid w:val="003B1FC1"/>
    <w:rsid w:val="003B2467"/>
    <w:rsid w:val="003B4363"/>
    <w:rsid w:val="003B59A3"/>
    <w:rsid w:val="003B5A9E"/>
    <w:rsid w:val="003B63BF"/>
    <w:rsid w:val="003B6B50"/>
    <w:rsid w:val="003B6D6D"/>
    <w:rsid w:val="003B6E82"/>
    <w:rsid w:val="003C322A"/>
    <w:rsid w:val="003C3928"/>
    <w:rsid w:val="003C426D"/>
    <w:rsid w:val="003C42DD"/>
    <w:rsid w:val="003C514E"/>
    <w:rsid w:val="003C5565"/>
    <w:rsid w:val="003C5602"/>
    <w:rsid w:val="003C58BA"/>
    <w:rsid w:val="003C685A"/>
    <w:rsid w:val="003C6907"/>
    <w:rsid w:val="003C6CA2"/>
    <w:rsid w:val="003C77EE"/>
    <w:rsid w:val="003C7BFE"/>
    <w:rsid w:val="003D07E8"/>
    <w:rsid w:val="003D2C02"/>
    <w:rsid w:val="003D39C6"/>
    <w:rsid w:val="003D3DCF"/>
    <w:rsid w:val="003D42A3"/>
    <w:rsid w:val="003D49BA"/>
    <w:rsid w:val="003D6E60"/>
    <w:rsid w:val="003D6EAC"/>
    <w:rsid w:val="003D75A6"/>
    <w:rsid w:val="003D7670"/>
    <w:rsid w:val="003E12BB"/>
    <w:rsid w:val="003E2490"/>
    <w:rsid w:val="003E278F"/>
    <w:rsid w:val="003E2D82"/>
    <w:rsid w:val="003E3F02"/>
    <w:rsid w:val="003E46A4"/>
    <w:rsid w:val="003E4823"/>
    <w:rsid w:val="003E49BC"/>
    <w:rsid w:val="003E53BC"/>
    <w:rsid w:val="003E6706"/>
    <w:rsid w:val="003E6831"/>
    <w:rsid w:val="003E733F"/>
    <w:rsid w:val="003F029F"/>
    <w:rsid w:val="003F108F"/>
    <w:rsid w:val="003F1582"/>
    <w:rsid w:val="003F2A4B"/>
    <w:rsid w:val="003F2ECF"/>
    <w:rsid w:val="003F3777"/>
    <w:rsid w:val="003F4285"/>
    <w:rsid w:val="003F75AC"/>
    <w:rsid w:val="0040210D"/>
    <w:rsid w:val="0040269A"/>
    <w:rsid w:val="004028BA"/>
    <w:rsid w:val="004034B2"/>
    <w:rsid w:val="00403CF3"/>
    <w:rsid w:val="004043A3"/>
    <w:rsid w:val="00404482"/>
    <w:rsid w:val="0040533B"/>
    <w:rsid w:val="00405F19"/>
    <w:rsid w:val="00406890"/>
    <w:rsid w:val="00407753"/>
    <w:rsid w:val="00410963"/>
    <w:rsid w:val="00410EE9"/>
    <w:rsid w:val="00411054"/>
    <w:rsid w:val="00412F38"/>
    <w:rsid w:val="00412FBB"/>
    <w:rsid w:val="0041325A"/>
    <w:rsid w:val="00413E56"/>
    <w:rsid w:val="004146F7"/>
    <w:rsid w:val="0042033F"/>
    <w:rsid w:val="0042185B"/>
    <w:rsid w:val="004218D1"/>
    <w:rsid w:val="00421D33"/>
    <w:rsid w:val="00421F8C"/>
    <w:rsid w:val="004226BC"/>
    <w:rsid w:val="00424F89"/>
    <w:rsid w:val="0042506C"/>
    <w:rsid w:val="00425448"/>
    <w:rsid w:val="00425DD7"/>
    <w:rsid w:val="004262B4"/>
    <w:rsid w:val="0042641F"/>
    <w:rsid w:val="00427017"/>
    <w:rsid w:val="0042727F"/>
    <w:rsid w:val="0043024D"/>
    <w:rsid w:val="004312AA"/>
    <w:rsid w:val="00432CC1"/>
    <w:rsid w:val="00432FAD"/>
    <w:rsid w:val="00433634"/>
    <w:rsid w:val="004346FF"/>
    <w:rsid w:val="00434ECF"/>
    <w:rsid w:val="0043516D"/>
    <w:rsid w:val="00435AF3"/>
    <w:rsid w:val="00436831"/>
    <w:rsid w:val="0043733A"/>
    <w:rsid w:val="00437503"/>
    <w:rsid w:val="004410D0"/>
    <w:rsid w:val="00441BB5"/>
    <w:rsid w:val="00442393"/>
    <w:rsid w:val="00442AA6"/>
    <w:rsid w:val="004433D5"/>
    <w:rsid w:val="00443BCC"/>
    <w:rsid w:val="004446B8"/>
    <w:rsid w:val="0044556F"/>
    <w:rsid w:val="004458B4"/>
    <w:rsid w:val="00445DAF"/>
    <w:rsid w:val="00446CAB"/>
    <w:rsid w:val="00446E10"/>
    <w:rsid w:val="004472CC"/>
    <w:rsid w:val="004478AC"/>
    <w:rsid w:val="004519C6"/>
    <w:rsid w:val="004526DD"/>
    <w:rsid w:val="00452A32"/>
    <w:rsid w:val="00452AED"/>
    <w:rsid w:val="00452BAB"/>
    <w:rsid w:val="00455592"/>
    <w:rsid w:val="00457564"/>
    <w:rsid w:val="0046019B"/>
    <w:rsid w:val="00460DDC"/>
    <w:rsid w:val="00461447"/>
    <w:rsid w:val="00461832"/>
    <w:rsid w:val="00462BD5"/>
    <w:rsid w:val="00462BD6"/>
    <w:rsid w:val="004633DF"/>
    <w:rsid w:val="00463B1D"/>
    <w:rsid w:val="00463FA6"/>
    <w:rsid w:val="00464E4D"/>
    <w:rsid w:val="004650AA"/>
    <w:rsid w:val="0046626C"/>
    <w:rsid w:val="004665D0"/>
    <w:rsid w:val="00466F89"/>
    <w:rsid w:val="00470781"/>
    <w:rsid w:val="004709BD"/>
    <w:rsid w:val="00471AD6"/>
    <w:rsid w:val="004724F4"/>
    <w:rsid w:val="00473E70"/>
    <w:rsid w:val="004740CD"/>
    <w:rsid w:val="00475547"/>
    <w:rsid w:val="00476434"/>
    <w:rsid w:val="004765C9"/>
    <w:rsid w:val="004775C1"/>
    <w:rsid w:val="004808E2"/>
    <w:rsid w:val="00480BC9"/>
    <w:rsid w:val="00480F71"/>
    <w:rsid w:val="00481418"/>
    <w:rsid w:val="00481A58"/>
    <w:rsid w:val="004844A5"/>
    <w:rsid w:val="004848EF"/>
    <w:rsid w:val="00484E79"/>
    <w:rsid w:val="0048508E"/>
    <w:rsid w:val="00485B21"/>
    <w:rsid w:val="00485C7B"/>
    <w:rsid w:val="00485E8D"/>
    <w:rsid w:val="004860DA"/>
    <w:rsid w:val="00486ADB"/>
    <w:rsid w:val="00487096"/>
    <w:rsid w:val="004902E5"/>
    <w:rsid w:val="004905F6"/>
    <w:rsid w:val="00490C8D"/>
    <w:rsid w:val="00492A85"/>
    <w:rsid w:val="004942EF"/>
    <w:rsid w:val="004949D9"/>
    <w:rsid w:val="004A065A"/>
    <w:rsid w:val="004A2B22"/>
    <w:rsid w:val="004A5E77"/>
    <w:rsid w:val="004A65E5"/>
    <w:rsid w:val="004A6AD0"/>
    <w:rsid w:val="004A6C2D"/>
    <w:rsid w:val="004A70E4"/>
    <w:rsid w:val="004B112B"/>
    <w:rsid w:val="004B18F7"/>
    <w:rsid w:val="004B2373"/>
    <w:rsid w:val="004B2CFA"/>
    <w:rsid w:val="004B36BC"/>
    <w:rsid w:val="004B3B25"/>
    <w:rsid w:val="004B3E38"/>
    <w:rsid w:val="004B4B43"/>
    <w:rsid w:val="004B4C13"/>
    <w:rsid w:val="004B531B"/>
    <w:rsid w:val="004B5FB2"/>
    <w:rsid w:val="004B64D0"/>
    <w:rsid w:val="004B6560"/>
    <w:rsid w:val="004B6747"/>
    <w:rsid w:val="004B719C"/>
    <w:rsid w:val="004B71EE"/>
    <w:rsid w:val="004B7A90"/>
    <w:rsid w:val="004B7C53"/>
    <w:rsid w:val="004B7EB8"/>
    <w:rsid w:val="004C2E61"/>
    <w:rsid w:val="004C33A4"/>
    <w:rsid w:val="004C45A5"/>
    <w:rsid w:val="004C4832"/>
    <w:rsid w:val="004C580F"/>
    <w:rsid w:val="004C5C11"/>
    <w:rsid w:val="004C5DDD"/>
    <w:rsid w:val="004C64A5"/>
    <w:rsid w:val="004C64C7"/>
    <w:rsid w:val="004C719E"/>
    <w:rsid w:val="004C726D"/>
    <w:rsid w:val="004C72BF"/>
    <w:rsid w:val="004D0A32"/>
    <w:rsid w:val="004D0DA2"/>
    <w:rsid w:val="004D0DE9"/>
    <w:rsid w:val="004D2B87"/>
    <w:rsid w:val="004D2E8F"/>
    <w:rsid w:val="004D3A9D"/>
    <w:rsid w:val="004D3E75"/>
    <w:rsid w:val="004D4793"/>
    <w:rsid w:val="004D48CC"/>
    <w:rsid w:val="004D5004"/>
    <w:rsid w:val="004E0401"/>
    <w:rsid w:val="004E08DD"/>
    <w:rsid w:val="004E1B7F"/>
    <w:rsid w:val="004E21A5"/>
    <w:rsid w:val="004E2B98"/>
    <w:rsid w:val="004E3A04"/>
    <w:rsid w:val="004E4E50"/>
    <w:rsid w:val="004E696B"/>
    <w:rsid w:val="004E6BA6"/>
    <w:rsid w:val="004E7EBE"/>
    <w:rsid w:val="004F0AE6"/>
    <w:rsid w:val="004F1E9C"/>
    <w:rsid w:val="004F2199"/>
    <w:rsid w:val="004F22AA"/>
    <w:rsid w:val="004F2461"/>
    <w:rsid w:val="004F24CB"/>
    <w:rsid w:val="004F2941"/>
    <w:rsid w:val="004F2AEA"/>
    <w:rsid w:val="004F2CD8"/>
    <w:rsid w:val="004F36DB"/>
    <w:rsid w:val="004F6347"/>
    <w:rsid w:val="004F6454"/>
    <w:rsid w:val="004F7119"/>
    <w:rsid w:val="004F772F"/>
    <w:rsid w:val="004F77B7"/>
    <w:rsid w:val="004F7C7F"/>
    <w:rsid w:val="005000C7"/>
    <w:rsid w:val="0050054B"/>
    <w:rsid w:val="005022E2"/>
    <w:rsid w:val="005024AC"/>
    <w:rsid w:val="00502F14"/>
    <w:rsid w:val="00503FF1"/>
    <w:rsid w:val="0050673A"/>
    <w:rsid w:val="00507827"/>
    <w:rsid w:val="005128E7"/>
    <w:rsid w:val="0051305B"/>
    <w:rsid w:val="005138A2"/>
    <w:rsid w:val="0051454A"/>
    <w:rsid w:val="00514635"/>
    <w:rsid w:val="005169F3"/>
    <w:rsid w:val="00520ACE"/>
    <w:rsid w:val="00520DD4"/>
    <w:rsid w:val="005214B4"/>
    <w:rsid w:val="00521AEA"/>
    <w:rsid w:val="00522187"/>
    <w:rsid w:val="00522691"/>
    <w:rsid w:val="00522AEE"/>
    <w:rsid w:val="00522FD7"/>
    <w:rsid w:val="00523831"/>
    <w:rsid w:val="005238DF"/>
    <w:rsid w:val="005248A7"/>
    <w:rsid w:val="00525043"/>
    <w:rsid w:val="00525234"/>
    <w:rsid w:val="00526126"/>
    <w:rsid w:val="00527432"/>
    <w:rsid w:val="0053183A"/>
    <w:rsid w:val="005324CA"/>
    <w:rsid w:val="00532AD6"/>
    <w:rsid w:val="0053417C"/>
    <w:rsid w:val="00534845"/>
    <w:rsid w:val="00536480"/>
    <w:rsid w:val="005374AE"/>
    <w:rsid w:val="00537AE8"/>
    <w:rsid w:val="00540D63"/>
    <w:rsid w:val="005412E3"/>
    <w:rsid w:val="005426FF"/>
    <w:rsid w:val="00542D49"/>
    <w:rsid w:val="00543387"/>
    <w:rsid w:val="00543F4A"/>
    <w:rsid w:val="00544F28"/>
    <w:rsid w:val="00545D80"/>
    <w:rsid w:val="00545D85"/>
    <w:rsid w:val="00545DD0"/>
    <w:rsid w:val="00546316"/>
    <w:rsid w:val="00546730"/>
    <w:rsid w:val="00546A4E"/>
    <w:rsid w:val="00546CAF"/>
    <w:rsid w:val="00552F6A"/>
    <w:rsid w:val="00554378"/>
    <w:rsid w:val="005546E2"/>
    <w:rsid w:val="00555E5C"/>
    <w:rsid w:val="00556BD4"/>
    <w:rsid w:val="00557420"/>
    <w:rsid w:val="00557C2C"/>
    <w:rsid w:val="0056070D"/>
    <w:rsid w:val="00561E1B"/>
    <w:rsid w:val="0056298C"/>
    <w:rsid w:val="00564BE0"/>
    <w:rsid w:val="00564E9E"/>
    <w:rsid w:val="0056587D"/>
    <w:rsid w:val="00566C02"/>
    <w:rsid w:val="0056722C"/>
    <w:rsid w:val="0057072A"/>
    <w:rsid w:val="005712EB"/>
    <w:rsid w:val="005717F9"/>
    <w:rsid w:val="005721FA"/>
    <w:rsid w:val="005726FA"/>
    <w:rsid w:val="00572D00"/>
    <w:rsid w:val="00574A13"/>
    <w:rsid w:val="00575296"/>
    <w:rsid w:val="00575CDF"/>
    <w:rsid w:val="00575D3D"/>
    <w:rsid w:val="0057617D"/>
    <w:rsid w:val="0057795A"/>
    <w:rsid w:val="00577A6F"/>
    <w:rsid w:val="005804B1"/>
    <w:rsid w:val="00581144"/>
    <w:rsid w:val="005816C9"/>
    <w:rsid w:val="0058262F"/>
    <w:rsid w:val="00583996"/>
    <w:rsid w:val="00583F6A"/>
    <w:rsid w:val="005840E2"/>
    <w:rsid w:val="0058527F"/>
    <w:rsid w:val="0058564C"/>
    <w:rsid w:val="00585EFD"/>
    <w:rsid w:val="00586525"/>
    <w:rsid w:val="00586DE8"/>
    <w:rsid w:val="00586EDE"/>
    <w:rsid w:val="00586FEF"/>
    <w:rsid w:val="005917E6"/>
    <w:rsid w:val="00592AD1"/>
    <w:rsid w:val="00592DCE"/>
    <w:rsid w:val="005930F5"/>
    <w:rsid w:val="00594B22"/>
    <w:rsid w:val="00594E5B"/>
    <w:rsid w:val="00594F03"/>
    <w:rsid w:val="00596612"/>
    <w:rsid w:val="00596703"/>
    <w:rsid w:val="005969A5"/>
    <w:rsid w:val="005970A2"/>
    <w:rsid w:val="0059784A"/>
    <w:rsid w:val="005A0F65"/>
    <w:rsid w:val="005A1EE5"/>
    <w:rsid w:val="005A1F3C"/>
    <w:rsid w:val="005A30A9"/>
    <w:rsid w:val="005A5437"/>
    <w:rsid w:val="005A65DB"/>
    <w:rsid w:val="005A7AFF"/>
    <w:rsid w:val="005A7BF3"/>
    <w:rsid w:val="005A7D71"/>
    <w:rsid w:val="005B1468"/>
    <w:rsid w:val="005B1BC5"/>
    <w:rsid w:val="005B4B24"/>
    <w:rsid w:val="005B617D"/>
    <w:rsid w:val="005B6C18"/>
    <w:rsid w:val="005C0705"/>
    <w:rsid w:val="005C1E0B"/>
    <w:rsid w:val="005C2F15"/>
    <w:rsid w:val="005C4608"/>
    <w:rsid w:val="005C594C"/>
    <w:rsid w:val="005C59A2"/>
    <w:rsid w:val="005C620D"/>
    <w:rsid w:val="005C6219"/>
    <w:rsid w:val="005C6D6D"/>
    <w:rsid w:val="005C7564"/>
    <w:rsid w:val="005C7DAA"/>
    <w:rsid w:val="005D0864"/>
    <w:rsid w:val="005D1FE5"/>
    <w:rsid w:val="005D4447"/>
    <w:rsid w:val="005D496F"/>
    <w:rsid w:val="005D5723"/>
    <w:rsid w:val="005D5DF8"/>
    <w:rsid w:val="005D794B"/>
    <w:rsid w:val="005D7E7D"/>
    <w:rsid w:val="005E02F7"/>
    <w:rsid w:val="005E0616"/>
    <w:rsid w:val="005E107C"/>
    <w:rsid w:val="005E1473"/>
    <w:rsid w:val="005E23AD"/>
    <w:rsid w:val="005E4204"/>
    <w:rsid w:val="005E612F"/>
    <w:rsid w:val="005E625E"/>
    <w:rsid w:val="005E6740"/>
    <w:rsid w:val="005E75A0"/>
    <w:rsid w:val="005F0F46"/>
    <w:rsid w:val="005F100D"/>
    <w:rsid w:val="005F19F0"/>
    <w:rsid w:val="005F1E34"/>
    <w:rsid w:val="005F2730"/>
    <w:rsid w:val="005F2CE8"/>
    <w:rsid w:val="005F327B"/>
    <w:rsid w:val="005F3607"/>
    <w:rsid w:val="005F3957"/>
    <w:rsid w:val="005F3C4C"/>
    <w:rsid w:val="005F4EB3"/>
    <w:rsid w:val="005F6C82"/>
    <w:rsid w:val="005F6E98"/>
    <w:rsid w:val="005F7555"/>
    <w:rsid w:val="005F7DC0"/>
    <w:rsid w:val="00601BC0"/>
    <w:rsid w:val="006022CA"/>
    <w:rsid w:val="0060263C"/>
    <w:rsid w:val="00603945"/>
    <w:rsid w:val="00604C34"/>
    <w:rsid w:val="0060574C"/>
    <w:rsid w:val="00606D6E"/>
    <w:rsid w:val="006104B3"/>
    <w:rsid w:val="0061058F"/>
    <w:rsid w:val="006122AA"/>
    <w:rsid w:val="00612D4A"/>
    <w:rsid w:val="006132DF"/>
    <w:rsid w:val="00614036"/>
    <w:rsid w:val="006151AC"/>
    <w:rsid w:val="00615392"/>
    <w:rsid w:val="00615947"/>
    <w:rsid w:val="006166C6"/>
    <w:rsid w:val="006171C2"/>
    <w:rsid w:val="00617843"/>
    <w:rsid w:val="006201D7"/>
    <w:rsid w:val="00620634"/>
    <w:rsid w:val="0062278E"/>
    <w:rsid w:val="00622ACD"/>
    <w:rsid w:val="00622CD7"/>
    <w:rsid w:val="00622EE5"/>
    <w:rsid w:val="00623F4B"/>
    <w:rsid w:val="00624EA6"/>
    <w:rsid w:val="00624FDE"/>
    <w:rsid w:val="00625124"/>
    <w:rsid w:val="00630363"/>
    <w:rsid w:val="006317B1"/>
    <w:rsid w:val="00631EDB"/>
    <w:rsid w:val="00631EED"/>
    <w:rsid w:val="006322E8"/>
    <w:rsid w:val="006334E7"/>
    <w:rsid w:val="00633AB2"/>
    <w:rsid w:val="00633D79"/>
    <w:rsid w:val="006342E5"/>
    <w:rsid w:val="0063526C"/>
    <w:rsid w:val="0063668F"/>
    <w:rsid w:val="00636A81"/>
    <w:rsid w:val="00640737"/>
    <w:rsid w:val="00640745"/>
    <w:rsid w:val="0064159A"/>
    <w:rsid w:val="006416C9"/>
    <w:rsid w:val="00641A09"/>
    <w:rsid w:val="006421F5"/>
    <w:rsid w:val="00642ABA"/>
    <w:rsid w:val="00642D19"/>
    <w:rsid w:val="00643583"/>
    <w:rsid w:val="006438E1"/>
    <w:rsid w:val="00643E44"/>
    <w:rsid w:val="006445B4"/>
    <w:rsid w:val="00644A3E"/>
    <w:rsid w:val="00645B95"/>
    <w:rsid w:val="00645BF0"/>
    <w:rsid w:val="006461DB"/>
    <w:rsid w:val="00646B6C"/>
    <w:rsid w:val="006474CB"/>
    <w:rsid w:val="00647874"/>
    <w:rsid w:val="006478BE"/>
    <w:rsid w:val="006514FF"/>
    <w:rsid w:val="00651716"/>
    <w:rsid w:val="00652564"/>
    <w:rsid w:val="00653B16"/>
    <w:rsid w:val="0065473B"/>
    <w:rsid w:val="006549E2"/>
    <w:rsid w:val="00655AF0"/>
    <w:rsid w:val="0065775A"/>
    <w:rsid w:val="00657B6F"/>
    <w:rsid w:val="00657C93"/>
    <w:rsid w:val="006603C7"/>
    <w:rsid w:val="006638DD"/>
    <w:rsid w:val="00663CCF"/>
    <w:rsid w:val="00663F26"/>
    <w:rsid w:val="00664594"/>
    <w:rsid w:val="00665FA7"/>
    <w:rsid w:val="006667B3"/>
    <w:rsid w:val="006700EA"/>
    <w:rsid w:val="0067020A"/>
    <w:rsid w:val="006703FB"/>
    <w:rsid w:val="00671653"/>
    <w:rsid w:val="00672651"/>
    <w:rsid w:val="00672AA6"/>
    <w:rsid w:val="00673A5C"/>
    <w:rsid w:val="00673BD8"/>
    <w:rsid w:val="00674677"/>
    <w:rsid w:val="00674B62"/>
    <w:rsid w:val="00674BCC"/>
    <w:rsid w:val="00674F91"/>
    <w:rsid w:val="00675714"/>
    <w:rsid w:val="00675782"/>
    <w:rsid w:val="00675A60"/>
    <w:rsid w:val="00676016"/>
    <w:rsid w:val="006774A0"/>
    <w:rsid w:val="0068034E"/>
    <w:rsid w:val="0068054C"/>
    <w:rsid w:val="0068260A"/>
    <w:rsid w:val="00683C7D"/>
    <w:rsid w:val="006840CD"/>
    <w:rsid w:val="00684A33"/>
    <w:rsid w:val="006854AA"/>
    <w:rsid w:val="00685675"/>
    <w:rsid w:val="00685BC0"/>
    <w:rsid w:val="00686623"/>
    <w:rsid w:val="00686EF9"/>
    <w:rsid w:val="00690116"/>
    <w:rsid w:val="0069041D"/>
    <w:rsid w:val="00690762"/>
    <w:rsid w:val="00691F80"/>
    <w:rsid w:val="00692528"/>
    <w:rsid w:val="00693233"/>
    <w:rsid w:val="006935C9"/>
    <w:rsid w:val="00693B1C"/>
    <w:rsid w:val="00693DC7"/>
    <w:rsid w:val="00694473"/>
    <w:rsid w:val="00696319"/>
    <w:rsid w:val="0069672B"/>
    <w:rsid w:val="00696BB0"/>
    <w:rsid w:val="0069750D"/>
    <w:rsid w:val="00697E1C"/>
    <w:rsid w:val="006A05FD"/>
    <w:rsid w:val="006A08CB"/>
    <w:rsid w:val="006A0B58"/>
    <w:rsid w:val="006A1461"/>
    <w:rsid w:val="006A1851"/>
    <w:rsid w:val="006A3776"/>
    <w:rsid w:val="006A4BDF"/>
    <w:rsid w:val="006A595B"/>
    <w:rsid w:val="006A5D81"/>
    <w:rsid w:val="006A7024"/>
    <w:rsid w:val="006A7714"/>
    <w:rsid w:val="006A7CC8"/>
    <w:rsid w:val="006B16A3"/>
    <w:rsid w:val="006B1E85"/>
    <w:rsid w:val="006B2DCB"/>
    <w:rsid w:val="006B3310"/>
    <w:rsid w:val="006B449F"/>
    <w:rsid w:val="006B44CE"/>
    <w:rsid w:val="006B4842"/>
    <w:rsid w:val="006B49DC"/>
    <w:rsid w:val="006B4A10"/>
    <w:rsid w:val="006B5150"/>
    <w:rsid w:val="006B62E8"/>
    <w:rsid w:val="006B7314"/>
    <w:rsid w:val="006B7D54"/>
    <w:rsid w:val="006C0336"/>
    <w:rsid w:val="006C03D9"/>
    <w:rsid w:val="006C0461"/>
    <w:rsid w:val="006C065B"/>
    <w:rsid w:val="006C066D"/>
    <w:rsid w:val="006C0762"/>
    <w:rsid w:val="006C1760"/>
    <w:rsid w:val="006C18DC"/>
    <w:rsid w:val="006C1B5C"/>
    <w:rsid w:val="006C1DDE"/>
    <w:rsid w:val="006C3C8C"/>
    <w:rsid w:val="006C65B3"/>
    <w:rsid w:val="006C67D0"/>
    <w:rsid w:val="006C6A0B"/>
    <w:rsid w:val="006C762D"/>
    <w:rsid w:val="006D04C1"/>
    <w:rsid w:val="006D33E6"/>
    <w:rsid w:val="006D6F92"/>
    <w:rsid w:val="006D7D17"/>
    <w:rsid w:val="006E048D"/>
    <w:rsid w:val="006E04BA"/>
    <w:rsid w:val="006E0B1A"/>
    <w:rsid w:val="006E0E69"/>
    <w:rsid w:val="006E21FC"/>
    <w:rsid w:val="006E32CC"/>
    <w:rsid w:val="006E3327"/>
    <w:rsid w:val="006E358A"/>
    <w:rsid w:val="006E404A"/>
    <w:rsid w:val="006E42E6"/>
    <w:rsid w:val="006E4351"/>
    <w:rsid w:val="006E4A30"/>
    <w:rsid w:val="006E64BA"/>
    <w:rsid w:val="006E6C14"/>
    <w:rsid w:val="006E6D8F"/>
    <w:rsid w:val="006E7D79"/>
    <w:rsid w:val="006F1021"/>
    <w:rsid w:val="006F164F"/>
    <w:rsid w:val="006F2402"/>
    <w:rsid w:val="006F3657"/>
    <w:rsid w:val="006F3691"/>
    <w:rsid w:val="006F3AAD"/>
    <w:rsid w:val="006F3DA6"/>
    <w:rsid w:val="006F3F7B"/>
    <w:rsid w:val="006F5656"/>
    <w:rsid w:val="006F5E84"/>
    <w:rsid w:val="006F6E0C"/>
    <w:rsid w:val="007010BA"/>
    <w:rsid w:val="007011BD"/>
    <w:rsid w:val="00703548"/>
    <w:rsid w:val="007047AA"/>
    <w:rsid w:val="00704C3E"/>
    <w:rsid w:val="00705B51"/>
    <w:rsid w:val="007105AD"/>
    <w:rsid w:val="00712B11"/>
    <w:rsid w:val="007132AF"/>
    <w:rsid w:val="007132FD"/>
    <w:rsid w:val="0071369A"/>
    <w:rsid w:val="007139E7"/>
    <w:rsid w:val="0071404E"/>
    <w:rsid w:val="00714205"/>
    <w:rsid w:val="007148C9"/>
    <w:rsid w:val="00714F77"/>
    <w:rsid w:val="00716889"/>
    <w:rsid w:val="00720FB9"/>
    <w:rsid w:val="00721BA7"/>
    <w:rsid w:val="0072425D"/>
    <w:rsid w:val="0072534E"/>
    <w:rsid w:val="00725488"/>
    <w:rsid w:val="00726869"/>
    <w:rsid w:val="00730392"/>
    <w:rsid w:val="00732F66"/>
    <w:rsid w:val="007332D1"/>
    <w:rsid w:val="00734049"/>
    <w:rsid w:val="00737125"/>
    <w:rsid w:val="0073736B"/>
    <w:rsid w:val="00737490"/>
    <w:rsid w:val="00740145"/>
    <w:rsid w:val="00741F8A"/>
    <w:rsid w:val="007427C1"/>
    <w:rsid w:val="00742934"/>
    <w:rsid w:val="007438E6"/>
    <w:rsid w:val="00743C1C"/>
    <w:rsid w:val="0074540B"/>
    <w:rsid w:val="0074675A"/>
    <w:rsid w:val="0074783D"/>
    <w:rsid w:val="007501CD"/>
    <w:rsid w:val="0075222B"/>
    <w:rsid w:val="00752339"/>
    <w:rsid w:val="00752A70"/>
    <w:rsid w:val="00754593"/>
    <w:rsid w:val="00754771"/>
    <w:rsid w:val="00754F3B"/>
    <w:rsid w:val="0075573F"/>
    <w:rsid w:val="00756230"/>
    <w:rsid w:val="007567E8"/>
    <w:rsid w:val="00757582"/>
    <w:rsid w:val="00760CD4"/>
    <w:rsid w:val="00760F8B"/>
    <w:rsid w:val="007616C2"/>
    <w:rsid w:val="007618C8"/>
    <w:rsid w:val="007619CC"/>
    <w:rsid w:val="007648E2"/>
    <w:rsid w:val="007657FF"/>
    <w:rsid w:val="007660F1"/>
    <w:rsid w:val="0076692F"/>
    <w:rsid w:val="00766BD4"/>
    <w:rsid w:val="00767F13"/>
    <w:rsid w:val="007705F4"/>
    <w:rsid w:val="00770748"/>
    <w:rsid w:val="00771243"/>
    <w:rsid w:val="0077130C"/>
    <w:rsid w:val="0077201F"/>
    <w:rsid w:val="007722AE"/>
    <w:rsid w:val="0077261C"/>
    <w:rsid w:val="00772969"/>
    <w:rsid w:val="00773284"/>
    <w:rsid w:val="00773C58"/>
    <w:rsid w:val="0077522F"/>
    <w:rsid w:val="0077612D"/>
    <w:rsid w:val="007762DE"/>
    <w:rsid w:val="0077676D"/>
    <w:rsid w:val="00776C19"/>
    <w:rsid w:val="00777177"/>
    <w:rsid w:val="007773BC"/>
    <w:rsid w:val="00777746"/>
    <w:rsid w:val="0077799C"/>
    <w:rsid w:val="007802D4"/>
    <w:rsid w:val="00780659"/>
    <w:rsid w:val="00780893"/>
    <w:rsid w:val="0078117F"/>
    <w:rsid w:val="00781B47"/>
    <w:rsid w:val="00782114"/>
    <w:rsid w:val="00782788"/>
    <w:rsid w:val="00782F52"/>
    <w:rsid w:val="00784079"/>
    <w:rsid w:val="00784534"/>
    <w:rsid w:val="00784B5D"/>
    <w:rsid w:val="00784D19"/>
    <w:rsid w:val="007862BD"/>
    <w:rsid w:val="007866CF"/>
    <w:rsid w:val="00786925"/>
    <w:rsid w:val="00786DF0"/>
    <w:rsid w:val="00786F4B"/>
    <w:rsid w:val="00790593"/>
    <w:rsid w:val="007926B5"/>
    <w:rsid w:val="007927FE"/>
    <w:rsid w:val="00792C9E"/>
    <w:rsid w:val="007942F8"/>
    <w:rsid w:val="00794418"/>
    <w:rsid w:val="00794999"/>
    <w:rsid w:val="00794AAE"/>
    <w:rsid w:val="00794C63"/>
    <w:rsid w:val="00795367"/>
    <w:rsid w:val="00796623"/>
    <w:rsid w:val="0079691B"/>
    <w:rsid w:val="0079746A"/>
    <w:rsid w:val="007974FF"/>
    <w:rsid w:val="0079769C"/>
    <w:rsid w:val="00797CF7"/>
    <w:rsid w:val="007A0271"/>
    <w:rsid w:val="007A07CC"/>
    <w:rsid w:val="007A4645"/>
    <w:rsid w:val="007A5677"/>
    <w:rsid w:val="007A66E4"/>
    <w:rsid w:val="007A6F45"/>
    <w:rsid w:val="007A7632"/>
    <w:rsid w:val="007A795E"/>
    <w:rsid w:val="007B216D"/>
    <w:rsid w:val="007B286E"/>
    <w:rsid w:val="007B294E"/>
    <w:rsid w:val="007B2A02"/>
    <w:rsid w:val="007B2DDB"/>
    <w:rsid w:val="007B45BC"/>
    <w:rsid w:val="007B7A2B"/>
    <w:rsid w:val="007B7D88"/>
    <w:rsid w:val="007C00C7"/>
    <w:rsid w:val="007C0143"/>
    <w:rsid w:val="007C020B"/>
    <w:rsid w:val="007C0860"/>
    <w:rsid w:val="007C0F75"/>
    <w:rsid w:val="007C100D"/>
    <w:rsid w:val="007C1118"/>
    <w:rsid w:val="007C188F"/>
    <w:rsid w:val="007C1EA4"/>
    <w:rsid w:val="007C35A9"/>
    <w:rsid w:val="007C3E69"/>
    <w:rsid w:val="007C46D9"/>
    <w:rsid w:val="007C4DA9"/>
    <w:rsid w:val="007C4F90"/>
    <w:rsid w:val="007C5D84"/>
    <w:rsid w:val="007C5DC3"/>
    <w:rsid w:val="007D0080"/>
    <w:rsid w:val="007D2345"/>
    <w:rsid w:val="007D2DA6"/>
    <w:rsid w:val="007D324A"/>
    <w:rsid w:val="007D3A18"/>
    <w:rsid w:val="007D3F88"/>
    <w:rsid w:val="007D4E10"/>
    <w:rsid w:val="007D5C7E"/>
    <w:rsid w:val="007D6529"/>
    <w:rsid w:val="007D6758"/>
    <w:rsid w:val="007D726C"/>
    <w:rsid w:val="007D73E5"/>
    <w:rsid w:val="007D7F89"/>
    <w:rsid w:val="007E1223"/>
    <w:rsid w:val="007E21E3"/>
    <w:rsid w:val="007E30C1"/>
    <w:rsid w:val="007E3212"/>
    <w:rsid w:val="007E496A"/>
    <w:rsid w:val="007E50EE"/>
    <w:rsid w:val="007E5195"/>
    <w:rsid w:val="007E5899"/>
    <w:rsid w:val="007E63C4"/>
    <w:rsid w:val="007E7F1C"/>
    <w:rsid w:val="007F0093"/>
    <w:rsid w:val="007F015D"/>
    <w:rsid w:val="007F0DE9"/>
    <w:rsid w:val="007F2776"/>
    <w:rsid w:val="007F4401"/>
    <w:rsid w:val="007F4856"/>
    <w:rsid w:val="007F66B2"/>
    <w:rsid w:val="007F69A9"/>
    <w:rsid w:val="007F76AE"/>
    <w:rsid w:val="008002D7"/>
    <w:rsid w:val="008016CC"/>
    <w:rsid w:val="00803A07"/>
    <w:rsid w:val="00803CB4"/>
    <w:rsid w:val="00803D62"/>
    <w:rsid w:val="0080404D"/>
    <w:rsid w:val="008047DA"/>
    <w:rsid w:val="0080608B"/>
    <w:rsid w:val="00806217"/>
    <w:rsid w:val="0080671C"/>
    <w:rsid w:val="00807032"/>
    <w:rsid w:val="00807BAB"/>
    <w:rsid w:val="00810837"/>
    <w:rsid w:val="0081111D"/>
    <w:rsid w:val="00811A42"/>
    <w:rsid w:val="008144E4"/>
    <w:rsid w:val="00814C6A"/>
    <w:rsid w:val="0081525F"/>
    <w:rsid w:val="00815D54"/>
    <w:rsid w:val="008171EF"/>
    <w:rsid w:val="00821D60"/>
    <w:rsid w:val="00821DEB"/>
    <w:rsid w:val="00822CE5"/>
    <w:rsid w:val="00823B40"/>
    <w:rsid w:val="0082430A"/>
    <w:rsid w:val="00825AC9"/>
    <w:rsid w:val="008261BA"/>
    <w:rsid w:val="008262AE"/>
    <w:rsid w:val="00826484"/>
    <w:rsid w:val="0082717F"/>
    <w:rsid w:val="0082723B"/>
    <w:rsid w:val="00830CFA"/>
    <w:rsid w:val="0083200F"/>
    <w:rsid w:val="008320D7"/>
    <w:rsid w:val="008325C7"/>
    <w:rsid w:val="00833820"/>
    <w:rsid w:val="00833831"/>
    <w:rsid w:val="008338BF"/>
    <w:rsid w:val="008338C9"/>
    <w:rsid w:val="008339F9"/>
    <w:rsid w:val="00833D0D"/>
    <w:rsid w:val="0083560F"/>
    <w:rsid w:val="008364F6"/>
    <w:rsid w:val="008367E0"/>
    <w:rsid w:val="00836975"/>
    <w:rsid w:val="0083697A"/>
    <w:rsid w:val="008376F8"/>
    <w:rsid w:val="00837989"/>
    <w:rsid w:val="00840CAC"/>
    <w:rsid w:val="00840DDD"/>
    <w:rsid w:val="00841350"/>
    <w:rsid w:val="0084285F"/>
    <w:rsid w:val="008431ED"/>
    <w:rsid w:val="00843552"/>
    <w:rsid w:val="00843D36"/>
    <w:rsid w:val="00844428"/>
    <w:rsid w:val="008446CE"/>
    <w:rsid w:val="0084513A"/>
    <w:rsid w:val="008457E2"/>
    <w:rsid w:val="00845A4D"/>
    <w:rsid w:val="0084639C"/>
    <w:rsid w:val="00846405"/>
    <w:rsid w:val="0084684C"/>
    <w:rsid w:val="0084787D"/>
    <w:rsid w:val="00847CB7"/>
    <w:rsid w:val="00847E20"/>
    <w:rsid w:val="008512D8"/>
    <w:rsid w:val="008513D8"/>
    <w:rsid w:val="00851EE2"/>
    <w:rsid w:val="008522E9"/>
    <w:rsid w:val="00852624"/>
    <w:rsid w:val="008528FE"/>
    <w:rsid w:val="0085380E"/>
    <w:rsid w:val="008539D6"/>
    <w:rsid w:val="00854550"/>
    <w:rsid w:val="0085484E"/>
    <w:rsid w:val="00855A56"/>
    <w:rsid w:val="00855B0E"/>
    <w:rsid w:val="00855DBF"/>
    <w:rsid w:val="0085726F"/>
    <w:rsid w:val="0086001C"/>
    <w:rsid w:val="00860E1A"/>
    <w:rsid w:val="00860F60"/>
    <w:rsid w:val="0086296C"/>
    <w:rsid w:val="008640CF"/>
    <w:rsid w:val="00864C54"/>
    <w:rsid w:val="00870347"/>
    <w:rsid w:val="00870CFF"/>
    <w:rsid w:val="00871596"/>
    <w:rsid w:val="00871AC3"/>
    <w:rsid w:val="00872D42"/>
    <w:rsid w:val="008732BA"/>
    <w:rsid w:val="00873476"/>
    <w:rsid w:val="00874F05"/>
    <w:rsid w:val="00875141"/>
    <w:rsid w:val="0087562A"/>
    <w:rsid w:val="008760EA"/>
    <w:rsid w:val="008762ED"/>
    <w:rsid w:val="00876599"/>
    <w:rsid w:val="00876EB5"/>
    <w:rsid w:val="00877183"/>
    <w:rsid w:val="00877F17"/>
    <w:rsid w:val="008804DC"/>
    <w:rsid w:val="008823E1"/>
    <w:rsid w:val="0088291F"/>
    <w:rsid w:val="00882B01"/>
    <w:rsid w:val="0088372A"/>
    <w:rsid w:val="008838B9"/>
    <w:rsid w:val="008866F0"/>
    <w:rsid w:val="00886C70"/>
    <w:rsid w:val="00886F53"/>
    <w:rsid w:val="00887085"/>
    <w:rsid w:val="0089039F"/>
    <w:rsid w:val="00891C5D"/>
    <w:rsid w:val="00894F3F"/>
    <w:rsid w:val="00895348"/>
    <w:rsid w:val="00896C30"/>
    <w:rsid w:val="00896DA3"/>
    <w:rsid w:val="008979B8"/>
    <w:rsid w:val="008A0B75"/>
    <w:rsid w:val="008A12A1"/>
    <w:rsid w:val="008A1DCB"/>
    <w:rsid w:val="008A2BD6"/>
    <w:rsid w:val="008A4965"/>
    <w:rsid w:val="008A4BA6"/>
    <w:rsid w:val="008A5612"/>
    <w:rsid w:val="008A5D4A"/>
    <w:rsid w:val="008A7B2E"/>
    <w:rsid w:val="008B0C47"/>
    <w:rsid w:val="008B0DDA"/>
    <w:rsid w:val="008B0E3B"/>
    <w:rsid w:val="008B1638"/>
    <w:rsid w:val="008B1DCF"/>
    <w:rsid w:val="008B2452"/>
    <w:rsid w:val="008B2C63"/>
    <w:rsid w:val="008B3D9E"/>
    <w:rsid w:val="008B3E91"/>
    <w:rsid w:val="008B5FED"/>
    <w:rsid w:val="008B7A5F"/>
    <w:rsid w:val="008B7C8E"/>
    <w:rsid w:val="008C1F95"/>
    <w:rsid w:val="008C3D9A"/>
    <w:rsid w:val="008C41ED"/>
    <w:rsid w:val="008C4C9C"/>
    <w:rsid w:val="008C4EE2"/>
    <w:rsid w:val="008C5916"/>
    <w:rsid w:val="008C59BD"/>
    <w:rsid w:val="008C5D6A"/>
    <w:rsid w:val="008C686D"/>
    <w:rsid w:val="008C6C62"/>
    <w:rsid w:val="008C7F1C"/>
    <w:rsid w:val="008D0629"/>
    <w:rsid w:val="008D0AAD"/>
    <w:rsid w:val="008D1049"/>
    <w:rsid w:val="008D1D9D"/>
    <w:rsid w:val="008D1E02"/>
    <w:rsid w:val="008D2968"/>
    <w:rsid w:val="008D2FA5"/>
    <w:rsid w:val="008D333D"/>
    <w:rsid w:val="008D37FC"/>
    <w:rsid w:val="008D3F4B"/>
    <w:rsid w:val="008D4A63"/>
    <w:rsid w:val="008D4AF6"/>
    <w:rsid w:val="008D56CF"/>
    <w:rsid w:val="008D675A"/>
    <w:rsid w:val="008D7139"/>
    <w:rsid w:val="008D7A7C"/>
    <w:rsid w:val="008E0BC8"/>
    <w:rsid w:val="008E0C66"/>
    <w:rsid w:val="008E10D9"/>
    <w:rsid w:val="008E3537"/>
    <w:rsid w:val="008E3E96"/>
    <w:rsid w:val="008E41DF"/>
    <w:rsid w:val="008F0AD7"/>
    <w:rsid w:val="008F0DCB"/>
    <w:rsid w:val="008F1651"/>
    <w:rsid w:val="008F2675"/>
    <w:rsid w:val="008F2737"/>
    <w:rsid w:val="008F635B"/>
    <w:rsid w:val="008F6EA5"/>
    <w:rsid w:val="008F74FD"/>
    <w:rsid w:val="008F77FE"/>
    <w:rsid w:val="008F7A69"/>
    <w:rsid w:val="008F7D8E"/>
    <w:rsid w:val="008F7E17"/>
    <w:rsid w:val="0090025B"/>
    <w:rsid w:val="0090130D"/>
    <w:rsid w:val="00901703"/>
    <w:rsid w:val="00901839"/>
    <w:rsid w:val="009028D7"/>
    <w:rsid w:val="0090306A"/>
    <w:rsid w:val="009036CC"/>
    <w:rsid w:val="00903864"/>
    <w:rsid w:val="00904E79"/>
    <w:rsid w:val="00905A54"/>
    <w:rsid w:val="00906F65"/>
    <w:rsid w:val="009104CB"/>
    <w:rsid w:val="00910E5C"/>
    <w:rsid w:val="00911075"/>
    <w:rsid w:val="009111FE"/>
    <w:rsid w:val="00912F07"/>
    <w:rsid w:val="009135B9"/>
    <w:rsid w:val="00914AAA"/>
    <w:rsid w:val="00914E2E"/>
    <w:rsid w:val="0091511B"/>
    <w:rsid w:val="009166D6"/>
    <w:rsid w:val="00916D25"/>
    <w:rsid w:val="00920425"/>
    <w:rsid w:val="009207F9"/>
    <w:rsid w:val="00920D01"/>
    <w:rsid w:val="0092141E"/>
    <w:rsid w:val="009223BF"/>
    <w:rsid w:val="00922F77"/>
    <w:rsid w:val="00922FC1"/>
    <w:rsid w:val="009233C4"/>
    <w:rsid w:val="00924555"/>
    <w:rsid w:val="009245F9"/>
    <w:rsid w:val="00924E36"/>
    <w:rsid w:val="009254F8"/>
    <w:rsid w:val="00925902"/>
    <w:rsid w:val="00925D2C"/>
    <w:rsid w:val="0092628A"/>
    <w:rsid w:val="00926392"/>
    <w:rsid w:val="00926996"/>
    <w:rsid w:val="00926C98"/>
    <w:rsid w:val="00926D85"/>
    <w:rsid w:val="00927069"/>
    <w:rsid w:val="009301D7"/>
    <w:rsid w:val="0093105F"/>
    <w:rsid w:val="0093140D"/>
    <w:rsid w:val="00931C3F"/>
    <w:rsid w:val="009320D9"/>
    <w:rsid w:val="009324D6"/>
    <w:rsid w:val="009324E2"/>
    <w:rsid w:val="009325ED"/>
    <w:rsid w:val="00932832"/>
    <w:rsid w:val="00932A4B"/>
    <w:rsid w:val="009333D4"/>
    <w:rsid w:val="00933950"/>
    <w:rsid w:val="00933B66"/>
    <w:rsid w:val="0093412F"/>
    <w:rsid w:val="00934890"/>
    <w:rsid w:val="00936286"/>
    <w:rsid w:val="00936C6C"/>
    <w:rsid w:val="009379F1"/>
    <w:rsid w:val="009409AB"/>
    <w:rsid w:val="00940B0F"/>
    <w:rsid w:val="00940F00"/>
    <w:rsid w:val="00941C89"/>
    <w:rsid w:val="0094214E"/>
    <w:rsid w:val="0094219C"/>
    <w:rsid w:val="00942D9C"/>
    <w:rsid w:val="009431DA"/>
    <w:rsid w:val="0094393E"/>
    <w:rsid w:val="00943F53"/>
    <w:rsid w:val="00944029"/>
    <w:rsid w:val="00944DBD"/>
    <w:rsid w:val="00945458"/>
    <w:rsid w:val="009457CB"/>
    <w:rsid w:val="00945CDB"/>
    <w:rsid w:val="009460DD"/>
    <w:rsid w:val="009464CA"/>
    <w:rsid w:val="0095067A"/>
    <w:rsid w:val="009538F2"/>
    <w:rsid w:val="009543D9"/>
    <w:rsid w:val="009546DB"/>
    <w:rsid w:val="0095586F"/>
    <w:rsid w:val="00956A0A"/>
    <w:rsid w:val="00956EF3"/>
    <w:rsid w:val="0095718F"/>
    <w:rsid w:val="00957EE8"/>
    <w:rsid w:val="009602E4"/>
    <w:rsid w:val="00960D61"/>
    <w:rsid w:val="00961365"/>
    <w:rsid w:val="00962031"/>
    <w:rsid w:val="00963101"/>
    <w:rsid w:val="00963F6A"/>
    <w:rsid w:val="00963FFD"/>
    <w:rsid w:val="009642C9"/>
    <w:rsid w:val="00964996"/>
    <w:rsid w:val="00964DF6"/>
    <w:rsid w:val="00965BC4"/>
    <w:rsid w:val="00967102"/>
    <w:rsid w:val="00967204"/>
    <w:rsid w:val="00970198"/>
    <w:rsid w:val="0097036C"/>
    <w:rsid w:val="00971B83"/>
    <w:rsid w:val="00971F05"/>
    <w:rsid w:val="0097448A"/>
    <w:rsid w:val="00974A67"/>
    <w:rsid w:val="00975C14"/>
    <w:rsid w:val="009770B3"/>
    <w:rsid w:val="00977289"/>
    <w:rsid w:val="0098037A"/>
    <w:rsid w:val="0098204A"/>
    <w:rsid w:val="009829FE"/>
    <w:rsid w:val="00982E77"/>
    <w:rsid w:val="00983B1F"/>
    <w:rsid w:val="00983B31"/>
    <w:rsid w:val="00984164"/>
    <w:rsid w:val="009848B8"/>
    <w:rsid w:val="00984D1B"/>
    <w:rsid w:val="00986ADF"/>
    <w:rsid w:val="00986F5A"/>
    <w:rsid w:val="009872CC"/>
    <w:rsid w:val="00987551"/>
    <w:rsid w:val="00987FB1"/>
    <w:rsid w:val="00990352"/>
    <w:rsid w:val="009933CF"/>
    <w:rsid w:val="00993809"/>
    <w:rsid w:val="00993945"/>
    <w:rsid w:val="009947D9"/>
    <w:rsid w:val="009956E0"/>
    <w:rsid w:val="00996E65"/>
    <w:rsid w:val="00997068"/>
    <w:rsid w:val="009979B6"/>
    <w:rsid w:val="009A075C"/>
    <w:rsid w:val="009A0D23"/>
    <w:rsid w:val="009A1019"/>
    <w:rsid w:val="009A117C"/>
    <w:rsid w:val="009A2900"/>
    <w:rsid w:val="009A2AFE"/>
    <w:rsid w:val="009A2E84"/>
    <w:rsid w:val="009A3619"/>
    <w:rsid w:val="009A39B9"/>
    <w:rsid w:val="009A3AC3"/>
    <w:rsid w:val="009A3DCF"/>
    <w:rsid w:val="009A4C23"/>
    <w:rsid w:val="009A4EF0"/>
    <w:rsid w:val="009A7B16"/>
    <w:rsid w:val="009B1AD1"/>
    <w:rsid w:val="009B1CCC"/>
    <w:rsid w:val="009B1D3F"/>
    <w:rsid w:val="009B2AB7"/>
    <w:rsid w:val="009B2D8E"/>
    <w:rsid w:val="009B3ACF"/>
    <w:rsid w:val="009B4A0A"/>
    <w:rsid w:val="009B5AE0"/>
    <w:rsid w:val="009B6451"/>
    <w:rsid w:val="009B6807"/>
    <w:rsid w:val="009B7CA1"/>
    <w:rsid w:val="009C03CC"/>
    <w:rsid w:val="009C0AB1"/>
    <w:rsid w:val="009C1652"/>
    <w:rsid w:val="009C16CC"/>
    <w:rsid w:val="009C3941"/>
    <w:rsid w:val="009C39DA"/>
    <w:rsid w:val="009C4223"/>
    <w:rsid w:val="009C54D3"/>
    <w:rsid w:val="009C5CBA"/>
    <w:rsid w:val="009C6C83"/>
    <w:rsid w:val="009C73A8"/>
    <w:rsid w:val="009C7F42"/>
    <w:rsid w:val="009D1A3A"/>
    <w:rsid w:val="009D1F8B"/>
    <w:rsid w:val="009D2031"/>
    <w:rsid w:val="009D26CF"/>
    <w:rsid w:val="009D2EF5"/>
    <w:rsid w:val="009D3476"/>
    <w:rsid w:val="009D3891"/>
    <w:rsid w:val="009D3974"/>
    <w:rsid w:val="009D4BC4"/>
    <w:rsid w:val="009D5412"/>
    <w:rsid w:val="009D6136"/>
    <w:rsid w:val="009D6213"/>
    <w:rsid w:val="009D62E7"/>
    <w:rsid w:val="009D6D0C"/>
    <w:rsid w:val="009D7145"/>
    <w:rsid w:val="009D78ED"/>
    <w:rsid w:val="009D7CF2"/>
    <w:rsid w:val="009E01E4"/>
    <w:rsid w:val="009E027F"/>
    <w:rsid w:val="009E08CE"/>
    <w:rsid w:val="009E0D78"/>
    <w:rsid w:val="009E161A"/>
    <w:rsid w:val="009E37C2"/>
    <w:rsid w:val="009E43F3"/>
    <w:rsid w:val="009E6A44"/>
    <w:rsid w:val="009E7A30"/>
    <w:rsid w:val="009E7CF7"/>
    <w:rsid w:val="009F03A4"/>
    <w:rsid w:val="009F1060"/>
    <w:rsid w:val="009F2016"/>
    <w:rsid w:val="009F22D8"/>
    <w:rsid w:val="009F246D"/>
    <w:rsid w:val="009F3550"/>
    <w:rsid w:val="009F48B3"/>
    <w:rsid w:val="009F5358"/>
    <w:rsid w:val="009F65FD"/>
    <w:rsid w:val="009F6986"/>
    <w:rsid w:val="009F72CF"/>
    <w:rsid w:val="009F770F"/>
    <w:rsid w:val="009F7BDF"/>
    <w:rsid w:val="00A008EB"/>
    <w:rsid w:val="00A009E2"/>
    <w:rsid w:val="00A01E27"/>
    <w:rsid w:val="00A01E69"/>
    <w:rsid w:val="00A04841"/>
    <w:rsid w:val="00A04BEF"/>
    <w:rsid w:val="00A04E15"/>
    <w:rsid w:val="00A0521D"/>
    <w:rsid w:val="00A053DF"/>
    <w:rsid w:val="00A05A91"/>
    <w:rsid w:val="00A05DBE"/>
    <w:rsid w:val="00A07BC1"/>
    <w:rsid w:val="00A1123D"/>
    <w:rsid w:val="00A11718"/>
    <w:rsid w:val="00A120D5"/>
    <w:rsid w:val="00A14481"/>
    <w:rsid w:val="00A15198"/>
    <w:rsid w:val="00A15AC3"/>
    <w:rsid w:val="00A16795"/>
    <w:rsid w:val="00A16E9A"/>
    <w:rsid w:val="00A16FEE"/>
    <w:rsid w:val="00A17245"/>
    <w:rsid w:val="00A201F5"/>
    <w:rsid w:val="00A204D9"/>
    <w:rsid w:val="00A20BD9"/>
    <w:rsid w:val="00A225B5"/>
    <w:rsid w:val="00A22949"/>
    <w:rsid w:val="00A229F0"/>
    <w:rsid w:val="00A22A0C"/>
    <w:rsid w:val="00A25685"/>
    <w:rsid w:val="00A269F5"/>
    <w:rsid w:val="00A26C04"/>
    <w:rsid w:val="00A27714"/>
    <w:rsid w:val="00A27E60"/>
    <w:rsid w:val="00A27F51"/>
    <w:rsid w:val="00A30A30"/>
    <w:rsid w:val="00A30CB2"/>
    <w:rsid w:val="00A31C30"/>
    <w:rsid w:val="00A31C7E"/>
    <w:rsid w:val="00A3233F"/>
    <w:rsid w:val="00A34459"/>
    <w:rsid w:val="00A34E01"/>
    <w:rsid w:val="00A350B0"/>
    <w:rsid w:val="00A35FA0"/>
    <w:rsid w:val="00A41412"/>
    <w:rsid w:val="00A41563"/>
    <w:rsid w:val="00A415B0"/>
    <w:rsid w:val="00A424BA"/>
    <w:rsid w:val="00A42F70"/>
    <w:rsid w:val="00A45579"/>
    <w:rsid w:val="00A46CEE"/>
    <w:rsid w:val="00A46F58"/>
    <w:rsid w:val="00A4701F"/>
    <w:rsid w:val="00A47573"/>
    <w:rsid w:val="00A5097E"/>
    <w:rsid w:val="00A51E33"/>
    <w:rsid w:val="00A5218A"/>
    <w:rsid w:val="00A52BC9"/>
    <w:rsid w:val="00A537E5"/>
    <w:rsid w:val="00A53C8F"/>
    <w:rsid w:val="00A56757"/>
    <w:rsid w:val="00A56ACC"/>
    <w:rsid w:val="00A57A83"/>
    <w:rsid w:val="00A60741"/>
    <w:rsid w:val="00A60D36"/>
    <w:rsid w:val="00A6130E"/>
    <w:rsid w:val="00A6242C"/>
    <w:rsid w:val="00A62693"/>
    <w:rsid w:val="00A62A8D"/>
    <w:rsid w:val="00A63008"/>
    <w:rsid w:val="00A64231"/>
    <w:rsid w:val="00A67254"/>
    <w:rsid w:val="00A67BEB"/>
    <w:rsid w:val="00A67EC6"/>
    <w:rsid w:val="00A711B6"/>
    <w:rsid w:val="00A714CF"/>
    <w:rsid w:val="00A71646"/>
    <w:rsid w:val="00A727FA"/>
    <w:rsid w:val="00A73C12"/>
    <w:rsid w:val="00A74034"/>
    <w:rsid w:val="00A7454D"/>
    <w:rsid w:val="00A747F5"/>
    <w:rsid w:val="00A74E7E"/>
    <w:rsid w:val="00A75E8C"/>
    <w:rsid w:val="00A76279"/>
    <w:rsid w:val="00A76D0C"/>
    <w:rsid w:val="00A76F13"/>
    <w:rsid w:val="00A77439"/>
    <w:rsid w:val="00A80ABA"/>
    <w:rsid w:val="00A8289C"/>
    <w:rsid w:val="00A8474B"/>
    <w:rsid w:val="00A84F87"/>
    <w:rsid w:val="00A8612B"/>
    <w:rsid w:val="00A86585"/>
    <w:rsid w:val="00A8730F"/>
    <w:rsid w:val="00A87D07"/>
    <w:rsid w:val="00A912E1"/>
    <w:rsid w:val="00A92DF5"/>
    <w:rsid w:val="00A939B1"/>
    <w:rsid w:val="00A94A76"/>
    <w:rsid w:val="00A94AF1"/>
    <w:rsid w:val="00A94D1F"/>
    <w:rsid w:val="00A9503F"/>
    <w:rsid w:val="00A955DD"/>
    <w:rsid w:val="00A96EB6"/>
    <w:rsid w:val="00A9737A"/>
    <w:rsid w:val="00AA076E"/>
    <w:rsid w:val="00AA2078"/>
    <w:rsid w:val="00AA2261"/>
    <w:rsid w:val="00AA2AD4"/>
    <w:rsid w:val="00AA2D9A"/>
    <w:rsid w:val="00AA3546"/>
    <w:rsid w:val="00AA3D25"/>
    <w:rsid w:val="00AA42BB"/>
    <w:rsid w:val="00AA4F27"/>
    <w:rsid w:val="00AA529B"/>
    <w:rsid w:val="00AA5E70"/>
    <w:rsid w:val="00AA6418"/>
    <w:rsid w:val="00AA6D93"/>
    <w:rsid w:val="00AA7445"/>
    <w:rsid w:val="00AA7849"/>
    <w:rsid w:val="00AA7D60"/>
    <w:rsid w:val="00AB05CF"/>
    <w:rsid w:val="00AB107D"/>
    <w:rsid w:val="00AB1A0C"/>
    <w:rsid w:val="00AB2708"/>
    <w:rsid w:val="00AB3348"/>
    <w:rsid w:val="00AB3FFD"/>
    <w:rsid w:val="00AB4A3D"/>
    <w:rsid w:val="00AB500D"/>
    <w:rsid w:val="00AB5197"/>
    <w:rsid w:val="00AB542B"/>
    <w:rsid w:val="00AB5D1B"/>
    <w:rsid w:val="00AB5DE6"/>
    <w:rsid w:val="00AB5F10"/>
    <w:rsid w:val="00AB79DF"/>
    <w:rsid w:val="00AC10F6"/>
    <w:rsid w:val="00AC1617"/>
    <w:rsid w:val="00AC29C3"/>
    <w:rsid w:val="00AC4884"/>
    <w:rsid w:val="00AC49FA"/>
    <w:rsid w:val="00AC4D0E"/>
    <w:rsid w:val="00AC6542"/>
    <w:rsid w:val="00AC6646"/>
    <w:rsid w:val="00AC7112"/>
    <w:rsid w:val="00AD088D"/>
    <w:rsid w:val="00AD1DD0"/>
    <w:rsid w:val="00AD28E6"/>
    <w:rsid w:val="00AD40A2"/>
    <w:rsid w:val="00AD43F1"/>
    <w:rsid w:val="00AD4848"/>
    <w:rsid w:val="00AD522B"/>
    <w:rsid w:val="00AD5B7F"/>
    <w:rsid w:val="00AD64BD"/>
    <w:rsid w:val="00AE0120"/>
    <w:rsid w:val="00AE1832"/>
    <w:rsid w:val="00AE324F"/>
    <w:rsid w:val="00AE35F0"/>
    <w:rsid w:val="00AE3E74"/>
    <w:rsid w:val="00AE5ADC"/>
    <w:rsid w:val="00AE70A0"/>
    <w:rsid w:val="00AE7C4C"/>
    <w:rsid w:val="00AF0E7F"/>
    <w:rsid w:val="00AF136E"/>
    <w:rsid w:val="00AF13F3"/>
    <w:rsid w:val="00AF1496"/>
    <w:rsid w:val="00AF1CB0"/>
    <w:rsid w:val="00AF20A0"/>
    <w:rsid w:val="00AF2545"/>
    <w:rsid w:val="00AF2645"/>
    <w:rsid w:val="00AF2773"/>
    <w:rsid w:val="00AF2F92"/>
    <w:rsid w:val="00AF388F"/>
    <w:rsid w:val="00AF43D8"/>
    <w:rsid w:val="00AF61AB"/>
    <w:rsid w:val="00B00289"/>
    <w:rsid w:val="00B00DBE"/>
    <w:rsid w:val="00B0184E"/>
    <w:rsid w:val="00B025BB"/>
    <w:rsid w:val="00B0277F"/>
    <w:rsid w:val="00B02C4F"/>
    <w:rsid w:val="00B03380"/>
    <w:rsid w:val="00B0338E"/>
    <w:rsid w:val="00B04B5D"/>
    <w:rsid w:val="00B04B96"/>
    <w:rsid w:val="00B0505D"/>
    <w:rsid w:val="00B05FDF"/>
    <w:rsid w:val="00B0756B"/>
    <w:rsid w:val="00B103E2"/>
    <w:rsid w:val="00B119A9"/>
    <w:rsid w:val="00B11D5A"/>
    <w:rsid w:val="00B11F9C"/>
    <w:rsid w:val="00B12E3E"/>
    <w:rsid w:val="00B134AF"/>
    <w:rsid w:val="00B15D13"/>
    <w:rsid w:val="00B16642"/>
    <w:rsid w:val="00B171BB"/>
    <w:rsid w:val="00B2034C"/>
    <w:rsid w:val="00B20413"/>
    <w:rsid w:val="00B204FC"/>
    <w:rsid w:val="00B20848"/>
    <w:rsid w:val="00B2231C"/>
    <w:rsid w:val="00B22587"/>
    <w:rsid w:val="00B22D20"/>
    <w:rsid w:val="00B2309B"/>
    <w:rsid w:val="00B24980"/>
    <w:rsid w:val="00B30411"/>
    <w:rsid w:val="00B30E06"/>
    <w:rsid w:val="00B31DB7"/>
    <w:rsid w:val="00B3200C"/>
    <w:rsid w:val="00B32C73"/>
    <w:rsid w:val="00B32DBB"/>
    <w:rsid w:val="00B33243"/>
    <w:rsid w:val="00B349AD"/>
    <w:rsid w:val="00B35168"/>
    <w:rsid w:val="00B3613E"/>
    <w:rsid w:val="00B3654D"/>
    <w:rsid w:val="00B37758"/>
    <w:rsid w:val="00B37CC5"/>
    <w:rsid w:val="00B40645"/>
    <w:rsid w:val="00B4097E"/>
    <w:rsid w:val="00B40D1C"/>
    <w:rsid w:val="00B41F67"/>
    <w:rsid w:val="00B42313"/>
    <w:rsid w:val="00B4392D"/>
    <w:rsid w:val="00B471C9"/>
    <w:rsid w:val="00B476CF"/>
    <w:rsid w:val="00B47BFB"/>
    <w:rsid w:val="00B47F5B"/>
    <w:rsid w:val="00B5045A"/>
    <w:rsid w:val="00B50CD8"/>
    <w:rsid w:val="00B526AE"/>
    <w:rsid w:val="00B5427C"/>
    <w:rsid w:val="00B54720"/>
    <w:rsid w:val="00B55380"/>
    <w:rsid w:val="00B558AA"/>
    <w:rsid w:val="00B55EFD"/>
    <w:rsid w:val="00B57034"/>
    <w:rsid w:val="00B61BCE"/>
    <w:rsid w:val="00B61D25"/>
    <w:rsid w:val="00B63425"/>
    <w:rsid w:val="00B6354E"/>
    <w:rsid w:val="00B63D59"/>
    <w:rsid w:val="00B6532B"/>
    <w:rsid w:val="00B6571C"/>
    <w:rsid w:val="00B658BB"/>
    <w:rsid w:val="00B65C90"/>
    <w:rsid w:val="00B6678E"/>
    <w:rsid w:val="00B66A09"/>
    <w:rsid w:val="00B66C1B"/>
    <w:rsid w:val="00B70D94"/>
    <w:rsid w:val="00B72923"/>
    <w:rsid w:val="00B72C51"/>
    <w:rsid w:val="00B72C75"/>
    <w:rsid w:val="00B73123"/>
    <w:rsid w:val="00B744C0"/>
    <w:rsid w:val="00B74BE2"/>
    <w:rsid w:val="00B76463"/>
    <w:rsid w:val="00B764B3"/>
    <w:rsid w:val="00B80117"/>
    <w:rsid w:val="00B80ED0"/>
    <w:rsid w:val="00B81A4C"/>
    <w:rsid w:val="00B832A8"/>
    <w:rsid w:val="00B86214"/>
    <w:rsid w:val="00B86301"/>
    <w:rsid w:val="00B86AC8"/>
    <w:rsid w:val="00B87557"/>
    <w:rsid w:val="00B875D6"/>
    <w:rsid w:val="00B87E30"/>
    <w:rsid w:val="00B908F1"/>
    <w:rsid w:val="00B9261E"/>
    <w:rsid w:val="00B93074"/>
    <w:rsid w:val="00B94A4A"/>
    <w:rsid w:val="00B95620"/>
    <w:rsid w:val="00B97B59"/>
    <w:rsid w:val="00BA18C5"/>
    <w:rsid w:val="00BA1F1C"/>
    <w:rsid w:val="00BA21BE"/>
    <w:rsid w:val="00BA2286"/>
    <w:rsid w:val="00BA2BE4"/>
    <w:rsid w:val="00BA3C85"/>
    <w:rsid w:val="00BA4477"/>
    <w:rsid w:val="00BA4A33"/>
    <w:rsid w:val="00BA4E4A"/>
    <w:rsid w:val="00BA62F9"/>
    <w:rsid w:val="00BA6AD1"/>
    <w:rsid w:val="00BA7372"/>
    <w:rsid w:val="00BA7443"/>
    <w:rsid w:val="00BA74A5"/>
    <w:rsid w:val="00BA75F8"/>
    <w:rsid w:val="00BA7BDD"/>
    <w:rsid w:val="00BB0260"/>
    <w:rsid w:val="00BB0A95"/>
    <w:rsid w:val="00BB0EA0"/>
    <w:rsid w:val="00BB17B6"/>
    <w:rsid w:val="00BB1DA2"/>
    <w:rsid w:val="00BB1F92"/>
    <w:rsid w:val="00BB24F4"/>
    <w:rsid w:val="00BB2B11"/>
    <w:rsid w:val="00BB3DC5"/>
    <w:rsid w:val="00BB44B5"/>
    <w:rsid w:val="00BB464A"/>
    <w:rsid w:val="00BB525D"/>
    <w:rsid w:val="00BB555B"/>
    <w:rsid w:val="00BB5B97"/>
    <w:rsid w:val="00BB5CAE"/>
    <w:rsid w:val="00BC0044"/>
    <w:rsid w:val="00BC0819"/>
    <w:rsid w:val="00BC0944"/>
    <w:rsid w:val="00BC1B1D"/>
    <w:rsid w:val="00BC3149"/>
    <w:rsid w:val="00BC4BF3"/>
    <w:rsid w:val="00BC7484"/>
    <w:rsid w:val="00BD131A"/>
    <w:rsid w:val="00BD2486"/>
    <w:rsid w:val="00BD532F"/>
    <w:rsid w:val="00BD5905"/>
    <w:rsid w:val="00BD6ABF"/>
    <w:rsid w:val="00BD7050"/>
    <w:rsid w:val="00BD715B"/>
    <w:rsid w:val="00BE00DA"/>
    <w:rsid w:val="00BE1C76"/>
    <w:rsid w:val="00BE1CBC"/>
    <w:rsid w:val="00BE1DE7"/>
    <w:rsid w:val="00BE2589"/>
    <w:rsid w:val="00BE2F22"/>
    <w:rsid w:val="00BE318F"/>
    <w:rsid w:val="00BE599C"/>
    <w:rsid w:val="00BE6255"/>
    <w:rsid w:val="00BE65E9"/>
    <w:rsid w:val="00BE6E22"/>
    <w:rsid w:val="00BE7887"/>
    <w:rsid w:val="00BF00F0"/>
    <w:rsid w:val="00BF01E6"/>
    <w:rsid w:val="00BF1AA2"/>
    <w:rsid w:val="00BF21F3"/>
    <w:rsid w:val="00BF2592"/>
    <w:rsid w:val="00BF2788"/>
    <w:rsid w:val="00BF2DEA"/>
    <w:rsid w:val="00BF348B"/>
    <w:rsid w:val="00BF3D4F"/>
    <w:rsid w:val="00BF56E0"/>
    <w:rsid w:val="00BF5F81"/>
    <w:rsid w:val="00BF6FC6"/>
    <w:rsid w:val="00BF712A"/>
    <w:rsid w:val="00BF741F"/>
    <w:rsid w:val="00C0002C"/>
    <w:rsid w:val="00C01248"/>
    <w:rsid w:val="00C01452"/>
    <w:rsid w:val="00C01D64"/>
    <w:rsid w:val="00C02EBA"/>
    <w:rsid w:val="00C0404D"/>
    <w:rsid w:val="00C040EF"/>
    <w:rsid w:val="00C05678"/>
    <w:rsid w:val="00C06261"/>
    <w:rsid w:val="00C0784F"/>
    <w:rsid w:val="00C10097"/>
    <w:rsid w:val="00C10ACD"/>
    <w:rsid w:val="00C11812"/>
    <w:rsid w:val="00C13B46"/>
    <w:rsid w:val="00C13F7B"/>
    <w:rsid w:val="00C14EDB"/>
    <w:rsid w:val="00C152D7"/>
    <w:rsid w:val="00C15C8D"/>
    <w:rsid w:val="00C16535"/>
    <w:rsid w:val="00C16976"/>
    <w:rsid w:val="00C175AD"/>
    <w:rsid w:val="00C17C90"/>
    <w:rsid w:val="00C2033D"/>
    <w:rsid w:val="00C2118C"/>
    <w:rsid w:val="00C21A6F"/>
    <w:rsid w:val="00C21C05"/>
    <w:rsid w:val="00C224AB"/>
    <w:rsid w:val="00C22547"/>
    <w:rsid w:val="00C23163"/>
    <w:rsid w:val="00C23BAC"/>
    <w:rsid w:val="00C2501E"/>
    <w:rsid w:val="00C25FE0"/>
    <w:rsid w:val="00C2698B"/>
    <w:rsid w:val="00C26ABA"/>
    <w:rsid w:val="00C26E30"/>
    <w:rsid w:val="00C276BD"/>
    <w:rsid w:val="00C31262"/>
    <w:rsid w:val="00C31394"/>
    <w:rsid w:val="00C31650"/>
    <w:rsid w:val="00C31792"/>
    <w:rsid w:val="00C31E13"/>
    <w:rsid w:val="00C320E5"/>
    <w:rsid w:val="00C33C27"/>
    <w:rsid w:val="00C34293"/>
    <w:rsid w:val="00C349CF"/>
    <w:rsid w:val="00C354FC"/>
    <w:rsid w:val="00C362F4"/>
    <w:rsid w:val="00C36788"/>
    <w:rsid w:val="00C36D61"/>
    <w:rsid w:val="00C37315"/>
    <w:rsid w:val="00C3759A"/>
    <w:rsid w:val="00C40310"/>
    <w:rsid w:val="00C404BE"/>
    <w:rsid w:val="00C41C31"/>
    <w:rsid w:val="00C41E52"/>
    <w:rsid w:val="00C42425"/>
    <w:rsid w:val="00C42B70"/>
    <w:rsid w:val="00C42C93"/>
    <w:rsid w:val="00C446A0"/>
    <w:rsid w:val="00C44746"/>
    <w:rsid w:val="00C44810"/>
    <w:rsid w:val="00C4684C"/>
    <w:rsid w:val="00C46CC8"/>
    <w:rsid w:val="00C4775D"/>
    <w:rsid w:val="00C50D74"/>
    <w:rsid w:val="00C50ECE"/>
    <w:rsid w:val="00C51E32"/>
    <w:rsid w:val="00C5237C"/>
    <w:rsid w:val="00C524C1"/>
    <w:rsid w:val="00C53540"/>
    <w:rsid w:val="00C549C9"/>
    <w:rsid w:val="00C55278"/>
    <w:rsid w:val="00C55D57"/>
    <w:rsid w:val="00C56D42"/>
    <w:rsid w:val="00C60B4B"/>
    <w:rsid w:val="00C613B4"/>
    <w:rsid w:val="00C62358"/>
    <w:rsid w:val="00C626EB"/>
    <w:rsid w:val="00C627F8"/>
    <w:rsid w:val="00C63706"/>
    <w:rsid w:val="00C6373D"/>
    <w:rsid w:val="00C63FAD"/>
    <w:rsid w:val="00C642CE"/>
    <w:rsid w:val="00C65936"/>
    <w:rsid w:val="00C659E4"/>
    <w:rsid w:val="00C66606"/>
    <w:rsid w:val="00C66659"/>
    <w:rsid w:val="00C66B46"/>
    <w:rsid w:val="00C66CFC"/>
    <w:rsid w:val="00C6769F"/>
    <w:rsid w:val="00C67E9F"/>
    <w:rsid w:val="00C70813"/>
    <w:rsid w:val="00C72052"/>
    <w:rsid w:val="00C75E14"/>
    <w:rsid w:val="00C7672D"/>
    <w:rsid w:val="00C809C4"/>
    <w:rsid w:val="00C80E73"/>
    <w:rsid w:val="00C811AF"/>
    <w:rsid w:val="00C813E3"/>
    <w:rsid w:val="00C8184E"/>
    <w:rsid w:val="00C81F54"/>
    <w:rsid w:val="00C82421"/>
    <w:rsid w:val="00C82CFF"/>
    <w:rsid w:val="00C82E33"/>
    <w:rsid w:val="00C833EA"/>
    <w:rsid w:val="00C8398B"/>
    <w:rsid w:val="00C85C01"/>
    <w:rsid w:val="00C861B7"/>
    <w:rsid w:val="00C862D0"/>
    <w:rsid w:val="00C8650D"/>
    <w:rsid w:val="00C86EEE"/>
    <w:rsid w:val="00C91EF8"/>
    <w:rsid w:val="00C9267B"/>
    <w:rsid w:val="00C93198"/>
    <w:rsid w:val="00C93594"/>
    <w:rsid w:val="00C93FB7"/>
    <w:rsid w:val="00C943EF"/>
    <w:rsid w:val="00C94D51"/>
    <w:rsid w:val="00C96286"/>
    <w:rsid w:val="00C96C8D"/>
    <w:rsid w:val="00C97345"/>
    <w:rsid w:val="00C97ECF"/>
    <w:rsid w:val="00CA0170"/>
    <w:rsid w:val="00CA2373"/>
    <w:rsid w:val="00CA3DCF"/>
    <w:rsid w:val="00CA3F32"/>
    <w:rsid w:val="00CA4A65"/>
    <w:rsid w:val="00CA4AB5"/>
    <w:rsid w:val="00CA56C2"/>
    <w:rsid w:val="00CA626D"/>
    <w:rsid w:val="00CA7040"/>
    <w:rsid w:val="00CA774D"/>
    <w:rsid w:val="00CA7906"/>
    <w:rsid w:val="00CB0B74"/>
    <w:rsid w:val="00CB0CCD"/>
    <w:rsid w:val="00CB18D1"/>
    <w:rsid w:val="00CB3BE5"/>
    <w:rsid w:val="00CB48FD"/>
    <w:rsid w:val="00CB4B4A"/>
    <w:rsid w:val="00CB4D16"/>
    <w:rsid w:val="00CB530C"/>
    <w:rsid w:val="00CB601E"/>
    <w:rsid w:val="00CB62D0"/>
    <w:rsid w:val="00CB7476"/>
    <w:rsid w:val="00CC166A"/>
    <w:rsid w:val="00CC233A"/>
    <w:rsid w:val="00CC3652"/>
    <w:rsid w:val="00CC381E"/>
    <w:rsid w:val="00CC3A17"/>
    <w:rsid w:val="00CC3A32"/>
    <w:rsid w:val="00CC3FB8"/>
    <w:rsid w:val="00CC4DDA"/>
    <w:rsid w:val="00CC78BC"/>
    <w:rsid w:val="00CC7EDA"/>
    <w:rsid w:val="00CD09C1"/>
    <w:rsid w:val="00CD0D2F"/>
    <w:rsid w:val="00CD1A1A"/>
    <w:rsid w:val="00CD237D"/>
    <w:rsid w:val="00CD2532"/>
    <w:rsid w:val="00CD29E7"/>
    <w:rsid w:val="00CD2D12"/>
    <w:rsid w:val="00CD3562"/>
    <w:rsid w:val="00CD3D8D"/>
    <w:rsid w:val="00CD52F1"/>
    <w:rsid w:val="00CD545B"/>
    <w:rsid w:val="00CD7779"/>
    <w:rsid w:val="00CE0A51"/>
    <w:rsid w:val="00CE278E"/>
    <w:rsid w:val="00CE28C2"/>
    <w:rsid w:val="00CE2AAF"/>
    <w:rsid w:val="00CE2C83"/>
    <w:rsid w:val="00CE3017"/>
    <w:rsid w:val="00CE33C4"/>
    <w:rsid w:val="00CE48BE"/>
    <w:rsid w:val="00CE4992"/>
    <w:rsid w:val="00CE5057"/>
    <w:rsid w:val="00CE6EEF"/>
    <w:rsid w:val="00CE7519"/>
    <w:rsid w:val="00CE7641"/>
    <w:rsid w:val="00CE7E4F"/>
    <w:rsid w:val="00CF0291"/>
    <w:rsid w:val="00CF0D32"/>
    <w:rsid w:val="00CF139B"/>
    <w:rsid w:val="00CF1648"/>
    <w:rsid w:val="00CF3BC8"/>
    <w:rsid w:val="00CF3CD8"/>
    <w:rsid w:val="00CF41B4"/>
    <w:rsid w:val="00CF4B8B"/>
    <w:rsid w:val="00CF53DC"/>
    <w:rsid w:val="00CF75FB"/>
    <w:rsid w:val="00CF76B3"/>
    <w:rsid w:val="00D002B6"/>
    <w:rsid w:val="00D00ABF"/>
    <w:rsid w:val="00D00D96"/>
    <w:rsid w:val="00D01858"/>
    <w:rsid w:val="00D0292D"/>
    <w:rsid w:val="00D02C94"/>
    <w:rsid w:val="00D03163"/>
    <w:rsid w:val="00D03AFF"/>
    <w:rsid w:val="00D041FD"/>
    <w:rsid w:val="00D051C3"/>
    <w:rsid w:val="00D05B99"/>
    <w:rsid w:val="00D05D42"/>
    <w:rsid w:val="00D067C1"/>
    <w:rsid w:val="00D071B4"/>
    <w:rsid w:val="00D07B66"/>
    <w:rsid w:val="00D10023"/>
    <w:rsid w:val="00D104C1"/>
    <w:rsid w:val="00D10ECE"/>
    <w:rsid w:val="00D1158F"/>
    <w:rsid w:val="00D1173A"/>
    <w:rsid w:val="00D1684C"/>
    <w:rsid w:val="00D2072E"/>
    <w:rsid w:val="00D20A1C"/>
    <w:rsid w:val="00D214E7"/>
    <w:rsid w:val="00D21B76"/>
    <w:rsid w:val="00D21BC2"/>
    <w:rsid w:val="00D22307"/>
    <w:rsid w:val="00D2280E"/>
    <w:rsid w:val="00D23042"/>
    <w:rsid w:val="00D24F9F"/>
    <w:rsid w:val="00D25122"/>
    <w:rsid w:val="00D25154"/>
    <w:rsid w:val="00D2553E"/>
    <w:rsid w:val="00D2562F"/>
    <w:rsid w:val="00D27005"/>
    <w:rsid w:val="00D273DA"/>
    <w:rsid w:val="00D276F4"/>
    <w:rsid w:val="00D27DA1"/>
    <w:rsid w:val="00D30FE9"/>
    <w:rsid w:val="00D32720"/>
    <w:rsid w:val="00D3311E"/>
    <w:rsid w:val="00D3319B"/>
    <w:rsid w:val="00D33EB6"/>
    <w:rsid w:val="00D33FC7"/>
    <w:rsid w:val="00D34FDE"/>
    <w:rsid w:val="00D351AB"/>
    <w:rsid w:val="00D3616E"/>
    <w:rsid w:val="00D37ED9"/>
    <w:rsid w:val="00D37FF9"/>
    <w:rsid w:val="00D40048"/>
    <w:rsid w:val="00D404DB"/>
    <w:rsid w:val="00D41588"/>
    <w:rsid w:val="00D422A7"/>
    <w:rsid w:val="00D43AE5"/>
    <w:rsid w:val="00D44BF7"/>
    <w:rsid w:val="00D456FD"/>
    <w:rsid w:val="00D45969"/>
    <w:rsid w:val="00D45AFF"/>
    <w:rsid w:val="00D4654E"/>
    <w:rsid w:val="00D469CC"/>
    <w:rsid w:val="00D475E9"/>
    <w:rsid w:val="00D50A93"/>
    <w:rsid w:val="00D5235E"/>
    <w:rsid w:val="00D53FF1"/>
    <w:rsid w:val="00D54545"/>
    <w:rsid w:val="00D54706"/>
    <w:rsid w:val="00D55139"/>
    <w:rsid w:val="00D556C1"/>
    <w:rsid w:val="00D5644B"/>
    <w:rsid w:val="00D56B1F"/>
    <w:rsid w:val="00D570F3"/>
    <w:rsid w:val="00D575C3"/>
    <w:rsid w:val="00D5760D"/>
    <w:rsid w:val="00D6003A"/>
    <w:rsid w:val="00D603C2"/>
    <w:rsid w:val="00D60E60"/>
    <w:rsid w:val="00D61263"/>
    <w:rsid w:val="00D61527"/>
    <w:rsid w:val="00D619F1"/>
    <w:rsid w:val="00D61ADD"/>
    <w:rsid w:val="00D6518D"/>
    <w:rsid w:val="00D6544B"/>
    <w:rsid w:val="00D66322"/>
    <w:rsid w:val="00D66FEF"/>
    <w:rsid w:val="00D67113"/>
    <w:rsid w:val="00D67AFE"/>
    <w:rsid w:val="00D67F92"/>
    <w:rsid w:val="00D70544"/>
    <w:rsid w:val="00D70CA2"/>
    <w:rsid w:val="00D71808"/>
    <w:rsid w:val="00D7190E"/>
    <w:rsid w:val="00D71ACC"/>
    <w:rsid w:val="00D72743"/>
    <w:rsid w:val="00D731C9"/>
    <w:rsid w:val="00D73687"/>
    <w:rsid w:val="00D74523"/>
    <w:rsid w:val="00D74666"/>
    <w:rsid w:val="00D74860"/>
    <w:rsid w:val="00D749A2"/>
    <w:rsid w:val="00D753CB"/>
    <w:rsid w:val="00D75D8A"/>
    <w:rsid w:val="00D7625E"/>
    <w:rsid w:val="00D765B3"/>
    <w:rsid w:val="00D80041"/>
    <w:rsid w:val="00D8164B"/>
    <w:rsid w:val="00D81735"/>
    <w:rsid w:val="00D81979"/>
    <w:rsid w:val="00D821B2"/>
    <w:rsid w:val="00D82988"/>
    <w:rsid w:val="00D82C39"/>
    <w:rsid w:val="00D82C42"/>
    <w:rsid w:val="00D82CBC"/>
    <w:rsid w:val="00D84433"/>
    <w:rsid w:val="00D84756"/>
    <w:rsid w:val="00D84783"/>
    <w:rsid w:val="00D84971"/>
    <w:rsid w:val="00D85413"/>
    <w:rsid w:val="00D873F0"/>
    <w:rsid w:val="00D87950"/>
    <w:rsid w:val="00D906F6"/>
    <w:rsid w:val="00D9180B"/>
    <w:rsid w:val="00D92977"/>
    <w:rsid w:val="00D92F1C"/>
    <w:rsid w:val="00D92FA2"/>
    <w:rsid w:val="00D939CB"/>
    <w:rsid w:val="00D94B33"/>
    <w:rsid w:val="00DA022E"/>
    <w:rsid w:val="00DA09BA"/>
    <w:rsid w:val="00DA1B99"/>
    <w:rsid w:val="00DA2367"/>
    <w:rsid w:val="00DA2B96"/>
    <w:rsid w:val="00DA4143"/>
    <w:rsid w:val="00DA44BB"/>
    <w:rsid w:val="00DA4B63"/>
    <w:rsid w:val="00DA4C53"/>
    <w:rsid w:val="00DA4DA2"/>
    <w:rsid w:val="00DA4E31"/>
    <w:rsid w:val="00DA5287"/>
    <w:rsid w:val="00DA54BC"/>
    <w:rsid w:val="00DA57E5"/>
    <w:rsid w:val="00DA7328"/>
    <w:rsid w:val="00DA7806"/>
    <w:rsid w:val="00DA7964"/>
    <w:rsid w:val="00DB0D5D"/>
    <w:rsid w:val="00DB1B2A"/>
    <w:rsid w:val="00DB21AD"/>
    <w:rsid w:val="00DB2A8F"/>
    <w:rsid w:val="00DB33AE"/>
    <w:rsid w:val="00DB478D"/>
    <w:rsid w:val="00DB4B37"/>
    <w:rsid w:val="00DB5ED4"/>
    <w:rsid w:val="00DB7F25"/>
    <w:rsid w:val="00DC0826"/>
    <w:rsid w:val="00DC105D"/>
    <w:rsid w:val="00DC35DC"/>
    <w:rsid w:val="00DC4F28"/>
    <w:rsid w:val="00DC7473"/>
    <w:rsid w:val="00DD0067"/>
    <w:rsid w:val="00DD1564"/>
    <w:rsid w:val="00DD156A"/>
    <w:rsid w:val="00DD2763"/>
    <w:rsid w:val="00DD27F5"/>
    <w:rsid w:val="00DD2AFE"/>
    <w:rsid w:val="00DD32B2"/>
    <w:rsid w:val="00DD3579"/>
    <w:rsid w:val="00DD3C53"/>
    <w:rsid w:val="00DD472E"/>
    <w:rsid w:val="00DD59E8"/>
    <w:rsid w:val="00DD5A6C"/>
    <w:rsid w:val="00DD6EBE"/>
    <w:rsid w:val="00DE0287"/>
    <w:rsid w:val="00DE048E"/>
    <w:rsid w:val="00DE2085"/>
    <w:rsid w:val="00DE26B7"/>
    <w:rsid w:val="00DE3B44"/>
    <w:rsid w:val="00DE3EA6"/>
    <w:rsid w:val="00DE3F25"/>
    <w:rsid w:val="00DE41A5"/>
    <w:rsid w:val="00DE443B"/>
    <w:rsid w:val="00DE534B"/>
    <w:rsid w:val="00DE58E4"/>
    <w:rsid w:val="00DE5C4D"/>
    <w:rsid w:val="00DE62E4"/>
    <w:rsid w:val="00DE6930"/>
    <w:rsid w:val="00DE7892"/>
    <w:rsid w:val="00DF2165"/>
    <w:rsid w:val="00DF2A52"/>
    <w:rsid w:val="00DF3709"/>
    <w:rsid w:val="00DF3D32"/>
    <w:rsid w:val="00DF5631"/>
    <w:rsid w:val="00DF6280"/>
    <w:rsid w:val="00DF6A65"/>
    <w:rsid w:val="00DF7178"/>
    <w:rsid w:val="00DF7B8C"/>
    <w:rsid w:val="00DF7B90"/>
    <w:rsid w:val="00DF7BD9"/>
    <w:rsid w:val="00E000D4"/>
    <w:rsid w:val="00E000F5"/>
    <w:rsid w:val="00E001E8"/>
    <w:rsid w:val="00E0177E"/>
    <w:rsid w:val="00E01C0A"/>
    <w:rsid w:val="00E01C0E"/>
    <w:rsid w:val="00E0279A"/>
    <w:rsid w:val="00E03506"/>
    <w:rsid w:val="00E039DE"/>
    <w:rsid w:val="00E04A09"/>
    <w:rsid w:val="00E053CD"/>
    <w:rsid w:val="00E05778"/>
    <w:rsid w:val="00E0589C"/>
    <w:rsid w:val="00E062E6"/>
    <w:rsid w:val="00E077D1"/>
    <w:rsid w:val="00E07FD6"/>
    <w:rsid w:val="00E11C3B"/>
    <w:rsid w:val="00E129D3"/>
    <w:rsid w:val="00E13E98"/>
    <w:rsid w:val="00E1597E"/>
    <w:rsid w:val="00E16B24"/>
    <w:rsid w:val="00E16CD9"/>
    <w:rsid w:val="00E16D20"/>
    <w:rsid w:val="00E16DC0"/>
    <w:rsid w:val="00E17A86"/>
    <w:rsid w:val="00E22B60"/>
    <w:rsid w:val="00E22D75"/>
    <w:rsid w:val="00E22E74"/>
    <w:rsid w:val="00E22FD9"/>
    <w:rsid w:val="00E2349B"/>
    <w:rsid w:val="00E23601"/>
    <w:rsid w:val="00E23B0C"/>
    <w:rsid w:val="00E240C5"/>
    <w:rsid w:val="00E24B0E"/>
    <w:rsid w:val="00E257ED"/>
    <w:rsid w:val="00E25A8A"/>
    <w:rsid w:val="00E25C51"/>
    <w:rsid w:val="00E2629C"/>
    <w:rsid w:val="00E27E1C"/>
    <w:rsid w:val="00E30B96"/>
    <w:rsid w:val="00E314EB"/>
    <w:rsid w:val="00E31DE9"/>
    <w:rsid w:val="00E31F8A"/>
    <w:rsid w:val="00E328B3"/>
    <w:rsid w:val="00E33B09"/>
    <w:rsid w:val="00E33E4E"/>
    <w:rsid w:val="00E348AF"/>
    <w:rsid w:val="00E363FC"/>
    <w:rsid w:val="00E367F8"/>
    <w:rsid w:val="00E37165"/>
    <w:rsid w:val="00E3748E"/>
    <w:rsid w:val="00E40BF7"/>
    <w:rsid w:val="00E40C30"/>
    <w:rsid w:val="00E4139D"/>
    <w:rsid w:val="00E41B9B"/>
    <w:rsid w:val="00E42539"/>
    <w:rsid w:val="00E45264"/>
    <w:rsid w:val="00E453A9"/>
    <w:rsid w:val="00E456EB"/>
    <w:rsid w:val="00E45BEF"/>
    <w:rsid w:val="00E4653E"/>
    <w:rsid w:val="00E46738"/>
    <w:rsid w:val="00E46E07"/>
    <w:rsid w:val="00E47307"/>
    <w:rsid w:val="00E50667"/>
    <w:rsid w:val="00E518B6"/>
    <w:rsid w:val="00E5238B"/>
    <w:rsid w:val="00E53729"/>
    <w:rsid w:val="00E60EA7"/>
    <w:rsid w:val="00E61A07"/>
    <w:rsid w:val="00E621D9"/>
    <w:rsid w:val="00E62656"/>
    <w:rsid w:val="00E63093"/>
    <w:rsid w:val="00E635AA"/>
    <w:rsid w:val="00E6378A"/>
    <w:rsid w:val="00E63DB7"/>
    <w:rsid w:val="00E66049"/>
    <w:rsid w:val="00E667B8"/>
    <w:rsid w:val="00E66A16"/>
    <w:rsid w:val="00E67391"/>
    <w:rsid w:val="00E704ED"/>
    <w:rsid w:val="00E70CBC"/>
    <w:rsid w:val="00E72729"/>
    <w:rsid w:val="00E731FB"/>
    <w:rsid w:val="00E743C9"/>
    <w:rsid w:val="00E74EB3"/>
    <w:rsid w:val="00E75612"/>
    <w:rsid w:val="00E759E6"/>
    <w:rsid w:val="00E777CA"/>
    <w:rsid w:val="00E804C4"/>
    <w:rsid w:val="00E81050"/>
    <w:rsid w:val="00E81A88"/>
    <w:rsid w:val="00E831D7"/>
    <w:rsid w:val="00E83F55"/>
    <w:rsid w:val="00E85781"/>
    <w:rsid w:val="00E86579"/>
    <w:rsid w:val="00E87B20"/>
    <w:rsid w:val="00E87F4B"/>
    <w:rsid w:val="00E90857"/>
    <w:rsid w:val="00E90890"/>
    <w:rsid w:val="00E911D2"/>
    <w:rsid w:val="00E917A8"/>
    <w:rsid w:val="00E91AB4"/>
    <w:rsid w:val="00E92E5D"/>
    <w:rsid w:val="00E93319"/>
    <w:rsid w:val="00E93D69"/>
    <w:rsid w:val="00E93DD0"/>
    <w:rsid w:val="00E95133"/>
    <w:rsid w:val="00E9625D"/>
    <w:rsid w:val="00E962C7"/>
    <w:rsid w:val="00E96538"/>
    <w:rsid w:val="00E96A11"/>
    <w:rsid w:val="00E97A2C"/>
    <w:rsid w:val="00E97DD8"/>
    <w:rsid w:val="00EA0540"/>
    <w:rsid w:val="00EA0B22"/>
    <w:rsid w:val="00EA1CB0"/>
    <w:rsid w:val="00EA4B88"/>
    <w:rsid w:val="00EA50BC"/>
    <w:rsid w:val="00EA552C"/>
    <w:rsid w:val="00EA6115"/>
    <w:rsid w:val="00EA6771"/>
    <w:rsid w:val="00EA6AB4"/>
    <w:rsid w:val="00EA6C23"/>
    <w:rsid w:val="00EA7BC2"/>
    <w:rsid w:val="00EB0044"/>
    <w:rsid w:val="00EB0669"/>
    <w:rsid w:val="00EB0A96"/>
    <w:rsid w:val="00EB2565"/>
    <w:rsid w:val="00EB2BCF"/>
    <w:rsid w:val="00EB3CAE"/>
    <w:rsid w:val="00EB4937"/>
    <w:rsid w:val="00EB53CA"/>
    <w:rsid w:val="00EB6108"/>
    <w:rsid w:val="00EB62C8"/>
    <w:rsid w:val="00EC0697"/>
    <w:rsid w:val="00EC1902"/>
    <w:rsid w:val="00EC1971"/>
    <w:rsid w:val="00EC1CED"/>
    <w:rsid w:val="00EC21B9"/>
    <w:rsid w:val="00EC30E9"/>
    <w:rsid w:val="00EC3355"/>
    <w:rsid w:val="00EC3F03"/>
    <w:rsid w:val="00EC5269"/>
    <w:rsid w:val="00EC5907"/>
    <w:rsid w:val="00EC672D"/>
    <w:rsid w:val="00EC711B"/>
    <w:rsid w:val="00EC7530"/>
    <w:rsid w:val="00EC7993"/>
    <w:rsid w:val="00EC7B19"/>
    <w:rsid w:val="00ED05E1"/>
    <w:rsid w:val="00ED1E84"/>
    <w:rsid w:val="00ED24E9"/>
    <w:rsid w:val="00ED2976"/>
    <w:rsid w:val="00ED33B9"/>
    <w:rsid w:val="00ED4D8D"/>
    <w:rsid w:val="00ED4F1C"/>
    <w:rsid w:val="00ED5C90"/>
    <w:rsid w:val="00ED5FEC"/>
    <w:rsid w:val="00ED60C4"/>
    <w:rsid w:val="00ED624D"/>
    <w:rsid w:val="00ED72A7"/>
    <w:rsid w:val="00ED7C1D"/>
    <w:rsid w:val="00EE1A5F"/>
    <w:rsid w:val="00EE2478"/>
    <w:rsid w:val="00EE2519"/>
    <w:rsid w:val="00EE3020"/>
    <w:rsid w:val="00EE3C48"/>
    <w:rsid w:val="00EE4FF7"/>
    <w:rsid w:val="00EE5360"/>
    <w:rsid w:val="00EE7B32"/>
    <w:rsid w:val="00EF0548"/>
    <w:rsid w:val="00EF0DC0"/>
    <w:rsid w:val="00EF1C4D"/>
    <w:rsid w:val="00EF1EC2"/>
    <w:rsid w:val="00EF281A"/>
    <w:rsid w:val="00EF2889"/>
    <w:rsid w:val="00EF4B2E"/>
    <w:rsid w:val="00EF53BD"/>
    <w:rsid w:val="00EF58C4"/>
    <w:rsid w:val="00EF5AD7"/>
    <w:rsid w:val="00F01E0B"/>
    <w:rsid w:val="00F02527"/>
    <w:rsid w:val="00F03087"/>
    <w:rsid w:val="00F047CA"/>
    <w:rsid w:val="00F04C4F"/>
    <w:rsid w:val="00F05271"/>
    <w:rsid w:val="00F05717"/>
    <w:rsid w:val="00F072A5"/>
    <w:rsid w:val="00F10B07"/>
    <w:rsid w:val="00F1431D"/>
    <w:rsid w:val="00F167B8"/>
    <w:rsid w:val="00F17911"/>
    <w:rsid w:val="00F21A07"/>
    <w:rsid w:val="00F22C9C"/>
    <w:rsid w:val="00F22D27"/>
    <w:rsid w:val="00F23111"/>
    <w:rsid w:val="00F23578"/>
    <w:rsid w:val="00F2363B"/>
    <w:rsid w:val="00F23997"/>
    <w:rsid w:val="00F2544D"/>
    <w:rsid w:val="00F26564"/>
    <w:rsid w:val="00F26837"/>
    <w:rsid w:val="00F27C0C"/>
    <w:rsid w:val="00F30CF7"/>
    <w:rsid w:val="00F31F92"/>
    <w:rsid w:val="00F324B1"/>
    <w:rsid w:val="00F33555"/>
    <w:rsid w:val="00F335C1"/>
    <w:rsid w:val="00F3379E"/>
    <w:rsid w:val="00F344F2"/>
    <w:rsid w:val="00F345BC"/>
    <w:rsid w:val="00F346B3"/>
    <w:rsid w:val="00F354F8"/>
    <w:rsid w:val="00F3697A"/>
    <w:rsid w:val="00F374C3"/>
    <w:rsid w:val="00F40F5B"/>
    <w:rsid w:val="00F420AC"/>
    <w:rsid w:val="00F4216C"/>
    <w:rsid w:val="00F4277C"/>
    <w:rsid w:val="00F4308F"/>
    <w:rsid w:val="00F443D0"/>
    <w:rsid w:val="00F45850"/>
    <w:rsid w:val="00F45B75"/>
    <w:rsid w:val="00F4698D"/>
    <w:rsid w:val="00F4740E"/>
    <w:rsid w:val="00F500A3"/>
    <w:rsid w:val="00F500B0"/>
    <w:rsid w:val="00F501F2"/>
    <w:rsid w:val="00F50226"/>
    <w:rsid w:val="00F50C76"/>
    <w:rsid w:val="00F50E6A"/>
    <w:rsid w:val="00F51288"/>
    <w:rsid w:val="00F52C88"/>
    <w:rsid w:val="00F53373"/>
    <w:rsid w:val="00F535D0"/>
    <w:rsid w:val="00F538E7"/>
    <w:rsid w:val="00F53F50"/>
    <w:rsid w:val="00F54008"/>
    <w:rsid w:val="00F56011"/>
    <w:rsid w:val="00F56924"/>
    <w:rsid w:val="00F56944"/>
    <w:rsid w:val="00F6022E"/>
    <w:rsid w:val="00F60418"/>
    <w:rsid w:val="00F60BA9"/>
    <w:rsid w:val="00F60FCF"/>
    <w:rsid w:val="00F612C1"/>
    <w:rsid w:val="00F62747"/>
    <w:rsid w:val="00F629A2"/>
    <w:rsid w:val="00F62DBA"/>
    <w:rsid w:val="00F6302C"/>
    <w:rsid w:val="00F63946"/>
    <w:rsid w:val="00F63ACB"/>
    <w:rsid w:val="00F63D5C"/>
    <w:rsid w:val="00F63DD0"/>
    <w:rsid w:val="00F655EF"/>
    <w:rsid w:val="00F65FAB"/>
    <w:rsid w:val="00F668E9"/>
    <w:rsid w:val="00F66BF1"/>
    <w:rsid w:val="00F671AC"/>
    <w:rsid w:val="00F70BF0"/>
    <w:rsid w:val="00F70F89"/>
    <w:rsid w:val="00F7103D"/>
    <w:rsid w:val="00F716A0"/>
    <w:rsid w:val="00F716DD"/>
    <w:rsid w:val="00F718C3"/>
    <w:rsid w:val="00F7203C"/>
    <w:rsid w:val="00F75745"/>
    <w:rsid w:val="00F758E9"/>
    <w:rsid w:val="00F75AB6"/>
    <w:rsid w:val="00F76125"/>
    <w:rsid w:val="00F7612F"/>
    <w:rsid w:val="00F762C7"/>
    <w:rsid w:val="00F76D6D"/>
    <w:rsid w:val="00F77247"/>
    <w:rsid w:val="00F81ADC"/>
    <w:rsid w:val="00F81D67"/>
    <w:rsid w:val="00F8281C"/>
    <w:rsid w:val="00F831D6"/>
    <w:rsid w:val="00F83581"/>
    <w:rsid w:val="00F83A48"/>
    <w:rsid w:val="00F83E65"/>
    <w:rsid w:val="00F85616"/>
    <w:rsid w:val="00F863D7"/>
    <w:rsid w:val="00F905B2"/>
    <w:rsid w:val="00F91C55"/>
    <w:rsid w:val="00F92865"/>
    <w:rsid w:val="00F947AD"/>
    <w:rsid w:val="00F94A52"/>
    <w:rsid w:val="00F94EA9"/>
    <w:rsid w:val="00F94F23"/>
    <w:rsid w:val="00F95B60"/>
    <w:rsid w:val="00F962E2"/>
    <w:rsid w:val="00F96DFA"/>
    <w:rsid w:val="00F96F08"/>
    <w:rsid w:val="00F96FD3"/>
    <w:rsid w:val="00FA1706"/>
    <w:rsid w:val="00FA2386"/>
    <w:rsid w:val="00FA3193"/>
    <w:rsid w:val="00FA3E81"/>
    <w:rsid w:val="00FA3FAF"/>
    <w:rsid w:val="00FA5CDF"/>
    <w:rsid w:val="00FA6076"/>
    <w:rsid w:val="00FA6990"/>
    <w:rsid w:val="00FA6BDC"/>
    <w:rsid w:val="00FB15C2"/>
    <w:rsid w:val="00FB3E5E"/>
    <w:rsid w:val="00FB5671"/>
    <w:rsid w:val="00FB74E8"/>
    <w:rsid w:val="00FC216C"/>
    <w:rsid w:val="00FC2759"/>
    <w:rsid w:val="00FC27C8"/>
    <w:rsid w:val="00FC2854"/>
    <w:rsid w:val="00FC2ABE"/>
    <w:rsid w:val="00FC2C2D"/>
    <w:rsid w:val="00FC2EAC"/>
    <w:rsid w:val="00FC37C0"/>
    <w:rsid w:val="00FC5B29"/>
    <w:rsid w:val="00FC5B39"/>
    <w:rsid w:val="00FC6772"/>
    <w:rsid w:val="00FC6CB6"/>
    <w:rsid w:val="00FC7F83"/>
    <w:rsid w:val="00FD04B6"/>
    <w:rsid w:val="00FD0F4D"/>
    <w:rsid w:val="00FD1433"/>
    <w:rsid w:val="00FD2649"/>
    <w:rsid w:val="00FD28B6"/>
    <w:rsid w:val="00FD2BD6"/>
    <w:rsid w:val="00FD3244"/>
    <w:rsid w:val="00FD33F2"/>
    <w:rsid w:val="00FD381F"/>
    <w:rsid w:val="00FD5765"/>
    <w:rsid w:val="00FD6892"/>
    <w:rsid w:val="00FD6BCF"/>
    <w:rsid w:val="00FD7159"/>
    <w:rsid w:val="00FD77D5"/>
    <w:rsid w:val="00FE0961"/>
    <w:rsid w:val="00FE1276"/>
    <w:rsid w:val="00FE21D3"/>
    <w:rsid w:val="00FE3CE8"/>
    <w:rsid w:val="00FE4604"/>
    <w:rsid w:val="00FE4C7E"/>
    <w:rsid w:val="00FE796B"/>
    <w:rsid w:val="00FF030E"/>
    <w:rsid w:val="00FF0A16"/>
    <w:rsid w:val="00FF2B2B"/>
    <w:rsid w:val="00FF4913"/>
    <w:rsid w:val="00FF4EDC"/>
    <w:rsid w:val="00FF50E0"/>
    <w:rsid w:val="00FF571C"/>
    <w:rsid w:val="00FF5BE2"/>
    <w:rsid w:val="00FF61ED"/>
    <w:rsid w:val="00FF65D2"/>
    <w:rsid w:val="00FF6DD8"/>
    <w:rsid w:val="00FF7001"/>
    <w:rsid w:val="085268C2"/>
    <w:rsid w:val="3DE08195"/>
    <w:rsid w:val="425280E3"/>
    <w:rsid w:val="46FB4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A4B205"/>
  <w15:docId w15:val="{81199AF9-B14D-4463-BFB8-121976A2E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E2085"/>
  </w:style>
  <w:style w:type="paragraph" w:styleId="Heading1">
    <w:name w:val="heading 1"/>
    <w:basedOn w:val="Normal"/>
    <w:next w:val="Normal"/>
    <w:link w:val="Heading1Char"/>
    <w:autoRedefine/>
    <w:uiPriority w:val="9"/>
    <w:qFormat/>
    <w:rsid w:val="00305C46"/>
    <w:pPr>
      <w:keepNext/>
      <w:keepLines/>
      <w:numPr>
        <w:numId w:val="6"/>
      </w:numPr>
      <w:pBdr>
        <w:bottom w:val="single" w:sz="4" w:space="2" w:color="ED7D31" w:themeColor="accent2"/>
      </w:pBdr>
      <w:spacing w:before="360" w:after="120" w:line="240" w:lineRule="auto"/>
      <w:outlineLvl w:val="0"/>
    </w:pPr>
    <w:rPr>
      <w:rFonts w:ascii="Calibri body" w:eastAsiaTheme="majorEastAsia" w:hAnsi="Calibri body" w:cstheme="majorBidi"/>
      <w:color w:val="262626" w:themeColor="text1" w:themeTint="D9"/>
      <w:sz w:val="32"/>
      <w:szCs w:val="32"/>
    </w:rPr>
  </w:style>
  <w:style w:type="paragraph" w:styleId="Heading2">
    <w:name w:val="heading 2"/>
    <w:basedOn w:val="Heading1"/>
    <w:next w:val="Normal"/>
    <w:link w:val="Heading2Char"/>
    <w:autoRedefine/>
    <w:uiPriority w:val="9"/>
    <w:unhideWhenUsed/>
    <w:qFormat/>
    <w:rsid w:val="00FC37C0"/>
    <w:pPr>
      <w:numPr>
        <w:ilvl w:val="1"/>
      </w:numPr>
      <w:ind w:left="576"/>
      <w:outlineLvl w:val="1"/>
    </w:pPr>
    <w:rPr>
      <w:rFonts w:asciiTheme="minorHAnsi" w:hAnsiTheme="minorHAnsi" w:cstheme="minorHAnsi"/>
      <w:sz w:val="24"/>
      <w:szCs w:val="24"/>
    </w:rPr>
  </w:style>
  <w:style w:type="paragraph" w:styleId="Heading3">
    <w:name w:val="heading 3"/>
    <w:basedOn w:val="Normal"/>
    <w:next w:val="Normal"/>
    <w:link w:val="Heading3Char"/>
    <w:uiPriority w:val="9"/>
    <w:unhideWhenUsed/>
    <w:qFormat/>
    <w:rsid w:val="00DE2085"/>
    <w:pPr>
      <w:keepNext/>
      <w:keepLines/>
      <w:numPr>
        <w:ilvl w:val="2"/>
        <w:numId w:val="6"/>
      </w:numPr>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Heading4Char"/>
    <w:uiPriority w:val="9"/>
    <w:unhideWhenUsed/>
    <w:qFormat/>
    <w:rsid w:val="00DE2085"/>
    <w:pPr>
      <w:keepNext/>
      <w:keepLines/>
      <w:numPr>
        <w:ilvl w:val="3"/>
        <w:numId w:val="6"/>
      </w:numPr>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Heading5Char"/>
    <w:uiPriority w:val="9"/>
    <w:unhideWhenUsed/>
    <w:qFormat/>
    <w:rsid w:val="00DE2085"/>
    <w:pPr>
      <w:keepNext/>
      <w:keepLines/>
      <w:numPr>
        <w:ilvl w:val="4"/>
        <w:numId w:val="6"/>
      </w:numPr>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Heading6">
    <w:name w:val="heading 6"/>
    <w:basedOn w:val="Normal"/>
    <w:next w:val="Normal"/>
    <w:link w:val="Heading6Char"/>
    <w:uiPriority w:val="9"/>
    <w:semiHidden/>
    <w:unhideWhenUsed/>
    <w:qFormat/>
    <w:rsid w:val="00DE2085"/>
    <w:pPr>
      <w:keepNext/>
      <w:keepLines/>
      <w:numPr>
        <w:ilvl w:val="5"/>
        <w:numId w:val="6"/>
      </w:numPr>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Heading7">
    <w:name w:val="heading 7"/>
    <w:basedOn w:val="Normal"/>
    <w:next w:val="Normal"/>
    <w:link w:val="Heading7Char"/>
    <w:uiPriority w:val="9"/>
    <w:semiHidden/>
    <w:unhideWhenUsed/>
    <w:qFormat/>
    <w:rsid w:val="00DE2085"/>
    <w:pPr>
      <w:keepNext/>
      <w:keepLines/>
      <w:numPr>
        <w:ilvl w:val="6"/>
        <w:numId w:val="6"/>
      </w:numPr>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Heading8Char"/>
    <w:uiPriority w:val="9"/>
    <w:semiHidden/>
    <w:unhideWhenUsed/>
    <w:qFormat/>
    <w:rsid w:val="00DE2085"/>
    <w:pPr>
      <w:keepNext/>
      <w:keepLines/>
      <w:numPr>
        <w:ilvl w:val="7"/>
        <w:numId w:val="6"/>
      </w:numPr>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Heading9Char"/>
    <w:uiPriority w:val="9"/>
    <w:unhideWhenUsed/>
    <w:qFormat/>
    <w:rsid w:val="00DE2085"/>
    <w:pPr>
      <w:keepNext/>
      <w:keepLines/>
      <w:numPr>
        <w:ilvl w:val="8"/>
        <w:numId w:val="6"/>
      </w:numPr>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A61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1">
    <w:name w:val="Table Simple 1"/>
    <w:basedOn w:val="TableNormal"/>
    <w:rsid w:val="00EA6115"/>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Classic1">
    <w:name w:val="Table Classic 1"/>
    <w:basedOn w:val="TableNormal"/>
    <w:rsid w:val="000518F6"/>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3">
    <w:name w:val="Table Grid 3"/>
    <w:basedOn w:val="TableNormal"/>
    <w:rsid w:val="000518F6"/>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518F6"/>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8">
    <w:name w:val="Table Grid 8"/>
    <w:basedOn w:val="TableNormal"/>
    <w:rsid w:val="0073736B"/>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Header">
    <w:name w:val="header"/>
    <w:basedOn w:val="Normal"/>
    <w:link w:val="HeaderChar"/>
    <w:rsid w:val="00391095"/>
    <w:pPr>
      <w:tabs>
        <w:tab w:val="center" w:pos="4320"/>
        <w:tab w:val="right" w:pos="8640"/>
      </w:tabs>
    </w:pPr>
  </w:style>
  <w:style w:type="paragraph" w:styleId="Footer">
    <w:name w:val="footer"/>
    <w:basedOn w:val="Normal"/>
    <w:link w:val="FooterChar"/>
    <w:uiPriority w:val="99"/>
    <w:rsid w:val="00391095"/>
    <w:pPr>
      <w:tabs>
        <w:tab w:val="center" w:pos="4320"/>
        <w:tab w:val="right" w:pos="8640"/>
      </w:tabs>
    </w:pPr>
  </w:style>
  <w:style w:type="character" w:styleId="PageNumber">
    <w:name w:val="page number"/>
    <w:basedOn w:val="DefaultParagraphFont"/>
    <w:rsid w:val="00391095"/>
  </w:style>
  <w:style w:type="character" w:styleId="Hyperlink">
    <w:name w:val="Hyperlink"/>
    <w:basedOn w:val="DefaultParagraphFont"/>
    <w:uiPriority w:val="99"/>
    <w:rsid w:val="00391095"/>
    <w:rPr>
      <w:color w:val="0000FF"/>
      <w:u w:val="single"/>
    </w:rPr>
  </w:style>
  <w:style w:type="table" w:styleId="TableList7">
    <w:name w:val="Table List 7"/>
    <w:basedOn w:val="TableNormal"/>
    <w:rsid w:val="00F01E0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character" w:customStyle="1" w:styleId="Heading2Char">
    <w:name w:val="Heading 2 Char"/>
    <w:basedOn w:val="DefaultParagraphFont"/>
    <w:link w:val="Heading2"/>
    <w:uiPriority w:val="9"/>
    <w:rsid w:val="00FC37C0"/>
    <w:rPr>
      <w:rFonts w:eastAsiaTheme="majorEastAsia" w:cstheme="minorHAnsi"/>
      <w:color w:val="262626" w:themeColor="text1" w:themeTint="D9"/>
      <w:sz w:val="24"/>
      <w:szCs w:val="24"/>
    </w:rPr>
  </w:style>
  <w:style w:type="paragraph" w:styleId="TOC1">
    <w:name w:val="toc 1"/>
    <w:basedOn w:val="Normal"/>
    <w:next w:val="Normal"/>
    <w:autoRedefine/>
    <w:uiPriority w:val="39"/>
    <w:qFormat/>
    <w:rsid w:val="00CE2AAF"/>
    <w:pPr>
      <w:tabs>
        <w:tab w:val="left" w:pos="480"/>
        <w:tab w:val="right" w:leader="dot" w:pos="13183"/>
      </w:tabs>
    </w:pPr>
  </w:style>
  <w:style w:type="paragraph" w:styleId="TOC2">
    <w:name w:val="toc 2"/>
    <w:basedOn w:val="Normal"/>
    <w:next w:val="Normal"/>
    <w:autoRedefine/>
    <w:uiPriority w:val="39"/>
    <w:qFormat/>
    <w:rsid w:val="00CE2AAF"/>
    <w:pPr>
      <w:tabs>
        <w:tab w:val="left" w:pos="880"/>
        <w:tab w:val="right" w:leader="dot" w:pos="13183"/>
      </w:tabs>
      <w:ind w:left="240"/>
    </w:pPr>
  </w:style>
  <w:style w:type="paragraph" w:styleId="BalloonText">
    <w:name w:val="Balloon Text"/>
    <w:basedOn w:val="Normal"/>
    <w:link w:val="BalloonTextChar"/>
    <w:rsid w:val="005214B4"/>
    <w:rPr>
      <w:rFonts w:ascii="Tahoma" w:hAnsi="Tahoma" w:cs="Tahoma"/>
      <w:sz w:val="16"/>
      <w:szCs w:val="16"/>
    </w:rPr>
  </w:style>
  <w:style w:type="character" w:customStyle="1" w:styleId="BalloonTextChar">
    <w:name w:val="Balloon Text Char"/>
    <w:basedOn w:val="DefaultParagraphFont"/>
    <w:link w:val="BalloonText"/>
    <w:rsid w:val="005214B4"/>
    <w:rPr>
      <w:rFonts w:ascii="Tahoma" w:hAnsi="Tahoma" w:cs="Tahoma"/>
      <w:sz w:val="16"/>
      <w:szCs w:val="16"/>
    </w:rPr>
  </w:style>
  <w:style w:type="character" w:customStyle="1" w:styleId="FooterChar">
    <w:name w:val="Footer Char"/>
    <w:basedOn w:val="DefaultParagraphFont"/>
    <w:link w:val="Footer"/>
    <w:uiPriority w:val="99"/>
    <w:rsid w:val="005B4B24"/>
    <w:rPr>
      <w:sz w:val="24"/>
      <w:szCs w:val="24"/>
    </w:rPr>
  </w:style>
  <w:style w:type="character" w:customStyle="1" w:styleId="HeaderChar">
    <w:name w:val="Header Char"/>
    <w:basedOn w:val="DefaultParagraphFont"/>
    <w:link w:val="Header"/>
    <w:uiPriority w:val="99"/>
    <w:rsid w:val="00821D60"/>
    <w:rPr>
      <w:sz w:val="24"/>
      <w:szCs w:val="24"/>
    </w:rPr>
  </w:style>
  <w:style w:type="character" w:customStyle="1" w:styleId="Heading9Char">
    <w:name w:val="Heading 9 Char"/>
    <w:basedOn w:val="DefaultParagraphFont"/>
    <w:link w:val="Heading9"/>
    <w:uiPriority w:val="9"/>
    <w:rsid w:val="00DE2085"/>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unhideWhenUsed/>
    <w:qFormat/>
    <w:rsid w:val="00DE2085"/>
    <w:pPr>
      <w:spacing w:line="240" w:lineRule="auto"/>
    </w:pPr>
    <w:rPr>
      <w:b/>
      <w:bCs/>
      <w:color w:val="404040" w:themeColor="text1" w:themeTint="BF"/>
      <w:sz w:val="16"/>
      <w:szCs w:val="16"/>
    </w:rPr>
  </w:style>
  <w:style w:type="paragraph" w:customStyle="1" w:styleId="Copyright">
    <w:name w:val="Copyright"/>
    <w:basedOn w:val="Normal"/>
    <w:rsid w:val="00D82CBC"/>
    <w:pPr>
      <w:spacing w:before="3400" w:after="120"/>
      <w:jc w:val="center"/>
    </w:pPr>
    <w:rPr>
      <w:sz w:val="22"/>
      <w:szCs w:val="20"/>
    </w:rPr>
  </w:style>
  <w:style w:type="paragraph" w:styleId="FootnoteText">
    <w:name w:val="footnote text"/>
    <w:basedOn w:val="Normal"/>
    <w:link w:val="FootnoteTextChar"/>
    <w:rsid w:val="00D82CBC"/>
    <w:rPr>
      <w:szCs w:val="20"/>
    </w:rPr>
  </w:style>
  <w:style w:type="character" w:customStyle="1" w:styleId="FootnoteTextChar">
    <w:name w:val="Footnote Text Char"/>
    <w:basedOn w:val="DefaultParagraphFont"/>
    <w:link w:val="FootnoteText"/>
    <w:rsid w:val="00D82CBC"/>
  </w:style>
  <w:style w:type="character" w:styleId="FootnoteReference">
    <w:name w:val="footnote reference"/>
    <w:basedOn w:val="DefaultParagraphFont"/>
    <w:rsid w:val="00D82CBC"/>
    <w:rPr>
      <w:vertAlign w:val="superscript"/>
    </w:rPr>
  </w:style>
  <w:style w:type="paragraph" w:styleId="NoSpacing">
    <w:name w:val="No Spacing"/>
    <w:link w:val="NoSpacingChar"/>
    <w:uiPriority w:val="1"/>
    <w:qFormat/>
    <w:rsid w:val="00DE2085"/>
    <w:pPr>
      <w:spacing w:after="0" w:line="240" w:lineRule="auto"/>
    </w:pPr>
  </w:style>
  <w:style w:type="character" w:customStyle="1" w:styleId="NoSpacingChar">
    <w:name w:val="No Spacing Char"/>
    <w:basedOn w:val="DefaultParagraphFont"/>
    <w:link w:val="NoSpacing"/>
    <w:uiPriority w:val="1"/>
    <w:rsid w:val="00DE2085"/>
  </w:style>
  <w:style w:type="paragraph" w:customStyle="1" w:styleId="SubTopicLabel">
    <w:name w:val="SubTopic Label"/>
    <w:basedOn w:val="Normal"/>
    <w:next w:val="Normal"/>
    <w:rsid w:val="00262E1A"/>
    <w:rPr>
      <w:rFonts w:ascii="Arial" w:hAnsi="Arial"/>
      <w:b/>
      <w:szCs w:val="20"/>
    </w:rPr>
  </w:style>
  <w:style w:type="paragraph" w:styleId="BodyText">
    <w:name w:val="Body Text"/>
    <w:basedOn w:val="Normal"/>
    <w:link w:val="BodyTextChar"/>
    <w:rsid w:val="00262E1A"/>
    <w:pPr>
      <w:framePr w:hSpace="180" w:wrap="around" w:vAnchor="text" w:hAnchor="text" w:y="1"/>
      <w:suppressOverlap/>
    </w:pPr>
    <w:rPr>
      <w:rFonts w:ascii="Trebuchet MS" w:hAnsi="Trebuchet MS"/>
    </w:rPr>
  </w:style>
  <w:style w:type="character" w:customStyle="1" w:styleId="BodyTextChar">
    <w:name w:val="Body Text Char"/>
    <w:basedOn w:val="DefaultParagraphFont"/>
    <w:link w:val="BodyText"/>
    <w:rsid w:val="00262E1A"/>
    <w:rPr>
      <w:rFonts w:ascii="Trebuchet MS" w:hAnsi="Trebuchet MS"/>
      <w:szCs w:val="24"/>
    </w:rPr>
  </w:style>
  <w:style w:type="paragraph" w:styleId="BodyText2">
    <w:name w:val="Body Text 2"/>
    <w:basedOn w:val="Normal"/>
    <w:link w:val="BodyText2Char"/>
    <w:rsid w:val="00262E1A"/>
    <w:rPr>
      <w:rFonts w:ascii="Trebuchet MS" w:hAnsi="Trebuchet MS"/>
      <w:b/>
      <w:bCs/>
      <w:color w:val="FF0000"/>
      <w:sz w:val="22"/>
    </w:rPr>
  </w:style>
  <w:style w:type="character" w:customStyle="1" w:styleId="BodyText2Char">
    <w:name w:val="Body Text 2 Char"/>
    <w:basedOn w:val="DefaultParagraphFont"/>
    <w:link w:val="BodyText2"/>
    <w:rsid w:val="00262E1A"/>
    <w:rPr>
      <w:rFonts w:ascii="Trebuchet MS" w:hAnsi="Trebuchet MS"/>
      <w:b/>
      <w:bCs/>
      <w:color w:val="FF0000"/>
      <w:sz w:val="22"/>
      <w:szCs w:val="24"/>
    </w:rPr>
  </w:style>
  <w:style w:type="paragraph" w:customStyle="1" w:styleId="Level1">
    <w:name w:val="Level1"/>
    <w:basedOn w:val="Normal"/>
    <w:rsid w:val="00262E1A"/>
    <w:rPr>
      <w:sz w:val="22"/>
    </w:rPr>
  </w:style>
  <w:style w:type="paragraph" w:styleId="TableofAuthorities">
    <w:name w:val="table of authorities"/>
    <w:basedOn w:val="Normal"/>
    <w:rsid w:val="00262E1A"/>
    <w:pPr>
      <w:tabs>
        <w:tab w:val="right" w:leader="dot" w:pos="8640"/>
      </w:tabs>
      <w:spacing w:after="240"/>
    </w:pPr>
    <w:rPr>
      <w:rFonts w:ascii="Garamond" w:hAnsi="Garamond"/>
      <w:szCs w:val="20"/>
    </w:rPr>
  </w:style>
  <w:style w:type="paragraph" w:styleId="BodyTextIndent">
    <w:name w:val="Body Text Indent"/>
    <w:basedOn w:val="Normal"/>
    <w:link w:val="BodyTextIndentChar"/>
    <w:rsid w:val="00262E1A"/>
    <w:pPr>
      <w:spacing w:after="120"/>
      <w:ind w:left="360"/>
    </w:pPr>
  </w:style>
  <w:style w:type="character" w:customStyle="1" w:styleId="BodyTextIndentChar">
    <w:name w:val="Body Text Indent Char"/>
    <w:basedOn w:val="DefaultParagraphFont"/>
    <w:link w:val="BodyTextIndent"/>
    <w:rsid w:val="00262E1A"/>
    <w:rPr>
      <w:sz w:val="24"/>
      <w:szCs w:val="24"/>
    </w:rPr>
  </w:style>
  <w:style w:type="paragraph" w:styleId="BodyTextFirstIndent2">
    <w:name w:val="Body Text First Indent 2"/>
    <w:basedOn w:val="BodyTextIndent"/>
    <w:link w:val="BodyTextFirstIndent2Char"/>
    <w:rsid w:val="00262E1A"/>
    <w:pPr>
      <w:ind w:firstLine="210"/>
    </w:pPr>
  </w:style>
  <w:style w:type="character" w:customStyle="1" w:styleId="BodyTextFirstIndent2Char">
    <w:name w:val="Body Text First Indent 2 Char"/>
    <w:basedOn w:val="BodyTextIndentChar"/>
    <w:link w:val="BodyTextFirstIndent2"/>
    <w:rsid w:val="00262E1A"/>
    <w:rPr>
      <w:sz w:val="24"/>
      <w:szCs w:val="24"/>
    </w:rPr>
  </w:style>
  <w:style w:type="paragraph" w:customStyle="1" w:styleId="separator">
    <w:name w:val="separator"/>
    <w:basedOn w:val="Normal"/>
    <w:next w:val="Normal"/>
    <w:rsid w:val="00CB0B74"/>
    <w:pPr>
      <w:pBdr>
        <w:top w:val="single" w:sz="6" w:space="1" w:color="auto"/>
        <w:between w:val="single" w:sz="6" w:space="1" w:color="auto"/>
      </w:pBdr>
      <w:spacing w:before="240"/>
      <w:ind w:left="1699"/>
    </w:pPr>
    <w:rPr>
      <w:szCs w:val="20"/>
    </w:rPr>
  </w:style>
  <w:style w:type="paragraph" w:customStyle="1" w:styleId="BaseToc">
    <w:name w:val="Base Toc"/>
    <w:rsid w:val="00CB0B74"/>
    <w:pPr>
      <w:tabs>
        <w:tab w:val="left" w:pos="360"/>
        <w:tab w:val="right" w:leader="dot" w:pos="9000"/>
      </w:tabs>
      <w:spacing w:before="240"/>
    </w:pPr>
    <w:rPr>
      <w:rFonts w:ascii="Arial" w:hAnsi="Arial"/>
      <w:sz w:val="22"/>
    </w:rPr>
  </w:style>
  <w:style w:type="character" w:styleId="FollowedHyperlink">
    <w:name w:val="FollowedHyperlink"/>
    <w:basedOn w:val="DefaultParagraphFont"/>
    <w:rsid w:val="00CB0B74"/>
    <w:rPr>
      <w:color w:val="800080"/>
      <w:u w:val="single"/>
    </w:rPr>
  </w:style>
  <w:style w:type="character" w:styleId="Strong">
    <w:name w:val="Strong"/>
    <w:basedOn w:val="DefaultParagraphFont"/>
    <w:uiPriority w:val="22"/>
    <w:qFormat/>
    <w:rsid w:val="00DE2085"/>
    <w:rPr>
      <w:b/>
      <w:bCs/>
    </w:rPr>
  </w:style>
  <w:style w:type="character" w:customStyle="1" w:styleId="Heading3Char">
    <w:name w:val="Heading 3 Char"/>
    <w:basedOn w:val="DefaultParagraphFont"/>
    <w:link w:val="Heading3"/>
    <w:uiPriority w:val="9"/>
    <w:rsid w:val="00DE2085"/>
    <w:rPr>
      <w:rFonts w:asciiTheme="majorHAnsi" w:eastAsiaTheme="majorEastAsia" w:hAnsiTheme="majorHAnsi" w:cstheme="majorBidi"/>
      <w:color w:val="C45911" w:themeColor="accent2" w:themeShade="BF"/>
      <w:sz w:val="32"/>
      <w:szCs w:val="32"/>
    </w:rPr>
  </w:style>
  <w:style w:type="character" w:customStyle="1" w:styleId="Heading4Char">
    <w:name w:val="Heading 4 Char"/>
    <w:basedOn w:val="DefaultParagraphFont"/>
    <w:link w:val="Heading4"/>
    <w:uiPriority w:val="9"/>
    <w:rsid w:val="00DE2085"/>
    <w:rPr>
      <w:rFonts w:asciiTheme="majorHAnsi" w:eastAsiaTheme="majorEastAsia" w:hAnsiTheme="majorHAnsi" w:cstheme="majorBidi"/>
      <w:i/>
      <w:iCs/>
      <w:color w:val="833C0B" w:themeColor="accent2" w:themeShade="80"/>
      <w:sz w:val="28"/>
      <w:szCs w:val="28"/>
    </w:rPr>
  </w:style>
  <w:style w:type="character" w:customStyle="1" w:styleId="Heading5Char">
    <w:name w:val="Heading 5 Char"/>
    <w:basedOn w:val="DefaultParagraphFont"/>
    <w:link w:val="Heading5"/>
    <w:uiPriority w:val="9"/>
    <w:rsid w:val="00DE2085"/>
    <w:rPr>
      <w:rFonts w:asciiTheme="majorHAnsi" w:eastAsiaTheme="majorEastAsia" w:hAnsiTheme="majorHAnsi" w:cstheme="majorBidi"/>
      <w:color w:val="C45911" w:themeColor="accent2" w:themeShade="BF"/>
      <w:sz w:val="24"/>
      <w:szCs w:val="24"/>
    </w:rPr>
  </w:style>
  <w:style w:type="paragraph" w:styleId="TOC3">
    <w:name w:val="toc 3"/>
    <w:basedOn w:val="Normal"/>
    <w:next w:val="Normal"/>
    <w:autoRedefine/>
    <w:uiPriority w:val="39"/>
    <w:rsid w:val="00F344F2"/>
    <w:pPr>
      <w:tabs>
        <w:tab w:val="left" w:pos="1320"/>
        <w:tab w:val="right" w:leader="dot" w:pos="13183"/>
      </w:tabs>
      <w:ind w:left="480"/>
    </w:pPr>
  </w:style>
  <w:style w:type="paragraph" w:styleId="TOCHeading">
    <w:name w:val="TOC Heading"/>
    <w:basedOn w:val="Heading1"/>
    <w:next w:val="Normal"/>
    <w:uiPriority w:val="39"/>
    <w:unhideWhenUsed/>
    <w:qFormat/>
    <w:rsid w:val="00DE2085"/>
    <w:pPr>
      <w:ind w:left="0"/>
      <w:outlineLvl w:val="9"/>
    </w:pPr>
  </w:style>
  <w:style w:type="character" w:styleId="Emphasis">
    <w:name w:val="Emphasis"/>
    <w:basedOn w:val="DefaultParagraphFont"/>
    <w:uiPriority w:val="20"/>
    <w:qFormat/>
    <w:rsid w:val="00DE2085"/>
    <w:rPr>
      <w:i/>
      <w:iCs/>
      <w:color w:val="000000" w:themeColor="text1"/>
    </w:rPr>
  </w:style>
  <w:style w:type="paragraph" w:styleId="ListParagraph">
    <w:name w:val="List Paragraph"/>
    <w:basedOn w:val="Normal"/>
    <w:uiPriority w:val="34"/>
    <w:qFormat/>
    <w:rsid w:val="00DE2085"/>
    <w:pPr>
      <w:ind w:left="720"/>
      <w:contextualSpacing/>
    </w:pPr>
  </w:style>
  <w:style w:type="table" w:styleId="ColorfulList-Accent1">
    <w:name w:val="Colorful List Accent 1"/>
    <w:basedOn w:val="TableNormal"/>
    <w:uiPriority w:val="41"/>
    <w:rsid w:val="00C33C27"/>
    <w:rPr>
      <w:rFonts w:ascii="Calibri" w:eastAsia="Calibri" w:hAnsi="Calibri"/>
      <w:color w:val="000000"/>
      <w:sz w:val="22"/>
      <w:szCs w:val="22"/>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styleId="SubtleEmphasis">
    <w:name w:val="Subtle Emphasis"/>
    <w:basedOn w:val="DefaultParagraphFont"/>
    <w:uiPriority w:val="19"/>
    <w:qFormat/>
    <w:rsid w:val="00DE2085"/>
    <w:rPr>
      <w:i/>
      <w:iCs/>
      <w:color w:val="595959" w:themeColor="text1" w:themeTint="A6"/>
    </w:rPr>
  </w:style>
  <w:style w:type="table" w:customStyle="1" w:styleId="LightGrid1">
    <w:name w:val="Light Grid1"/>
    <w:basedOn w:val="TableNormal"/>
    <w:uiPriority w:val="40"/>
    <w:rsid w:val="007C0F75"/>
    <w:rPr>
      <w:rFonts w:ascii="Calibri" w:eastAsia="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customStyle="1" w:styleId="xl25">
    <w:name w:val="xl25"/>
    <w:basedOn w:val="Normal"/>
    <w:rsid w:val="001C6BCA"/>
    <w:pPr>
      <w:spacing w:before="100" w:beforeAutospacing="1" w:after="100" w:afterAutospacing="1"/>
    </w:pPr>
    <w:rPr>
      <w:rFonts w:ascii="Arial" w:eastAsia="Arial Unicode MS" w:hAnsi="Arial" w:cs="Arial"/>
      <w:b/>
      <w:bCs/>
    </w:rPr>
  </w:style>
  <w:style w:type="paragraph" w:styleId="Subtitle">
    <w:name w:val="Subtitle"/>
    <w:basedOn w:val="Normal"/>
    <w:next w:val="Normal"/>
    <w:link w:val="SubtitleChar"/>
    <w:uiPriority w:val="11"/>
    <w:qFormat/>
    <w:rsid w:val="00DE2085"/>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DE2085"/>
    <w:rPr>
      <w:caps/>
      <w:color w:val="404040" w:themeColor="text1" w:themeTint="BF"/>
      <w:spacing w:val="20"/>
      <w:sz w:val="28"/>
      <w:szCs w:val="28"/>
    </w:rPr>
  </w:style>
  <w:style w:type="character" w:customStyle="1" w:styleId="Heading1Char">
    <w:name w:val="Heading 1 Char"/>
    <w:basedOn w:val="DefaultParagraphFont"/>
    <w:link w:val="Heading1"/>
    <w:uiPriority w:val="9"/>
    <w:rsid w:val="00305C46"/>
    <w:rPr>
      <w:rFonts w:ascii="Calibri body" w:eastAsiaTheme="majorEastAsia" w:hAnsi="Calibri body" w:cstheme="majorBidi"/>
      <w:color w:val="262626" w:themeColor="text1" w:themeTint="D9"/>
      <w:sz w:val="32"/>
      <w:szCs w:val="32"/>
    </w:rPr>
  </w:style>
  <w:style w:type="paragraph" w:customStyle="1" w:styleId="Instructions">
    <w:name w:val="Instructions"/>
    <w:basedOn w:val="Normal"/>
    <w:rsid w:val="00275E2F"/>
    <w:pPr>
      <w:spacing w:after="120"/>
    </w:pPr>
    <w:rPr>
      <w:rFonts w:ascii="Arial" w:hAnsi="Arial" w:cs="Arial"/>
      <w:i/>
      <w:color w:val="808080"/>
      <w:szCs w:val="20"/>
    </w:rPr>
  </w:style>
  <w:style w:type="paragraph" w:styleId="NormalWeb">
    <w:name w:val="Normal (Web)"/>
    <w:basedOn w:val="Normal"/>
    <w:uiPriority w:val="99"/>
    <w:unhideWhenUsed/>
    <w:rsid w:val="00FE796B"/>
    <w:pPr>
      <w:spacing w:before="100" w:beforeAutospacing="1" w:after="100" w:afterAutospacing="1"/>
    </w:pPr>
    <w:rPr>
      <w:rFonts w:ascii="Times New Roman" w:hAnsi="Times New Roman"/>
      <w:sz w:val="24"/>
    </w:rPr>
  </w:style>
  <w:style w:type="character" w:styleId="PlaceholderText">
    <w:name w:val="Placeholder Text"/>
    <w:basedOn w:val="DefaultParagraphFont"/>
    <w:uiPriority w:val="99"/>
    <w:semiHidden/>
    <w:rsid w:val="0075573F"/>
    <w:rPr>
      <w:color w:val="808080"/>
    </w:rPr>
  </w:style>
  <w:style w:type="paragraph" w:customStyle="1" w:styleId="UseCaseNumbering">
    <w:name w:val="Use CaseNumbering"/>
    <w:next w:val="Normal"/>
    <w:rsid w:val="008C7F1C"/>
    <w:pPr>
      <w:numPr>
        <w:numId w:val="1"/>
      </w:numPr>
    </w:pPr>
    <w:rPr>
      <w:rFonts w:ascii="Calibri" w:hAnsi="Calibri"/>
      <w:szCs w:val="24"/>
    </w:rPr>
  </w:style>
  <w:style w:type="paragraph" w:customStyle="1" w:styleId="Style1">
    <w:name w:val="Style1"/>
    <w:basedOn w:val="Normal"/>
    <w:rsid w:val="00720FB9"/>
    <w:pPr>
      <w:numPr>
        <w:numId w:val="2"/>
      </w:numPr>
      <w:tabs>
        <w:tab w:val="left" w:pos="1602"/>
      </w:tabs>
    </w:pPr>
    <w:rPr>
      <w:rFonts w:cs="Arial"/>
      <w:sz w:val="18"/>
      <w:szCs w:val="18"/>
    </w:rPr>
  </w:style>
  <w:style w:type="character" w:customStyle="1" w:styleId="Heading6Char">
    <w:name w:val="Heading 6 Char"/>
    <w:basedOn w:val="DefaultParagraphFont"/>
    <w:link w:val="Heading6"/>
    <w:uiPriority w:val="9"/>
    <w:semiHidden/>
    <w:rsid w:val="00DE2085"/>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DE2085"/>
    <w:rPr>
      <w:rFonts w:asciiTheme="majorHAnsi" w:eastAsiaTheme="majorEastAsia" w:hAnsiTheme="majorHAnsi" w:cstheme="majorBidi"/>
      <w:b/>
      <w:bCs/>
      <w:color w:val="833C0B" w:themeColor="accent2" w:themeShade="80"/>
      <w:sz w:val="22"/>
      <w:szCs w:val="22"/>
    </w:rPr>
  </w:style>
  <w:style w:type="character" w:customStyle="1" w:styleId="Heading8Char">
    <w:name w:val="Heading 8 Char"/>
    <w:basedOn w:val="DefaultParagraphFont"/>
    <w:link w:val="Heading8"/>
    <w:uiPriority w:val="9"/>
    <w:semiHidden/>
    <w:rsid w:val="00DE2085"/>
    <w:rPr>
      <w:rFonts w:asciiTheme="majorHAnsi" w:eastAsiaTheme="majorEastAsia" w:hAnsiTheme="majorHAnsi" w:cstheme="majorBidi"/>
      <w:color w:val="833C0B" w:themeColor="accent2" w:themeShade="80"/>
      <w:sz w:val="22"/>
      <w:szCs w:val="22"/>
    </w:rPr>
  </w:style>
  <w:style w:type="paragraph" w:styleId="Title">
    <w:name w:val="Title"/>
    <w:basedOn w:val="Normal"/>
    <w:next w:val="Normal"/>
    <w:link w:val="TitleChar"/>
    <w:uiPriority w:val="10"/>
    <w:qFormat/>
    <w:rsid w:val="00DE2085"/>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DE2085"/>
    <w:rPr>
      <w:rFonts w:asciiTheme="majorHAnsi" w:eastAsiaTheme="majorEastAsia" w:hAnsiTheme="majorHAnsi" w:cstheme="majorBidi"/>
      <w:color w:val="262626" w:themeColor="text1" w:themeTint="D9"/>
      <w:sz w:val="96"/>
      <w:szCs w:val="96"/>
    </w:rPr>
  </w:style>
  <w:style w:type="paragraph" w:styleId="Quote">
    <w:name w:val="Quote"/>
    <w:basedOn w:val="Normal"/>
    <w:next w:val="Normal"/>
    <w:link w:val="QuoteChar"/>
    <w:uiPriority w:val="29"/>
    <w:qFormat/>
    <w:rsid w:val="00DE2085"/>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DE2085"/>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DE2085"/>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DE2085"/>
    <w:rPr>
      <w:rFonts w:asciiTheme="majorHAnsi" w:eastAsiaTheme="majorEastAsia" w:hAnsiTheme="majorHAnsi" w:cstheme="majorBidi"/>
      <w:sz w:val="24"/>
      <w:szCs w:val="24"/>
    </w:rPr>
  </w:style>
  <w:style w:type="character" w:styleId="IntenseEmphasis">
    <w:name w:val="Intense Emphasis"/>
    <w:basedOn w:val="DefaultParagraphFont"/>
    <w:uiPriority w:val="21"/>
    <w:qFormat/>
    <w:rsid w:val="00DE2085"/>
    <w:rPr>
      <w:b/>
      <w:bCs/>
      <w:i/>
      <w:iCs/>
      <w:caps w:val="0"/>
      <w:smallCaps w:val="0"/>
      <w:strike w:val="0"/>
      <w:dstrike w:val="0"/>
      <w:color w:val="ED7D31" w:themeColor="accent2"/>
    </w:rPr>
  </w:style>
  <w:style w:type="character" w:styleId="SubtleReference">
    <w:name w:val="Subtle Reference"/>
    <w:basedOn w:val="DefaultParagraphFont"/>
    <w:uiPriority w:val="31"/>
    <w:qFormat/>
    <w:rsid w:val="00DE2085"/>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DE2085"/>
    <w:rPr>
      <w:b/>
      <w:bCs/>
      <w:caps w:val="0"/>
      <w:smallCaps/>
      <w:color w:val="auto"/>
      <w:spacing w:val="0"/>
      <w:u w:val="single"/>
    </w:rPr>
  </w:style>
  <w:style w:type="character" w:styleId="BookTitle">
    <w:name w:val="Book Title"/>
    <w:basedOn w:val="DefaultParagraphFont"/>
    <w:uiPriority w:val="33"/>
    <w:qFormat/>
    <w:rsid w:val="00DE2085"/>
    <w:rPr>
      <w:b/>
      <w:bCs/>
      <w:caps w:val="0"/>
      <w:smallCaps/>
      <w:spacing w:val="0"/>
    </w:rPr>
  </w:style>
  <w:style w:type="paragraph" w:customStyle="1" w:styleId="NumberedList1">
    <w:name w:val="Numbered List 1"/>
    <w:basedOn w:val="Normal"/>
    <w:rsid w:val="008D675A"/>
    <w:pPr>
      <w:numPr>
        <w:numId w:val="4"/>
      </w:numPr>
      <w:spacing w:before="360" w:line="240" w:lineRule="auto"/>
    </w:pPr>
    <w:rPr>
      <w:rFonts w:ascii="Arial" w:eastAsia="Times New Roman" w:hAnsi="Arial" w:cs="Times New Roman"/>
      <w:b/>
      <w:sz w:val="28"/>
      <w:szCs w:val="20"/>
    </w:rPr>
  </w:style>
  <w:style w:type="paragraph" w:customStyle="1" w:styleId="NumberedList2">
    <w:name w:val="Numbered List 2"/>
    <w:basedOn w:val="Normal"/>
    <w:rsid w:val="008D675A"/>
    <w:pPr>
      <w:numPr>
        <w:ilvl w:val="1"/>
        <w:numId w:val="4"/>
      </w:numPr>
      <w:spacing w:before="240" w:line="240" w:lineRule="auto"/>
    </w:pPr>
    <w:rPr>
      <w:rFonts w:ascii="Arial" w:eastAsia="Times New Roman" w:hAnsi="Arial" w:cs="Times New Roman"/>
      <w:b/>
      <w:sz w:val="24"/>
      <w:szCs w:val="20"/>
    </w:rPr>
  </w:style>
  <w:style w:type="paragraph" w:customStyle="1" w:styleId="NumberedList3">
    <w:name w:val="Numbered List 3"/>
    <w:basedOn w:val="Normal"/>
    <w:rsid w:val="008D675A"/>
    <w:pPr>
      <w:numPr>
        <w:ilvl w:val="2"/>
        <w:numId w:val="4"/>
      </w:numPr>
      <w:tabs>
        <w:tab w:val="left" w:pos="990"/>
      </w:tabs>
      <w:spacing w:before="120" w:line="240" w:lineRule="auto"/>
    </w:pPr>
    <w:rPr>
      <w:rFonts w:ascii="Arial" w:eastAsia="Times New Roman" w:hAnsi="Arial" w:cs="Times New Roman"/>
      <w:sz w:val="20"/>
      <w:szCs w:val="20"/>
    </w:rPr>
  </w:style>
  <w:style w:type="paragraph" w:customStyle="1" w:styleId="NumberedList4">
    <w:name w:val="Numbered List 4"/>
    <w:basedOn w:val="Normal"/>
    <w:rsid w:val="008D675A"/>
    <w:pPr>
      <w:numPr>
        <w:ilvl w:val="3"/>
        <w:numId w:val="4"/>
      </w:numPr>
      <w:tabs>
        <w:tab w:val="left" w:pos="1890"/>
      </w:tabs>
      <w:spacing w:before="120" w:line="240" w:lineRule="auto"/>
    </w:pPr>
    <w:rPr>
      <w:rFonts w:ascii="Arial" w:eastAsia="Times New Roman" w:hAnsi="Arial" w:cs="Times New Roman"/>
      <w:sz w:val="20"/>
      <w:szCs w:val="20"/>
    </w:rPr>
  </w:style>
  <w:style w:type="paragraph" w:customStyle="1" w:styleId="NumberedList5">
    <w:name w:val="Numbered List 5"/>
    <w:basedOn w:val="NumberedList4"/>
    <w:rsid w:val="008D675A"/>
    <w:pPr>
      <w:numPr>
        <w:ilvl w:val="4"/>
      </w:numPr>
      <w:tabs>
        <w:tab w:val="left" w:pos="2790"/>
      </w:tabs>
    </w:pPr>
  </w:style>
  <w:style w:type="paragraph" w:customStyle="1" w:styleId="Heading3table">
    <w:name w:val="Heading 3 table"/>
    <w:basedOn w:val="Normal"/>
    <w:rsid w:val="00BE65E9"/>
    <w:pPr>
      <w:numPr>
        <w:ilvl w:val="2"/>
        <w:numId w:val="3"/>
      </w:numPr>
    </w:pPr>
  </w:style>
  <w:style w:type="paragraph" w:customStyle="1" w:styleId="InfoBlue">
    <w:name w:val="InfoBlue"/>
    <w:basedOn w:val="Normal"/>
    <w:next w:val="BodyText"/>
    <w:qFormat/>
    <w:rsid w:val="00DE2085"/>
    <w:pPr>
      <w:keepNext/>
      <w:widowControl w:val="0"/>
      <w:spacing w:line="240" w:lineRule="atLeast"/>
      <w:ind w:left="720"/>
    </w:pPr>
    <w:rPr>
      <w:rFonts w:ascii="Arial" w:eastAsia="Times New Roman" w:hAnsi="Arial" w:cs="Times New Roman"/>
      <w:i/>
      <w:color w:val="4F81BD"/>
      <w:sz w:val="22"/>
      <w:szCs w:val="20"/>
    </w:rPr>
  </w:style>
  <w:style w:type="paragraph" w:customStyle="1" w:styleId="Tabletext">
    <w:name w:val="Table text"/>
    <w:basedOn w:val="Normal"/>
    <w:rsid w:val="00901703"/>
    <w:pPr>
      <w:keepNext/>
      <w:spacing w:before="60" w:after="60" w:line="240" w:lineRule="auto"/>
    </w:pPr>
    <w:rPr>
      <w:rFonts w:ascii="Palatino Linotype" w:eastAsia="Times New Roman" w:hAnsi="Palatino Linotype" w:cs="Times New Roman"/>
      <w:sz w:val="20"/>
      <w:szCs w:val="20"/>
    </w:rPr>
  </w:style>
  <w:style w:type="paragraph" w:customStyle="1" w:styleId="NormalTitle">
    <w:name w:val="Normal Title"/>
    <w:basedOn w:val="Normal"/>
    <w:next w:val="Normal"/>
    <w:rsid w:val="00901703"/>
    <w:pPr>
      <w:keepNext/>
      <w:spacing w:before="120" w:line="240" w:lineRule="auto"/>
    </w:pPr>
    <w:rPr>
      <w:rFonts w:ascii="Palatino Linotype" w:eastAsia="Times New Roman" w:hAnsi="Palatino Linotype" w:cs="Times New Roman"/>
      <w:b/>
      <w:sz w:val="22"/>
      <w:szCs w:val="20"/>
    </w:rPr>
  </w:style>
  <w:style w:type="table" w:customStyle="1" w:styleId="GridTable4-Accent31">
    <w:name w:val="Grid Table 4 - Accent 31"/>
    <w:basedOn w:val="TableNormal"/>
    <w:uiPriority w:val="49"/>
    <w:rsid w:val="003B1CA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tgc">
    <w:name w:val="_tgc"/>
    <w:basedOn w:val="DefaultParagraphFont"/>
    <w:rsid w:val="00C3759A"/>
  </w:style>
  <w:style w:type="character" w:styleId="CommentReference">
    <w:name w:val="annotation reference"/>
    <w:basedOn w:val="DefaultParagraphFont"/>
    <w:semiHidden/>
    <w:unhideWhenUsed/>
    <w:rsid w:val="00D45AFF"/>
    <w:rPr>
      <w:sz w:val="16"/>
      <w:szCs w:val="16"/>
    </w:rPr>
  </w:style>
  <w:style w:type="paragraph" w:styleId="CommentText">
    <w:name w:val="annotation text"/>
    <w:basedOn w:val="Normal"/>
    <w:link w:val="CommentTextChar"/>
    <w:semiHidden/>
    <w:unhideWhenUsed/>
    <w:rsid w:val="00D45AFF"/>
    <w:pPr>
      <w:spacing w:line="240" w:lineRule="auto"/>
    </w:pPr>
    <w:rPr>
      <w:sz w:val="20"/>
      <w:szCs w:val="20"/>
    </w:rPr>
  </w:style>
  <w:style w:type="character" w:customStyle="1" w:styleId="CommentTextChar">
    <w:name w:val="Comment Text Char"/>
    <w:basedOn w:val="DefaultParagraphFont"/>
    <w:link w:val="CommentText"/>
    <w:semiHidden/>
    <w:rsid w:val="00D45AFF"/>
    <w:rPr>
      <w:sz w:val="20"/>
      <w:szCs w:val="20"/>
    </w:rPr>
  </w:style>
  <w:style w:type="paragraph" w:styleId="CommentSubject">
    <w:name w:val="annotation subject"/>
    <w:basedOn w:val="CommentText"/>
    <w:next w:val="CommentText"/>
    <w:link w:val="CommentSubjectChar"/>
    <w:semiHidden/>
    <w:unhideWhenUsed/>
    <w:rsid w:val="00D45AFF"/>
    <w:rPr>
      <w:b/>
      <w:bCs/>
    </w:rPr>
  </w:style>
  <w:style w:type="character" w:customStyle="1" w:styleId="CommentSubjectChar">
    <w:name w:val="Comment Subject Char"/>
    <w:basedOn w:val="CommentTextChar"/>
    <w:link w:val="CommentSubject"/>
    <w:semiHidden/>
    <w:rsid w:val="00D45AFF"/>
    <w:rPr>
      <w:b/>
      <w:bCs/>
      <w:sz w:val="20"/>
      <w:szCs w:val="20"/>
    </w:rPr>
  </w:style>
  <w:style w:type="paragraph" w:styleId="Revision">
    <w:name w:val="Revision"/>
    <w:hidden/>
    <w:uiPriority w:val="99"/>
    <w:semiHidden/>
    <w:rsid w:val="00114B24"/>
    <w:pPr>
      <w:spacing w:after="0" w:line="240" w:lineRule="auto"/>
    </w:pPr>
  </w:style>
  <w:style w:type="table" w:styleId="GridTable4-Accent5">
    <w:name w:val="Grid Table 4 Accent 5"/>
    <w:basedOn w:val="TableNormal"/>
    <w:uiPriority w:val="49"/>
    <w:rsid w:val="00F83A48"/>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3-Accent5">
    <w:name w:val="Grid Table 3 Accent 5"/>
    <w:basedOn w:val="TableNormal"/>
    <w:uiPriority w:val="48"/>
    <w:rsid w:val="00F83A48"/>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paragraph" w:customStyle="1" w:styleId="Body">
    <w:name w:val="Body"/>
    <w:link w:val="BodyChar2"/>
    <w:rsid w:val="007C00C7"/>
    <w:pPr>
      <w:spacing w:before="80" w:after="80" w:line="240" w:lineRule="auto"/>
    </w:pPr>
    <w:rPr>
      <w:rFonts w:ascii="Arial" w:eastAsia="Calibri" w:hAnsi="Arial" w:cs="Times New Roman"/>
      <w:bCs/>
      <w:spacing w:val="4"/>
      <w:sz w:val="20"/>
      <w:szCs w:val="20"/>
      <w:lang w:val="en-GB"/>
    </w:rPr>
  </w:style>
  <w:style w:type="character" w:customStyle="1" w:styleId="BodyChar2">
    <w:name w:val="Body Char2"/>
    <w:link w:val="Body"/>
    <w:locked/>
    <w:rsid w:val="007C00C7"/>
    <w:rPr>
      <w:rFonts w:ascii="Arial" w:eastAsia="Calibri" w:hAnsi="Arial" w:cs="Times New Roman"/>
      <w:bCs/>
      <w:spacing w:val="4"/>
      <w:sz w:val="20"/>
      <w:szCs w:val="20"/>
      <w:lang w:val="en-GB"/>
    </w:rPr>
  </w:style>
  <w:style w:type="character" w:customStyle="1" w:styleId="UnresolvedMention1">
    <w:name w:val="Unresolved Mention1"/>
    <w:basedOn w:val="DefaultParagraphFont"/>
    <w:uiPriority w:val="99"/>
    <w:semiHidden/>
    <w:unhideWhenUsed/>
    <w:rsid w:val="0077261C"/>
    <w:rPr>
      <w:color w:val="808080"/>
      <w:shd w:val="clear" w:color="auto" w:fill="E6E6E6"/>
    </w:rPr>
  </w:style>
  <w:style w:type="character" w:customStyle="1" w:styleId="UnresolvedMention2">
    <w:name w:val="Unresolved Mention2"/>
    <w:basedOn w:val="DefaultParagraphFont"/>
    <w:uiPriority w:val="99"/>
    <w:semiHidden/>
    <w:unhideWhenUsed/>
    <w:rsid w:val="00403CF3"/>
    <w:rPr>
      <w:color w:val="605E5C"/>
      <w:shd w:val="clear" w:color="auto" w:fill="E1DFDD"/>
    </w:rPr>
  </w:style>
  <w:style w:type="paragraph" w:customStyle="1" w:styleId="Default">
    <w:name w:val="Default"/>
    <w:rsid w:val="00D619F1"/>
    <w:pPr>
      <w:autoSpaceDE w:val="0"/>
      <w:autoSpaceDN w:val="0"/>
      <w:adjustRightInd w:val="0"/>
      <w:spacing w:after="0" w:line="240" w:lineRule="auto"/>
    </w:pPr>
    <w:rPr>
      <w:rFonts w:ascii="Verdana" w:eastAsia="Calibri" w:hAnsi="Verdana" w:cs="Verdana"/>
      <w:color w:val="000000"/>
      <w:sz w:val="24"/>
      <w:szCs w:val="24"/>
      <w:lang w:val="en-ZA" w:eastAsia="en-ZA"/>
    </w:rPr>
  </w:style>
  <w:style w:type="paragraph" w:styleId="PlainText">
    <w:name w:val="Plain Text"/>
    <w:basedOn w:val="Normal"/>
    <w:link w:val="PlainTextChar"/>
    <w:uiPriority w:val="99"/>
    <w:unhideWhenUsed/>
    <w:rsid w:val="005022E2"/>
    <w:pPr>
      <w:spacing w:after="0" w:line="240" w:lineRule="auto"/>
    </w:pPr>
    <w:rPr>
      <w:rFonts w:ascii="Consolas" w:eastAsiaTheme="minorHAnsi" w:hAnsi="Consolas"/>
      <w:lang w:val="en-IN"/>
    </w:rPr>
  </w:style>
  <w:style w:type="character" w:customStyle="1" w:styleId="PlainTextChar">
    <w:name w:val="Plain Text Char"/>
    <w:basedOn w:val="DefaultParagraphFont"/>
    <w:link w:val="PlainText"/>
    <w:uiPriority w:val="99"/>
    <w:rsid w:val="005022E2"/>
    <w:rPr>
      <w:rFonts w:ascii="Consolas" w:eastAsiaTheme="minorHAnsi" w:hAnsi="Consolas"/>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6861">
      <w:bodyDiv w:val="1"/>
      <w:marLeft w:val="0"/>
      <w:marRight w:val="0"/>
      <w:marTop w:val="0"/>
      <w:marBottom w:val="0"/>
      <w:divBdr>
        <w:top w:val="none" w:sz="0" w:space="0" w:color="auto"/>
        <w:left w:val="none" w:sz="0" w:space="0" w:color="auto"/>
        <w:bottom w:val="none" w:sz="0" w:space="0" w:color="auto"/>
        <w:right w:val="none" w:sz="0" w:space="0" w:color="auto"/>
      </w:divBdr>
    </w:div>
    <w:div w:id="63375236">
      <w:bodyDiv w:val="1"/>
      <w:marLeft w:val="0"/>
      <w:marRight w:val="0"/>
      <w:marTop w:val="0"/>
      <w:marBottom w:val="0"/>
      <w:divBdr>
        <w:top w:val="none" w:sz="0" w:space="0" w:color="auto"/>
        <w:left w:val="none" w:sz="0" w:space="0" w:color="auto"/>
        <w:bottom w:val="none" w:sz="0" w:space="0" w:color="auto"/>
        <w:right w:val="none" w:sz="0" w:space="0" w:color="auto"/>
      </w:divBdr>
      <w:divsChild>
        <w:div w:id="1358700948">
          <w:marLeft w:val="965"/>
          <w:marRight w:val="0"/>
          <w:marTop w:val="0"/>
          <w:marBottom w:val="77"/>
          <w:divBdr>
            <w:top w:val="none" w:sz="0" w:space="0" w:color="auto"/>
            <w:left w:val="none" w:sz="0" w:space="0" w:color="auto"/>
            <w:bottom w:val="none" w:sz="0" w:space="0" w:color="auto"/>
            <w:right w:val="none" w:sz="0" w:space="0" w:color="auto"/>
          </w:divBdr>
        </w:div>
        <w:div w:id="1449665697">
          <w:marLeft w:val="965"/>
          <w:marRight w:val="0"/>
          <w:marTop w:val="0"/>
          <w:marBottom w:val="77"/>
          <w:divBdr>
            <w:top w:val="none" w:sz="0" w:space="0" w:color="auto"/>
            <w:left w:val="none" w:sz="0" w:space="0" w:color="auto"/>
            <w:bottom w:val="none" w:sz="0" w:space="0" w:color="auto"/>
            <w:right w:val="none" w:sz="0" w:space="0" w:color="auto"/>
          </w:divBdr>
        </w:div>
        <w:div w:id="143937519">
          <w:marLeft w:val="965"/>
          <w:marRight w:val="0"/>
          <w:marTop w:val="0"/>
          <w:marBottom w:val="77"/>
          <w:divBdr>
            <w:top w:val="none" w:sz="0" w:space="0" w:color="auto"/>
            <w:left w:val="none" w:sz="0" w:space="0" w:color="auto"/>
            <w:bottom w:val="none" w:sz="0" w:space="0" w:color="auto"/>
            <w:right w:val="none" w:sz="0" w:space="0" w:color="auto"/>
          </w:divBdr>
        </w:div>
        <w:div w:id="1486699768">
          <w:marLeft w:val="965"/>
          <w:marRight w:val="0"/>
          <w:marTop w:val="0"/>
          <w:marBottom w:val="77"/>
          <w:divBdr>
            <w:top w:val="none" w:sz="0" w:space="0" w:color="auto"/>
            <w:left w:val="none" w:sz="0" w:space="0" w:color="auto"/>
            <w:bottom w:val="none" w:sz="0" w:space="0" w:color="auto"/>
            <w:right w:val="none" w:sz="0" w:space="0" w:color="auto"/>
          </w:divBdr>
        </w:div>
        <w:div w:id="374503491">
          <w:marLeft w:val="965"/>
          <w:marRight w:val="0"/>
          <w:marTop w:val="0"/>
          <w:marBottom w:val="67"/>
          <w:divBdr>
            <w:top w:val="none" w:sz="0" w:space="0" w:color="auto"/>
            <w:left w:val="none" w:sz="0" w:space="0" w:color="auto"/>
            <w:bottom w:val="none" w:sz="0" w:space="0" w:color="auto"/>
            <w:right w:val="none" w:sz="0" w:space="0" w:color="auto"/>
          </w:divBdr>
        </w:div>
        <w:div w:id="271130250">
          <w:marLeft w:val="965"/>
          <w:marRight w:val="0"/>
          <w:marTop w:val="0"/>
          <w:marBottom w:val="67"/>
          <w:divBdr>
            <w:top w:val="none" w:sz="0" w:space="0" w:color="auto"/>
            <w:left w:val="none" w:sz="0" w:space="0" w:color="auto"/>
            <w:bottom w:val="none" w:sz="0" w:space="0" w:color="auto"/>
            <w:right w:val="none" w:sz="0" w:space="0" w:color="auto"/>
          </w:divBdr>
        </w:div>
        <w:div w:id="422923554">
          <w:marLeft w:val="965"/>
          <w:marRight w:val="0"/>
          <w:marTop w:val="0"/>
          <w:marBottom w:val="67"/>
          <w:divBdr>
            <w:top w:val="none" w:sz="0" w:space="0" w:color="auto"/>
            <w:left w:val="none" w:sz="0" w:space="0" w:color="auto"/>
            <w:bottom w:val="none" w:sz="0" w:space="0" w:color="auto"/>
            <w:right w:val="none" w:sz="0" w:space="0" w:color="auto"/>
          </w:divBdr>
        </w:div>
        <w:div w:id="1377699807">
          <w:marLeft w:val="965"/>
          <w:marRight w:val="0"/>
          <w:marTop w:val="0"/>
          <w:marBottom w:val="67"/>
          <w:divBdr>
            <w:top w:val="none" w:sz="0" w:space="0" w:color="auto"/>
            <w:left w:val="none" w:sz="0" w:space="0" w:color="auto"/>
            <w:bottom w:val="none" w:sz="0" w:space="0" w:color="auto"/>
            <w:right w:val="none" w:sz="0" w:space="0" w:color="auto"/>
          </w:divBdr>
        </w:div>
      </w:divsChild>
    </w:div>
    <w:div w:id="188373296">
      <w:bodyDiv w:val="1"/>
      <w:marLeft w:val="0"/>
      <w:marRight w:val="0"/>
      <w:marTop w:val="0"/>
      <w:marBottom w:val="0"/>
      <w:divBdr>
        <w:top w:val="none" w:sz="0" w:space="0" w:color="auto"/>
        <w:left w:val="none" w:sz="0" w:space="0" w:color="auto"/>
        <w:bottom w:val="none" w:sz="0" w:space="0" w:color="auto"/>
        <w:right w:val="none" w:sz="0" w:space="0" w:color="auto"/>
      </w:divBdr>
      <w:divsChild>
        <w:div w:id="2078822926">
          <w:marLeft w:val="547"/>
          <w:marRight w:val="0"/>
          <w:marTop w:val="0"/>
          <w:marBottom w:val="77"/>
          <w:divBdr>
            <w:top w:val="none" w:sz="0" w:space="0" w:color="auto"/>
            <w:left w:val="none" w:sz="0" w:space="0" w:color="auto"/>
            <w:bottom w:val="none" w:sz="0" w:space="0" w:color="auto"/>
            <w:right w:val="none" w:sz="0" w:space="0" w:color="auto"/>
          </w:divBdr>
        </w:div>
        <w:div w:id="826820500">
          <w:marLeft w:val="547"/>
          <w:marRight w:val="0"/>
          <w:marTop w:val="0"/>
          <w:marBottom w:val="77"/>
          <w:divBdr>
            <w:top w:val="none" w:sz="0" w:space="0" w:color="auto"/>
            <w:left w:val="none" w:sz="0" w:space="0" w:color="auto"/>
            <w:bottom w:val="none" w:sz="0" w:space="0" w:color="auto"/>
            <w:right w:val="none" w:sz="0" w:space="0" w:color="auto"/>
          </w:divBdr>
        </w:div>
        <w:div w:id="457070275">
          <w:marLeft w:val="547"/>
          <w:marRight w:val="0"/>
          <w:marTop w:val="0"/>
          <w:marBottom w:val="77"/>
          <w:divBdr>
            <w:top w:val="none" w:sz="0" w:space="0" w:color="auto"/>
            <w:left w:val="none" w:sz="0" w:space="0" w:color="auto"/>
            <w:bottom w:val="none" w:sz="0" w:space="0" w:color="auto"/>
            <w:right w:val="none" w:sz="0" w:space="0" w:color="auto"/>
          </w:divBdr>
        </w:div>
        <w:div w:id="1034035406">
          <w:marLeft w:val="547"/>
          <w:marRight w:val="0"/>
          <w:marTop w:val="0"/>
          <w:marBottom w:val="77"/>
          <w:divBdr>
            <w:top w:val="none" w:sz="0" w:space="0" w:color="auto"/>
            <w:left w:val="none" w:sz="0" w:space="0" w:color="auto"/>
            <w:bottom w:val="none" w:sz="0" w:space="0" w:color="auto"/>
            <w:right w:val="none" w:sz="0" w:space="0" w:color="auto"/>
          </w:divBdr>
        </w:div>
      </w:divsChild>
    </w:div>
    <w:div w:id="189951273">
      <w:bodyDiv w:val="1"/>
      <w:marLeft w:val="0"/>
      <w:marRight w:val="0"/>
      <w:marTop w:val="0"/>
      <w:marBottom w:val="0"/>
      <w:divBdr>
        <w:top w:val="none" w:sz="0" w:space="0" w:color="auto"/>
        <w:left w:val="none" w:sz="0" w:space="0" w:color="auto"/>
        <w:bottom w:val="none" w:sz="0" w:space="0" w:color="auto"/>
        <w:right w:val="none" w:sz="0" w:space="0" w:color="auto"/>
      </w:divBdr>
    </w:div>
    <w:div w:id="222522794">
      <w:bodyDiv w:val="1"/>
      <w:marLeft w:val="0"/>
      <w:marRight w:val="0"/>
      <w:marTop w:val="0"/>
      <w:marBottom w:val="0"/>
      <w:divBdr>
        <w:top w:val="none" w:sz="0" w:space="0" w:color="auto"/>
        <w:left w:val="none" w:sz="0" w:space="0" w:color="auto"/>
        <w:bottom w:val="none" w:sz="0" w:space="0" w:color="auto"/>
        <w:right w:val="none" w:sz="0" w:space="0" w:color="auto"/>
      </w:divBdr>
    </w:div>
    <w:div w:id="259991724">
      <w:bodyDiv w:val="1"/>
      <w:marLeft w:val="0"/>
      <w:marRight w:val="0"/>
      <w:marTop w:val="0"/>
      <w:marBottom w:val="0"/>
      <w:divBdr>
        <w:top w:val="none" w:sz="0" w:space="0" w:color="auto"/>
        <w:left w:val="none" w:sz="0" w:space="0" w:color="auto"/>
        <w:bottom w:val="none" w:sz="0" w:space="0" w:color="auto"/>
        <w:right w:val="none" w:sz="0" w:space="0" w:color="auto"/>
      </w:divBdr>
      <w:divsChild>
        <w:div w:id="745306201">
          <w:marLeft w:val="547"/>
          <w:marRight w:val="0"/>
          <w:marTop w:val="0"/>
          <w:marBottom w:val="0"/>
          <w:divBdr>
            <w:top w:val="none" w:sz="0" w:space="0" w:color="auto"/>
            <w:left w:val="none" w:sz="0" w:space="0" w:color="auto"/>
            <w:bottom w:val="none" w:sz="0" w:space="0" w:color="auto"/>
            <w:right w:val="none" w:sz="0" w:space="0" w:color="auto"/>
          </w:divBdr>
        </w:div>
      </w:divsChild>
    </w:div>
    <w:div w:id="325911176">
      <w:bodyDiv w:val="1"/>
      <w:marLeft w:val="0"/>
      <w:marRight w:val="0"/>
      <w:marTop w:val="0"/>
      <w:marBottom w:val="0"/>
      <w:divBdr>
        <w:top w:val="none" w:sz="0" w:space="0" w:color="auto"/>
        <w:left w:val="none" w:sz="0" w:space="0" w:color="auto"/>
        <w:bottom w:val="none" w:sz="0" w:space="0" w:color="auto"/>
        <w:right w:val="none" w:sz="0" w:space="0" w:color="auto"/>
      </w:divBdr>
    </w:div>
    <w:div w:id="341670325">
      <w:bodyDiv w:val="1"/>
      <w:marLeft w:val="0"/>
      <w:marRight w:val="0"/>
      <w:marTop w:val="0"/>
      <w:marBottom w:val="0"/>
      <w:divBdr>
        <w:top w:val="none" w:sz="0" w:space="0" w:color="auto"/>
        <w:left w:val="none" w:sz="0" w:space="0" w:color="auto"/>
        <w:bottom w:val="none" w:sz="0" w:space="0" w:color="auto"/>
        <w:right w:val="none" w:sz="0" w:space="0" w:color="auto"/>
      </w:divBdr>
    </w:div>
    <w:div w:id="459029591">
      <w:bodyDiv w:val="1"/>
      <w:marLeft w:val="0"/>
      <w:marRight w:val="0"/>
      <w:marTop w:val="0"/>
      <w:marBottom w:val="0"/>
      <w:divBdr>
        <w:top w:val="none" w:sz="0" w:space="0" w:color="auto"/>
        <w:left w:val="none" w:sz="0" w:space="0" w:color="auto"/>
        <w:bottom w:val="none" w:sz="0" w:space="0" w:color="auto"/>
        <w:right w:val="none" w:sz="0" w:space="0" w:color="auto"/>
      </w:divBdr>
    </w:div>
    <w:div w:id="467284463">
      <w:bodyDiv w:val="1"/>
      <w:marLeft w:val="0"/>
      <w:marRight w:val="0"/>
      <w:marTop w:val="0"/>
      <w:marBottom w:val="0"/>
      <w:divBdr>
        <w:top w:val="none" w:sz="0" w:space="0" w:color="auto"/>
        <w:left w:val="none" w:sz="0" w:space="0" w:color="auto"/>
        <w:bottom w:val="none" w:sz="0" w:space="0" w:color="auto"/>
        <w:right w:val="none" w:sz="0" w:space="0" w:color="auto"/>
      </w:divBdr>
      <w:divsChild>
        <w:div w:id="336470021">
          <w:marLeft w:val="547"/>
          <w:marRight w:val="0"/>
          <w:marTop w:val="0"/>
          <w:marBottom w:val="67"/>
          <w:divBdr>
            <w:top w:val="none" w:sz="0" w:space="0" w:color="auto"/>
            <w:left w:val="none" w:sz="0" w:space="0" w:color="auto"/>
            <w:bottom w:val="none" w:sz="0" w:space="0" w:color="auto"/>
            <w:right w:val="none" w:sz="0" w:space="0" w:color="auto"/>
          </w:divBdr>
        </w:div>
        <w:div w:id="166871205">
          <w:marLeft w:val="547"/>
          <w:marRight w:val="0"/>
          <w:marTop w:val="0"/>
          <w:marBottom w:val="67"/>
          <w:divBdr>
            <w:top w:val="none" w:sz="0" w:space="0" w:color="auto"/>
            <w:left w:val="none" w:sz="0" w:space="0" w:color="auto"/>
            <w:bottom w:val="none" w:sz="0" w:space="0" w:color="auto"/>
            <w:right w:val="none" w:sz="0" w:space="0" w:color="auto"/>
          </w:divBdr>
        </w:div>
        <w:div w:id="381098795">
          <w:marLeft w:val="547"/>
          <w:marRight w:val="0"/>
          <w:marTop w:val="0"/>
          <w:marBottom w:val="67"/>
          <w:divBdr>
            <w:top w:val="none" w:sz="0" w:space="0" w:color="auto"/>
            <w:left w:val="none" w:sz="0" w:space="0" w:color="auto"/>
            <w:bottom w:val="none" w:sz="0" w:space="0" w:color="auto"/>
            <w:right w:val="none" w:sz="0" w:space="0" w:color="auto"/>
          </w:divBdr>
        </w:div>
        <w:div w:id="2008167301">
          <w:marLeft w:val="547"/>
          <w:marRight w:val="0"/>
          <w:marTop w:val="0"/>
          <w:marBottom w:val="67"/>
          <w:divBdr>
            <w:top w:val="none" w:sz="0" w:space="0" w:color="auto"/>
            <w:left w:val="none" w:sz="0" w:space="0" w:color="auto"/>
            <w:bottom w:val="none" w:sz="0" w:space="0" w:color="auto"/>
            <w:right w:val="none" w:sz="0" w:space="0" w:color="auto"/>
          </w:divBdr>
        </w:div>
        <w:div w:id="1292058695">
          <w:marLeft w:val="547"/>
          <w:marRight w:val="0"/>
          <w:marTop w:val="0"/>
          <w:marBottom w:val="67"/>
          <w:divBdr>
            <w:top w:val="none" w:sz="0" w:space="0" w:color="auto"/>
            <w:left w:val="none" w:sz="0" w:space="0" w:color="auto"/>
            <w:bottom w:val="none" w:sz="0" w:space="0" w:color="auto"/>
            <w:right w:val="none" w:sz="0" w:space="0" w:color="auto"/>
          </w:divBdr>
        </w:div>
        <w:div w:id="1836266338">
          <w:marLeft w:val="547"/>
          <w:marRight w:val="0"/>
          <w:marTop w:val="0"/>
          <w:marBottom w:val="67"/>
          <w:divBdr>
            <w:top w:val="none" w:sz="0" w:space="0" w:color="auto"/>
            <w:left w:val="none" w:sz="0" w:space="0" w:color="auto"/>
            <w:bottom w:val="none" w:sz="0" w:space="0" w:color="auto"/>
            <w:right w:val="none" w:sz="0" w:space="0" w:color="auto"/>
          </w:divBdr>
        </w:div>
        <w:div w:id="546141656">
          <w:marLeft w:val="547"/>
          <w:marRight w:val="0"/>
          <w:marTop w:val="0"/>
          <w:marBottom w:val="67"/>
          <w:divBdr>
            <w:top w:val="none" w:sz="0" w:space="0" w:color="auto"/>
            <w:left w:val="none" w:sz="0" w:space="0" w:color="auto"/>
            <w:bottom w:val="none" w:sz="0" w:space="0" w:color="auto"/>
            <w:right w:val="none" w:sz="0" w:space="0" w:color="auto"/>
          </w:divBdr>
        </w:div>
      </w:divsChild>
    </w:div>
    <w:div w:id="477959333">
      <w:bodyDiv w:val="1"/>
      <w:marLeft w:val="0"/>
      <w:marRight w:val="0"/>
      <w:marTop w:val="0"/>
      <w:marBottom w:val="0"/>
      <w:divBdr>
        <w:top w:val="none" w:sz="0" w:space="0" w:color="auto"/>
        <w:left w:val="none" w:sz="0" w:space="0" w:color="auto"/>
        <w:bottom w:val="none" w:sz="0" w:space="0" w:color="auto"/>
        <w:right w:val="none" w:sz="0" w:space="0" w:color="auto"/>
      </w:divBdr>
      <w:divsChild>
        <w:div w:id="1922981194">
          <w:marLeft w:val="547"/>
          <w:marRight w:val="0"/>
          <w:marTop w:val="0"/>
          <w:marBottom w:val="58"/>
          <w:divBdr>
            <w:top w:val="none" w:sz="0" w:space="0" w:color="auto"/>
            <w:left w:val="none" w:sz="0" w:space="0" w:color="auto"/>
            <w:bottom w:val="none" w:sz="0" w:space="0" w:color="auto"/>
            <w:right w:val="none" w:sz="0" w:space="0" w:color="auto"/>
          </w:divBdr>
        </w:div>
        <w:div w:id="295725284">
          <w:marLeft w:val="547"/>
          <w:marRight w:val="0"/>
          <w:marTop w:val="0"/>
          <w:marBottom w:val="58"/>
          <w:divBdr>
            <w:top w:val="none" w:sz="0" w:space="0" w:color="auto"/>
            <w:left w:val="none" w:sz="0" w:space="0" w:color="auto"/>
            <w:bottom w:val="none" w:sz="0" w:space="0" w:color="auto"/>
            <w:right w:val="none" w:sz="0" w:space="0" w:color="auto"/>
          </w:divBdr>
        </w:div>
        <w:div w:id="1614901402">
          <w:marLeft w:val="547"/>
          <w:marRight w:val="0"/>
          <w:marTop w:val="0"/>
          <w:marBottom w:val="58"/>
          <w:divBdr>
            <w:top w:val="none" w:sz="0" w:space="0" w:color="auto"/>
            <w:left w:val="none" w:sz="0" w:space="0" w:color="auto"/>
            <w:bottom w:val="none" w:sz="0" w:space="0" w:color="auto"/>
            <w:right w:val="none" w:sz="0" w:space="0" w:color="auto"/>
          </w:divBdr>
        </w:div>
        <w:div w:id="1106776793">
          <w:marLeft w:val="547"/>
          <w:marRight w:val="0"/>
          <w:marTop w:val="0"/>
          <w:marBottom w:val="58"/>
          <w:divBdr>
            <w:top w:val="none" w:sz="0" w:space="0" w:color="auto"/>
            <w:left w:val="none" w:sz="0" w:space="0" w:color="auto"/>
            <w:bottom w:val="none" w:sz="0" w:space="0" w:color="auto"/>
            <w:right w:val="none" w:sz="0" w:space="0" w:color="auto"/>
          </w:divBdr>
        </w:div>
        <w:div w:id="1641961332">
          <w:marLeft w:val="547"/>
          <w:marRight w:val="0"/>
          <w:marTop w:val="0"/>
          <w:marBottom w:val="58"/>
          <w:divBdr>
            <w:top w:val="none" w:sz="0" w:space="0" w:color="auto"/>
            <w:left w:val="none" w:sz="0" w:space="0" w:color="auto"/>
            <w:bottom w:val="none" w:sz="0" w:space="0" w:color="auto"/>
            <w:right w:val="none" w:sz="0" w:space="0" w:color="auto"/>
          </w:divBdr>
        </w:div>
      </w:divsChild>
    </w:div>
    <w:div w:id="501438028">
      <w:bodyDiv w:val="1"/>
      <w:marLeft w:val="0"/>
      <w:marRight w:val="0"/>
      <w:marTop w:val="0"/>
      <w:marBottom w:val="0"/>
      <w:divBdr>
        <w:top w:val="none" w:sz="0" w:space="0" w:color="auto"/>
        <w:left w:val="none" w:sz="0" w:space="0" w:color="auto"/>
        <w:bottom w:val="none" w:sz="0" w:space="0" w:color="auto"/>
        <w:right w:val="none" w:sz="0" w:space="0" w:color="auto"/>
      </w:divBdr>
    </w:div>
    <w:div w:id="516390599">
      <w:bodyDiv w:val="1"/>
      <w:marLeft w:val="0"/>
      <w:marRight w:val="0"/>
      <w:marTop w:val="0"/>
      <w:marBottom w:val="0"/>
      <w:divBdr>
        <w:top w:val="none" w:sz="0" w:space="0" w:color="auto"/>
        <w:left w:val="none" w:sz="0" w:space="0" w:color="auto"/>
        <w:bottom w:val="none" w:sz="0" w:space="0" w:color="auto"/>
        <w:right w:val="none" w:sz="0" w:space="0" w:color="auto"/>
      </w:divBdr>
      <w:divsChild>
        <w:div w:id="1551769884">
          <w:marLeft w:val="547"/>
          <w:marRight w:val="0"/>
          <w:marTop w:val="0"/>
          <w:marBottom w:val="58"/>
          <w:divBdr>
            <w:top w:val="none" w:sz="0" w:space="0" w:color="auto"/>
            <w:left w:val="none" w:sz="0" w:space="0" w:color="auto"/>
            <w:bottom w:val="none" w:sz="0" w:space="0" w:color="auto"/>
            <w:right w:val="none" w:sz="0" w:space="0" w:color="auto"/>
          </w:divBdr>
        </w:div>
        <w:div w:id="1446733745">
          <w:marLeft w:val="547"/>
          <w:marRight w:val="0"/>
          <w:marTop w:val="0"/>
          <w:marBottom w:val="58"/>
          <w:divBdr>
            <w:top w:val="none" w:sz="0" w:space="0" w:color="auto"/>
            <w:left w:val="none" w:sz="0" w:space="0" w:color="auto"/>
            <w:bottom w:val="none" w:sz="0" w:space="0" w:color="auto"/>
            <w:right w:val="none" w:sz="0" w:space="0" w:color="auto"/>
          </w:divBdr>
        </w:div>
        <w:div w:id="1409383440">
          <w:marLeft w:val="547"/>
          <w:marRight w:val="0"/>
          <w:marTop w:val="0"/>
          <w:marBottom w:val="58"/>
          <w:divBdr>
            <w:top w:val="none" w:sz="0" w:space="0" w:color="auto"/>
            <w:left w:val="none" w:sz="0" w:space="0" w:color="auto"/>
            <w:bottom w:val="none" w:sz="0" w:space="0" w:color="auto"/>
            <w:right w:val="none" w:sz="0" w:space="0" w:color="auto"/>
          </w:divBdr>
        </w:div>
      </w:divsChild>
    </w:div>
    <w:div w:id="643312609">
      <w:bodyDiv w:val="1"/>
      <w:marLeft w:val="0"/>
      <w:marRight w:val="0"/>
      <w:marTop w:val="0"/>
      <w:marBottom w:val="0"/>
      <w:divBdr>
        <w:top w:val="none" w:sz="0" w:space="0" w:color="auto"/>
        <w:left w:val="none" w:sz="0" w:space="0" w:color="auto"/>
        <w:bottom w:val="none" w:sz="0" w:space="0" w:color="auto"/>
        <w:right w:val="none" w:sz="0" w:space="0" w:color="auto"/>
      </w:divBdr>
    </w:div>
    <w:div w:id="691566249">
      <w:bodyDiv w:val="1"/>
      <w:marLeft w:val="0"/>
      <w:marRight w:val="0"/>
      <w:marTop w:val="0"/>
      <w:marBottom w:val="0"/>
      <w:divBdr>
        <w:top w:val="none" w:sz="0" w:space="0" w:color="auto"/>
        <w:left w:val="none" w:sz="0" w:space="0" w:color="auto"/>
        <w:bottom w:val="none" w:sz="0" w:space="0" w:color="auto"/>
        <w:right w:val="none" w:sz="0" w:space="0" w:color="auto"/>
      </w:divBdr>
    </w:div>
    <w:div w:id="697924175">
      <w:bodyDiv w:val="1"/>
      <w:marLeft w:val="0"/>
      <w:marRight w:val="0"/>
      <w:marTop w:val="0"/>
      <w:marBottom w:val="0"/>
      <w:divBdr>
        <w:top w:val="none" w:sz="0" w:space="0" w:color="auto"/>
        <w:left w:val="none" w:sz="0" w:space="0" w:color="auto"/>
        <w:bottom w:val="none" w:sz="0" w:space="0" w:color="auto"/>
        <w:right w:val="none" w:sz="0" w:space="0" w:color="auto"/>
      </w:divBdr>
    </w:div>
    <w:div w:id="718164777">
      <w:bodyDiv w:val="1"/>
      <w:marLeft w:val="0"/>
      <w:marRight w:val="0"/>
      <w:marTop w:val="0"/>
      <w:marBottom w:val="0"/>
      <w:divBdr>
        <w:top w:val="none" w:sz="0" w:space="0" w:color="auto"/>
        <w:left w:val="none" w:sz="0" w:space="0" w:color="auto"/>
        <w:bottom w:val="none" w:sz="0" w:space="0" w:color="auto"/>
        <w:right w:val="none" w:sz="0" w:space="0" w:color="auto"/>
      </w:divBdr>
      <w:divsChild>
        <w:div w:id="1751805597">
          <w:marLeft w:val="835"/>
          <w:marRight w:val="0"/>
          <w:marTop w:val="216"/>
          <w:marBottom w:val="22"/>
          <w:divBdr>
            <w:top w:val="none" w:sz="0" w:space="0" w:color="auto"/>
            <w:left w:val="none" w:sz="0" w:space="0" w:color="auto"/>
            <w:bottom w:val="none" w:sz="0" w:space="0" w:color="auto"/>
            <w:right w:val="none" w:sz="0" w:space="0" w:color="auto"/>
          </w:divBdr>
        </w:div>
        <w:div w:id="1983922994">
          <w:marLeft w:val="835"/>
          <w:marRight w:val="0"/>
          <w:marTop w:val="216"/>
          <w:marBottom w:val="22"/>
          <w:divBdr>
            <w:top w:val="none" w:sz="0" w:space="0" w:color="auto"/>
            <w:left w:val="none" w:sz="0" w:space="0" w:color="auto"/>
            <w:bottom w:val="none" w:sz="0" w:space="0" w:color="auto"/>
            <w:right w:val="none" w:sz="0" w:space="0" w:color="auto"/>
          </w:divBdr>
        </w:div>
        <w:div w:id="953053753">
          <w:marLeft w:val="835"/>
          <w:marRight w:val="0"/>
          <w:marTop w:val="216"/>
          <w:marBottom w:val="22"/>
          <w:divBdr>
            <w:top w:val="none" w:sz="0" w:space="0" w:color="auto"/>
            <w:left w:val="none" w:sz="0" w:space="0" w:color="auto"/>
            <w:bottom w:val="none" w:sz="0" w:space="0" w:color="auto"/>
            <w:right w:val="none" w:sz="0" w:space="0" w:color="auto"/>
          </w:divBdr>
        </w:div>
      </w:divsChild>
    </w:div>
    <w:div w:id="734857616">
      <w:bodyDiv w:val="1"/>
      <w:marLeft w:val="0"/>
      <w:marRight w:val="0"/>
      <w:marTop w:val="0"/>
      <w:marBottom w:val="0"/>
      <w:divBdr>
        <w:top w:val="none" w:sz="0" w:space="0" w:color="auto"/>
        <w:left w:val="none" w:sz="0" w:space="0" w:color="auto"/>
        <w:bottom w:val="none" w:sz="0" w:space="0" w:color="auto"/>
        <w:right w:val="none" w:sz="0" w:space="0" w:color="auto"/>
      </w:divBdr>
    </w:div>
    <w:div w:id="734864778">
      <w:bodyDiv w:val="1"/>
      <w:marLeft w:val="0"/>
      <w:marRight w:val="0"/>
      <w:marTop w:val="0"/>
      <w:marBottom w:val="0"/>
      <w:divBdr>
        <w:top w:val="none" w:sz="0" w:space="0" w:color="auto"/>
        <w:left w:val="none" w:sz="0" w:space="0" w:color="auto"/>
        <w:bottom w:val="none" w:sz="0" w:space="0" w:color="auto"/>
        <w:right w:val="none" w:sz="0" w:space="0" w:color="auto"/>
      </w:divBdr>
      <w:divsChild>
        <w:div w:id="1192066320">
          <w:marLeft w:val="432"/>
          <w:marRight w:val="0"/>
          <w:marTop w:val="0"/>
          <w:marBottom w:val="67"/>
          <w:divBdr>
            <w:top w:val="none" w:sz="0" w:space="0" w:color="auto"/>
            <w:left w:val="none" w:sz="0" w:space="0" w:color="auto"/>
            <w:bottom w:val="none" w:sz="0" w:space="0" w:color="auto"/>
            <w:right w:val="none" w:sz="0" w:space="0" w:color="auto"/>
          </w:divBdr>
        </w:div>
        <w:div w:id="1949506407">
          <w:marLeft w:val="432"/>
          <w:marRight w:val="0"/>
          <w:marTop w:val="0"/>
          <w:marBottom w:val="67"/>
          <w:divBdr>
            <w:top w:val="none" w:sz="0" w:space="0" w:color="auto"/>
            <w:left w:val="none" w:sz="0" w:space="0" w:color="auto"/>
            <w:bottom w:val="none" w:sz="0" w:space="0" w:color="auto"/>
            <w:right w:val="none" w:sz="0" w:space="0" w:color="auto"/>
          </w:divBdr>
        </w:div>
        <w:div w:id="2011517474">
          <w:marLeft w:val="432"/>
          <w:marRight w:val="0"/>
          <w:marTop w:val="0"/>
          <w:marBottom w:val="67"/>
          <w:divBdr>
            <w:top w:val="none" w:sz="0" w:space="0" w:color="auto"/>
            <w:left w:val="none" w:sz="0" w:space="0" w:color="auto"/>
            <w:bottom w:val="none" w:sz="0" w:space="0" w:color="auto"/>
            <w:right w:val="none" w:sz="0" w:space="0" w:color="auto"/>
          </w:divBdr>
        </w:div>
        <w:div w:id="788007892">
          <w:marLeft w:val="432"/>
          <w:marRight w:val="0"/>
          <w:marTop w:val="0"/>
          <w:marBottom w:val="67"/>
          <w:divBdr>
            <w:top w:val="none" w:sz="0" w:space="0" w:color="auto"/>
            <w:left w:val="none" w:sz="0" w:space="0" w:color="auto"/>
            <w:bottom w:val="none" w:sz="0" w:space="0" w:color="auto"/>
            <w:right w:val="none" w:sz="0" w:space="0" w:color="auto"/>
          </w:divBdr>
        </w:div>
        <w:div w:id="1065178035">
          <w:marLeft w:val="432"/>
          <w:marRight w:val="0"/>
          <w:marTop w:val="0"/>
          <w:marBottom w:val="67"/>
          <w:divBdr>
            <w:top w:val="none" w:sz="0" w:space="0" w:color="auto"/>
            <w:left w:val="none" w:sz="0" w:space="0" w:color="auto"/>
            <w:bottom w:val="none" w:sz="0" w:space="0" w:color="auto"/>
            <w:right w:val="none" w:sz="0" w:space="0" w:color="auto"/>
          </w:divBdr>
        </w:div>
      </w:divsChild>
    </w:div>
    <w:div w:id="755785052">
      <w:bodyDiv w:val="1"/>
      <w:marLeft w:val="0"/>
      <w:marRight w:val="0"/>
      <w:marTop w:val="0"/>
      <w:marBottom w:val="0"/>
      <w:divBdr>
        <w:top w:val="none" w:sz="0" w:space="0" w:color="auto"/>
        <w:left w:val="none" w:sz="0" w:space="0" w:color="auto"/>
        <w:bottom w:val="none" w:sz="0" w:space="0" w:color="auto"/>
        <w:right w:val="none" w:sz="0" w:space="0" w:color="auto"/>
      </w:divBdr>
    </w:div>
    <w:div w:id="777795898">
      <w:bodyDiv w:val="1"/>
      <w:marLeft w:val="0"/>
      <w:marRight w:val="0"/>
      <w:marTop w:val="0"/>
      <w:marBottom w:val="0"/>
      <w:divBdr>
        <w:top w:val="none" w:sz="0" w:space="0" w:color="auto"/>
        <w:left w:val="none" w:sz="0" w:space="0" w:color="auto"/>
        <w:bottom w:val="none" w:sz="0" w:space="0" w:color="auto"/>
        <w:right w:val="none" w:sz="0" w:space="0" w:color="auto"/>
      </w:divBdr>
      <w:divsChild>
        <w:div w:id="34043592">
          <w:marLeft w:val="835"/>
          <w:marRight w:val="0"/>
          <w:marTop w:val="216"/>
          <w:marBottom w:val="22"/>
          <w:divBdr>
            <w:top w:val="none" w:sz="0" w:space="0" w:color="auto"/>
            <w:left w:val="none" w:sz="0" w:space="0" w:color="auto"/>
            <w:bottom w:val="none" w:sz="0" w:space="0" w:color="auto"/>
            <w:right w:val="none" w:sz="0" w:space="0" w:color="auto"/>
          </w:divBdr>
        </w:div>
        <w:div w:id="1399480801">
          <w:marLeft w:val="835"/>
          <w:marRight w:val="0"/>
          <w:marTop w:val="216"/>
          <w:marBottom w:val="22"/>
          <w:divBdr>
            <w:top w:val="none" w:sz="0" w:space="0" w:color="auto"/>
            <w:left w:val="none" w:sz="0" w:space="0" w:color="auto"/>
            <w:bottom w:val="none" w:sz="0" w:space="0" w:color="auto"/>
            <w:right w:val="none" w:sz="0" w:space="0" w:color="auto"/>
          </w:divBdr>
        </w:div>
        <w:div w:id="682324358">
          <w:marLeft w:val="835"/>
          <w:marRight w:val="0"/>
          <w:marTop w:val="168"/>
          <w:marBottom w:val="17"/>
          <w:divBdr>
            <w:top w:val="none" w:sz="0" w:space="0" w:color="auto"/>
            <w:left w:val="none" w:sz="0" w:space="0" w:color="auto"/>
            <w:bottom w:val="none" w:sz="0" w:space="0" w:color="auto"/>
            <w:right w:val="none" w:sz="0" w:space="0" w:color="auto"/>
          </w:divBdr>
        </w:div>
        <w:div w:id="53700556">
          <w:marLeft w:val="835"/>
          <w:marRight w:val="0"/>
          <w:marTop w:val="168"/>
          <w:marBottom w:val="17"/>
          <w:divBdr>
            <w:top w:val="none" w:sz="0" w:space="0" w:color="auto"/>
            <w:left w:val="none" w:sz="0" w:space="0" w:color="auto"/>
            <w:bottom w:val="none" w:sz="0" w:space="0" w:color="auto"/>
            <w:right w:val="none" w:sz="0" w:space="0" w:color="auto"/>
          </w:divBdr>
        </w:div>
      </w:divsChild>
    </w:div>
    <w:div w:id="782069661">
      <w:bodyDiv w:val="1"/>
      <w:marLeft w:val="0"/>
      <w:marRight w:val="0"/>
      <w:marTop w:val="0"/>
      <w:marBottom w:val="0"/>
      <w:divBdr>
        <w:top w:val="none" w:sz="0" w:space="0" w:color="auto"/>
        <w:left w:val="none" w:sz="0" w:space="0" w:color="auto"/>
        <w:bottom w:val="none" w:sz="0" w:space="0" w:color="auto"/>
        <w:right w:val="none" w:sz="0" w:space="0" w:color="auto"/>
      </w:divBdr>
    </w:div>
    <w:div w:id="795561166">
      <w:bodyDiv w:val="1"/>
      <w:marLeft w:val="0"/>
      <w:marRight w:val="0"/>
      <w:marTop w:val="0"/>
      <w:marBottom w:val="0"/>
      <w:divBdr>
        <w:top w:val="none" w:sz="0" w:space="0" w:color="auto"/>
        <w:left w:val="none" w:sz="0" w:space="0" w:color="auto"/>
        <w:bottom w:val="none" w:sz="0" w:space="0" w:color="auto"/>
        <w:right w:val="none" w:sz="0" w:space="0" w:color="auto"/>
      </w:divBdr>
    </w:div>
    <w:div w:id="835733244">
      <w:bodyDiv w:val="1"/>
      <w:marLeft w:val="0"/>
      <w:marRight w:val="0"/>
      <w:marTop w:val="0"/>
      <w:marBottom w:val="0"/>
      <w:divBdr>
        <w:top w:val="none" w:sz="0" w:space="0" w:color="auto"/>
        <w:left w:val="none" w:sz="0" w:space="0" w:color="auto"/>
        <w:bottom w:val="none" w:sz="0" w:space="0" w:color="auto"/>
        <w:right w:val="none" w:sz="0" w:space="0" w:color="auto"/>
      </w:divBdr>
    </w:div>
    <w:div w:id="854079750">
      <w:bodyDiv w:val="1"/>
      <w:marLeft w:val="0"/>
      <w:marRight w:val="0"/>
      <w:marTop w:val="0"/>
      <w:marBottom w:val="0"/>
      <w:divBdr>
        <w:top w:val="none" w:sz="0" w:space="0" w:color="auto"/>
        <w:left w:val="none" w:sz="0" w:space="0" w:color="auto"/>
        <w:bottom w:val="none" w:sz="0" w:space="0" w:color="auto"/>
        <w:right w:val="none" w:sz="0" w:space="0" w:color="auto"/>
      </w:divBdr>
      <w:divsChild>
        <w:div w:id="880632432">
          <w:marLeft w:val="547"/>
          <w:marRight w:val="0"/>
          <w:marTop w:val="0"/>
          <w:marBottom w:val="77"/>
          <w:divBdr>
            <w:top w:val="none" w:sz="0" w:space="0" w:color="auto"/>
            <w:left w:val="none" w:sz="0" w:space="0" w:color="auto"/>
            <w:bottom w:val="none" w:sz="0" w:space="0" w:color="auto"/>
            <w:right w:val="none" w:sz="0" w:space="0" w:color="auto"/>
          </w:divBdr>
        </w:div>
        <w:div w:id="1030957116">
          <w:marLeft w:val="547"/>
          <w:marRight w:val="0"/>
          <w:marTop w:val="0"/>
          <w:marBottom w:val="77"/>
          <w:divBdr>
            <w:top w:val="none" w:sz="0" w:space="0" w:color="auto"/>
            <w:left w:val="none" w:sz="0" w:space="0" w:color="auto"/>
            <w:bottom w:val="none" w:sz="0" w:space="0" w:color="auto"/>
            <w:right w:val="none" w:sz="0" w:space="0" w:color="auto"/>
          </w:divBdr>
        </w:div>
        <w:div w:id="406806586">
          <w:marLeft w:val="547"/>
          <w:marRight w:val="0"/>
          <w:marTop w:val="0"/>
          <w:marBottom w:val="77"/>
          <w:divBdr>
            <w:top w:val="none" w:sz="0" w:space="0" w:color="auto"/>
            <w:left w:val="none" w:sz="0" w:space="0" w:color="auto"/>
            <w:bottom w:val="none" w:sz="0" w:space="0" w:color="auto"/>
            <w:right w:val="none" w:sz="0" w:space="0" w:color="auto"/>
          </w:divBdr>
        </w:div>
        <w:div w:id="1472017372">
          <w:marLeft w:val="547"/>
          <w:marRight w:val="0"/>
          <w:marTop w:val="0"/>
          <w:marBottom w:val="77"/>
          <w:divBdr>
            <w:top w:val="none" w:sz="0" w:space="0" w:color="auto"/>
            <w:left w:val="none" w:sz="0" w:space="0" w:color="auto"/>
            <w:bottom w:val="none" w:sz="0" w:space="0" w:color="auto"/>
            <w:right w:val="none" w:sz="0" w:space="0" w:color="auto"/>
          </w:divBdr>
        </w:div>
        <w:div w:id="733939947">
          <w:marLeft w:val="547"/>
          <w:marRight w:val="0"/>
          <w:marTop w:val="0"/>
          <w:marBottom w:val="77"/>
          <w:divBdr>
            <w:top w:val="none" w:sz="0" w:space="0" w:color="auto"/>
            <w:left w:val="none" w:sz="0" w:space="0" w:color="auto"/>
            <w:bottom w:val="none" w:sz="0" w:space="0" w:color="auto"/>
            <w:right w:val="none" w:sz="0" w:space="0" w:color="auto"/>
          </w:divBdr>
        </w:div>
        <w:div w:id="259072340">
          <w:marLeft w:val="547"/>
          <w:marRight w:val="0"/>
          <w:marTop w:val="0"/>
          <w:marBottom w:val="77"/>
          <w:divBdr>
            <w:top w:val="none" w:sz="0" w:space="0" w:color="auto"/>
            <w:left w:val="none" w:sz="0" w:space="0" w:color="auto"/>
            <w:bottom w:val="none" w:sz="0" w:space="0" w:color="auto"/>
            <w:right w:val="none" w:sz="0" w:space="0" w:color="auto"/>
          </w:divBdr>
        </w:div>
        <w:div w:id="475876725">
          <w:marLeft w:val="547"/>
          <w:marRight w:val="0"/>
          <w:marTop w:val="0"/>
          <w:marBottom w:val="77"/>
          <w:divBdr>
            <w:top w:val="none" w:sz="0" w:space="0" w:color="auto"/>
            <w:left w:val="none" w:sz="0" w:space="0" w:color="auto"/>
            <w:bottom w:val="none" w:sz="0" w:space="0" w:color="auto"/>
            <w:right w:val="none" w:sz="0" w:space="0" w:color="auto"/>
          </w:divBdr>
        </w:div>
      </w:divsChild>
    </w:div>
    <w:div w:id="865875470">
      <w:bodyDiv w:val="1"/>
      <w:marLeft w:val="0"/>
      <w:marRight w:val="0"/>
      <w:marTop w:val="0"/>
      <w:marBottom w:val="0"/>
      <w:divBdr>
        <w:top w:val="none" w:sz="0" w:space="0" w:color="auto"/>
        <w:left w:val="none" w:sz="0" w:space="0" w:color="auto"/>
        <w:bottom w:val="none" w:sz="0" w:space="0" w:color="auto"/>
        <w:right w:val="none" w:sz="0" w:space="0" w:color="auto"/>
      </w:divBdr>
    </w:div>
    <w:div w:id="884609908">
      <w:bodyDiv w:val="1"/>
      <w:marLeft w:val="0"/>
      <w:marRight w:val="0"/>
      <w:marTop w:val="0"/>
      <w:marBottom w:val="0"/>
      <w:divBdr>
        <w:top w:val="none" w:sz="0" w:space="0" w:color="auto"/>
        <w:left w:val="none" w:sz="0" w:space="0" w:color="auto"/>
        <w:bottom w:val="none" w:sz="0" w:space="0" w:color="auto"/>
        <w:right w:val="none" w:sz="0" w:space="0" w:color="auto"/>
      </w:divBdr>
      <w:divsChild>
        <w:div w:id="1604608633">
          <w:marLeft w:val="835"/>
          <w:marRight w:val="0"/>
          <w:marTop w:val="0"/>
          <w:marBottom w:val="58"/>
          <w:divBdr>
            <w:top w:val="none" w:sz="0" w:space="0" w:color="auto"/>
            <w:left w:val="none" w:sz="0" w:space="0" w:color="auto"/>
            <w:bottom w:val="none" w:sz="0" w:space="0" w:color="auto"/>
            <w:right w:val="none" w:sz="0" w:space="0" w:color="auto"/>
          </w:divBdr>
        </w:div>
        <w:div w:id="1894927727">
          <w:marLeft w:val="835"/>
          <w:marRight w:val="0"/>
          <w:marTop w:val="0"/>
          <w:marBottom w:val="58"/>
          <w:divBdr>
            <w:top w:val="none" w:sz="0" w:space="0" w:color="auto"/>
            <w:left w:val="none" w:sz="0" w:space="0" w:color="auto"/>
            <w:bottom w:val="none" w:sz="0" w:space="0" w:color="auto"/>
            <w:right w:val="none" w:sz="0" w:space="0" w:color="auto"/>
          </w:divBdr>
        </w:div>
        <w:div w:id="1998729471">
          <w:marLeft w:val="835"/>
          <w:marRight w:val="0"/>
          <w:marTop w:val="0"/>
          <w:marBottom w:val="58"/>
          <w:divBdr>
            <w:top w:val="none" w:sz="0" w:space="0" w:color="auto"/>
            <w:left w:val="none" w:sz="0" w:space="0" w:color="auto"/>
            <w:bottom w:val="none" w:sz="0" w:space="0" w:color="auto"/>
            <w:right w:val="none" w:sz="0" w:space="0" w:color="auto"/>
          </w:divBdr>
        </w:div>
        <w:div w:id="1491631686">
          <w:marLeft w:val="835"/>
          <w:marRight w:val="0"/>
          <w:marTop w:val="0"/>
          <w:marBottom w:val="58"/>
          <w:divBdr>
            <w:top w:val="none" w:sz="0" w:space="0" w:color="auto"/>
            <w:left w:val="none" w:sz="0" w:space="0" w:color="auto"/>
            <w:bottom w:val="none" w:sz="0" w:space="0" w:color="auto"/>
            <w:right w:val="none" w:sz="0" w:space="0" w:color="auto"/>
          </w:divBdr>
        </w:div>
        <w:div w:id="1887182484">
          <w:marLeft w:val="835"/>
          <w:marRight w:val="0"/>
          <w:marTop w:val="0"/>
          <w:marBottom w:val="58"/>
          <w:divBdr>
            <w:top w:val="none" w:sz="0" w:space="0" w:color="auto"/>
            <w:left w:val="none" w:sz="0" w:space="0" w:color="auto"/>
            <w:bottom w:val="none" w:sz="0" w:space="0" w:color="auto"/>
            <w:right w:val="none" w:sz="0" w:space="0" w:color="auto"/>
          </w:divBdr>
        </w:div>
        <w:div w:id="1908539615">
          <w:marLeft w:val="835"/>
          <w:marRight w:val="0"/>
          <w:marTop w:val="0"/>
          <w:marBottom w:val="58"/>
          <w:divBdr>
            <w:top w:val="none" w:sz="0" w:space="0" w:color="auto"/>
            <w:left w:val="none" w:sz="0" w:space="0" w:color="auto"/>
            <w:bottom w:val="none" w:sz="0" w:space="0" w:color="auto"/>
            <w:right w:val="none" w:sz="0" w:space="0" w:color="auto"/>
          </w:divBdr>
        </w:div>
        <w:div w:id="983659916">
          <w:marLeft w:val="835"/>
          <w:marRight w:val="0"/>
          <w:marTop w:val="0"/>
          <w:marBottom w:val="58"/>
          <w:divBdr>
            <w:top w:val="none" w:sz="0" w:space="0" w:color="auto"/>
            <w:left w:val="none" w:sz="0" w:space="0" w:color="auto"/>
            <w:bottom w:val="none" w:sz="0" w:space="0" w:color="auto"/>
            <w:right w:val="none" w:sz="0" w:space="0" w:color="auto"/>
          </w:divBdr>
        </w:div>
      </w:divsChild>
    </w:div>
    <w:div w:id="890732527">
      <w:bodyDiv w:val="1"/>
      <w:marLeft w:val="0"/>
      <w:marRight w:val="0"/>
      <w:marTop w:val="0"/>
      <w:marBottom w:val="0"/>
      <w:divBdr>
        <w:top w:val="none" w:sz="0" w:space="0" w:color="auto"/>
        <w:left w:val="none" w:sz="0" w:space="0" w:color="auto"/>
        <w:bottom w:val="none" w:sz="0" w:space="0" w:color="auto"/>
        <w:right w:val="none" w:sz="0" w:space="0" w:color="auto"/>
      </w:divBdr>
      <w:divsChild>
        <w:div w:id="1250433697">
          <w:marLeft w:val="965"/>
          <w:marRight w:val="0"/>
          <w:marTop w:val="0"/>
          <w:marBottom w:val="77"/>
          <w:divBdr>
            <w:top w:val="none" w:sz="0" w:space="0" w:color="auto"/>
            <w:left w:val="none" w:sz="0" w:space="0" w:color="auto"/>
            <w:bottom w:val="none" w:sz="0" w:space="0" w:color="auto"/>
            <w:right w:val="none" w:sz="0" w:space="0" w:color="auto"/>
          </w:divBdr>
        </w:div>
      </w:divsChild>
    </w:div>
    <w:div w:id="895319751">
      <w:bodyDiv w:val="1"/>
      <w:marLeft w:val="0"/>
      <w:marRight w:val="0"/>
      <w:marTop w:val="0"/>
      <w:marBottom w:val="0"/>
      <w:divBdr>
        <w:top w:val="none" w:sz="0" w:space="0" w:color="auto"/>
        <w:left w:val="none" w:sz="0" w:space="0" w:color="auto"/>
        <w:bottom w:val="none" w:sz="0" w:space="0" w:color="auto"/>
        <w:right w:val="none" w:sz="0" w:space="0" w:color="auto"/>
      </w:divBdr>
    </w:div>
    <w:div w:id="910386513">
      <w:bodyDiv w:val="1"/>
      <w:marLeft w:val="0"/>
      <w:marRight w:val="0"/>
      <w:marTop w:val="0"/>
      <w:marBottom w:val="0"/>
      <w:divBdr>
        <w:top w:val="none" w:sz="0" w:space="0" w:color="auto"/>
        <w:left w:val="none" w:sz="0" w:space="0" w:color="auto"/>
        <w:bottom w:val="none" w:sz="0" w:space="0" w:color="auto"/>
        <w:right w:val="none" w:sz="0" w:space="0" w:color="auto"/>
      </w:divBdr>
    </w:div>
    <w:div w:id="926353154">
      <w:bodyDiv w:val="1"/>
      <w:marLeft w:val="0"/>
      <w:marRight w:val="0"/>
      <w:marTop w:val="0"/>
      <w:marBottom w:val="0"/>
      <w:divBdr>
        <w:top w:val="none" w:sz="0" w:space="0" w:color="auto"/>
        <w:left w:val="none" w:sz="0" w:space="0" w:color="auto"/>
        <w:bottom w:val="none" w:sz="0" w:space="0" w:color="auto"/>
        <w:right w:val="none" w:sz="0" w:space="0" w:color="auto"/>
      </w:divBdr>
    </w:div>
    <w:div w:id="929856344">
      <w:bodyDiv w:val="1"/>
      <w:marLeft w:val="0"/>
      <w:marRight w:val="0"/>
      <w:marTop w:val="0"/>
      <w:marBottom w:val="0"/>
      <w:divBdr>
        <w:top w:val="none" w:sz="0" w:space="0" w:color="auto"/>
        <w:left w:val="none" w:sz="0" w:space="0" w:color="auto"/>
        <w:bottom w:val="none" w:sz="0" w:space="0" w:color="auto"/>
        <w:right w:val="none" w:sz="0" w:space="0" w:color="auto"/>
      </w:divBdr>
    </w:div>
    <w:div w:id="932594663">
      <w:bodyDiv w:val="1"/>
      <w:marLeft w:val="0"/>
      <w:marRight w:val="0"/>
      <w:marTop w:val="0"/>
      <w:marBottom w:val="0"/>
      <w:divBdr>
        <w:top w:val="none" w:sz="0" w:space="0" w:color="auto"/>
        <w:left w:val="none" w:sz="0" w:space="0" w:color="auto"/>
        <w:bottom w:val="none" w:sz="0" w:space="0" w:color="auto"/>
        <w:right w:val="none" w:sz="0" w:space="0" w:color="auto"/>
      </w:divBdr>
    </w:div>
    <w:div w:id="971329767">
      <w:bodyDiv w:val="1"/>
      <w:marLeft w:val="0"/>
      <w:marRight w:val="0"/>
      <w:marTop w:val="0"/>
      <w:marBottom w:val="0"/>
      <w:divBdr>
        <w:top w:val="none" w:sz="0" w:space="0" w:color="auto"/>
        <w:left w:val="none" w:sz="0" w:space="0" w:color="auto"/>
        <w:bottom w:val="none" w:sz="0" w:space="0" w:color="auto"/>
        <w:right w:val="none" w:sz="0" w:space="0" w:color="auto"/>
      </w:divBdr>
    </w:div>
    <w:div w:id="1008169177">
      <w:bodyDiv w:val="1"/>
      <w:marLeft w:val="0"/>
      <w:marRight w:val="0"/>
      <w:marTop w:val="0"/>
      <w:marBottom w:val="0"/>
      <w:divBdr>
        <w:top w:val="none" w:sz="0" w:space="0" w:color="auto"/>
        <w:left w:val="none" w:sz="0" w:space="0" w:color="auto"/>
        <w:bottom w:val="none" w:sz="0" w:space="0" w:color="auto"/>
        <w:right w:val="none" w:sz="0" w:space="0" w:color="auto"/>
      </w:divBdr>
    </w:div>
    <w:div w:id="1009259605">
      <w:bodyDiv w:val="1"/>
      <w:marLeft w:val="0"/>
      <w:marRight w:val="0"/>
      <w:marTop w:val="0"/>
      <w:marBottom w:val="0"/>
      <w:divBdr>
        <w:top w:val="none" w:sz="0" w:space="0" w:color="auto"/>
        <w:left w:val="none" w:sz="0" w:space="0" w:color="auto"/>
        <w:bottom w:val="none" w:sz="0" w:space="0" w:color="auto"/>
        <w:right w:val="none" w:sz="0" w:space="0" w:color="auto"/>
      </w:divBdr>
    </w:div>
    <w:div w:id="1024555691">
      <w:bodyDiv w:val="1"/>
      <w:marLeft w:val="0"/>
      <w:marRight w:val="0"/>
      <w:marTop w:val="0"/>
      <w:marBottom w:val="0"/>
      <w:divBdr>
        <w:top w:val="none" w:sz="0" w:space="0" w:color="auto"/>
        <w:left w:val="none" w:sz="0" w:space="0" w:color="auto"/>
        <w:bottom w:val="none" w:sz="0" w:space="0" w:color="auto"/>
        <w:right w:val="none" w:sz="0" w:space="0" w:color="auto"/>
      </w:divBdr>
      <w:divsChild>
        <w:div w:id="16585954">
          <w:marLeft w:val="547"/>
          <w:marRight w:val="0"/>
          <w:marTop w:val="0"/>
          <w:marBottom w:val="77"/>
          <w:divBdr>
            <w:top w:val="none" w:sz="0" w:space="0" w:color="auto"/>
            <w:left w:val="none" w:sz="0" w:space="0" w:color="auto"/>
            <w:bottom w:val="none" w:sz="0" w:space="0" w:color="auto"/>
            <w:right w:val="none" w:sz="0" w:space="0" w:color="auto"/>
          </w:divBdr>
        </w:div>
        <w:div w:id="433597969">
          <w:marLeft w:val="547"/>
          <w:marRight w:val="0"/>
          <w:marTop w:val="0"/>
          <w:marBottom w:val="77"/>
          <w:divBdr>
            <w:top w:val="none" w:sz="0" w:space="0" w:color="auto"/>
            <w:left w:val="none" w:sz="0" w:space="0" w:color="auto"/>
            <w:bottom w:val="none" w:sz="0" w:space="0" w:color="auto"/>
            <w:right w:val="none" w:sz="0" w:space="0" w:color="auto"/>
          </w:divBdr>
        </w:div>
        <w:div w:id="367951324">
          <w:marLeft w:val="547"/>
          <w:marRight w:val="0"/>
          <w:marTop w:val="0"/>
          <w:marBottom w:val="77"/>
          <w:divBdr>
            <w:top w:val="none" w:sz="0" w:space="0" w:color="auto"/>
            <w:left w:val="none" w:sz="0" w:space="0" w:color="auto"/>
            <w:bottom w:val="none" w:sz="0" w:space="0" w:color="auto"/>
            <w:right w:val="none" w:sz="0" w:space="0" w:color="auto"/>
          </w:divBdr>
        </w:div>
        <w:div w:id="1042829835">
          <w:marLeft w:val="547"/>
          <w:marRight w:val="0"/>
          <w:marTop w:val="0"/>
          <w:marBottom w:val="77"/>
          <w:divBdr>
            <w:top w:val="none" w:sz="0" w:space="0" w:color="auto"/>
            <w:left w:val="none" w:sz="0" w:space="0" w:color="auto"/>
            <w:bottom w:val="none" w:sz="0" w:space="0" w:color="auto"/>
            <w:right w:val="none" w:sz="0" w:space="0" w:color="auto"/>
          </w:divBdr>
        </w:div>
        <w:div w:id="845944697">
          <w:marLeft w:val="547"/>
          <w:marRight w:val="0"/>
          <w:marTop w:val="0"/>
          <w:marBottom w:val="77"/>
          <w:divBdr>
            <w:top w:val="none" w:sz="0" w:space="0" w:color="auto"/>
            <w:left w:val="none" w:sz="0" w:space="0" w:color="auto"/>
            <w:bottom w:val="none" w:sz="0" w:space="0" w:color="auto"/>
            <w:right w:val="none" w:sz="0" w:space="0" w:color="auto"/>
          </w:divBdr>
        </w:div>
        <w:div w:id="850994861">
          <w:marLeft w:val="547"/>
          <w:marRight w:val="0"/>
          <w:marTop w:val="0"/>
          <w:marBottom w:val="77"/>
          <w:divBdr>
            <w:top w:val="none" w:sz="0" w:space="0" w:color="auto"/>
            <w:left w:val="none" w:sz="0" w:space="0" w:color="auto"/>
            <w:bottom w:val="none" w:sz="0" w:space="0" w:color="auto"/>
            <w:right w:val="none" w:sz="0" w:space="0" w:color="auto"/>
          </w:divBdr>
        </w:div>
      </w:divsChild>
    </w:div>
    <w:div w:id="1049304621">
      <w:bodyDiv w:val="1"/>
      <w:marLeft w:val="0"/>
      <w:marRight w:val="0"/>
      <w:marTop w:val="0"/>
      <w:marBottom w:val="0"/>
      <w:divBdr>
        <w:top w:val="none" w:sz="0" w:space="0" w:color="auto"/>
        <w:left w:val="none" w:sz="0" w:space="0" w:color="auto"/>
        <w:bottom w:val="none" w:sz="0" w:space="0" w:color="auto"/>
        <w:right w:val="none" w:sz="0" w:space="0" w:color="auto"/>
      </w:divBdr>
    </w:div>
    <w:div w:id="1097676034">
      <w:bodyDiv w:val="1"/>
      <w:marLeft w:val="0"/>
      <w:marRight w:val="0"/>
      <w:marTop w:val="0"/>
      <w:marBottom w:val="0"/>
      <w:divBdr>
        <w:top w:val="none" w:sz="0" w:space="0" w:color="auto"/>
        <w:left w:val="none" w:sz="0" w:space="0" w:color="auto"/>
        <w:bottom w:val="none" w:sz="0" w:space="0" w:color="auto"/>
        <w:right w:val="none" w:sz="0" w:space="0" w:color="auto"/>
      </w:divBdr>
    </w:div>
    <w:div w:id="1176848165">
      <w:bodyDiv w:val="1"/>
      <w:marLeft w:val="0"/>
      <w:marRight w:val="0"/>
      <w:marTop w:val="0"/>
      <w:marBottom w:val="0"/>
      <w:divBdr>
        <w:top w:val="none" w:sz="0" w:space="0" w:color="auto"/>
        <w:left w:val="none" w:sz="0" w:space="0" w:color="auto"/>
        <w:bottom w:val="none" w:sz="0" w:space="0" w:color="auto"/>
        <w:right w:val="none" w:sz="0" w:space="0" w:color="auto"/>
      </w:divBdr>
    </w:div>
    <w:div w:id="1182015507">
      <w:bodyDiv w:val="1"/>
      <w:marLeft w:val="0"/>
      <w:marRight w:val="0"/>
      <w:marTop w:val="0"/>
      <w:marBottom w:val="0"/>
      <w:divBdr>
        <w:top w:val="none" w:sz="0" w:space="0" w:color="auto"/>
        <w:left w:val="none" w:sz="0" w:space="0" w:color="auto"/>
        <w:bottom w:val="none" w:sz="0" w:space="0" w:color="auto"/>
        <w:right w:val="none" w:sz="0" w:space="0" w:color="auto"/>
      </w:divBdr>
    </w:div>
    <w:div w:id="1183860100">
      <w:bodyDiv w:val="1"/>
      <w:marLeft w:val="0"/>
      <w:marRight w:val="0"/>
      <w:marTop w:val="0"/>
      <w:marBottom w:val="0"/>
      <w:divBdr>
        <w:top w:val="none" w:sz="0" w:space="0" w:color="auto"/>
        <w:left w:val="none" w:sz="0" w:space="0" w:color="auto"/>
        <w:bottom w:val="none" w:sz="0" w:space="0" w:color="auto"/>
        <w:right w:val="none" w:sz="0" w:space="0" w:color="auto"/>
      </w:divBdr>
    </w:div>
    <w:div w:id="1192496389">
      <w:bodyDiv w:val="1"/>
      <w:marLeft w:val="0"/>
      <w:marRight w:val="0"/>
      <w:marTop w:val="0"/>
      <w:marBottom w:val="0"/>
      <w:divBdr>
        <w:top w:val="none" w:sz="0" w:space="0" w:color="auto"/>
        <w:left w:val="none" w:sz="0" w:space="0" w:color="auto"/>
        <w:bottom w:val="none" w:sz="0" w:space="0" w:color="auto"/>
        <w:right w:val="none" w:sz="0" w:space="0" w:color="auto"/>
      </w:divBdr>
    </w:div>
    <w:div w:id="1211304388">
      <w:bodyDiv w:val="1"/>
      <w:marLeft w:val="0"/>
      <w:marRight w:val="0"/>
      <w:marTop w:val="0"/>
      <w:marBottom w:val="0"/>
      <w:divBdr>
        <w:top w:val="none" w:sz="0" w:space="0" w:color="auto"/>
        <w:left w:val="none" w:sz="0" w:space="0" w:color="auto"/>
        <w:bottom w:val="none" w:sz="0" w:space="0" w:color="auto"/>
        <w:right w:val="none" w:sz="0" w:space="0" w:color="auto"/>
      </w:divBdr>
    </w:div>
    <w:div w:id="1227493600">
      <w:bodyDiv w:val="1"/>
      <w:marLeft w:val="0"/>
      <w:marRight w:val="0"/>
      <w:marTop w:val="0"/>
      <w:marBottom w:val="0"/>
      <w:divBdr>
        <w:top w:val="none" w:sz="0" w:space="0" w:color="auto"/>
        <w:left w:val="none" w:sz="0" w:space="0" w:color="auto"/>
        <w:bottom w:val="none" w:sz="0" w:space="0" w:color="auto"/>
        <w:right w:val="none" w:sz="0" w:space="0" w:color="auto"/>
      </w:divBdr>
    </w:div>
    <w:div w:id="1302953983">
      <w:bodyDiv w:val="1"/>
      <w:marLeft w:val="0"/>
      <w:marRight w:val="0"/>
      <w:marTop w:val="0"/>
      <w:marBottom w:val="0"/>
      <w:divBdr>
        <w:top w:val="none" w:sz="0" w:space="0" w:color="auto"/>
        <w:left w:val="none" w:sz="0" w:space="0" w:color="auto"/>
        <w:bottom w:val="none" w:sz="0" w:space="0" w:color="auto"/>
        <w:right w:val="none" w:sz="0" w:space="0" w:color="auto"/>
      </w:divBdr>
    </w:div>
    <w:div w:id="1331713769">
      <w:bodyDiv w:val="1"/>
      <w:marLeft w:val="0"/>
      <w:marRight w:val="0"/>
      <w:marTop w:val="0"/>
      <w:marBottom w:val="0"/>
      <w:divBdr>
        <w:top w:val="none" w:sz="0" w:space="0" w:color="auto"/>
        <w:left w:val="none" w:sz="0" w:space="0" w:color="auto"/>
        <w:bottom w:val="none" w:sz="0" w:space="0" w:color="auto"/>
        <w:right w:val="none" w:sz="0" w:space="0" w:color="auto"/>
      </w:divBdr>
    </w:div>
    <w:div w:id="1360741734">
      <w:bodyDiv w:val="1"/>
      <w:marLeft w:val="0"/>
      <w:marRight w:val="0"/>
      <w:marTop w:val="0"/>
      <w:marBottom w:val="0"/>
      <w:divBdr>
        <w:top w:val="none" w:sz="0" w:space="0" w:color="auto"/>
        <w:left w:val="none" w:sz="0" w:space="0" w:color="auto"/>
        <w:bottom w:val="none" w:sz="0" w:space="0" w:color="auto"/>
        <w:right w:val="none" w:sz="0" w:space="0" w:color="auto"/>
      </w:divBdr>
    </w:div>
    <w:div w:id="1371372157">
      <w:bodyDiv w:val="1"/>
      <w:marLeft w:val="0"/>
      <w:marRight w:val="0"/>
      <w:marTop w:val="0"/>
      <w:marBottom w:val="0"/>
      <w:divBdr>
        <w:top w:val="none" w:sz="0" w:space="0" w:color="auto"/>
        <w:left w:val="none" w:sz="0" w:space="0" w:color="auto"/>
        <w:bottom w:val="none" w:sz="0" w:space="0" w:color="auto"/>
        <w:right w:val="none" w:sz="0" w:space="0" w:color="auto"/>
      </w:divBdr>
    </w:div>
    <w:div w:id="1387223340">
      <w:bodyDiv w:val="1"/>
      <w:marLeft w:val="0"/>
      <w:marRight w:val="0"/>
      <w:marTop w:val="0"/>
      <w:marBottom w:val="0"/>
      <w:divBdr>
        <w:top w:val="none" w:sz="0" w:space="0" w:color="auto"/>
        <w:left w:val="none" w:sz="0" w:space="0" w:color="auto"/>
        <w:bottom w:val="none" w:sz="0" w:space="0" w:color="auto"/>
        <w:right w:val="none" w:sz="0" w:space="0" w:color="auto"/>
      </w:divBdr>
    </w:div>
    <w:div w:id="1426801104">
      <w:bodyDiv w:val="1"/>
      <w:marLeft w:val="0"/>
      <w:marRight w:val="0"/>
      <w:marTop w:val="0"/>
      <w:marBottom w:val="0"/>
      <w:divBdr>
        <w:top w:val="none" w:sz="0" w:space="0" w:color="auto"/>
        <w:left w:val="none" w:sz="0" w:space="0" w:color="auto"/>
        <w:bottom w:val="none" w:sz="0" w:space="0" w:color="auto"/>
        <w:right w:val="none" w:sz="0" w:space="0" w:color="auto"/>
      </w:divBdr>
    </w:div>
    <w:div w:id="1472212082">
      <w:bodyDiv w:val="1"/>
      <w:marLeft w:val="0"/>
      <w:marRight w:val="0"/>
      <w:marTop w:val="0"/>
      <w:marBottom w:val="0"/>
      <w:divBdr>
        <w:top w:val="none" w:sz="0" w:space="0" w:color="auto"/>
        <w:left w:val="none" w:sz="0" w:space="0" w:color="auto"/>
        <w:bottom w:val="none" w:sz="0" w:space="0" w:color="auto"/>
        <w:right w:val="none" w:sz="0" w:space="0" w:color="auto"/>
      </w:divBdr>
    </w:div>
    <w:div w:id="1473329310">
      <w:bodyDiv w:val="1"/>
      <w:marLeft w:val="0"/>
      <w:marRight w:val="0"/>
      <w:marTop w:val="0"/>
      <w:marBottom w:val="0"/>
      <w:divBdr>
        <w:top w:val="none" w:sz="0" w:space="0" w:color="auto"/>
        <w:left w:val="none" w:sz="0" w:space="0" w:color="auto"/>
        <w:bottom w:val="none" w:sz="0" w:space="0" w:color="auto"/>
        <w:right w:val="none" w:sz="0" w:space="0" w:color="auto"/>
      </w:divBdr>
      <w:divsChild>
        <w:div w:id="372972032">
          <w:marLeft w:val="547"/>
          <w:marRight w:val="0"/>
          <w:marTop w:val="0"/>
          <w:marBottom w:val="67"/>
          <w:divBdr>
            <w:top w:val="none" w:sz="0" w:space="0" w:color="auto"/>
            <w:left w:val="none" w:sz="0" w:space="0" w:color="auto"/>
            <w:bottom w:val="none" w:sz="0" w:space="0" w:color="auto"/>
            <w:right w:val="none" w:sz="0" w:space="0" w:color="auto"/>
          </w:divBdr>
        </w:div>
        <w:div w:id="1147866023">
          <w:marLeft w:val="547"/>
          <w:marRight w:val="0"/>
          <w:marTop w:val="0"/>
          <w:marBottom w:val="67"/>
          <w:divBdr>
            <w:top w:val="none" w:sz="0" w:space="0" w:color="auto"/>
            <w:left w:val="none" w:sz="0" w:space="0" w:color="auto"/>
            <w:bottom w:val="none" w:sz="0" w:space="0" w:color="auto"/>
            <w:right w:val="none" w:sz="0" w:space="0" w:color="auto"/>
          </w:divBdr>
        </w:div>
        <w:div w:id="2144763701">
          <w:marLeft w:val="547"/>
          <w:marRight w:val="0"/>
          <w:marTop w:val="0"/>
          <w:marBottom w:val="67"/>
          <w:divBdr>
            <w:top w:val="none" w:sz="0" w:space="0" w:color="auto"/>
            <w:left w:val="none" w:sz="0" w:space="0" w:color="auto"/>
            <w:bottom w:val="none" w:sz="0" w:space="0" w:color="auto"/>
            <w:right w:val="none" w:sz="0" w:space="0" w:color="auto"/>
          </w:divBdr>
        </w:div>
        <w:div w:id="87968360">
          <w:marLeft w:val="547"/>
          <w:marRight w:val="0"/>
          <w:marTop w:val="0"/>
          <w:marBottom w:val="67"/>
          <w:divBdr>
            <w:top w:val="none" w:sz="0" w:space="0" w:color="auto"/>
            <w:left w:val="none" w:sz="0" w:space="0" w:color="auto"/>
            <w:bottom w:val="none" w:sz="0" w:space="0" w:color="auto"/>
            <w:right w:val="none" w:sz="0" w:space="0" w:color="auto"/>
          </w:divBdr>
        </w:div>
        <w:div w:id="189805648">
          <w:marLeft w:val="547"/>
          <w:marRight w:val="0"/>
          <w:marTop w:val="0"/>
          <w:marBottom w:val="67"/>
          <w:divBdr>
            <w:top w:val="none" w:sz="0" w:space="0" w:color="auto"/>
            <w:left w:val="none" w:sz="0" w:space="0" w:color="auto"/>
            <w:bottom w:val="none" w:sz="0" w:space="0" w:color="auto"/>
            <w:right w:val="none" w:sz="0" w:space="0" w:color="auto"/>
          </w:divBdr>
        </w:div>
        <w:div w:id="1869752609">
          <w:marLeft w:val="547"/>
          <w:marRight w:val="0"/>
          <w:marTop w:val="0"/>
          <w:marBottom w:val="67"/>
          <w:divBdr>
            <w:top w:val="none" w:sz="0" w:space="0" w:color="auto"/>
            <w:left w:val="none" w:sz="0" w:space="0" w:color="auto"/>
            <w:bottom w:val="none" w:sz="0" w:space="0" w:color="auto"/>
            <w:right w:val="none" w:sz="0" w:space="0" w:color="auto"/>
          </w:divBdr>
        </w:div>
        <w:div w:id="210655891">
          <w:marLeft w:val="547"/>
          <w:marRight w:val="0"/>
          <w:marTop w:val="0"/>
          <w:marBottom w:val="67"/>
          <w:divBdr>
            <w:top w:val="none" w:sz="0" w:space="0" w:color="auto"/>
            <w:left w:val="none" w:sz="0" w:space="0" w:color="auto"/>
            <w:bottom w:val="none" w:sz="0" w:space="0" w:color="auto"/>
            <w:right w:val="none" w:sz="0" w:space="0" w:color="auto"/>
          </w:divBdr>
        </w:div>
      </w:divsChild>
    </w:div>
    <w:div w:id="1575893501">
      <w:bodyDiv w:val="1"/>
      <w:marLeft w:val="0"/>
      <w:marRight w:val="0"/>
      <w:marTop w:val="0"/>
      <w:marBottom w:val="0"/>
      <w:divBdr>
        <w:top w:val="none" w:sz="0" w:space="0" w:color="auto"/>
        <w:left w:val="none" w:sz="0" w:space="0" w:color="auto"/>
        <w:bottom w:val="none" w:sz="0" w:space="0" w:color="auto"/>
        <w:right w:val="none" w:sz="0" w:space="0" w:color="auto"/>
      </w:divBdr>
    </w:div>
    <w:div w:id="1584295735">
      <w:bodyDiv w:val="1"/>
      <w:marLeft w:val="0"/>
      <w:marRight w:val="0"/>
      <w:marTop w:val="0"/>
      <w:marBottom w:val="0"/>
      <w:divBdr>
        <w:top w:val="none" w:sz="0" w:space="0" w:color="auto"/>
        <w:left w:val="none" w:sz="0" w:space="0" w:color="auto"/>
        <w:bottom w:val="none" w:sz="0" w:space="0" w:color="auto"/>
        <w:right w:val="none" w:sz="0" w:space="0" w:color="auto"/>
      </w:divBdr>
    </w:div>
    <w:div w:id="1619531268">
      <w:bodyDiv w:val="1"/>
      <w:marLeft w:val="0"/>
      <w:marRight w:val="0"/>
      <w:marTop w:val="0"/>
      <w:marBottom w:val="0"/>
      <w:divBdr>
        <w:top w:val="none" w:sz="0" w:space="0" w:color="auto"/>
        <w:left w:val="none" w:sz="0" w:space="0" w:color="auto"/>
        <w:bottom w:val="none" w:sz="0" w:space="0" w:color="auto"/>
        <w:right w:val="none" w:sz="0" w:space="0" w:color="auto"/>
      </w:divBdr>
    </w:div>
    <w:div w:id="1629699207">
      <w:bodyDiv w:val="1"/>
      <w:marLeft w:val="0"/>
      <w:marRight w:val="0"/>
      <w:marTop w:val="0"/>
      <w:marBottom w:val="0"/>
      <w:divBdr>
        <w:top w:val="none" w:sz="0" w:space="0" w:color="auto"/>
        <w:left w:val="none" w:sz="0" w:space="0" w:color="auto"/>
        <w:bottom w:val="none" w:sz="0" w:space="0" w:color="auto"/>
        <w:right w:val="none" w:sz="0" w:space="0" w:color="auto"/>
      </w:divBdr>
      <w:divsChild>
        <w:div w:id="1000503984">
          <w:marLeft w:val="547"/>
          <w:marRight w:val="0"/>
          <w:marTop w:val="0"/>
          <w:marBottom w:val="0"/>
          <w:divBdr>
            <w:top w:val="none" w:sz="0" w:space="0" w:color="auto"/>
            <w:left w:val="none" w:sz="0" w:space="0" w:color="auto"/>
            <w:bottom w:val="none" w:sz="0" w:space="0" w:color="auto"/>
            <w:right w:val="none" w:sz="0" w:space="0" w:color="auto"/>
          </w:divBdr>
        </w:div>
      </w:divsChild>
    </w:div>
    <w:div w:id="1634096671">
      <w:bodyDiv w:val="1"/>
      <w:marLeft w:val="0"/>
      <w:marRight w:val="0"/>
      <w:marTop w:val="0"/>
      <w:marBottom w:val="0"/>
      <w:divBdr>
        <w:top w:val="none" w:sz="0" w:space="0" w:color="auto"/>
        <w:left w:val="none" w:sz="0" w:space="0" w:color="auto"/>
        <w:bottom w:val="none" w:sz="0" w:space="0" w:color="auto"/>
        <w:right w:val="none" w:sz="0" w:space="0" w:color="auto"/>
      </w:divBdr>
      <w:divsChild>
        <w:div w:id="1381781614">
          <w:marLeft w:val="547"/>
          <w:marRight w:val="0"/>
          <w:marTop w:val="0"/>
          <w:marBottom w:val="58"/>
          <w:divBdr>
            <w:top w:val="none" w:sz="0" w:space="0" w:color="auto"/>
            <w:left w:val="none" w:sz="0" w:space="0" w:color="auto"/>
            <w:bottom w:val="none" w:sz="0" w:space="0" w:color="auto"/>
            <w:right w:val="none" w:sz="0" w:space="0" w:color="auto"/>
          </w:divBdr>
        </w:div>
        <w:div w:id="1052071541">
          <w:marLeft w:val="547"/>
          <w:marRight w:val="0"/>
          <w:marTop w:val="0"/>
          <w:marBottom w:val="58"/>
          <w:divBdr>
            <w:top w:val="none" w:sz="0" w:space="0" w:color="auto"/>
            <w:left w:val="none" w:sz="0" w:space="0" w:color="auto"/>
            <w:bottom w:val="none" w:sz="0" w:space="0" w:color="auto"/>
            <w:right w:val="none" w:sz="0" w:space="0" w:color="auto"/>
          </w:divBdr>
        </w:div>
        <w:div w:id="1793549631">
          <w:marLeft w:val="547"/>
          <w:marRight w:val="0"/>
          <w:marTop w:val="0"/>
          <w:marBottom w:val="58"/>
          <w:divBdr>
            <w:top w:val="none" w:sz="0" w:space="0" w:color="auto"/>
            <w:left w:val="none" w:sz="0" w:space="0" w:color="auto"/>
            <w:bottom w:val="none" w:sz="0" w:space="0" w:color="auto"/>
            <w:right w:val="none" w:sz="0" w:space="0" w:color="auto"/>
          </w:divBdr>
        </w:div>
        <w:div w:id="669798876">
          <w:marLeft w:val="547"/>
          <w:marRight w:val="0"/>
          <w:marTop w:val="0"/>
          <w:marBottom w:val="58"/>
          <w:divBdr>
            <w:top w:val="none" w:sz="0" w:space="0" w:color="auto"/>
            <w:left w:val="none" w:sz="0" w:space="0" w:color="auto"/>
            <w:bottom w:val="none" w:sz="0" w:space="0" w:color="auto"/>
            <w:right w:val="none" w:sz="0" w:space="0" w:color="auto"/>
          </w:divBdr>
        </w:div>
        <w:div w:id="2078087359">
          <w:marLeft w:val="547"/>
          <w:marRight w:val="0"/>
          <w:marTop w:val="0"/>
          <w:marBottom w:val="58"/>
          <w:divBdr>
            <w:top w:val="none" w:sz="0" w:space="0" w:color="auto"/>
            <w:left w:val="none" w:sz="0" w:space="0" w:color="auto"/>
            <w:bottom w:val="none" w:sz="0" w:space="0" w:color="auto"/>
            <w:right w:val="none" w:sz="0" w:space="0" w:color="auto"/>
          </w:divBdr>
        </w:div>
        <w:div w:id="1051732550">
          <w:marLeft w:val="547"/>
          <w:marRight w:val="0"/>
          <w:marTop w:val="0"/>
          <w:marBottom w:val="58"/>
          <w:divBdr>
            <w:top w:val="none" w:sz="0" w:space="0" w:color="auto"/>
            <w:left w:val="none" w:sz="0" w:space="0" w:color="auto"/>
            <w:bottom w:val="none" w:sz="0" w:space="0" w:color="auto"/>
            <w:right w:val="none" w:sz="0" w:space="0" w:color="auto"/>
          </w:divBdr>
        </w:div>
      </w:divsChild>
    </w:div>
    <w:div w:id="1635480891">
      <w:bodyDiv w:val="1"/>
      <w:marLeft w:val="0"/>
      <w:marRight w:val="0"/>
      <w:marTop w:val="0"/>
      <w:marBottom w:val="0"/>
      <w:divBdr>
        <w:top w:val="none" w:sz="0" w:space="0" w:color="auto"/>
        <w:left w:val="none" w:sz="0" w:space="0" w:color="auto"/>
        <w:bottom w:val="none" w:sz="0" w:space="0" w:color="auto"/>
        <w:right w:val="none" w:sz="0" w:space="0" w:color="auto"/>
      </w:divBdr>
      <w:divsChild>
        <w:div w:id="1746144596">
          <w:marLeft w:val="965"/>
          <w:marRight w:val="0"/>
          <w:marTop w:val="0"/>
          <w:marBottom w:val="77"/>
          <w:divBdr>
            <w:top w:val="none" w:sz="0" w:space="0" w:color="auto"/>
            <w:left w:val="none" w:sz="0" w:space="0" w:color="auto"/>
            <w:bottom w:val="none" w:sz="0" w:space="0" w:color="auto"/>
            <w:right w:val="none" w:sz="0" w:space="0" w:color="auto"/>
          </w:divBdr>
        </w:div>
      </w:divsChild>
    </w:div>
    <w:div w:id="1671172953">
      <w:bodyDiv w:val="1"/>
      <w:marLeft w:val="0"/>
      <w:marRight w:val="0"/>
      <w:marTop w:val="0"/>
      <w:marBottom w:val="0"/>
      <w:divBdr>
        <w:top w:val="none" w:sz="0" w:space="0" w:color="auto"/>
        <w:left w:val="none" w:sz="0" w:space="0" w:color="auto"/>
        <w:bottom w:val="none" w:sz="0" w:space="0" w:color="auto"/>
        <w:right w:val="none" w:sz="0" w:space="0" w:color="auto"/>
      </w:divBdr>
      <w:divsChild>
        <w:div w:id="65733460">
          <w:marLeft w:val="1166"/>
          <w:marRight w:val="0"/>
          <w:marTop w:val="0"/>
          <w:marBottom w:val="0"/>
          <w:divBdr>
            <w:top w:val="none" w:sz="0" w:space="0" w:color="auto"/>
            <w:left w:val="none" w:sz="0" w:space="0" w:color="auto"/>
            <w:bottom w:val="none" w:sz="0" w:space="0" w:color="auto"/>
            <w:right w:val="none" w:sz="0" w:space="0" w:color="auto"/>
          </w:divBdr>
        </w:div>
        <w:div w:id="202449561">
          <w:marLeft w:val="1166"/>
          <w:marRight w:val="0"/>
          <w:marTop w:val="0"/>
          <w:marBottom w:val="0"/>
          <w:divBdr>
            <w:top w:val="none" w:sz="0" w:space="0" w:color="auto"/>
            <w:left w:val="none" w:sz="0" w:space="0" w:color="auto"/>
            <w:bottom w:val="none" w:sz="0" w:space="0" w:color="auto"/>
            <w:right w:val="none" w:sz="0" w:space="0" w:color="auto"/>
          </w:divBdr>
        </w:div>
        <w:div w:id="1151407163">
          <w:marLeft w:val="1166"/>
          <w:marRight w:val="0"/>
          <w:marTop w:val="0"/>
          <w:marBottom w:val="0"/>
          <w:divBdr>
            <w:top w:val="none" w:sz="0" w:space="0" w:color="auto"/>
            <w:left w:val="none" w:sz="0" w:space="0" w:color="auto"/>
            <w:bottom w:val="none" w:sz="0" w:space="0" w:color="auto"/>
            <w:right w:val="none" w:sz="0" w:space="0" w:color="auto"/>
          </w:divBdr>
        </w:div>
        <w:div w:id="1326739820">
          <w:marLeft w:val="1166"/>
          <w:marRight w:val="0"/>
          <w:marTop w:val="0"/>
          <w:marBottom w:val="0"/>
          <w:divBdr>
            <w:top w:val="none" w:sz="0" w:space="0" w:color="auto"/>
            <w:left w:val="none" w:sz="0" w:space="0" w:color="auto"/>
            <w:bottom w:val="none" w:sz="0" w:space="0" w:color="auto"/>
            <w:right w:val="none" w:sz="0" w:space="0" w:color="auto"/>
          </w:divBdr>
        </w:div>
        <w:div w:id="1462764652">
          <w:marLeft w:val="1166"/>
          <w:marRight w:val="0"/>
          <w:marTop w:val="0"/>
          <w:marBottom w:val="0"/>
          <w:divBdr>
            <w:top w:val="none" w:sz="0" w:space="0" w:color="auto"/>
            <w:left w:val="none" w:sz="0" w:space="0" w:color="auto"/>
            <w:bottom w:val="none" w:sz="0" w:space="0" w:color="auto"/>
            <w:right w:val="none" w:sz="0" w:space="0" w:color="auto"/>
          </w:divBdr>
        </w:div>
        <w:div w:id="1546333395">
          <w:marLeft w:val="1166"/>
          <w:marRight w:val="0"/>
          <w:marTop w:val="0"/>
          <w:marBottom w:val="0"/>
          <w:divBdr>
            <w:top w:val="none" w:sz="0" w:space="0" w:color="auto"/>
            <w:left w:val="none" w:sz="0" w:space="0" w:color="auto"/>
            <w:bottom w:val="none" w:sz="0" w:space="0" w:color="auto"/>
            <w:right w:val="none" w:sz="0" w:space="0" w:color="auto"/>
          </w:divBdr>
        </w:div>
        <w:div w:id="2048023222">
          <w:marLeft w:val="547"/>
          <w:marRight w:val="0"/>
          <w:marTop w:val="0"/>
          <w:marBottom w:val="0"/>
          <w:divBdr>
            <w:top w:val="none" w:sz="0" w:space="0" w:color="auto"/>
            <w:left w:val="none" w:sz="0" w:space="0" w:color="auto"/>
            <w:bottom w:val="none" w:sz="0" w:space="0" w:color="auto"/>
            <w:right w:val="none" w:sz="0" w:space="0" w:color="auto"/>
          </w:divBdr>
        </w:div>
      </w:divsChild>
    </w:div>
    <w:div w:id="1672950480">
      <w:bodyDiv w:val="1"/>
      <w:marLeft w:val="0"/>
      <w:marRight w:val="0"/>
      <w:marTop w:val="0"/>
      <w:marBottom w:val="0"/>
      <w:divBdr>
        <w:top w:val="none" w:sz="0" w:space="0" w:color="auto"/>
        <w:left w:val="none" w:sz="0" w:space="0" w:color="auto"/>
        <w:bottom w:val="none" w:sz="0" w:space="0" w:color="auto"/>
        <w:right w:val="none" w:sz="0" w:space="0" w:color="auto"/>
      </w:divBdr>
    </w:div>
    <w:div w:id="1708407726">
      <w:bodyDiv w:val="1"/>
      <w:marLeft w:val="0"/>
      <w:marRight w:val="0"/>
      <w:marTop w:val="0"/>
      <w:marBottom w:val="0"/>
      <w:divBdr>
        <w:top w:val="none" w:sz="0" w:space="0" w:color="auto"/>
        <w:left w:val="none" w:sz="0" w:space="0" w:color="auto"/>
        <w:bottom w:val="none" w:sz="0" w:space="0" w:color="auto"/>
        <w:right w:val="none" w:sz="0" w:space="0" w:color="auto"/>
      </w:divBdr>
    </w:div>
    <w:div w:id="1717191797">
      <w:bodyDiv w:val="1"/>
      <w:marLeft w:val="0"/>
      <w:marRight w:val="0"/>
      <w:marTop w:val="0"/>
      <w:marBottom w:val="0"/>
      <w:divBdr>
        <w:top w:val="none" w:sz="0" w:space="0" w:color="auto"/>
        <w:left w:val="none" w:sz="0" w:space="0" w:color="auto"/>
        <w:bottom w:val="none" w:sz="0" w:space="0" w:color="auto"/>
        <w:right w:val="none" w:sz="0" w:space="0" w:color="auto"/>
      </w:divBdr>
    </w:div>
    <w:div w:id="1719939166">
      <w:bodyDiv w:val="1"/>
      <w:marLeft w:val="0"/>
      <w:marRight w:val="0"/>
      <w:marTop w:val="0"/>
      <w:marBottom w:val="0"/>
      <w:divBdr>
        <w:top w:val="none" w:sz="0" w:space="0" w:color="auto"/>
        <w:left w:val="none" w:sz="0" w:space="0" w:color="auto"/>
        <w:bottom w:val="none" w:sz="0" w:space="0" w:color="auto"/>
        <w:right w:val="none" w:sz="0" w:space="0" w:color="auto"/>
      </w:divBdr>
      <w:divsChild>
        <w:div w:id="1240990460">
          <w:marLeft w:val="1166"/>
          <w:marRight w:val="0"/>
          <w:marTop w:val="0"/>
          <w:marBottom w:val="58"/>
          <w:divBdr>
            <w:top w:val="none" w:sz="0" w:space="0" w:color="auto"/>
            <w:left w:val="none" w:sz="0" w:space="0" w:color="auto"/>
            <w:bottom w:val="none" w:sz="0" w:space="0" w:color="auto"/>
            <w:right w:val="none" w:sz="0" w:space="0" w:color="auto"/>
          </w:divBdr>
        </w:div>
        <w:div w:id="1980719636">
          <w:marLeft w:val="1166"/>
          <w:marRight w:val="0"/>
          <w:marTop w:val="0"/>
          <w:marBottom w:val="58"/>
          <w:divBdr>
            <w:top w:val="none" w:sz="0" w:space="0" w:color="auto"/>
            <w:left w:val="none" w:sz="0" w:space="0" w:color="auto"/>
            <w:bottom w:val="none" w:sz="0" w:space="0" w:color="auto"/>
            <w:right w:val="none" w:sz="0" w:space="0" w:color="auto"/>
          </w:divBdr>
        </w:div>
        <w:div w:id="1574974213">
          <w:marLeft w:val="1166"/>
          <w:marRight w:val="0"/>
          <w:marTop w:val="0"/>
          <w:marBottom w:val="58"/>
          <w:divBdr>
            <w:top w:val="none" w:sz="0" w:space="0" w:color="auto"/>
            <w:left w:val="none" w:sz="0" w:space="0" w:color="auto"/>
            <w:bottom w:val="none" w:sz="0" w:space="0" w:color="auto"/>
            <w:right w:val="none" w:sz="0" w:space="0" w:color="auto"/>
          </w:divBdr>
        </w:div>
        <w:div w:id="2086023870">
          <w:marLeft w:val="1166"/>
          <w:marRight w:val="0"/>
          <w:marTop w:val="0"/>
          <w:marBottom w:val="58"/>
          <w:divBdr>
            <w:top w:val="none" w:sz="0" w:space="0" w:color="auto"/>
            <w:left w:val="none" w:sz="0" w:space="0" w:color="auto"/>
            <w:bottom w:val="none" w:sz="0" w:space="0" w:color="auto"/>
            <w:right w:val="none" w:sz="0" w:space="0" w:color="auto"/>
          </w:divBdr>
        </w:div>
        <w:div w:id="210964100">
          <w:marLeft w:val="1166"/>
          <w:marRight w:val="0"/>
          <w:marTop w:val="0"/>
          <w:marBottom w:val="58"/>
          <w:divBdr>
            <w:top w:val="none" w:sz="0" w:space="0" w:color="auto"/>
            <w:left w:val="none" w:sz="0" w:space="0" w:color="auto"/>
            <w:bottom w:val="none" w:sz="0" w:space="0" w:color="auto"/>
            <w:right w:val="none" w:sz="0" w:space="0" w:color="auto"/>
          </w:divBdr>
        </w:div>
      </w:divsChild>
    </w:div>
    <w:div w:id="1757047270">
      <w:bodyDiv w:val="1"/>
      <w:marLeft w:val="0"/>
      <w:marRight w:val="0"/>
      <w:marTop w:val="0"/>
      <w:marBottom w:val="0"/>
      <w:divBdr>
        <w:top w:val="none" w:sz="0" w:space="0" w:color="auto"/>
        <w:left w:val="none" w:sz="0" w:space="0" w:color="auto"/>
        <w:bottom w:val="none" w:sz="0" w:space="0" w:color="auto"/>
        <w:right w:val="none" w:sz="0" w:space="0" w:color="auto"/>
      </w:divBdr>
    </w:div>
    <w:div w:id="1775707815">
      <w:bodyDiv w:val="1"/>
      <w:marLeft w:val="0"/>
      <w:marRight w:val="0"/>
      <w:marTop w:val="0"/>
      <w:marBottom w:val="0"/>
      <w:divBdr>
        <w:top w:val="none" w:sz="0" w:space="0" w:color="auto"/>
        <w:left w:val="none" w:sz="0" w:space="0" w:color="auto"/>
        <w:bottom w:val="none" w:sz="0" w:space="0" w:color="auto"/>
        <w:right w:val="none" w:sz="0" w:space="0" w:color="auto"/>
      </w:divBdr>
      <w:divsChild>
        <w:div w:id="506218477">
          <w:marLeft w:val="0"/>
          <w:marRight w:val="0"/>
          <w:marTop w:val="0"/>
          <w:marBottom w:val="0"/>
          <w:divBdr>
            <w:top w:val="none" w:sz="0" w:space="0" w:color="auto"/>
            <w:left w:val="none" w:sz="0" w:space="0" w:color="auto"/>
            <w:bottom w:val="none" w:sz="0" w:space="0" w:color="auto"/>
            <w:right w:val="none" w:sz="0" w:space="0" w:color="auto"/>
          </w:divBdr>
          <w:divsChild>
            <w:div w:id="885994373">
              <w:marLeft w:val="0"/>
              <w:marRight w:val="0"/>
              <w:marTop w:val="0"/>
              <w:marBottom w:val="0"/>
              <w:divBdr>
                <w:top w:val="none" w:sz="0" w:space="0" w:color="auto"/>
                <w:left w:val="none" w:sz="0" w:space="0" w:color="auto"/>
                <w:bottom w:val="none" w:sz="0" w:space="0" w:color="auto"/>
                <w:right w:val="none" w:sz="0" w:space="0" w:color="auto"/>
              </w:divBdr>
              <w:divsChild>
                <w:div w:id="1008369087">
                  <w:marLeft w:val="0"/>
                  <w:marRight w:val="0"/>
                  <w:marTop w:val="0"/>
                  <w:marBottom w:val="0"/>
                  <w:divBdr>
                    <w:top w:val="none" w:sz="0" w:space="0" w:color="auto"/>
                    <w:left w:val="none" w:sz="0" w:space="0" w:color="auto"/>
                    <w:bottom w:val="none" w:sz="0" w:space="0" w:color="auto"/>
                    <w:right w:val="none" w:sz="0" w:space="0" w:color="auto"/>
                  </w:divBdr>
                  <w:divsChild>
                    <w:div w:id="833380117">
                      <w:marLeft w:val="0"/>
                      <w:marRight w:val="0"/>
                      <w:marTop w:val="0"/>
                      <w:marBottom w:val="0"/>
                      <w:divBdr>
                        <w:top w:val="none" w:sz="0" w:space="0" w:color="auto"/>
                        <w:left w:val="none" w:sz="0" w:space="0" w:color="auto"/>
                        <w:bottom w:val="none" w:sz="0" w:space="0" w:color="auto"/>
                        <w:right w:val="none" w:sz="0" w:space="0" w:color="auto"/>
                      </w:divBdr>
                      <w:divsChild>
                        <w:div w:id="670333531">
                          <w:marLeft w:val="0"/>
                          <w:marRight w:val="0"/>
                          <w:marTop w:val="0"/>
                          <w:marBottom w:val="0"/>
                          <w:divBdr>
                            <w:top w:val="none" w:sz="0" w:space="0" w:color="auto"/>
                            <w:left w:val="none" w:sz="0" w:space="0" w:color="auto"/>
                            <w:bottom w:val="none" w:sz="0" w:space="0" w:color="auto"/>
                            <w:right w:val="none" w:sz="0" w:space="0" w:color="auto"/>
                          </w:divBdr>
                          <w:divsChild>
                            <w:div w:id="1296332446">
                              <w:marLeft w:val="0"/>
                              <w:marRight w:val="0"/>
                              <w:marTop w:val="0"/>
                              <w:marBottom w:val="0"/>
                              <w:divBdr>
                                <w:top w:val="none" w:sz="0" w:space="0" w:color="auto"/>
                                <w:left w:val="none" w:sz="0" w:space="0" w:color="auto"/>
                                <w:bottom w:val="none" w:sz="0" w:space="0" w:color="auto"/>
                                <w:right w:val="none" w:sz="0" w:space="0" w:color="auto"/>
                              </w:divBdr>
                              <w:divsChild>
                                <w:div w:id="1294336659">
                                  <w:marLeft w:val="0"/>
                                  <w:marRight w:val="0"/>
                                  <w:marTop w:val="0"/>
                                  <w:marBottom w:val="0"/>
                                  <w:divBdr>
                                    <w:top w:val="none" w:sz="0" w:space="0" w:color="auto"/>
                                    <w:left w:val="none" w:sz="0" w:space="0" w:color="auto"/>
                                    <w:bottom w:val="none" w:sz="0" w:space="0" w:color="auto"/>
                                    <w:right w:val="none" w:sz="0" w:space="0" w:color="auto"/>
                                  </w:divBdr>
                                  <w:divsChild>
                                    <w:div w:id="2139955474">
                                      <w:marLeft w:val="0"/>
                                      <w:marRight w:val="0"/>
                                      <w:marTop w:val="0"/>
                                      <w:marBottom w:val="0"/>
                                      <w:divBdr>
                                        <w:top w:val="none" w:sz="0" w:space="0" w:color="auto"/>
                                        <w:left w:val="none" w:sz="0" w:space="0" w:color="auto"/>
                                        <w:bottom w:val="none" w:sz="0" w:space="0" w:color="auto"/>
                                        <w:right w:val="none" w:sz="0" w:space="0" w:color="auto"/>
                                      </w:divBdr>
                                      <w:divsChild>
                                        <w:div w:id="63413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9166380">
          <w:marLeft w:val="0"/>
          <w:marRight w:val="0"/>
          <w:marTop w:val="0"/>
          <w:marBottom w:val="0"/>
          <w:divBdr>
            <w:top w:val="none" w:sz="0" w:space="0" w:color="auto"/>
            <w:left w:val="none" w:sz="0" w:space="0" w:color="auto"/>
            <w:bottom w:val="none" w:sz="0" w:space="0" w:color="auto"/>
            <w:right w:val="none" w:sz="0" w:space="0" w:color="auto"/>
          </w:divBdr>
          <w:divsChild>
            <w:div w:id="933127729">
              <w:marLeft w:val="0"/>
              <w:marRight w:val="0"/>
              <w:marTop w:val="0"/>
              <w:marBottom w:val="0"/>
              <w:divBdr>
                <w:top w:val="none" w:sz="0" w:space="0" w:color="auto"/>
                <w:left w:val="none" w:sz="0" w:space="0" w:color="auto"/>
                <w:bottom w:val="none" w:sz="0" w:space="0" w:color="auto"/>
                <w:right w:val="none" w:sz="0" w:space="0" w:color="auto"/>
              </w:divBdr>
              <w:divsChild>
                <w:div w:id="774717049">
                  <w:marLeft w:val="0"/>
                  <w:marRight w:val="0"/>
                  <w:marTop w:val="0"/>
                  <w:marBottom w:val="0"/>
                  <w:divBdr>
                    <w:top w:val="none" w:sz="0" w:space="0" w:color="auto"/>
                    <w:left w:val="none" w:sz="0" w:space="0" w:color="auto"/>
                    <w:bottom w:val="none" w:sz="0" w:space="0" w:color="auto"/>
                    <w:right w:val="none" w:sz="0" w:space="0" w:color="auto"/>
                  </w:divBdr>
                  <w:divsChild>
                    <w:div w:id="1835953761">
                      <w:marLeft w:val="0"/>
                      <w:marRight w:val="0"/>
                      <w:marTop w:val="0"/>
                      <w:marBottom w:val="0"/>
                      <w:divBdr>
                        <w:top w:val="none" w:sz="0" w:space="0" w:color="auto"/>
                        <w:left w:val="none" w:sz="0" w:space="0" w:color="auto"/>
                        <w:bottom w:val="none" w:sz="0" w:space="0" w:color="auto"/>
                        <w:right w:val="none" w:sz="0" w:space="0" w:color="auto"/>
                      </w:divBdr>
                      <w:divsChild>
                        <w:div w:id="1221674869">
                          <w:marLeft w:val="0"/>
                          <w:marRight w:val="0"/>
                          <w:marTop w:val="0"/>
                          <w:marBottom w:val="0"/>
                          <w:divBdr>
                            <w:top w:val="none" w:sz="0" w:space="0" w:color="auto"/>
                            <w:left w:val="none" w:sz="0" w:space="0" w:color="auto"/>
                            <w:bottom w:val="none" w:sz="0" w:space="0" w:color="auto"/>
                            <w:right w:val="none" w:sz="0" w:space="0" w:color="auto"/>
                          </w:divBdr>
                          <w:divsChild>
                            <w:div w:id="1353923273">
                              <w:marLeft w:val="0"/>
                              <w:marRight w:val="0"/>
                              <w:marTop w:val="0"/>
                              <w:marBottom w:val="0"/>
                              <w:divBdr>
                                <w:top w:val="none" w:sz="0" w:space="0" w:color="auto"/>
                                <w:left w:val="none" w:sz="0" w:space="0" w:color="auto"/>
                                <w:bottom w:val="none" w:sz="0" w:space="0" w:color="auto"/>
                                <w:right w:val="none" w:sz="0" w:space="0" w:color="auto"/>
                              </w:divBdr>
                              <w:divsChild>
                                <w:div w:id="264197602">
                                  <w:marLeft w:val="0"/>
                                  <w:marRight w:val="0"/>
                                  <w:marTop w:val="0"/>
                                  <w:marBottom w:val="0"/>
                                  <w:divBdr>
                                    <w:top w:val="none" w:sz="0" w:space="0" w:color="auto"/>
                                    <w:left w:val="none" w:sz="0" w:space="0" w:color="auto"/>
                                    <w:bottom w:val="none" w:sz="0" w:space="0" w:color="auto"/>
                                    <w:right w:val="none" w:sz="0" w:space="0" w:color="auto"/>
                                  </w:divBdr>
                                  <w:divsChild>
                                    <w:div w:id="654990830">
                                      <w:marLeft w:val="0"/>
                                      <w:marRight w:val="0"/>
                                      <w:marTop w:val="0"/>
                                      <w:marBottom w:val="0"/>
                                      <w:divBdr>
                                        <w:top w:val="none" w:sz="0" w:space="0" w:color="auto"/>
                                        <w:left w:val="none" w:sz="0" w:space="0" w:color="auto"/>
                                        <w:bottom w:val="none" w:sz="0" w:space="0" w:color="auto"/>
                                        <w:right w:val="none" w:sz="0" w:space="0" w:color="auto"/>
                                      </w:divBdr>
                                      <w:divsChild>
                                        <w:div w:id="175558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5077651">
          <w:marLeft w:val="0"/>
          <w:marRight w:val="0"/>
          <w:marTop w:val="0"/>
          <w:marBottom w:val="0"/>
          <w:divBdr>
            <w:top w:val="none" w:sz="0" w:space="0" w:color="auto"/>
            <w:left w:val="none" w:sz="0" w:space="0" w:color="auto"/>
            <w:bottom w:val="none" w:sz="0" w:space="0" w:color="auto"/>
            <w:right w:val="none" w:sz="0" w:space="0" w:color="auto"/>
          </w:divBdr>
          <w:divsChild>
            <w:div w:id="642546839">
              <w:marLeft w:val="0"/>
              <w:marRight w:val="0"/>
              <w:marTop w:val="0"/>
              <w:marBottom w:val="0"/>
              <w:divBdr>
                <w:top w:val="none" w:sz="0" w:space="0" w:color="auto"/>
                <w:left w:val="none" w:sz="0" w:space="0" w:color="auto"/>
                <w:bottom w:val="none" w:sz="0" w:space="0" w:color="auto"/>
                <w:right w:val="none" w:sz="0" w:space="0" w:color="auto"/>
              </w:divBdr>
              <w:divsChild>
                <w:div w:id="499930739">
                  <w:marLeft w:val="0"/>
                  <w:marRight w:val="0"/>
                  <w:marTop w:val="0"/>
                  <w:marBottom w:val="0"/>
                  <w:divBdr>
                    <w:top w:val="none" w:sz="0" w:space="0" w:color="auto"/>
                    <w:left w:val="none" w:sz="0" w:space="0" w:color="auto"/>
                    <w:bottom w:val="none" w:sz="0" w:space="0" w:color="auto"/>
                    <w:right w:val="none" w:sz="0" w:space="0" w:color="auto"/>
                  </w:divBdr>
                  <w:divsChild>
                    <w:div w:id="1175026874">
                      <w:marLeft w:val="0"/>
                      <w:marRight w:val="0"/>
                      <w:marTop w:val="0"/>
                      <w:marBottom w:val="0"/>
                      <w:divBdr>
                        <w:top w:val="none" w:sz="0" w:space="0" w:color="auto"/>
                        <w:left w:val="none" w:sz="0" w:space="0" w:color="auto"/>
                        <w:bottom w:val="none" w:sz="0" w:space="0" w:color="auto"/>
                        <w:right w:val="none" w:sz="0" w:space="0" w:color="auto"/>
                      </w:divBdr>
                      <w:divsChild>
                        <w:div w:id="1006708066">
                          <w:marLeft w:val="0"/>
                          <w:marRight w:val="0"/>
                          <w:marTop w:val="0"/>
                          <w:marBottom w:val="0"/>
                          <w:divBdr>
                            <w:top w:val="none" w:sz="0" w:space="0" w:color="auto"/>
                            <w:left w:val="none" w:sz="0" w:space="0" w:color="auto"/>
                            <w:bottom w:val="none" w:sz="0" w:space="0" w:color="auto"/>
                            <w:right w:val="none" w:sz="0" w:space="0" w:color="auto"/>
                          </w:divBdr>
                          <w:divsChild>
                            <w:div w:id="1692141243">
                              <w:marLeft w:val="0"/>
                              <w:marRight w:val="0"/>
                              <w:marTop w:val="0"/>
                              <w:marBottom w:val="0"/>
                              <w:divBdr>
                                <w:top w:val="none" w:sz="0" w:space="0" w:color="auto"/>
                                <w:left w:val="none" w:sz="0" w:space="0" w:color="auto"/>
                                <w:bottom w:val="none" w:sz="0" w:space="0" w:color="auto"/>
                                <w:right w:val="none" w:sz="0" w:space="0" w:color="auto"/>
                              </w:divBdr>
                              <w:divsChild>
                                <w:div w:id="136536944">
                                  <w:marLeft w:val="0"/>
                                  <w:marRight w:val="0"/>
                                  <w:marTop w:val="0"/>
                                  <w:marBottom w:val="0"/>
                                  <w:divBdr>
                                    <w:top w:val="none" w:sz="0" w:space="0" w:color="auto"/>
                                    <w:left w:val="none" w:sz="0" w:space="0" w:color="auto"/>
                                    <w:bottom w:val="none" w:sz="0" w:space="0" w:color="auto"/>
                                    <w:right w:val="none" w:sz="0" w:space="0" w:color="auto"/>
                                  </w:divBdr>
                                  <w:divsChild>
                                    <w:div w:id="109644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5924157">
      <w:bodyDiv w:val="1"/>
      <w:marLeft w:val="0"/>
      <w:marRight w:val="0"/>
      <w:marTop w:val="0"/>
      <w:marBottom w:val="0"/>
      <w:divBdr>
        <w:top w:val="none" w:sz="0" w:space="0" w:color="auto"/>
        <w:left w:val="none" w:sz="0" w:space="0" w:color="auto"/>
        <w:bottom w:val="none" w:sz="0" w:space="0" w:color="auto"/>
        <w:right w:val="none" w:sz="0" w:space="0" w:color="auto"/>
      </w:divBdr>
    </w:div>
    <w:div w:id="1826697227">
      <w:bodyDiv w:val="1"/>
      <w:marLeft w:val="0"/>
      <w:marRight w:val="0"/>
      <w:marTop w:val="0"/>
      <w:marBottom w:val="0"/>
      <w:divBdr>
        <w:top w:val="none" w:sz="0" w:space="0" w:color="auto"/>
        <w:left w:val="none" w:sz="0" w:space="0" w:color="auto"/>
        <w:bottom w:val="none" w:sz="0" w:space="0" w:color="auto"/>
        <w:right w:val="none" w:sz="0" w:space="0" w:color="auto"/>
      </w:divBdr>
    </w:div>
    <w:div w:id="1832942648">
      <w:bodyDiv w:val="1"/>
      <w:marLeft w:val="0"/>
      <w:marRight w:val="0"/>
      <w:marTop w:val="0"/>
      <w:marBottom w:val="0"/>
      <w:divBdr>
        <w:top w:val="none" w:sz="0" w:space="0" w:color="auto"/>
        <w:left w:val="none" w:sz="0" w:space="0" w:color="auto"/>
        <w:bottom w:val="none" w:sz="0" w:space="0" w:color="auto"/>
        <w:right w:val="none" w:sz="0" w:space="0" w:color="auto"/>
      </w:divBdr>
    </w:div>
    <w:div w:id="1841121409">
      <w:bodyDiv w:val="1"/>
      <w:marLeft w:val="0"/>
      <w:marRight w:val="0"/>
      <w:marTop w:val="0"/>
      <w:marBottom w:val="0"/>
      <w:divBdr>
        <w:top w:val="none" w:sz="0" w:space="0" w:color="auto"/>
        <w:left w:val="none" w:sz="0" w:space="0" w:color="auto"/>
        <w:bottom w:val="none" w:sz="0" w:space="0" w:color="auto"/>
        <w:right w:val="none" w:sz="0" w:space="0" w:color="auto"/>
      </w:divBdr>
    </w:div>
    <w:div w:id="1844127663">
      <w:bodyDiv w:val="1"/>
      <w:marLeft w:val="0"/>
      <w:marRight w:val="0"/>
      <w:marTop w:val="0"/>
      <w:marBottom w:val="0"/>
      <w:divBdr>
        <w:top w:val="none" w:sz="0" w:space="0" w:color="auto"/>
        <w:left w:val="none" w:sz="0" w:space="0" w:color="auto"/>
        <w:bottom w:val="none" w:sz="0" w:space="0" w:color="auto"/>
        <w:right w:val="none" w:sz="0" w:space="0" w:color="auto"/>
      </w:divBdr>
    </w:div>
    <w:div w:id="1845783695">
      <w:bodyDiv w:val="1"/>
      <w:marLeft w:val="0"/>
      <w:marRight w:val="0"/>
      <w:marTop w:val="0"/>
      <w:marBottom w:val="0"/>
      <w:divBdr>
        <w:top w:val="none" w:sz="0" w:space="0" w:color="auto"/>
        <w:left w:val="none" w:sz="0" w:space="0" w:color="auto"/>
        <w:bottom w:val="none" w:sz="0" w:space="0" w:color="auto"/>
        <w:right w:val="none" w:sz="0" w:space="0" w:color="auto"/>
      </w:divBdr>
    </w:div>
    <w:div w:id="1869219539">
      <w:bodyDiv w:val="1"/>
      <w:marLeft w:val="0"/>
      <w:marRight w:val="0"/>
      <w:marTop w:val="0"/>
      <w:marBottom w:val="0"/>
      <w:divBdr>
        <w:top w:val="none" w:sz="0" w:space="0" w:color="auto"/>
        <w:left w:val="none" w:sz="0" w:space="0" w:color="auto"/>
        <w:bottom w:val="none" w:sz="0" w:space="0" w:color="auto"/>
        <w:right w:val="none" w:sz="0" w:space="0" w:color="auto"/>
      </w:divBdr>
      <w:divsChild>
        <w:div w:id="795179096">
          <w:marLeft w:val="547"/>
          <w:marRight w:val="0"/>
          <w:marTop w:val="0"/>
          <w:marBottom w:val="0"/>
          <w:divBdr>
            <w:top w:val="none" w:sz="0" w:space="0" w:color="auto"/>
            <w:left w:val="none" w:sz="0" w:space="0" w:color="auto"/>
            <w:bottom w:val="none" w:sz="0" w:space="0" w:color="auto"/>
            <w:right w:val="none" w:sz="0" w:space="0" w:color="auto"/>
          </w:divBdr>
        </w:div>
      </w:divsChild>
    </w:div>
    <w:div w:id="1906137318">
      <w:bodyDiv w:val="1"/>
      <w:marLeft w:val="0"/>
      <w:marRight w:val="0"/>
      <w:marTop w:val="0"/>
      <w:marBottom w:val="0"/>
      <w:divBdr>
        <w:top w:val="none" w:sz="0" w:space="0" w:color="auto"/>
        <w:left w:val="none" w:sz="0" w:space="0" w:color="auto"/>
        <w:bottom w:val="none" w:sz="0" w:space="0" w:color="auto"/>
        <w:right w:val="none" w:sz="0" w:space="0" w:color="auto"/>
      </w:divBdr>
      <w:divsChild>
        <w:div w:id="1955287012">
          <w:marLeft w:val="835"/>
          <w:marRight w:val="0"/>
          <w:marTop w:val="216"/>
          <w:marBottom w:val="22"/>
          <w:divBdr>
            <w:top w:val="none" w:sz="0" w:space="0" w:color="auto"/>
            <w:left w:val="none" w:sz="0" w:space="0" w:color="auto"/>
            <w:bottom w:val="none" w:sz="0" w:space="0" w:color="auto"/>
            <w:right w:val="none" w:sz="0" w:space="0" w:color="auto"/>
          </w:divBdr>
        </w:div>
        <w:div w:id="1497915726">
          <w:marLeft w:val="835"/>
          <w:marRight w:val="0"/>
          <w:marTop w:val="216"/>
          <w:marBottom w:val="22"/>
          <w:divBdr>
            <w:top w:val="none" w:sz="0" w:space="0" w:color="auto"/>
            <w:left w:val="none" w:sz="0" w:space="0" w:color="auto"/>
            <w:bottom w:val="none" w:sz="0" w:space="0" w:color="auto"/>
            <w:right w:val="none" w:sz="0" w:space="0" w:color="auto"/>
          </w:divBdr>
        </w:div>
        <w:div w:id="298729362">
          <w:marLeft w:val="835"/>
          <w:marRight w:val="0"/>
          <w:marTop w:val="216"/>
          <w:marBottom w:val="22"/>
          <w:divBdr>
            <w:top w:val="none" w:sz="0" w:space="0" w:color="auto"/>
            <w:left w:val="none" w:sz="0" w:space="0" w:color="auto"/>
            <w:bottom w:val="none" w:sz="0" w:space="0" w:color="auto"/>
            <w:right w:val="none" w:sz="0" w:space="0" w:color="auto"/>
          </w:divBdr>
        </w:div>
      </w:divsChild>
    </w:div>
    <w:div w:id="1914781572">
      <w:bodyDiv w:val="1"/>
      <w:marLeft w:val="0"/>
      <w:marRight w:val="0"/>
      <w:marTop w:val="0"/>
      <w:marBottom w:val="0"/>
      <w:divBdr>
        <w:top w:val="none" w:sz="0" w:space="0" w:color="auto"/>
        <w:left w:val="none" w:sz="0" w:space="0" w:color="auto"/>
        <w:bottom w:val="none" w:sz="0" w:space="0" w:color="auto"/>
        <w:right w:val="none" w:sz="0" w:space="0" w:color="auto"/>
      </w:divBdr>
    </w:div>
    <w:div w:id="1932009006">
      <w:bodyDiv w:val="1"/>
      <w:marLeft w:val="0"/>
      <w:marRight w:val="0"/>
      <w:marTop w:val="0"/>
      <w:marBottom w:val="0"/>
      <w:divBdr>
        <w:top w:val="none" w:sz="0" w:space="0" w:color="auto"/>
        <w:left w:val="none" w:sz="0" w:space="0" w:color="auto"/>
        <w:bottom w:val="none" w:sz="0" w:space="0" w:color="auto"/>
        <w:right w:val="none" w:sz="0" w:space="0" w:color="auto"/>
      </w:divBdr>
    </w:div>
    <w:div w:id="1945458719">
      <w:bodyDiv w:val="1"/>
      <w:marLeft w:val="0"/>
      <w:marRight w:val="0"/>
      <w:marTop w:val="0"/>
      <w:marBottom w:val="0"/>
      <w:divBdr>
        <w:top w:val="none" w:sz="0" w:space="0" w:color="auto"/>
        <w:left w:val="none" w:sz="0" w:space="0" w:color="auto"/>
        <w:bottom w:val="none" w:sz="0" w:space="0" w:color="auto"/>
        <w:right w:val="none" w:sz="0" w:space="0" w:color="auto"/>
      </w:divBdr>
    </w:div>
    <w:div w:id="1967540625">
      <w:bodyDiv w:val="1"/>
      <w:marLeft w:val="0"/>
      <w:marRight w:val="0"/>
      <w:marTop w:val="0"/>
      <w:marBottom w:val="0"/>
      <w:divBdr>
        <w:top w:val="none" w:sz="0" w:space="0" w:color="auto"/>
        <w:left w:val="none" w:sz="0" w:space="0" w:color="auto"/>
        <w:bottom w:val="none" w:sz="0" w:space="0" w:color="auto"/>
        <w:right w:val="none" w:sz="0" w:space="0" w:color="auto"/>
      </w:divBdr>
    </w:div>
    <w:div w:id="1967737366">
      <w:bodyDiv w:val="1"/>
      <w:marLeft w:val="0"/>
      <w:marRight w:val="0"/>
      <w:marTop w:val="0"/>
      <w:marBottom w:val="0"/>
      <w:divBdr>
        <w:top w:val="none" w:sz="0" w:space="0" w:color="auto"/>
        <w:left w:val="none" w:sz="0" w:space="0" w:color="auto"/>
        <w:bottom w:val="none" w:sz="0" w:space="0" w:color="auto"/>
        <w:right w:val="none" w:sz="0" w:space="0" w:color="auto"/>
      </w:divBdr>
    </w:div>
    <w:div w:id="1988586231">
      <w:bodyDiv w:val="1"/>
      <w:marLeft w:val="0"/>
      <w:marRight w:val="0"/>
      <w:marTop w:val="0"/>
      <w:marBottom w:val="0"/>
      <w:divBdr>
        <w:top w:val="none" w:sz="0" w:space="0" w:color="auto"/>
        <w:left w:val="none" w:sz="0" w:space="0" w:color="auto"/>
        <w:bottom w:val="none" w:sz="0" w:space="0" w:color="auto"/>
        <w:right w:val="none" w:sz="0" w:space="0" w:color="auto"/>
      </w:divBdr>
    </w:div>
    <w:div w:id="1996449269">
      <w:bodyDiv w:val="1"/>
      <w:marLeft w:val="0"/>
      <w:marRight w:val="0"/>
      <w:marTop w:val="0"/>
      <w:marBottom w:val="0"/>
      <w:divBdr>
        <w:top w:val="none" w:sz="0" w:space="0" w:color="auto"/>
        <w:left w:val="none" w:sz="0" w:space="0" w:color="auto"/>
        <w:bottom w:val="none" w:sz="0" w:space="0" w:color="auto"/>
        <w:right w:val="none" w:sz="0" w:space="0" w:color="auto"/>
      </w:divBdr>
    </w:div>
    <w:div w:id="2022664007">
      <w:bodyDiv w:val="1"/>
      <w:marLeft w:val="0"/>
      <w:marRight w:val="0"/>
      <w:marTop w:val="0"/>
      <w:marBottom w:val="0"/>
      <w:divBdr>
        <w:top w:val="none" w:sz="0" w:space="0" w:color="auto"/>
        <w:left w:val="none" w:sz="0" w:space="0" w:color="auto"/>
        <w:bottom w:val="none" w:sz="0" w:space="0" w:color="auto"/>
        <w:right w:val="none" w:sz="0" w:space="0" w:color="auto"/>
      </w:divBdr>
    </w:div>
    <w:div w:id="2084837297">
      <w:bodyDiv w:val="1"/>
      <w:marLeft w:val="0"/>
      <w:marRight w:val="0"/>
      <w:marTop w:val="0"/>
      <w:marBottom w:val="0"/>
      <w:divBdr>
        <w:top w:val="none" w:sz="0" w:space="0" w:color="auto"/>
        <w:left w:val="none" w:sz="0" w:space="0" w:color="auto"/>
        <w:bottom w:val="none" w:sz="0" w:space="0" w:color="auto"/>
        <w:right w:val="none" w:sz="0" w:space="0" w:color="auto"/>
      </w:divBdr>
    </w:div>
    <w:div w:id="2110857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0.emf"/><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oleObject" Target="embeddings/oleObject2.bin"/><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1.emf"/><Relationship Id="rId28"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oleObject" Target="embeddings/oleObject1.bin"/><Relationship Id="rId27" Type="http://schemas.openxmlformats.org/officeDocument/2006/relationships/footer" Target="footer2.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v3579\Desktop\Word\ProjectFusion_M142_Template_v2.2.dotx" TargetMode="External"/></Relationships>
</file>

<file path=word/theme/theme1.xml><?xml version="1.0" encoding="utf-8"?>
<a:theme xmlns:a="http://schemas.openxmlformats.org/drawingml/2006/main" name="Assurant">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52798D423A80244F9D10A21A9F2E7711" ma:contentTypeVersion="6" ma:contentTypeDescription="Create a new document." ma:contentTypeScope="" ma:versionID="5e56509f28d1b1d643fab7d0e97c7dab">
  <xsd:schema xmlns:xsd="http://www.w3.org/2001/XMLSchema" xmlns:xs="http://www.w3.org/2001/XMLSchema" xmlns:p="http://schemas.microsoft.com/office/2006/metadata/properties" xmlns:ns2="7d7d8dd1-88e9-4063-9a16-4a27f38a9944" xmlns:ns3="23263caf-e293-48f8-9bff-c7b5ba8dd43b" targetNamespace="http://schemas.microsoft.com/office/2006/metadata/properties" ma:root="true" ma:fieldsID="1b85993229d64da881057579b35cfc24" ns2:_="" ns3:_="">
    <xsd:import namespace="7d7d8dd1-88e9-4063-9a16-4a27f38a9944"/>
    <xsd:import namespace="23263caf-e293-48f8-9bff-c7b5ba8dd43b"/>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element ref="ns2:AS_x0020_Phase" minOccurs="0"/>
                <xsd:element ref="ns2:LastSharedByUser" minOccurs="0"/>
                <xsd:element ref="ns2:LastSharedByTime"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7d8dd1-88e9-4063-9a16-4a27f38a994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description="" ma:internalName="SharedWithDetails" ma:readOnly="true">
      <xsd:simpleType>
        <xsd:restriction base="dms:Note">
          <xsd:maxLength value="255"/>
        </xsd:restriction>
      </xsd:simpleType>
    </xsd:element>
    <xsd:element name="AS_x0020_Phase" ma:index="13" nillable="true" ma:displayName="AS Phase" ma:format="Dropdown" ma:internalName="AS_x0020_Phase">
      <xsd:simpleType>
        <xsd:restriction base="dms:Choice">
          <xsd:enumeration value="Proposal"/>
          <xsd:enumeration value="Planning"/>
          <xsd:enumeration value="Initiating"/>
          <xsd:enumeration value="Executing"/>
          <xsd:enumeration value="Closing"/>
          <xsd:enumeration value="Monitoring and Controlling"/>
        </xsd:restriction>
      </xsd:simpleType>
    </xsd:element>
    <xsd:element name="LastSharedByUser" ma:index="14" nillable="true" ma:displayName="Last Shared By User" ma:description="" ma:internalName="LastSharedByUser" ma:readOnly="true">
      <xsd:simpleType>
        <xsd:restriction base="dms:Note">
          <xsd:maxLength value="255"/>
        </xsd:restriction>
      </xsd:simpleType>
    </xsd:element>
    <xsd:element name="LastSharedByTime" ma:index="15"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3263caf-e293-48f8-9bff-c7b5ba8dd43b" elementFormDefault="qualified">
    <xsd:import namespace="http://schemas.microsoft.com/office/2006/documentManagement/types"/>
    <xsd:import namespace="http://schemas.microsoft.com/office/infopath/2007/PartnerControls"/>
    <xsd:element name="MediaServiceMetadata" ma:index="16" nillable="true" ma:displayName="MediaServiceMetadata" ma:description="" ma:hidden="true" ma:internalName="MediaServiceMetadata" ma:readOnly="true">
      <xsd:simpleType>
        <xsd:restriction base="dms:Note"/>
      </xsd:simpleType>
    </xsd:element>
    <xsd:element name="MediaServiceFastMetadata" ma:index="17"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AS_x0020_Phase xmlns="7d7d8dd1-88e9-4063-9a16-4a27f38a9944" xsi:nil="true"/>
    <_dlc_DocId xmlns="7d7d8dd1-88e9-4063-9a16-4a27f38a9944">PROJ-1136212216-3682</_dlc_DocId>
    <_dlc_DocIdUrl xmlns="7d7d8dd1-88e9-4063-9a16-4a27f38a9944">
      <Url>https://assurantconnects.sharepoint.com/teams/Projects/XycortoFAS/_layouts/15/DocIdRedir.aspx?ID=PROJ-1136212216-3682</Url>
      <Description>PROJ-1136212216-3682</Description>
    </_dlc_DocIdUrl>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A5A157-9158-4A09-807A-8ADF62C32633}">
  <ds:schemaRefs>
    <ds:schemaRef ds:uri="http://schemas.openxmlformats.org/officeDocument/2006/bibliography"/>
  </ds:schemaRefs>
</ds:datastoreItem>
</file>

<file path=customXml/itemProps2.xml><?xml version="1.0" encoding="utf-8"?>
<ds:datastoreItem xmlns:ds="http://schemas.openxmlformats.org/officeDocument/2006/customXml" ds:itemID="{E0BA92F6-ABED-447A-A40B-A6E8DABB6374}">
  <ds:schemaRefs>
    <ds:schemaRef ds:uri="http://schemas.microsoft.com/sharepoint/events"/>
  </ds:schemaRefs>
</ds:datastoreItem>
</file>

<file path=customXml/itemProps3.xml><?xml version="1.0" encoding="utf-8"?>
<ds:datastoreItem xmlns:ds="http://schemas.openxmlformats.org/officeDocument/2006/customXml" ds:itemID="{4E515247-B0F7-4544-B1E9-27C7FE4EA1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7d8dd1-88e9-4063-9a16-4a27f38a9944"/>
    <ds:schemaRef ds:uri="23263caf-e293-48f8-9bff-c7b5ba8dd4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22C68F0-6595-40D9-98D9-5417FFB7493F}">
  <ds:schemaRefs>
    <ds:schemaRef ds:uri="http://schemas.microsoft.com/office/2006/metadata/properties"/>
    <ds:schemaRef ds:uri="http://schemas.microsoft.com/office/infopath/2007/PartnerControls"/>
    <ds:schemaRef ds:uri="7d7d8dd1-88e9-4063-9a16-4a27f38a9944"/>
  </ds:schemaRefs>
</ds:datastoreItem>
</file>

<file path=customXml/itemProps5.xml><?xml version="1.0" encoding="utf-8"?>
<ds:datastoreItem xmlns:ds="http://schemas.openxmlformats.org/officeDocument/2006/customXml" ds:itemID="{954106D7-C25A-4FD0-B7DD-C9FE919F0D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ProjectFusion_M142_Template_v2.2.dotx</Template>
  <TotalTime>7</TotalTime>
  <Pages>8</Pages>
  <Words>1310</Words>
  <Characters>7471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Claims M142</vt:lpstr>
    </vt:vector>
  </TitlesOfParts>
  <Company>Serlio Software</Company>
  <LinksUpToDate>false</LinksUpToDate>
  <CharactersWithSpaces>8764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Claims M142</dc:title>
  <dc:subject>Use cases, actor goal list, glossary and packages</dc:subject>
  <dc:creator>navin.kukreja@assurant.com</dc:creator>
  <cp:keywords>Fusion;Claims;v0.2</cp:keywords>
  <dc:description/>
  <cp:lastModifiedBy>Vaishali Chouhan</cp:lastModifiedBy>
  <cp:revision>2</cp:revision>
  <cp:lastPrinted>2019-06-04T09:54:00Z</cp:lastPrinted>
  <dcterms:created xsi:type="dcterms:W3CDTF">2026-08-18T07:22:00Z</dcterms:created>
  <dcterms:modified xsi:type="dcterms:W3CDTF">2026-08-18T07:22:00Z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0x01010052798D423A80244F9D10A21A9F2E7711</vt:lpwstr>
  </property>
  <property fmtid="{D5CDD505-2E9C-101B-9397-08002B2CF9AE}" pid="3" name="_dlc_DocIdItemGuid">
    <vt:lpwstr>4c788272-1e5f-425a-8d4e-9f03df3c9620</vt:lpwstr>
  </property>
  <property fmtid="{D5CDD505-2E9C-101B-9397-08002B2CF9AE}" pid="4" name="GrammarlyDocumentId">
    <vt:lpwstr>650a6bf092d27475246c009097f8456947eb802fddf966399aed467b959ce79b</vt:lpwstr>
  </property>
</Properties>
</file>