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623" w:rsidRDefault="004A6623">
      <w:pPr>
        <w:pStyle w:val="Title"/>
        <w:rPr>
          <w:rFonts w:cs="Arial"/>
          <w:sz w:val="28"/>
        </w:rPr>
        <w:sectPr w:rsidR="004A6623" w:rsidSect="00D019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080" w:bottom="1440" w:left="1080" w:header="504" w:footer="720" w:gutter="0"/>
          <w:pgNumType w:fmt="lowerRoman"/>
          <w:cols w:space="720"/>
        </w:sectPr>
      </w:pPr>
      <w:bookmarkStart w:id="0" w:name="_GoBack"/>
      <w:bookmarkEnd w:id="0"/>
    </w:p>
    <w:p w:rsidR="00942F30" w:rsidRPr="00F602D0" w:rsidRDefault="004D0ECF">
      <w:pPr>
        <w:pStyle w:val="Title"/>
        <w:rPr>
          <w:rFonts w:cs="Arial"/>
        </w:rPr>
      </w:pPr>
      <w:r w:rsidRPr="00F602D0">
        <w:rPr>
          <w:rFonts w:cs="Arial"/>
          <w:sz w:val="28"/>
        </w:rPr>
        <w:object w:dxaOrig="258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in" o:ole="" fillcolor="window">
            <v:imagedata r:id="rId14" o:title=""/>
          </v:shape>
          <o:OLEObject Type="Embed" ProgID="Word.Picture.8" ShapeID="_x0000_i1025" DrawAspect="Content" ObjectID="_1483429900" r:id="rId15"/>
        </w:object>
      </w:r>
    </w:p>
    <w:p w:rsidR="00D019D7" w:rsidRPr="00F602D0" w:rsidRDefault="00D019D7" w:rsidP="004D0ECF">
      <w:pPr>
        <w:pStyle w:val="Title"/>
        <w:rPr>
          <w:rFonts w:cs="Arial"/>
          <w:sz w:val="44"/>
          <w:szCs w:val="44"/>
        </w:rPr>
      </w:pPr>
    </w:p>
    <w:p w:rsidR="00D019D7" w:rsidRPr="00F602D0" w:rsidRDefault="00D019D7" w:rsidP="004D0ECF">
      <w:pPr>
        <w:pStyle w:val="Title"/>
        <w:rPr>
          <w:rFonts w:cs="Arial"/>
          <w:sz w:val="44"/>
          <w:szCs w:val="44"/>
        </w:rPr>
      </w:pPr>
    </w:p>
    <w:p w:rsidR="00D019D7" w:rsidRPr="00F602D0" w:rsidRDefault="00D019D7" w:rsidP="004D0ECF">
      <w:pPr>
        <w:pStyle w:val="Title"/>
        <w:rPr>
          <w:rFonts w:cs="Arial"/>
          <w:sz w:val="44"/>
          <w:szCs w:val="44"/>
        </w:rPr>
      </w:pPr>
    </w:p>
    <w:p w:rsidR="004D0ECF" w:rsidRPr="00F602D0" w:rsidRDefault="00F41BA4" w:rsidP="00D019D7">
      <w:pPr>
        <w:pStyle w:val="Title"/>
        <w:spacing w:before="120" w:after="120"/>
        <w:rPr>
          <w:rFonts w:cs="Arial"/>
          <w:sz w:val="40"/>
          <w:szCs w:val="40"/>
        </w:rPr>
      </w:pPr>
      <w:r w:rsidRPr="00F602D0">
        <w:rPr>
          <w:rFonts w:cs="Arial"/>
          <w:sz w:val="40"/>
          <w:szCs w:val="40"/>
        </w:rPr>
        <w:t>Solution Mapping</w:t>
      </w:r>
      <w:r w:rsidR="00D019D7" w:rsidRPr="00F602D0">
        <w:rPr>
          <w:rFonts w:cs="Arial"/>
          <w:sz w:val="40"/>
          <w:szCs w:val="40"/>
        </w:rPr>
        <w:t xml:space="preserve"> </w:t>
      </w:r>
      <w:r w:rsidRPr="00F602D0">
        <w:rPr>
          <w:rFonts w:cs="Arial"/>
          <w:sz w:val="40"/>
          <w:szCs w:val="40"/>
        </w:rPr>
        <w:t xml:space="preserve">and </w:t>
      </w:r>
      <w:r w:rsidR="004D0ECF" w:rsidRPr="00F602D0">
        <w:rPr>
          <w:rFonts w:cs="Arial"/>
          <w:sz w:val="40"/>
          <w:szCs w:val="40"/>
        </w:rPr>
        <w:t>Technical Design Document</w:t>
      </w:r>
    </w:p>
    <w:p w:rsidR="00D019D7" w:rsidRPr="00F602D0" w:rsidRDefault="00D019D7" w:rsidP="00D019D7">
      <w:pPr>
        <w:jc w:val="right"/>
        <w:rPr>
          <w:rFonts w:ascii="Arial" w:hAnsi="Arial" w:cs="Arial"/>
          <w:b/>
          <w:sz w:val="48"/>
          <w:szCs w:val="48"/>
        </w:rPr>
      </w:pPr>
    </w:p>
    <w:p w:rsidR="00D019D7" w:rsidRPr="00F602D0" w:rsidRDefault="00D019D7" w:rsidP="00D019D7">
      <w:pPr>
        <w:jc w:val="right"/>
        <w:rPr>
          <w:rFonts w:ascii="Arial" w:hAnsi="Arial" w:cs="Arial"/>
          <w:b/>
          <w:sz w:val="48"/>
          <w:szCs w:val="48"/>
        </w:rPr>
      </w:pPr>
    </w:p>
    <w:p w:rsidR="000D32E7" w:rsidRPr="00B067E5" w:rsidRDefault="000D32E7" w:rsidP="00D019D7">
      <w:pPr>
        <w:jc w:val="right"/>
        <w:rPr>
          <w:rFonts w:ascii="Arial" w:hAnsi="Arial" w:cs="Arial"/>
          <w:b/>
          <w:sz w:val="44"/>
          <w:szCs w:val="44"/>
        </w:rPr>
      </w:pPr>
      <w:r w:rsidRPr="00F602D0">
        <w:rPr>
          <w:rFonts w:ascii="Arial" w:hAnsi="Arial" w:cs="Arial"/>
          <w:b/>
          <w:sz w:val="44"/>
          <w:szCs w:val="44"/>
        </w:rPr>
        <w:t xml:space="preserve">Project: </w:t>
      </w:r>
      <w:r w:rsidR="00FB77D8">
        <w:rPr>
          <w:rFonts w:ascii="Arial" w:hAnsi="Arial" w:cs="Arial"/>
          <w:b/>
          <w:sz w:val="44"/>
          <w:szCs w:val="44"/>
        </w:rPr>
        <w:t xml:space="preserve">Philippine </w:t>
      </w:r>
      <w:smartTag w:uri="urn:schemas-microsoft-com:office:smarttags" w:element="stockticker">
        <w:r w:rsidR="00FB77D8">
          <w:rPr>
            <w:rFonts w:ascii="Arial" w:hAnsi="Arial" w:cs="Arial"/>
            <w:b/>
            <w:sz w:val="44"/>
            <w:szCs w:val="44"/>
          </w:rPr>
          <w:t>MAPS</w:t>
        </w:r>
      </w:smartTag>
    </w:p>
    <w:p w:rsidR="000D32E7" w:rsidRPr="00F602D0" w:rsidRDefault="000D32E7" w:rsidP="00D019D7">
      <w:pPr>
        <w:jc w:val="right"/>
        <w:rPr>
          <w:rFonts w:ascii="Arial" w:hAnsi="Arial" w:cs="Arial"/>
          <w:b/>
          <w:color w:val="FF0000"/>
          <w:sz w:val="44"/>
          <w:szCs w:val="44"/>
        </w:rPr>
      </w:pPr>
      <w:r w:rsidRPr="00F602D0">
        <w:rPr>
          <w:rFonts w:ascii="Arial" w:hAnsi="Arial" w:cs="Arial"/>
          <w:b/>
          <w:color w:val="FF0000"/>
          <w:sz w:val="44"/>
          <w:szCs w:val="44"/>
        </w:rPr>
        <w:t xml:space="preserve">Clarity Project ID#: </w:t>
      </w:r>
      <w:r w:rsidR="002A49C8" w:rsidRPr="002A49C8">
        <w:rPr>
          <w:rFonts w:ascii="Arial" w:hAnsi="Arial" w:cs="Arial"/>
          <w:b/>
          <w:color w:val="FF0000"/>
          <w:sz w:val="44"/>
          <w:szCs w:val="44"/>
        </w:rPr>
        <w:t>CRQ000000037217</w:t>
      </w:r>
    </w:p>
    <w:p w:rsidR="00AA54D8" w:rsidRPr="00F602D0" w:rsidRDefault="00AA54D8" w:rsidP="00D019D7">
      <w:pPr>
        <w:jc w:val="right"/>
        <w:rPr>
          <w:rFonts w:ascii="Arial" w:hAnsi="Arial" w:cs="Arial"/>
          <w:b/>
          <w:color w:val="FF0000"/>
          <w:sz w:val="44"/>
          <w:szCs w:val="44"/>
        </w:rPr>
      </w:pPr>
    </w:p>
    <w:p w:rsidR="004B5899" w:rsidRPr="002A49C8" w:rsidRDefault="002A49C8" w:rsidP="004B5899">
      <w:pPr>
        <w:pStyle w:val="Title"/>
        <w:spacing w:before="120" w:after="120"/>
        <w:rPr>
          <w:rFonts w:cs="Arial"/>
          <w:sz w:val="40"/>
          <w:szCs w:val="40"/>
        </w:rPr>
      </w:pPr>
      <w:bookmarkStart w:id="1" w:name="OLE_LINK3"/>
      <w:bookmarkStart w:id="2" w:name="OLE_LINK4"/>
      <w:r w:rsidRPr="002A49C8">
        <w:rPr>
          <w:rFonts w:cs="Arial"/>
          <w:sz w:val="40"/>
          <w:szCs w:val="40"/>
        </w:rPr>
        <w:t>Changes in the daily billing extract for commission and returns</w:t>
      </w:r>
      <w:bookmarkEnd w:id="1"/>
      <w:bookmarkEnd w:id="2"/>
    </w:p>
    <w:p w:rsidR="004B5899" w:rsidRDefault="004B5899" w:rsidP="004B5899">
      <w:pPr>
        <w:pStyle w:val="Title"/>
        <w:spacing w:before="120" w:after="120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 xml:space="preserve"> </w:t>
      </w:r>
    </w:p>
    <w:p w:rsidR="00B818D5" w:rsidRPr="00F602D0" w:rsidRDefault="00B818D5">
      <w:pPr>
        <w:jc w:val="right"/>
        <w:rPr>
          <w:rFonts w:ascii="Arial" w:hAnsi="Arial" w:cs="Arial"/>
        </w:rPr>
      </w:pPr>
    </w:p>
    <w:p w:rsidR="00B818D5" w:rsidRPr="00F602D0" w:rsidRDefault="00B818D5">
      <w:pPr>
        <w:jc w:val="right"/>
        <w:rPr>
          <w:rFonts w:ascii="Arial" w:hAnsi="Arial" w:cs="Arial"/>
        </w:rPr>
      </w:pPr>
    </w:p>
    <w:p w:rsidR="00B818D5" w:rsidRPr="00F602D0" w:rsidRDefault="00B818D5">
      <w:pPr>
        <w:jc w:val="right"/>
        <w:rPr>
          <w:rFonts w:ascii="Arial" w:hAnsi="Arial" w:cs="Arial"/>
        </w:rPr>
      </w:pPr>
    </w:p>
    <w:p w:rsidR="00AA54D8" w:rsidRPr="00F602D0" w:rsidRDefault="00AA54D8">
      <w:pPr>
        <w:jc w:val="right"/>
        <w:rPr>
          <w:rFonts w:ascii="Arial" w:hAnsi="Arial" w:cs="Arial"/>
        </w:rPr>
      </w:pPr>
    </w:p>
    <w:p w:rsidR="00AA54D8" w:rsidRPr="00F602D0" w:rsidRDefault="00AA54D8">
      <w:pPr>
        <w:jc w:val="right"/>
        <w:rPr>
          <w:rFonts w:ascii="Arial" w:hAnsi="Arial" w:cs="Arial"/>
        </w:rPr>
      </w:pPr>
    </w:p>
    <w:p w:rsidR="00AA54D8" w:rsidRPr="00F602D0" w:rsidRDefault="00AA54D8">
      <w:pPr>
        <w:jc w:val="right"/>
        <w:rPr>
          <w:rFonts w:ascii="Arial" w:hAnsi="Arial" w:cs="Arial"/>
        </w:rPr>
      </w:pPr>
    </w:p>
    <w:p w:rsidR="00AA54D8" w:rsidRPr="00F602D0" w:rsidRDefault="00AA54D8">
      <w:pPr>
        <w:jc w:val="right"/>
        <w:rPr>
          <w:rFonts w:ascii="Arial" w:hAnsi="Arial" w:cs="Arial"/>
        </w:rPr>
      </w:pPr>
    </w:p>
    <w:p w:rsidR="00B818D5" w:rsidRPr="00F602D0" w:rsidRDefault="00B818D5">
      <w:pPr>
        <w:pStyle w:val="ByLine"/>
        <w:spacing w:before="0" w:after="0"/>
        <w:rPr>
          <w:rFonts w:ascii="Arial" w:hAnsi="Arial" w:cs="Arial"/>
        </w:rPr>
      </w:pPr>
    </w:p>
    <w:p w:rsidR="00B818D5" w:rsidRPr="00F602D0" w:rsidRDefault="00B818D5">
      <w:pPr>
        <w:jc w:val="right"/>
        <w:rPr>
          <w:rFonts w:ascii="Arial" w:hAnsi="Arial" w:cs="Arial"/>
          <w:b/>
          <w:sz w:val="28"/>
        </w:rPr>
      </w:pPr>
    </w:p>
    <w:p w:rsidR="00EA2DC5" w:rsidRPr="00F602D0" w:rsidRDefault="007D7C81" w:rsidP="007D7C81">
      <w:pPr>
        <w:rPr>
          <w:rFonts w:ascii="Arial" w:hAnsi="Arial" w:cs="Arial"/>
          <w:b/>
          <w:sz w:val="22"/>
          <w:szCs w:val="22"/>
        </w:rPr>
      </w:pPr>
      <w:r w:rsidRPr="00F602D0">
        <w:rPr>
          <w:rFonts w:ascii="Arial" w:hAnsi="Arial" w:cs="Arial"/>
          <w:b/>
          <w:sz w:val="22"/>
          <w:szCs w:val="22"/>
        </w:rPr>
        <w:t>Sign</w:t>
      </w:r>
      <w:r w:rsidR="00EA2DC5" w:rsidRPr="00F602D0">
        <w:rPr>
          <w:rFonts w:ascii="Arial" w:hAnsi="Arial" w:cs="Arial"/>
          <w:b/>
          <w:sz w:val="22"/>
          <w:szCs w:val="22"/>
        </w:rPr>
        <w:t>off</w:t>
      </w:r>
    </w:p>
    <w:p w:rsidR="00BE130B" w:rsidRDefault="00BE130B" w:rsidP="00552AEC">
      <w:pPr>
        <w:pStyle w:val="Footer"/>
        <w:pBdr>
          <w:top w:val="none" w:sz="0" w:space="0" w:color="auto"/>
          <w:between w:val="none" w:sz="0" w:space="0" w:color="auto"/>
        </w:pBdr>
        <w:rPr>
          <w:rFonts w:cs="Arial"/>
          <w:sz w:val="20"/>
        </w:rPr>
      </w:pPr>
    </w:p>
    <w:p w:rsidR="00552AEC" w:rsidRPr="00F602D0" w:rsidRDefault="00552AEC" w:rsidP="00552AEC">
      <w:pPr>
        <w:pStyle w:val="Footer"/>
        <w:pBdr>
          <w:top w:val="none" w:sz="0" w:space="0" w:color="auto"/>
          <w:between w:val="none" w:sz="0" w:space="0" w:color="auto"/>
        </w:pBdr>
        <w:rPr>
          <w:rFonts w:cs="Arial"/>
          <w:sz w:val="20"/>
        </w:rPr>
      </w:pPr>
      <w:r w:rsidRPr="00F602D0">
        <w:rPr>
          <w:rFonts w:cs="Arial"/>
          <w:sz w:val="20"/>
        </w:rPr>
        <w:t xml:space="preserve">Filename: </w:t>
      </w:r>
      <w:r w:rsidR="00FA328A" w:rsidRPr="00F602D0">
        <w:rPr>
          <w:rFonts w:cs="Arial"/>
          <w:sz w:val="20"/>
        </w:rPr>
        <w:fldChar w:fldCharType="begin"/>
      </w:r>
      <w:r w:rsidRPr="00F602D0">
        <w:rPr>
          <w:rFonts w:cs="Arial"/>
          <w:sz w:val="20"/>
        </w:rPr>
        <w:instrText xml:space="preserve"> FILENAME </w:instrText>
      </w:r>
      <w:r w:rsidR="00FA328A" w:rsidRPr="00F602D0">
        <w:rPr>
          <w:rFonts w:cs="Arial"/>
          <w:sz w:val="20"/>
        </w:rPr>
        <w:fldChar w:fldCharType="separate"/>
      </w:r>
      <w:r w:rsidRPr="00F602D0">
        <w:rPr>
          <w:rFonts w:cs="Arial"/>
          <w:noProof/>
          <w:sz w:val="20"/>
        </w:rPr>
        <w:t xml:space="preserve">Solution Mapping&amp;Tech Design </w:t>
      </w:r>
      <w:r w:rsidR="00FA328A" w:rsidRPr="00F602D0">
        <w:rPr>
          <w:rFonts w:cs="Arial"/>
          <w:sz w:val="20"/>
        </w:rPr>
        <w:fldChar w:fldCharType="end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042"/>
        <w:gridCol w:w="2790"/>
        <w:gridCol w:w="1710"/>
      </w:tblGrid>
      <w:tr w:rsidR="007D7C81" w:rsidRPr="00F602D0">
        <w:trPr>
          <w:cantSplit/>
          <w:trHeight w:val="386"/>
        </w:trPr>
        <w:tc>
          <w:tcPr>
            <w:tcW w:w="2376" w:type="dxa"/>
            <w:shd w:val="clear" w:color="auto" w:fill="C0C0C0"/>
          </w:tcPr>
          <w:p w:rsidR="007D7C81" w:rsidRPr="00F602D0" w:rsidRDefault="007D7C81" w:rsidP="00C13154">
            <w:pPr>
              <w:jc w:val="center"/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Project Role</w:t>
            </w:r>
          </w:p>
        </w:tc>
        <w:tc>
          <w:tcPr>
            <w:tcW w:w="3042" w:type="dxa"/>
            <w:shd w:val="clear" w:color="auto" w:fill="C0C0C0"/>
          </w:tcPr>
          <w:p w:rsidR="007D7C81" w:rsidRPr="00F602D0" w:rsidRDefault="007D7C81" w:rsidP="00C13154">
            <w:pPr>
              <w:jc w:val="center"/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790" w:type="dxa"/>
            <w:shd w:val="clear" w:color="auto" w:fill="C0C0C0"/>
          </w:tcPr>
          <w:p w:rsidR="007D7C81" w:rsidRPr="00F602D0" w:rsidRDefault="007D7C81" w:rsidP="00C13154">
            <w:pPr>
              <w:jc w:val="center"/>
              <w:rPr>
                <w:rFonts w:ascii="Arial" w:hAnsi="Arial" w:cs="Arial"/>
              </w:rPr>
            </w:pPr>
            <w:r w:rsidRPr="00F602D0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1710" w:type="dxa"/>
            <w:shd w:val="clear" w:color="auto" w:fill="C0C0C0"/>
          </w:tcPr>
          <w:p w:rsidR="007D7C81" w:rsidRPr="00F602D0" w:rsidRDefault="007D7C81" w:rsidP="00C13154">
            <w:pPr>
              <w:jc w:val="center"/>
              <w:rPr>
                <w:rFonts w:ascii="Arial" w:hAnsi="Arial" w:cs="Arial"/>
              </w:rPr>
            </w:pPr>
            <w:r w:rsidRPr="00F602D0">
              <w:rPr>
                <w:rFonts w:ascii="Arial" w:hAnsi="Arial" w:cs="Arial"/>
                <w:b/>
              </w:rPr>
              <w:t>Date</w:t>
            </w:r>
          </w:p>
        </w:tc>
      </w:tr>
      <w:tr w:rsidR="007D7C81" w:rsidRPr="00F602D0">
        <w:trPr>
          <w:cantSplit/>
          <w:trHeight w:val="321"/>
        </w:trPr>
        <w:tc>
          <w:tcPr>
            <w:tcW w:w="2376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IT Development Manager</w:t>
            </w:r>
          </w:p>
        </w:tc>
        <w:tc>
          <w:tcPr>
            <w:tcW w:w="3042" w:type="dxa"/>
          </w:tcPr>
          <w:p w:rsidR="007D7C81" w:rsidRPr="00F602D0" w:rsidRDefault="0091232A" w:rsidP="00C13154">
            <w:pPr>
              <w:rPr>
                <w:rFonts w:ascii="Arial" w:hAnsi="Arial" w:cs="Arial"/>
                <w:b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Steven Cheah Kok Leong</w:t>
            </w:r>
          </w:p>
        </w:tc>
        <w:tc>
          <w:tcPr>
            <w:tcW w:w="2790" w:type="dxa"/>
          </w:tcPr>
          <w:p w:rsidR="007D7C81" w:rsidRPr="00F602D0" w:rsidRDefault="007D7C81" w:rsidP="00C13154">
            <w:pPr>
              <w:pStyle w:val="TOC2"/>
              <w:rPr>
                <w:rFonts w:ascii="Arial" w:hAnsi="Arial" w:cs="Arial"/>
                <w:lang w:val="da-DK"/>
              </w:rPr>
            </w:pPr>
          </w:p>
        </w:tc>
        <w:tc>
          <w:tcPr>
            <w:tcW w:w="1710" w:type="dxa"/>
          </w:tcPr>
          <w:p w:rsidR="007D7C81" w:rsidRPr="00F602D0" w:rsidRDefault="00FB77D8" w:rsidP="00C13154">
            <w:pPr>
              <w:rPr>
                <w:rFonts w:ascii="Arial" w:hAnsi="Arial" w:cs="Arial"/>
                <w:b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15/10/2010</w:t>
            </w:r>
          </w:p>
        </w:tc>
      </w:tr>
      <w:tr w:rsidR="007D7C81" w:rsidRPr="00F602D0">
        <w:trPr>
          <w:cantSplit/>
          <w:trHeight w:val="350"/>
        </w:trPr>
        <w:tc>
          <w:tcPr>
            <w:tcW w:w="2376" w:type="dxa"/>
          </w:tcPr>
          <w:p w:rsidR="007D7C81" w:rsidRPr="00F602D0" w:rsidRDefault="009E5E55" w:rsidP="00C13154">
            <w:pPr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IT Development Lead</w:t>
            </w:r>
          </w:p>
        </w:tc>
        <w:tc>
          <w:tcPr>
            <w:tcW w:w="3042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</w:tr>
      <w:tr w:rsidR="007D7C81" w:rsidRPr="00F602D0">
        <w:trPr>
          <w:cantSplit/>
          <w:trHeight w:val="350"/>
        </w:trPr>
        <w:tc>
          <w:tcPr>
            <w:tcW w:w="2376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Global IT SME</w:t>
            </w:r>
          </w:p>
        </w:tc>
        <w:tc>
          <w:tcPr>
            <w:tcW w:w="3042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</w:tr>
      <w:tr w:rsidR="007D7C81" w:rsidRPr="00F602D0">
        <w:trPr>
          <w:cantSplit/>
          <w:trHeight w:val="350"/>
        </w:trPr>
        <w:tc>
          <w:tcPr>
            <w:tcW w:w="2376" w:type="dxa"/>
          </w:tcPr>
          <w:p w:rsidR="007D7C81" w:rsidRPr="00F602D0" w:rsidRDefault="00F41BA4" w:rsidP="00C13154">
            <w:pPr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Global IT Project Manager</w:t>
            </w:r>
          </w:p>
        </w:tc>
        <w:tc>
          <w:tcPr>
            <w:tcW w:w="3042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</w:tr>
      <w:tr w:rsidR="007D7C81" w:rsidRPr="00F602D0">
        <w:trPr>
          <w:cantSplit/>
          <w:trHeight w:val="350"/>
        </w:trPr>
        <w:tc>
          <w:tcPr>
            <w:tcW w:w="2376" w:type="dxa"/>
          </w:tcPr>
          <w:p w:rsidR="007D7C81" w:rsidRPr="00F602D0" w:rsidRDefault="00F41BA4" w:rsidP="00C13154">
            <w:pPr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Local IT Project Manager</w:t>
            </w:r>
          </w:p>
        </w:tc>
        <w:tc>
          <w:tcPr>
            <w:tcW w:w="3042" w:type="dxa"/>
          </w:tcPr>
          <w:p w:rsidR="007D7C81" w:rsidRPr="00F602D0" w:rsidRDefault="007D7C81" w:rsidP="0026327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</w:tcPr>
          <w:p w:rsidR="007D7C81" w:rsidRPr="00F602D0" w:rsidRDefault="007D7C81" w:rsidP="00C13154">
            <w:pPr>
              <w:rPr>
                <w:rFonts w:ascii="Arial" w:hAnsi="Arial" w:cs="Arial"/>
                <w:b/>
              </w:rPr>
            </w:pPr>
          </w:p>
        </w:tc>
      </w:tr>
    </w:tbl>
    <w:p w:rsidR="007D7C81" w:rsidRPr="00F602D0" w:rsidRDefault="007D7C81" w:rsidP="007D7C81">
      <w:pPr>
        <w:pStyle w:val="BodyText3"/>
        <w:rPr>
          <w:rFonts w:ascii="Arial" w:hAnsi="Arial" w:cs="Arial"/>
        </w:rPr>
      </w:pPr>
      <w:r w:rsidRPr="00F602D0">
        <w:rPr>
          <w:rFonts w:ascii="Arial" w:hAnsi="Arial" w:cs="Arial"/>
        </w:rPr>
        <w:t>* Include Additional Names for signoff as appropriate.</w:t>
      </w:r>
    </w:p>
    <w:p w:rsidR="00073D87" w:rsidRPr="00F602D0" w:rsidRDefault="00073D87" w:rsidP="007D7C81">
      <w:pPr>
        <w:pStyle w:val="BodyText3"/>
        <w:rPr>
          <w:rFonts w:ascii="Arial" w:hAnsi="Arial" w:cs="Arial"/>
        </w:rPr>
      </w:pPr>
    </w:p>
    <w:p w:rsidR="007D7C81" w:rsidRPr="00F602D0" w:rsidRDefault="007D7C81" w:rsidP="007D7C81">
      <w:pPr>
        <w:rPr>
          <w:rFonts w:ascii="Arial" w:hAnsi="Arial" w:cs="Arial"/>
          <w:b/>
          <w:bCs/>
          <w:sz w:val="22"/>
          <w:szCs w:val="22"/>
        </w:rPr>
      </w:pPr>
      <w:r w:rsidRPr="00F602D0">
        <w:rPr>
          <w:rFonts w:ascii="Arial" w:hAnsi="Arial" w:cs="Arial"/>
          <w:b/>
          <w:bCs/>
          <w:sz w:val="22"/>
          <w:szCs w:val="22"/>
        </w:rPr>
        <w:t>Document Information and Revision History</w:t>
      </w:r>
    </w:p>
    <w:p w:rsidR="00D019D7" w:rsidRPr="00F602D0" w:rsidRDefault="00D019D7" w:rsidP="007D7C81">
      <w:pPr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2430"/>
        <w:gridCol w:w="5040"/>
      </w:tblGrid>
      <w:tr w:rsidR="007D7C81" w:rsidRPr="00F602D0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  <w:b/>
                <w:bCs/>
              </w:rPr>
            </w:pPr>
            <w:r w:rsidRPr="00F602D0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  <w:b/>
                <w:bCs/>
              </w:rPr>
            </w:pPr>
            <w:r w:rsidRPr="00F602D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  <w:b/>
                <w:bCs/>
              </w:rPr>
            </w:pPr>
            <w:r w:rsidRPr="00F602D0">
              <w:rPr>
                <w:rFonts w:ascii="Arial" w:hAnsi="Arial" w:cs="Arial"/>
                <w:b/>
                <w:bCs/>
              </w:rPr>
              <w:t>Author(s)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  <w:b/>
                <w:bCs/>
              </w:rPr>
            </w:pPr>
            <w:r w:rsidRPr="00F602D0">
              <w:rPr>
                <w:rFonts w:ascii="Arial" w:hAnsi="Arial" w:cs="Arial"/>
                <w:b/>
                <w:bCs/>
              </w:rPr>
              <w:t>Revision Notes</w:t>
            </w:r>
          </w:p>
        </w:tc>
      </w:tr>
      <w:tr w:rsidR="007D7C81" w:rsidRPr="00F602D0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AF2B2F" w:rsidP="00C1315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B6520A">
              <w:rPr>
                <w:rFonts w:ascii="Arial" w:hAnsi="Arial" w:cs="Arial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FB77D8" w:rsidP="00C13154">
            <w:pPr>
              <w:keepNext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0"/>
                <w:attr w:name="Day" w:val="15"/>
                <w:attr w:name="Year" w:val="2010"/>
              </w:smartTagPr>
              <w:r>
                <w:rPr>
                  <w:rFonts w:ascii="Arial" w:hAnsi="Arial" w:cs="Arial"/>
                </w:rPr>
                <w:t>15/10/2010</w:t>
              </w:r>
            </w:smartTag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AF2B2F" w:rsidP="00C1315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Ummi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147A5E" w:rsidP="00C1315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documentation</w:t>
            </w:r>
          </w:p>
        </w:tc>
      </w:tr>
      <w:tr w:rsidR="00D91B02" w:rsidRPr="00F602D0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B02" w:rsidRPr="00F602D0" w:rsidRDefault="00D91B02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B02" w:rsidRPr="00F602D0" w:rsidRDefault="00D91B02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1B02" w:rsidRPr="00F602D0" w:rsidRDefault="00D91B02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0EBE" w:rsidRPr="00F602D0" w:rsidRDefault="002C0EBE" w:rsidP="00B6520A">
            <w:pPr>
              <w:keepNext/>
              <w:rPr>
                <w:rFonts w:ascii="Arial" w:hAnsi="Arial" w:cs="Arial"/>
              </w:rPr>
            </w:pPr>
          </w:p>
        </w:tc>
      </w:tr>
      <w:tr w:rsidR="007D7C81" w:rsidRPr="00F602D0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633F84" w:rsidRDefault="007D7C81" w:rsidP="00C73BD2">
            <w:pPr>
              <w:keepNext/>
              <w:rPr>
                <w:rFonts w:ascii="Arial" w:hAnsi="Arial" w:cs="Arial"/>
                <w:color w:val="0000FF"/>
              </w:rPr>
            </w:pPr>
          </w:p>
        </w:tc>
      </w:tr>
      <w:tr w:rsidR="007D7C81" w:rsidRPr="00F602D0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</w:tr>
      <w:tr w:rsidR="007D7C81" w:rsidRPr="00F602D0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A3A" w:rsidRPr="00F602D0" w:rsidRDefault="00202A3A" w:rsidP="00C13154">
            <w:pPr>
              <w:keepNext/>
              <w:rPr>
                <w:rFonts w:ascii="Arial" w:hAnsi="Arial" w:cs="Arial"/>
              </w:rPr>
            </w:pPr>
          </w:p>
        </w:tc>
      </w:tr>
      <w:tr w:rsidR="007D7C81" w:rsidRPr="00F602D0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D94" w:rsidRPr="00F602D0" w:rsidRDefault="00105D94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5D94" w:rsidRPr="00F602D0" w:rsidRDefault="00105D94" w:rsidP="00C13154">
            <w:pPr>
              <w:keepNext/>
              <w:rPr>
                <w:rFonts w:ascii="Arial" w:hAnsi="Arial" w:cs="Arial"/>
              </w:rPr>
            </w:pPr>
          </w:p>
        </w:tc>
      </w:tr>
      <w:tr w:rsidR="007D7C81" w:rsidRPr="00F602D0"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C81" w:rsidRPr="00F602D0" w:rsidRDefault="007D7C81" w:rsidP="00C13154">
            <w:pPr>
              <w:keepNext/>
              <w:rPr>
                <w:rFonts w:ascii="Arial" w:hAnsi="Arial" w:cs="Arial"/>
              </w:rPr>
            </w:pPr>
          </w:p>
        </w:tc>
      </w:tr>
    </w:tbl>
    <w:p w:rsidR="00743B88" w:rsidRDefault="00743B88" w:rsidP="00633F84">
      <w:pPr>
        <w:ind w:right="137"/>
        <w:jc w:val="right"/>
        <w:rPr>
          <w:rFonts w:ascii="Arial" w:hAnsi="Arial" w:cs="Arial"/>
          <w:b/>
          <w:sz w:val="28"/>
        </w:rPr>
      </w:pPr>
    </w:p>
    <w:p w:rsidR="00B818D5" w:rsidRPr="00F602D0" w:rsidRDefault="007D7C81">
      <w:pPr>
        <w:jc w:val="right"/>
        <w:rPr>
          <w:rFonts w:ascii="Arial" w:hAnsi="Arial" w:cs="Arial"/>
          <w:b/>
          <w:sz w:val="28"/>
        </w:rPr>
      </w:pPr>
      <w:r w:rsidRPr="00F602D0">
        <w:rPr>
          <w:rFonts w:ascii="Arial" w:hAnsi="Arial" w:cs="Arial"/>
          <w:b/>
          <w:sz w:val="28"/>
        </w:rPr>
        <w:br w:type="page"/>
      </w:r>
    </w:p>
    <w:p w:rsidR="00B818D5" w:rsidRPr="00F602D0" w:rsidRDefault="00B818D5">
      <w:pPr>
        <w:pStyle w:val="TOCTitle"/>
        <w:rPr>
          <w:rFonts w:cs="Arial"/>
          <w:sz w:val="48"/>
          <w:szCs w:val="48"/>
        </w:rPr>
      </w:pPr>
      <w:r w:rsidRPr="00F602D0">
        <w:rPr>
          <w:rFonts w:cs="Arial"/>
          <w:sz w:val="48"/>
          <w:szCs w:val="48"/>
        </w:rPr>
        <w:t>Contents</w:t>
      </w:r>
    </w:p>
    <w:p w:rsidR="005F2420" w:rsidRPr="00D0067C" w:rsidRDefault="00FA328A">
      <w:pPr>
        <w:pStyle w:val="TOC1"/>
        <w:rPr>
          <w:rFonts w:ascii="Calibri" w:eastAsia="宋体" w:hAnsi="Calibri" w:cs="Times New Roman"/>
          <w:b w:val="0"/>
          <w:noProof/>
          <w:sz w:val="22"/>
          <w:szCs w:val="22"/>
          <w:lang w:eastAsia="zh-CN"/>
        </w:rPr>
      </w:pPr>
      <w:r w:rsidRPr="00F602D0">
        <w:rPr>
          <w:rFonts w:cs="Arial"/>
          <w:b w:val="0"/>
        </w:rPr>
        <w:fldChar w:fldCharType="begin"/>
      </w:r>
      <w:r w:rsidR="00545625" w:rsidRPr="00F602D0">
        <w:rPr>
          <w:rFonts w:cs="Arial"/>
          <w:b w:val="0"/>
        </w:rPr>
        <w:instrText xml:space="preserve"> TOC \o "1-3" </w:instrText>
      </w:r>
      <w:r w:rsidRPr="00F602D0">
        <w:rPr>
          <w:rFonts w:cs="Arial"/>
          <w:b w:val="0"/>
        </w:rPr>
        <w:fldChar w:fldCharType="separate"/>
      </w:r>
      <w:r w:rsidR="005F2420" w:rsidRPr="002B27BF">
        <w:rPr>
          <w:rFonts w:cs="Arial"/>
          <w:noProof/>
        </w:rPr>
        <w:t>INTRODUCTION</w:t>
      </w:r>
      <w:r w:rsidR="005F2420">
        <w:rPr>
          <w:noProof/>
        </w:rPr>
        <w:tab/>
      </w:r>
      <w:r w:rsidR="005F2420">
        <w:rPr>
          <w:noProof/>
        </w:rPr>
        <w:fldChar w:fldCharType="begin"/>
      </w:r>
      <w:r w:rsidR="005F2420">
        <w:rPr>
          <w:noProof/>
        </w:rPr>
        <w:instrText xml:space="preserve"> PAGEREF _Toc305145607 \h </w:instrText>
      </w:r>
      <w:r w:rsidR="005F2420">
        <w:rPr>
          <w:noProof/>
        </w:rPr>
      </w:r>
      <w:r w:rsidR="005F2420">
        <w:rPr>
          <w:noProof/>
        </w:rPr>
        <w:fldChar w:fldCharType="separate"/>
      </w:r>
      <w:r w:rsidR="005F2420">
        <w:rPr>
          <w:noProof/>
        </w:rPr>
        <w:t>4</w:t>
      </w:r>
      <w:r w:rsidR="005F2420"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noProof/>
        </w:rPr>
        <w:t>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420" w:rsidRPr="00D0067C" w:rsidRDefault="005F2420">
      <w:pPr>
        <w:pStyle w:val="TOC1"/>
        <w:rPr>
          <w:rFonts w:ascii="Calibri" w:eastAsia="宋体" w:hAnsi="Calibri" w:cs="Times New Roman"/>
          <w:b w:val="0"/>
          <w:noProof/>
          <w:sz w:val="22"/>
          <w:szCs w:val="22"/>
          <w:lang w:eastAsia="zh-CN"/>
        </w:rPr>
      </w:pPr>
      <w:r w:rsidRPr="002B27BF">
        <w:rPr>
          <w:rFonts w:cs="Arial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noProof/>
        </w:rPr>
        <w:t xml:space="preserve">Business Requirements (For Local IT/Business User) </w:t>
      </w:r>
      <w:r w:rsidRPr="002B27BF">
        <w:rPr>
          <w:rFonts w:cs="Arial"/>
          <w:bCs/>
          <w:noProof/>
        </w:rPr>
        <w:t>(Mandatory 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noProof/>
        </w:rPr>
        <w:t xml:space="preserve">Solution Mapping (For Local IT/Business User) </w:t>
      </w:r>
      <w:r w:rsidRPr="002B27BF">
        <w:rPr>
          <w:rFonts w:cs="Arial"/>
          <w:bCs/>
          <w:noProof/>
        </w:rPr>
        <w:t>(Mandatory 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noProof/>
        </w:rPr>
        <w:t>Table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bCs/>
          <w:noProof/>
        </w:rPr>
        <w:t>Screen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noProof/>
        </w:rPr>
        <w:t>Program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noProof/>
        </w:rPr>
        <w:t>Access 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bCs/>
          <w:noProof/>
        </w:rPr>
        <w:t>Development Estimates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bCs/>
          <w:noProof/>
          <w:color w:val="FF0000"/>
        </w:rPr>
        <w:t>Error Handling for exception/failure process control (Mandatory 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bCs/>
          <w:noProof/>
          <w:color w:val="FF0000"/>
        </w:rPr>
        <w:t>Test Scenario (Mandatory 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bCs/>
          <w:noProof/>
          <w:color w:val="FF0000"/>
        </w:rPr>
        <w:t>Precaution during UAT Testing Phase (Mandatory 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bCs/>
          <w:noProof/>
        </w:rPr>
        <w:t>Question and Answer (Supporting Document)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F2420" w:rsidRPr="00D0067C" w:rsidRDefault="005F2420">
      <w:pPr>
        <w:pStyle w:val="TOC3"/>
        <w:rPr>
          <w:rFonts w:ascii="Calibri" w:eastAsia="宋体" w:hAnsi="Calibri" w:cs="Times New Roman"/>
          <w:noProof/>
          <w:sz w:val="22"/>
          <w:szCs w:val="22"/>
          <w:lang w:eastAsia="zh-CN"/>
        </w:rPr>
      </w:pPr>
      <w:r w:rsidRPr="002B27BF">
        <w:rPr>
          <w:rFonts w:cs="Arial"/>
          <w:bCs/>
          <w:noProof/>
        </w:rPr>
        <w:t>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818D5" w:rsidRPr="00F602D0" w:rsidRDefault="00FA328A">
      <w:pPr>
        <w:rPr>
          <w:rFonts w:ascii="Arial" w:hAnsi="Arial" w:cs="Arial"/>
        </w:rPr>
      </w:pPr>
      <w:r w:rsidRPr="00F602D0">
        <w:rPr>
          <w:rFonts w:ascii="Arial" w:hAnsi="Arial" w:cs="Arial"/>
          <w:b/>
          <w:sz w:val="24"/>
        </w:rPr>
        <w:fldChar w:fldCharType="end"/>
      </w:r>
    </w:p>
    <w:p w:rsidR="00B818D5" w:rsidRPr="00F602D0" w:rsidRDefault="00B818D5" w:rsidP="000F39FF">
      <w:pPr>
        <w:numPr>
          <w:ilvl w:val="0"/>
          <w:numId w:val="6"/>
        </w:numPr>
        <w:rPr>
          <w:rFonts w:ascii="Arial" w:hAnsi="Arial" w:cs="Arial"/>
        </w:rPr>
        <w:sectPr w:rsidR="00B818D5" w:rsidRPr="00F602D0" w:rsidSect="004A6623">
          <w:type w:val="continuous"/>
          <w:pgSz w:w="11909" w:h="16834" w:code="9"/>
          <w:pgMar w:top="1440" w:right="1080" w:bottom="1440" w:left="1080" w:header="504" w:footer="720" w:gutter="0"/>
          <w:pgNumType w:fmt="lowerRoman"/>
          <w:cols w:space="720"/>
        </w:sectPr>
      </w:pPr>
    </w:p>
    <w:p w:rsidR="00E04C91" w:rsidRPr="00F602D0" w:rsidRDefault="00121014" w:rsidP="00121014">
      <w:pPr>
        <w:tabs>
          <w:tab w:val="left" w:pos="1260"/>
          <w:tab w:val="right" w:pos="8280"/>
        </w:tabs>
        <w:spacing w:before="60" w:after="60"/>
        <w:jc w:val="both"/>
        <w:rPr>
          <w:rFonts w:ascii="Arial" w:hAnsi="Arial" w:cs="Arial"/>
          <w:b/>
          <w:iCs/>
        </w:rPr>
      </w:pPr>
      <w:bookmarkStart w:id="3" w:name="PlaceHolder1"/>
      <w:bookmarkStart w:id="4" w:name="ChapterHeading"/>
      <w:bookmarkEnd w:id="3"/>
      <w:bookmarkEnd w:id="4"/>
      <w:r w:rsidRPr="00F602D0">
        <w:rPr>
          <w:rFonts w:ascii="Arial" w:hAnsi="Arial" w:cs="Arial"/>
          <w:b/>
          <w:iCs/>
        </w:rPr>
        <w:lastRenderedPageBreak/>
        <w:tab/>
      </w:r>
    </w:p>
    <w:p w:rsidR="00121014" w:rsidRPr="00F602D0" w:rsidRDefault="00E04C91" w:rsidP="00E04C91">
      <w:pPr>
        <w:pStyle w:val="Heading1"/>
        <w:rPr>
          <w:rFonts w:cs="Arial"/>
        </w:rPr>
      </w:pPr>
      <w:r w:rsidRPr="00F602D0">
        <w:rPr>
          <w:rFonts w:cs="Arial"/>
          <w:iCs/>
        </w:rPr>
        <w:br w:type="page"/>
      </w:r>
      <w:bookmarkStart w:id="5" w:name="_d2hTop_10"/>
      <w:bookmarkStart w:id="6" w:name="_D2HTopic_3"/>
      <w:bookmarkStart w:id="7" w:name="_Toc305145607"/>
      <w:bookmarkEnd w:id="5"/>
      <w:r w:rsidR="00121014" w:rsidRPr="00F602D0">
        <w:rPr>
          <w:rFonts w:cs="Arial"/>
        </w:rPr>
        <w:lastRenderedPageBreak/>
        <w:t>INTRODUCTION</w:t>
      </w:r>
      <w:bookmarkEnd w:id="6"/>
      <w:bookmarkEnd w:id="7"/>
    </w:p>
    <w:p w:rsidR="00121014" w:rsidRPr="00F602D0" w:rsidRDefault="00121014" w:rsidP="00121014">
      <w:pPr>
        <w:pStyle w:val="AvHeading3"/>
        <w:rPr>
          <w:rFonts w:cs="Arial"/>
        </w:rPr>
      </w:pPr>
      <w:bookmarkStart w:id="8" w:name="_Toc204678828"/>
      <w:bookmarkStart w:id="9" w:name="_d2h_bmk__Toc204678828_10"/>
      <w:bookmarkStart w:id="10" w:name="_D2HTopic_7"/>
      <w:bookmarkStart w:id="11" w:name="_Toc305145608"/>
      <w:r w:rsidRPr="00F602D0">
        <w:rPr>
          <w:rFonts w:cs="Arial"/>
        </w:rPr>
        <w:t>Purpose</w:t>
      </w:r>
      <w:bookmarkEnd w:id="8"/>
      <w:bookmarkEnd w:id="9"/>
      <w:bookmarkEnd w:id="10"/>
      <w:bookmarkEnd w:id="11"/>
    </w:p>
    <w:p w:rsidR="00F41BA4" w:rsidRPr="00F602D0" w:rsidRDefault="00F41BA4" w:rsidP="00F41BA4">
      <w:pPr>
        <w:pStyle w:val="BodyTextIndent"/>
        <w:spacing w:after="0"/>
        <w:ind w:left="432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</w:rPr>
        <w:t xml:space="preserve">This document </w:t>
      </w:r>
      <w:r w:rsidRPr="00F602D0">
        <w:rPr>
          <w:rFonts w:ascii="Arial" w:hAnsi="Arial" w:cs="Arial"/>
          <w:sz w:val="22"/>
          <w:szCs w:val="22"/>
          <w:lang w:val="en-GB"/>
        </w:rPr>
        <w:t xml:space="preserve">sets out a mutual understanding between the </w:t>
      </w:r>
      <w:r w:rsidR="0090406B">
        <w:rPr>
          <w:rFonts w:ascii="Arial" w:hAnsi="Arial" w:cs="Arial"/>
          <w:sz w:val="22"/>
          <w:szCs w:val="22"/>
          <w:lang w:val="en-GB"/>
        </w:rPr>
        <w:t xml:space="preserve">Country </w:t>
      </w:r>
      <w:r w:rsidRPr="00F602D0">
        <w:rPr>
          <w:rFonts w:ascii="Arial" w:hAnsi="Arial" w:cs="Arial"/>
          <w:sz w:val="22"/>
          <w:szCs w:val="22"/>
          <w:lang w:val="en-GB"/>
        </w:rPr>
        <w:t>Project Leads, the Global IT Leads and the Malaysia COE on the business requirements of Item Data Management and the proposed Axapta solution.</w:t>
      </w:r>
    </w:p>
    <w:p w:rsidR="00F41BA4" w:rsidRPr="00F602D0" w:rsidRDefault="00F41BA4" w:rsidP="00F41BA4">
      <w:pPr>
        <w:pStyle w:val="BodyTextIndent"/>
        <w:spacing w:after="0"/>
        <w:ind w:left="432"/>
        <w:jc w:val="both"/>
        <w:rPr>
          <w:rFonts w:ascii="Arial" w:hAnsi="Arial" w:cs="Arial"/>
          <w:sz w:val="22"/>
          <w:szCs w:val="22"/>
          <w:lang w:val="en-GB"/>
        </w:rPr>
      </w:pPr>
    </w:p>
    <w:p w:rsidR="00F41BA4" w:rsidRPr="00F602D0" w:rsidRDefault="00F41BA4" w:rsidP="00F41BA4">
      <w:pPr>
        <w:pStyle w:val="BodyTextIndent"/>
        <w:spacing w:after="0"/>
        <w:ind w:left="432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The purpose of the Solution Mapping and Technical Design document is to: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Ensure the critical flows and processes are mutually understood by all parties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Map the business processes to the core Avon Axapta application and describe the proposed solutions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Identify areas of concern where business requirements are not supported and describe the solutions for closing these gaps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Document the technical requirements for the identified modifications</w:t>
      </w:r>
    </w:p>
    <w:p w:rsidR="00F41BA4" w:rsidRPr="00F602D0" w:rsidRDefault="00F41BA4" w:rsidP="00F41BA4">
      <w:pPr>
        <w:ind w:left="432"/>
        <w:rPr>
          <w:rFonts w:ascii="Arial" w:hAnsi="Arial" w:cs="Arial"/>
          <w:sz w:val="22"/>
          <w:szCs w:val="22"/>
        </w:rPr>
      </w:pPr>
    </w:p>
    <w:p w:rsidR="00F41BA4" w:rsidRPr="00F602D0" w:rsidRDefault="00F41BA4" w:rsidP="00F41BA4">
      <w:pPr>
        <w:ind w:left="432"/>
        <w:rPr>
          <w:rFonts w:ascii="Arial" w:hAnsi="Arial" w:cs="Arial"/>
          <w:sz w:val="22"/>
          <w:szCs w:val="22"/>
        </w:rPr>
      </w:pPr>
      <w:r w:rsidRPr="00F602D0">
        <w:rPr>
          <w:rFonts w:ascii="Arial" w:hAnsi="Arial" w:cs="Arial"/>
          <w:sz w:val="22"/>
          <w:szCs w:val="22"/>
        </w:rPr>
        <w:t>This document specifies: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Business requirement description and solution mapping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 xml:space="preserve">Program specification – Describes the change required and coding specifications  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Solution flow  - system/program flow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Table design – specifies required tables and fields for updates/inserts/deletes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Screen design – existing screens/prototype related to the change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Access rights – access rights and security/configuration design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Layer  – application of the changes to code layer in Axapta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Development estimates</w:t>
      </w:r>
    </w:p>
    <w:p w:rsidR="00F41BA4" w:rsidRPr="00F602D0" w:rsidRDefault="00F41BA4" w:rsidP="00642220">
      <w:pPr>
        <w:pStyle w:val="BodyTextIndent"/>
        <w:numPr>
          <w:ilvl w:val="0"/>
          <w:numId w:val="8"/>
        </w:numPr>
        <w:spacing w:after="0"/>
        <w:jc w:val="both"/>
        <w:rPr>
          <w:rFonts w:ascii="Arial" w:hAnsi="Arial" w:cs="Arial"/>
          <w:sz w:val="22"/>
          <w:szCs w:val="22"/>
          <w:lang w:val="en-GB"/>
        </w:rPr>
      </w:pPr>
      <w:r w:rsidRPr="00F602D0">
        <w:rPr>
          <w:rFonts w:ascii="Arial" w:hAnsi="Arial" w:cs="Arial"/>
          <w:sz w:val="22"/>
          <w:szCs w:val="22"/>
          <w:lang w:val="en-GB"/>
        </w:rPr>
        <w:t>Question and Answer - questions to users/SME/Developer</w:t>
      </w:r>
    </w:p>
    <w:p w:rsidR="00F41BA4" w:rsidRPr="00F602D0" w:rsidRDefault="00F41BA4" w:rsidP="00F41BA4">
      <w:pPr>
        <w:rPr>
          <w:rFonts w:ascii="Arial" w:hAnsi="Arial" w:cs="Arial"/>
        </w:rPr>
      </w:pPr>
    </w:p>
    <w:p w:rsidR="00121014" w:rsidRPr="00F602D0" w:rsidRDefault="00121014" w:rsidP="00F41BA4">
      <w:pPr>
        <w:rPr>
          <w:rFonts w:ascii="Arial" w:hAnsi="Arial" w:cs="Arial"/>
        </w:rPr>
      </w:pPr>
      <w:r w:rsidRPr="00F602D0">
        <w:rPr>
          <w:rFonts w:ascii="Arial" w:hAnsi="Arial" w:cs="Arial"/>
        </w:rPr>
        <w:t xml:space="preserve"> </w:t>
      </w:r>
    </w:p>
    <w:p w:rsidR="00121014" w:rsidRPr="00F602D0" w:rsidRDefault="00121014" w:rsidP="00121014">
      <w:pPr>
        <w:pStyle w:val="AvHeading3"/>
        <w:rPr>
          <w:rFonts w:cs="Arial"/>
        </w:rPr>
      </w:pPr>
      <w:bookmarkStart w:id="12" w:name="_Toc204678829"/>
      <w:bookmarkStart w:id="13" w:name="_d2h_bmk__Toc204678829_10"/>
      <w:bookmarkStart w:id="14" w:name="_Toc305145609"/>
      <w:bookmarkStart w:id="15" w:name="_D2HTopic_8"/>
      <w:r w:rsidRPr="00F602D0">
        <w:rPr>
          <w:rFonts w:cs="Arial"/>
        </w:rPr>
        <w:t>Scope</w:t>
      </w:r>
      <w:bookmarkEnd w:id="12"/>
      <w:bookmarkEnd w:id="13"/>
      <w:bookmarkEnd w:id="14"/>
      <w:r w:rsidRPr="00F602D0">
        <w:rPr>
          <w:rFonts w:cs="Arial"/>
        </w:rPr>
        <w:t xml:space="preserve">   </w:t>
      </w:r>
      <w:bookmarkEnd w:id="15"/>
    </w:p>
    <w:p w:rsidR="00121014" w:rsidRPr="00FB77D8" w:rsidRDefault="00152AFC" w:rsidP="00AF2B2F">
      <w:pPr>
        <w:rPr>
          <w:rFonts w:ascii="Arial" w:hAnsi="Arial" w:cs="Arial"/>
          <w:sz w:val="22"/>
          <w:szCs w:val="22"/>
        </w:rPr>
      </w:pPr>
      <w:r w:rsidRPr="00FB77D8">
        <w:rPr>
          <w:rFonts w:ascii="Arial" w:hAnsi="Arial" w:cs="Arial"/>
          <w:sz w:val="22"/>
          <w:szCs w:val="22"/>
        </w:rPr>
        <w:t>This do</w:t>
      </w:r>
      <w:r w:rsidR="002C73F3" w:rsidRPr="00FB77D8">
        <w:rPr>
          <w:rFonts w:ascii="Arial" w:hAnsi="Arial" w:cs="Arial"/>
          <w:sz w:val="22"/>
          <w:szCs w:val="22"/>
        </w:rPr>
        <w:t>cumentation covers</w:t>
      </w:r>
      <w:r w:rsidRPr="00FB77D8">
        <w:rPr>
          <w:rFonts w:ascii="Arial" w:hAnsi="Arial" w:cs="Arial"/>
          <w:sz w:val="22"/>
          <w:szCs w:val="22"/>
        </w:rPr>
        <w:t xml:space="preserve"> on </w:t>
      </w:r>
      <w:r w:rsidR="002C73F3" w:rsidRPr="00FB77D8">
        <w:rPr>
          <w:rFonts w:ascii="Arial" w:hAnsi="Arial" w:cs="Arial"/>
          <w:sz w:val="22"/>
          <w:szCs w:val="22"/>
        </w:rPr>
        <w:t>Solution Mapping and Technical Design for</w:t>
      </w:r>
      <w:r w:rsidRPr="00FB77D8">
        <w:rPr>
          <w:rFonts w:ascii="Arial" w:hAnsi="Arial" w:cs="Arial"/>
          <w:sz w:val="22"/>
          <w:szCs w:val="22"/>
        </w:rPr>
        <w:t xml:space="preserve"> </w:t>
      </w:r>
      <w:r w:rsidR="00FB77D8" w:rsidRPr="00FB77D8">
        <w:rPr>
          <w:rFonts w:ascii="Arial" w:hAnsi="Arial" w:cs="Arial"/>
          <w:sz w:val="22"/>
          <w:szCs w:val="22"/>
        </w:rPr>
        <w:t>Change Request Daily Billing</w:t>
      </w:r>
    </w:p>
    <w:p w:rsidR="00121014" w:rsidRPr="00F602D0" w:rsidRDefault="00121014" w:rsidP="00121014">
      <w:pPr>
        <w:rPr>
          <w:rFonts w:ascii="Arial" w:hAnsi="Arial" w:cs="Arial"/>
        </w:rPr>
      </w:pPr>
      <w:r w:rsidRPr="00F602D0">
        <w:rPr>
          <w:rFonts w:ascii="Arial" w:hAnsi="Arial" w:cs="Arial"/>
        </w:rPr>
        <w:t xml:space="preserve">  </w:t>
      </w:r>
      <w:r w:rsidRPr="00F602D0">
        <w:rPr>
          <w:rFonts w:ascii="Arial" w:hAnsi="Arial" w:cs="Arial"/>
        </w:rPr>
        <w:tab/>
      </w:r>
      <w:r w:rsidRPr="00F602D0">
        <w:rPr>
          <w:rFonts w:ascii="Arial" w:hAnsi="Arial" w:cs="Arial"/>
        </w:rPr>
        <w:tab/>
      </w:r>
    </w:p>
    <w:p w:rsidR="003D021B" w:rsidRPr="00F602D0" w:rsidRDefault="00121014" w:rsidP="003D021B">
      <w:pPr>
        <w:pStyle w:val="AvHeading3"/>
        <w:rPr>
          <w:rFonts w:cs="Arial"/>
        </w:rPr>
      </w:pPr>
      <w:bookmarkStart w:id="16" w:name="_Toc204678831"/>
      <w:bookmarkStart w:id="17" w:name="_d2h_bmk__Toc204678831_10"/>
      <w:bookmarkStart w:id="18" w:name="_D2HTopic_10"/>
      <w:bookmarkStart w:id="19" w:name="_Toc305145610"/>
      <w:r w:rsidRPr="00F602D0">
        <w:rPr>
          <w:rFonts w:cs="Arial"/>
        </w:rPr>
        <w:t>Related Documents</w:t>
      </w:r>
      <w:bookmarkEnd w:id="16"/>
      <w:bookmarkEnd w:id="17"/>
      <w:bookmarkEnd w:id="18"/>
      <w:bookmarkEnd w:id="19"/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2880"/>
        <w:gridCol w:w="2160"/>
      </w:tblGrid>
      <w:tr w:rsidR="003D021B" w:rsidRPr="00F602D0">
        <w:trPr>
          <w:tblHeader/>
        </w:trPr>
        <w:tc>
          <w:tcPr>
            <w:tcW w:w="4860" w:type="dxa"/>
            <w:shd w:val="clear" w:color="auto" w:fill="C0C0C0"/>
          </w:tcPr>
          <w:p w:rsidR="003D021B" w:rsidRPr="00F602D0" w:rsidRDefault="003D021B" w:rsidP="000E7C14">
            <w:pPr>
              <w:jc w:val="center"/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Document Identifier</w:t>
            </w:r>
          </w:p>
        </w:tc>
        <w:tc>
          <w:tcPr>
            <w:tcW w:w="2880" w:type="dxa"/>
            <w:shd w:val="clear" w:color="auto" w:fill="C0C0C0"/>
          </w:tcPr>
          <w:p w:rsidR="003D021B" w:rsidRPr="00F602D0" w:rsidRDefault="003D021B" w:rsidP="000E7C14">
            <w:pPr>
              <w:jc w:val="center"/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160" w:type="dxa"/>
            <w:shd w:val="clear" w:color="auto" w:fill="C0C0C0"/>
          </w:tcPr>
          <w:p w:rsidR="003D021B" w:rsidRPr="00F602D0" w:rsidRDefault="003D021B" w:rsidP="000E7C14">
            <w:pPr>
              <w:jc w:val="center"/>
              <w:rPr>
                <w:rFonts w:ascii="Arial" w:hAnsi="Arial" w:cs="Arial"/>
                <w:b/>
              </w:rPr>
            </w:pPr>
            <w:r w:rsidRPr="00F602D0">
              <w:rPr>
                <w:rFonts w:ascii="Arial" w:hAnsi="Arial" w:cs="Arial"/>
                <w:b/>
              </w:rPr>
              <w:t>Version/ status</w:t>
            </w:r>
          </w:p>
        </w:tc>
      </w:tr>
      <w:tr w:rsidR="003D021B" w:rsidRPr="00F602D0">
        <w:trPr>
          <w:tblHeader/>
        </w:trPr>
        <w:tc>
          <w:tcPr>
            <w:tcW w:w="4860" w:type="dxa"/>
          </w:tcPr>
          <w:p w:rsidR="003D021B" w:rsidRPr="004B5899" w:rsidRDefault="003D021B" w:rsidP="000E7C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3D021B" w:rsidRPr="004F6E39" w:rsidRDefault="002A49C8" w:rsidP="000E7C14">
            <w:pPr>
              <w:jc w:val="center"/>
              <w:rPr>
                <w:rFonts w:ascii="Arial" w:hAnsi="Arial" w:cs="Arial"/>
              </w:rPr>
            </w:pPr>
            <w:r w:rsidRPr="002A49C8">
              <w:rPr>
                <w:rFonts w:ascii="Arial" w:hAnsi="Arial" w:cs="Arial"/>
              </w:rPr>
              <w:t>CRQ000000037217CRQ_PH_MAPS_Daily_Billing_Changes_In_Extract_Commission_&amp;_Returns_V1.0.doc</w:t>
            </w:r>
          </w:p>
        </w:tc>
        <w:tc>
          <w:tcPr>
            <w:tcW w:w="2160" w:type="dxa"/>
          </w:tcPr>
          <w:p w:rsidR="003D021B" w:rsidRPr="004B5899" w:rsidRDefault="004F6E39" w:rsidP="000E7C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:rsidR="003D021B" w:rsidRPr="00F602D0" w:rsidRDefault="003D021B" w:rsidP="003D021B">
      <w:pPr>
        <w:pStyle w:val="AvBodyText"/>
        <w:rPr>
          <w:rFonts w:cs="Arial"/>
        </w:rPr>
      </w:pPr>
    </w:p>
    <w:p w:rsidR="00F41BA4" w:rsidRPr="00F602D0" w:rsidRDefault="00F41BA4" w:rsidP="00F41BA4">
      <w:pPr>
        <w:ind w:left="432"/>
        <w:rPr>
          <w:rFonts w:ascii="Arial" w:hAnsi="Arial" w:cs="Arial"/>
          <w:sz w:val="22"/>
          <w:szCs w:val="22"/>
        </w:rPr>
      </w:pPr>
    </w:p>
    <w:p w:rsidR="00F41BA4" w:rsidRPr="00F602D0" w:rsidRDefault="00F41BA4" w:rsidP="00F41BA4">
      <w:pPr>
        <w:ind w:left="432"/>
        <w:rPr>
          <w:rFonts w:ascii="Arial" w:hAnsi="Arial" w:cs="Arial"/>
        </w:rPr>
      </w:pPr>
    </w:p>
    <w:p w:rsidR="00BC1D46" w:rsidRDefault="00BC1D46" w:rsidP="00121014">
      <w:pPr>
        <w:pStyle w:val="AvHeading3"/>
        <w:rPr>
          <w:rFonts w:cs="Arial"/>
        </w:rPr>
        <w:sectPr w:rsidR="00BC1D46" w:rsidSect="00710E9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9" w:h="16834" w:code="9"/>
          <w:pgMar w:top="1080" w:right="1080" w:bottom="1080" w:left="1080" w:header="504" w:footer="720" w:gutter="0"/>
          <w:cols w:space="720"/>
        </w:sectPr>
      </w:pPr>
      <w:bookmarkStart w:id="20" w:name="_Toc204678832"/>
      <w:bookmarkStart w:id="21" w:name="_d2h_bmk__Toc204678832_10"/>
      <w:bookmarkStart w:id="22" w:name="_D2HTopic_11"/>
    </w:p>
    <w:p w:rsidR="004A6623" w:rsidRDefault="004A6623" w:rsidP="00121014">
      <w:pPr>
        <w:pStyle w:val="AvHeading3"/>
        <w:rPr>
          <w:rFonts w:cs="Arial"/>
        </w:rPr>
        <w:sectPr w:rsidR="004A6623" w:rsidSect="00710E99">
          <w:type w:val="continuous"/>
          <w:pgSz w:w="11909" w:h="16834" w:code="9"/>
          <w:pgMar w:top="1080" w:right="1080" w:bottom="1080" w:left="1080" w:header="504" w:footer="720" w:gutter="0"/>
          <w:cols w:space="720"/>
        </w:sectPr>
      </w:pPr>
    </w:p>
    <w:p w:rsidR="004A6623" w:rsidRDefault="004A6623" w:rsidP="00121014">
      <w:pPr>
        <w:pStyle w:val="AvHeading3"/>
        <w:rPr>
          <w:rFonts w:cs="Arial"/>
        </w:rPr>
        <w:sectPr w:rsidR="004A6623" w:rsidSect="00710E99">
          <w:type w:val="continuous"/>
          <w:pgSz w:w="11909" w:h="16834" w:code="9"/>
          <w:pgMar w:top="1080" w:right="1080" w:bottom="1080" w:left="1080" w:header="504" w:footer="720" w:gutter="0"/>
          <w:cols w:space="720"/>
        </w:sectPr>
      </w:pPr>
    </w:p>
    <w:p w:rsidR="002C73F3" w:rsidRDefault="002C73F3" w:rsidP="00121014">
      <w:pPr>
        <w:pStyle w:val="AvHeading3"/>
        <w:rPr>
          <w:rFonts w:cs="Arial"/>
        </w:rPr>
        <w:sectPr w:rsidR="002C73F3" w:rsidSect="00710E99">
          <w:type w:val="continuous"/>
          <w:pgSz w:w="11909" w:h="16834" w:code="9"/>
          <w:pgMar w:top="1080" w:right="1080" w:bottom="1080" w:left="1080" w:header="504" w:footer="720" w:gutter="0"/>
          <w:cols w:space="720"/>
        </w:sectPr>
      </w:pPr>
    </w:p>
    <w:p w:rsidR="00121014" w:rsidRPr="00F602D0" w:rsidRDefault="00D019D7" w:rsidP="00D019D7">
      <w:pPr>
        <w:pStyle w:val="Heading1"/>
        <w:rPr>
          <w:rFonts w:cs="Arial"/>
        </w:rPr>
      </w:pPr>
      <w:bookmarkStart w:id="23" w:name="_Toc305145611"/>
      <w:bookmarkEnd w:id="20"/>
      <w:bookmarkEnd w:id="21"/>
      <w:bookmarkEnd w:id="22"/>
      <w:r w:rsidRPr="00F602D0">
        <w:rPr>
          <w:rFonts w:cs="Arial"/>
        </w:rPr>
        <w:lastRenderedPageBreak/>
        <w:t>Overview</w:t>
      </w:r>
      <w:bookmarkEnd w:id="23"/>
    </w:p>
    <w:p w:rsidR="004A6623" w:rsidRDefault="002C73F3" w:rsidP="00D019D7">
      <w:pPr>
        <w:pStyle w:val="BodyTextIndent"/>
        <w:ind w:left="720"/>
        <w:rPr>
          <w:rFonts w:ascii="Arial" w:hAnsi="Arial" w:cs="Arial"/>
          <w:sz w:val="22"/>
          <w:szCs w:val="22"/>
        </w:rPr>
        <w:sectPr w:rsidR="004A6623" w:rsidSect="002C73F3">
          <w:pgSz w:w="11909" w:h="16834" w:code="9"/>
          <w:pgMar w:top="1080" w:right="1080" w:bottom="1080" w:left="1080" w:header="504" w:footer="720" w:gutter="0"/>
          <w:cols w:space="720"/>
        </w:sectPr>
      </w:pPr>
      <w:bookmarkStart w:id="24" w:name="_D2HTopic_12"/>
      <w:r w:rsidRPr="00FB77D8">
        <w:rPr>
          <w:rFonts w:ascii="Arial" w:hAnsi="Arial" w:cs="Arial"/>
          <w:sz w:val="22"/>
          <w:szCs w:val="22"/>
        </w:rPr>
        <w:t xml:space="preserve">This documentation contains the solution Mapping and Technical Documentation based on </w:t>
      </w:r>
    </w:p>
    <w:p w:rsidR="004A6623" w:rsidRDefault="004A6623" w:rsidP="00D019D7">
      <w:pPr>
        <w:pStyle w:val="BodyTextIndent"/>
        <w:ind w:left="720"/>
        <w:rPr>
          <w:rFonts w:ascii="Arial" w:hAnsi="Arial" w:cs="Arial"/>
          <w:sz w:val="22"/>
          <w:szCs w:val="22"/>
        </w:rPr>
        <w:sectPr w:rsidR="004A6623" w:rsidSect="004A6623">
          <w:type w:val="continuous"/>
          <w:pgSz w:w="11909" w:h="16834" w:code="9"/>
          <w:pgMar w:top="1080" w:right="1080" w:bottom="1080" w:left="1080" w:header="504" w:footer="720" w:gutter="0"/>
          <w:cols w:space="720"/>
        </w:sectPr>
      </w:pPr>
    </w:p>
    <w:p w:rsidR="00AF2B2F" w:rsidRPr="00FB77D8" w:rsidRDefault="004F6E39" w:rsidP="00D019D7">
      <w:pPr>
        <w:pStyle w:val="BodyTextInden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Change Request to </w:t>
      </w:r>
      <w:r w:rsidR="002A49C8">
        <w:rPr>
          <w:rFonts w:ascii="Arial" w:hAnsi="Arial" w:cs="Arial"/>
          <w:sz w:val="22"/>
          <w:szCs w:val="22"/>
        </w:rPr>
        <w:t>c</w:t>
      </w:r>
      <w:r w:rsidR="002A49C8" w:rsidRPr="002A49C8">
        <w:rPr>
          <w:rFonts w:ascii="Arial" w:hAnsi="Arial" w:cs="Arial"/>
          <w:sz w:val="22"/>
          <w:szCs w:val="22"/>
        </w:rPr>
        <w:t>hange in the daily billing extract for commission and returns</w:t>
      </w:r>
      <w:r>
        <w:rPr>
          <w:rFonts w:ascii="Arial" w:hAnsi="Arial" w:cs="Arial"/>
          <w:sz w:val="22"/>
          <w:szCs w:val="22"/>
        </w:rPr>
        <w:t xml:space="preserve"> file</w:t>
      </w:r>
      <w:r w:rsidR="002C73F3" w:rsidRPr="00FB77D8">
        <w:rPr>
          <w:rFonts w:ascii="Arial" w:hAnsi="Arial" w:cs="Arial"/>
          <w:sz w:val="22"/>
          <w:szCs w:val="22"/>
        </w:rPr>
        <w:t>.</w:t>
      </w:r>
      <w:r w:rsidR="000441E4" w:rsidRPr="00FB77D8">
        <w:rPr>
          <w:rFonts w:ascii="Arial" w:hAnsi="Arial" w:cs="Arial"/>
          <w:sz w:val="22"/>
          <w:szCs w:val="22"/>
        </w:rPr>
        <w:t xml:space="preserve"> </w:t>
      </w:r>
    </w:p>
    <w:bookmarkEnd w:id="24"/>
    <w:p w:rsidR="00710E99" w:rsidRPr="00F602D0" w:rsidRDefault="00710E99" w:rsidP="00710E99">
      <w:pPr>
        <w:pStyle w:val="Heading1"/>
        <w:rPr>
          <w:rFonts w:cs="Arial"/>
        </w:rPr>
        <w:sectPr w:rsidR="00710E99" w:rsidRPr="00F602D0" w:rsidSect="004A6623">
          <w:type w:val="continuous"/>
          <w:pgSz w:w="11909" w:h="16834" w:code="9"/>
          <w:pgMar w:top="1080" w:right="1080" w:bottom="1080" w:left="1080" w:header="504" w:footer="720" w:gutter="0"/>
          <w:cols w:space="720"/>
        </w:sectPr>
      </w:pPr>
    </w:p>
    <w:p w:rsidR="00D019D7" w:rsidRPr="00366A9E" w:rsidRDefault="00D019D7" w:rsidP="00D019D7">
      <w:pPr>
        <w:pStyle w:val="AvHeading3"/>
        <w:rPr>
          <w:rFonts w:cs="Arial"/>
          <w:bCs/>
        </w:rPr>
      </w:pPr>
      <w:bookmarkStart w:id="25" w:name="_Toc305145612"/>
      <w:r w:rsidRPr="00F602D0">
        <w:rPr>
          <w:rFonts w:cs="Arial"/>
        </w:rPr>
        <w:lastRenderedPageBreak/>
        <w:t xml:space="preserve">Business Requirements </w:t>
      </w:r>
      <w:r w:rsidR="00FE1397">
        <w:rPr>
          <w:rFonts w:cs="Arial"/>
        </w:rPr>
        <w:t>(For Local IT/Business User)</w:t>
      </w:r>
      <w:r w:rsidR="00366A9E">
        <w:rPr>
          <w:rFonts w:cs="Arial"/>
        </w:rPr>
        <w:t xml:space="preserve"> </w:t>
      </w:r>
      <w:r w:rsidR="00366A9E">
        <w:rPr>
          <w:rFonts w:cs="Arial"/>
          <w:bCs/>
        </w:rPr>
        <w:t>(Mandatory input)</w:t>
      </w:r>
      <w:bookmarkEnd w:id="25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890"/>
      </w:tblGrid>
      <w:tr w:rsidR="00710E99" w:rsidRPr="00F21B79">
        <w:trPr>
          <w:cantSplit/>
          <w:trHeight w:val="462"/>
          <w:tblHeader/>
        </w:trPr>
        <w:tc>
          <w:tcPr>
            <w:tcW w:w="5000" w:type="pct"/>
            <w:shd w:val="pct10" w:color="auto" w:fill="auto"/>
          </w:tcPr>
          <w:p w:rsidR="00710E99" w:rsidRPr="00F21B79" w:rsidRDefault="00710E99" w:rsidP="00797DCF">
            <w:pPr>
              <w:pStyle w:val="TableHeading0"/>
              <w:outlineLvl w:val="1"/>
              <w:rPr>
                <w:rFonts w:ascii="Arial" w:hAnsi="Arial" w:cs="Arial"/>
                <w:sz w:val="20"/>
              </w:rPr>
            </w:pPr>
            <w:bookmarkStart w:id="26" w:name="_Toc219490830"/>
            <w:r w:rsidRPr="00F21B79">
              <w:rPr>
                <w:rFonts w:ascii="Arial" w:hAnsi="Arial" w:cs="Arial"/>
                <w:sz w:val="20"/>
              </w:rPr>
              <w:t>Requirement Description</w:t>
            </w:r>
            <w:bookmarkEnd w:id="26"/>
          </w:p>
        </w:tc>
      </w:tr>
      <w:tr w:rsidR="00710E99" w:rsidRPr="00F21B79">
        <w:tc>
          <w:tcPr>
            <w:tcW w:w="5000" w:type="pct"/>
          </w:tcPr>
          <w:p w:rsidR="00FB77D8" w:rsidRPr="00F21B79" w:rsidRDefault="00FB77D8" w:rsidP="00FB77D8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1. Commission</w:t>
            </w: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 </w:t>
            </w: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Current Computation:</w:t>
            </w: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Commission= ((((BaseSalesAmt /1.12 * IntCTDRate) - DiscountAmt)* OnTimeCER/100)+ DiscountAmt) </w:t>
            </w: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color w:val="000000"/>
                <w:lang w:eastAsia="ko-KR"/>
              </w:rPr>
            </w:pP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Revised Computation:</w:t>
            </w: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a. For AVITEMCATEGORY in('CFT','NCFT','HERBALCARE')</w:t>
            </w: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Commission=((((BaseSalesAmt /1.12 * IntCTDRate) - DiscountAmt)* OnTimeCER/100)+ DiscountAmt)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+ (PH_CPSPRICE * SALESQTY) * .25</w:t>
            </w: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b.For ITEMCATEGORY= HOMESTYLE</w:t>
            </w: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Commission=((((BaseSalesAmt /1.12 * IntCTDRate) - DiscountAmt)* OnTimeCER/100)+ DiscountAmt)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+ (PH_CPSPRICE * SALESQTY) * .10</w:t>
            </w: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c.For</w:t>
            </w: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ITEMCATEGORY In (OTHERS,ZNCFTNODIS,ZCFTNODIS,ZHERBNODIS)</w:t>
            </w:r>
          </w:p>
          <w:p w:rsidR="00FB77D8" w:rsidRDefault="00FB77D8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>Commission=((((BaseSalesAmt /1.12 * IntCTDRate) - DiscountAmt)* OnTimeCER/100)+ DiscountAmt)</w:t>
            </w:r>
          </w:p>
          <w:p w:rsidR="00707E5D" w:rsidRPr="00F21B79" w:rsidRDefault="00707E5D" w:rsidP="00FB77D8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color w:val="000000"/>
                <w:lang w:eastAsia="ko-KR"/>
              </w:rPr>
            </w:pP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sz w:val="22"/>
                <w:szCs w:val="22"/>
                <w:lang w:val="en-PH" w:eastAsia="en-PH"/>
              </w:rPr>
            </w:pPr>
            <w:r w:rsidRPr="00707E5D">
              <w:rPr>
                <w:rFonts w:ascii="Arial" w:eastAsia="Batang" w:hAnsi="Arial" w:cs="Arial"/>
                <w:lang w:eastAsia="ko-KR"/>
              </w:rPr>
              <w:t>2.</w:t>
            </w:r>
            <w:r>
              <w:rPr>
                <w:rFonts w:ascii="Arial" w:eastAsia="Batang" w:hAnsi="Arial" w:cs="Arial"/>
                <w:lang w:eastAsia="ko-KR"/>
              </w:rPr>
              <w:t xml:space="preserve"> </w:t>
            </w:r>
            <w:r w:rsidRPr="00707E5D">
              <w:rPr>
                <w:rFonts w:ascii="Arial" w:eastAsia="宋体" w:hAnsi="Arial" w:cs="Arial"/>
                <w:i/>
                <w:lang w:val="en-PH" w:eastAsia="en-PH"/>
              </w:rPr>
              <w:t>To exclude returns in the Daily billing Extracts. Criteria</w:t>
            </w:r>
            <w:r w:rsidRPr="00707E5D">
              <w:rPr>
                <w:rFonts w:ascii="Arial" w:eastAsia="宋体" w:hAnsi="Arial" w:cs="Arial"/>
                <w:bCs/>
                <w:i/>
                <w:lang w:val="en-PH" w:eastAsia="en-PH"/>
              </w:rPr>
              <w:t xml:space="preserve"> for the extract should be Ordertype In(1,2) and remove the criteria salesqty &gt; 0</w:t>
            </w: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Cs/>
                <w:i/>
                <w:lang w:val="en-PH" w:eastAsia="en-PH"/>
              </w:rPr>
            </w:pP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Cs/>
                <w:i/>
                <w:lang w:val="en-PH" w:eastAsia="en-PH"/>
              </w:rPr>
              <w:t>3. Change in CER criteria – the criteria set in the daily billing program is getting the JUNE CER for C7 Campaign. Since AVDLRCAMPGROUP is in a by month, the program should get the current month of the campaign. In this case we should get the APRIL CER. Please see sample below.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/>
                <w:bCs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Current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 xml:space="preserve">             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CustAccount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AvOntimeCER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AvItemClassID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bmssa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.</w:t>
            </w:r>
            <w:r>
              <w:rPr>
                <w:rFonts w:ascii="Courier New" w:eastAsia="宋体" w:hAnsi="Courier New" w:cs="Courier New"/>
                <w:color w:val="808000"/>
                <w:highlight w:val="white"/>
                <w:lang w:eastAsia="en-PH"/>
              </w:rPr>
              <w:t>AvDlrCampGroup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DataAreaID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'845'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AND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AvCampaignID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)=SUBSTR(NLS_LOWER(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'201006'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 w:rsidRPr="003B6983"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  <w:t xml:space="preserve">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/>
                <w:bCs/>
                <w:lang w:val="en-PH" w:eastAsia="en-PH"/>
              </w:rPr>
            </w:pPr>
            <w:r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  <w:t xml:space="preserve">                  </w:t>
            </w: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Revised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</w:pP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 xml:space="preserve">             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CustAccount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AvOntimeCER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AvItemClassID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bmssa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.</w:t>
            </w:r>
            <w:r>
              <w:rPr>
                <w:rFonts w:ascii="Courier New" w:eastAsia="宋体" w:hAnsi="Courier New" w:cs="Courier New"/>
                <w:color w:val="808000"/>
                <w:highlight w:val="white"/>
                <w:lang w:eastAsia="en-PH"/>
              </w:rPr>
              <w:t>AvDlrCampGroup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DataAreaID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'845'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AND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AvCampaignID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)=SUBSTR(NLS_LOWER(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'201004'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 w:rsidRPr="003B6983"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  <w:t xml:space="preserve">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Cs/>
                <w:lang w:val="en-PH" w:eastAsia="en-PH"/>
              </w:rPr>
              <w:lastRenderedPageBreak/>
              <w:t>4. Change in getting the discount bracket – same as the change in CER, DISCTDSALES is also in a by month and not by campaign. Daily billing program should get the current month of the campaign. In this case we should get the APRIL CER. Please see sample below.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ind w:left="108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Current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  <w:r w:rsidRPr="00707E5D">
              <w:rPr>
                <w:rFonts w:ascii="Courier New" w:eastAsia="宋体" w:hAnsi="Courier New" w:cs="Courier New"/>
                <w:b/>
                <w:highlight w:val="white"/>
                <w:lang w:eastAsia="en-PH"/>
              </w:rPr>
              <w:t xml:space="preserve"> </w:t>
            </w:r>
            <w:r w:rsidRPr="00707E5D"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DistID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ProductDiscountGroupID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CTDDiscRate    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DISCCTDSALES               </w:t>
            </w:r>
          </w:p>
          <w:p w:rsidR="00707E5D" w:rsidRDefault="00707E5D" w:rsidP="00707E5D">
            <w:pPr>
              <w:pStyle w:val="ListParagraph"/>
              <w:rPr>
                <w:rFonts w:ascii="Courier New" w:eastAsia="宋体" w:hAnsi="Courier New" w:cs="Courier New"/>
                <w:color w:val="FF0000"/>
                <w:sz w:val="20"/>
                <w:szCs w:val="20"/>
                <w:lang w:val="en-US" w:eastAsia="en-PH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Campaign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highlight w:val="white"/>
                <w:lang w:val="en-US" w:eastAsia="en-PH"/>
              </w:rPr>
              <w:t>'201006'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lang w:val="en-US" w:eastAsia="en-PH"/>
              </w:rPr>
              <w:t>)</w:t>
            </w:r>
          </w:p>
          <w:p w:rsidR="00707E5D" w:rsidRDefault="00707E5D" w:rsidP="00707E5D">
            <w:pPr>
              <w:pStyle w:val="ListParagraph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707E5D" w:rsidRPr="00707E5D" w:rsidRDefault="00707E5D" w:rsidP="00707E5D">
            <w:pPr>
              <w:tabs>
                <w:tab w:val="left" w:pos="8670"/>
              </w:tabs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/>
                <w:bCs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Revised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</w:p>
          <w:p w:rsidR="00707E5D" w:rsidRPr="003236E1" w:rsidRDefault="00707E5D" w:rsidP="00707E5D">
            <w:pPr>
              <w:tabs>
                <w:tab w:val="left" w:pos="8670"/>
              </w:tabs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 w:rsidRPr="003236E1">
              <w:rPr>
                <w:rFonts w:ascii="Arial" w:eastAsia="宋体" w:hAnsi="Arial" w:cs="Arial"/>
                <w:b/>
                <w:bCs/>
                <w:i/>
                <w:color w:val="0070C0"/>
                <w:sz w:val="22"/>
                <w:szCs w:val="22"/>
                <w:lang w:val="en-PH" w:eastAsia="en-PH"/>
              </w:rPr>
              <w:tab/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DistID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ProductDiscountGroupID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CTDDiscRate    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DISCCTDSALES               </w:t>
            </w:r>
          </w:p>
          <w:p w:rsidR="00FB77D8" w:rsidRPr="00707E5D" w:rsidRDefault="00707E5D" w:rsidP="00707E5D">
            <w:pPr>
              <w:pStyle w:val="ListParagraph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         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Campaign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highlight w:val="white"/>
                <w:lang w:val="en-US" w:eastAsia="en-PH"/>
              </w:rPr>
              <w:t>'201004'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lang w:val="en-US" w:eastAsia="en-PH"/>
              </w:rPr>
              <w:t>)</w:t>
            </w:r>
          </w:p>
          <w:p w:rsidR="00FB77D8" w:rsidRPr="00F21B79" w:rsidRDefault="00FB77D8" w:rsidP="00FB77D8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</w:p>
          <w:p w:rsidR="004B5899" w:rsidRPr="00F21B79" w:rsidRDefault="004B5899" w:rsidP="00707E5D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</w:p>
        </w:tc>
      </w:tr>
    </w:tbl>
    <w:p w:rsidR="00121014" w:rsidRPr="00F602D0" w:rsidRDefault="00121014" w:rsidP="00121014">
      <w:pPr>
        <w:rPr>
          <w:rFonts w:ascii="Arial" w:hAnsi="Arial" w:cs="Arial"/>
        </w:rPr>
      </w:pPr>
    </w:p>
    <w:p w:rsidR="00121014" w:rsidRPr="00F602D0" w:rsidRDefault="00121014" w:rsidP="00121014">
      <w:pPr>
        <w:rPr>
          <w:rFonts w:ascii="Arial" w:hAnsi="Arial" w:cs="Arial"/>
        </w:rPr>
      </w:pPr>
    </w:p>
    <w:p w:rsidR="00DB2963" w:rsidRPr="00366A9E" w:rsidRDefault="00DB2963" w:rsidP="00366A9E">
      <w:pPr>
        <w:pStyle w:val="AvHeading3"/>
        <w:rPr>
          <w:rFonts w:cs="Arial"/>
          <w:bCs/>
        </w:rPr>
      </w:pPr>
      <w:bookmarkStart w:id="27" w:name="_Toc305145613"/>
      <w:r w:rsidRPr="00F602D0">
        <w:rPr>
          <w:rFonts w:cs="Arial"/>
        </w:rPr>
        <w:t>Solution Mapping</w:t>
      </w:r>
      <w:r w:rsidR="00FE1397">
        <w:rPr>
          <w:rFonts w:cs="Arial"/>
        </w:rPr>
        <w:t xml:space="preserve"> (For Local IT/Business User)</w:t>
      </w:r>
      <w:r w:rsidR="00366A9E">
        <w:rPr>
          <w:rFonts w:cs="Arial"/>
        </w:rPr>
        <w:t xml:space="preserve"> </w:t>
      </w:r>
      <w:r w:rsidR="00366A9E">
        <w:rPr>
          <w:rFonts w:cs="Arial"/>
          <w:bCs/>
        </w:rPr>
        <w:t>(Mandatory input)</w:t>
      </w:r>
      <w:bookmarkEnd w:id="27"/>
    </w:p>
    <w:tbl>
      <w:tblPr>
        <w:tblW w:w="520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16"/>
        <w:gridCol w:w="13990"/>
      </w:tblGrid>
      <w:tr w:rsidR="00710E99" w:rsidRPr="00F21B79">
        <w:trPr>
          <w:cantSplit/>
          <w:trHeight w:val="445"/>
          <w:tblHeader/>
        </w:trPr>
        <w:tc>
          <w:tcPr>
            <w:tcW w:w="489" w:type="pct"/>
            <w:shd w:val="pct10" w:color="auto" w:fill="auto"/>
          </w:tcPr>
          <w:p w:rsidR="00710E99" w:rsidRPr="00F21B79" w:rsidRDefault="00710E99" w:rsidP="005548FA">
            <w:pPr>
              <w:pStyle w:val="TableHeading0"/>
              <w:keepNext/>
              <w:outlineLvl w:val="1"/>
              <w:rPr>
                <w:rFonts w:ascii="Arial" w:hAnsi="Arial" w:cs="Arial"/>
                <w:sz w:val="20"/>
              </w:rPr>
            </w:pPr>
            <w:bookmarkStart w:id="28" w:name="_Toc219490831"/>
            <w:bookmarkStart w:id="29" w:name="_D2HTopic_13"/>
            <w:r w:rsidRPr="00F21B79">
              <w:rPr>
                <w:rFonts w:ascii="Arial" w:hAnsi="Arial" w:cs="Arial"/>
                <w:sz w:val="20"/>
              </w:rPr>
              <w:t xml:space="preserve">Solution Mapping </w:t>
            </w:r>
            <w:bookmarkEnd w:id="28"/>
          </w:p>
        </w:tc>
        <w:tc>
          <w:tcPr>
            <w:tcW w:w="4511" w:type="pct"/>
            <w:shd w:val="pct10" w:color="auto" w:fill="auto"/>
          </w:tcPr>
          <w:p w:rsidR="00710E99" w:rsidRPr="00F21B79" w:rsidRDefault="00710E99" w:rsidP="005548FA">
            <w:pPr>
              <w:pStyle w:val="TableHeading0"/>
              <w:keepNext/>
              <w:outlineLvl w:val="1"/>
              <w:rPr>
                <w:rFonts w:ascii="Arial" w:hAnsi="Arial" w:cs="Arial"/>
                <w:sz w:val="20"/>
              </w:rPr>
            </w:pPr>
            <w:bookmarkStart w:id="30" w:name="_Toc219490832"/>
            <w:r w:rsidRPr="00F21B79">
              <w:rPr>
                <w:rFonts w:ascii="Arial" w:hAnsi="Arial" w:cs="Arial"/>
                <w:sz w:val="20"/>
              </w:rPr>
              <w:t>Gap / Enhancement</w:t>
            </w:r>
            <w:bookmarkEnd w:id="30"/>
          </w:p>
        </w:tc>
      </w:tr>
      <w:tr w:rsidR="00981E64" w:rsidRPr="00F21B79">
        <w:trPr>
          <w:cantSplit/>
          <w:trHeight w:val="139"/>
        </w:trPr>
        <w:tc>
          <w:tcPr>
            <w:tcW w:w="489" w:type="pct"/>
          </w:tcPr>
          <w:p w:rsidR="00981E64" w:rsidRPr="00F21B79" w:rsidRDefault="00F21B79" w:rsidP="00F21B79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lang w:eastAsia="ko-KR"/>
              </w:rPr>
              <w:t>Revised Commission Computation:</w:t>
            </w:r>
          </w:p>
        </w:tc>
        <w:tc>
          <w:tcPr>
            <w:tcW w:w="4511" w:type="pct"/>
          </w:tcPr>
          <w:p w:rsidR="00F21B79" w:rsidRPr="00F21B79" w:rsidRDefault="00F21B79" w:rsidP="00F21B79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a. For AVITEMCATEGORY in('CFT','NCFT','HERBALCARE')</w:t>
            </w:r>
          </w:p>
          <w:p w:rsidR="00F21B79" w:rsidRPr="00F21B79" w:rsidRDefault="00F21B79" w:rsidP="00F21B79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Commission=((((BaseSalesAmt /1.12 * IntCTDRate) - DiscountAmt)* OnTimeCER/100)+ DiscountAmt)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+ (PH_CPSPRICE * SALESQTY) * .25</w:t>
            </w:r>
          </w:p>
          <w:p w:rsidR="00F21B79" w:rsidRPr="00F21B79" w:rsidRDefault="00F21B79" w:rsidP="00F21B79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</w:p>
          <w:p w:rsidR="00F21B79" w:rsidRPr="00F21B79" w:rsidRDefault="00F21B79" w:rsidP="00F21B79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b.</w:t>
            </w:r>
            <w:r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 xml:space="preserve">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For ITEMCATEGORY= HOMESTYLE</w:t>
            </w:r>
          </w:p>
          <w:p w:rsidR="00F21B79" w:rsidRPr="00F21B79" w:rsidRDefault="00F21B79" w:rsidP="00F21B79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Commission=((((BaseSalesAmt /1.12 * IntCTDRate) - DiscountAmt)* OnTimeCER/100)+ DiscountAmt)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+ (PH_CPSPRICE * SALESQTY) * .10</w:t>
            </w:r>
          </w:p>
          <w:p w:rsidR="00F21B79" w:rsidRPr="00F21B79" w:rsidRDefault="00F21B79" w:rsidP="00F21B79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</w:p>
          <w:p w:rsidR="00F21B79" w:rsidRPr="00F21B79" w:rsidRDefault="00F21B79" w:rsidP="00F21B79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c.</w:t>
            </w:r>
            <w:r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 xml:space="preserve">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For</w:t>
            </w: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ITEMCATEGORY In (OTHERS,ZNCFTNODIS,ZCFTNODIS,ZHERBNODIS)</w:t>
            </w:r>
          </w:p>
          <w:p w:rsidR="00F21B79" w:rsidRPr="00F21B79" w:rsidRDefault="00F21B79" w:rsidP="00F21B79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>Commission=((((BaseSalesAmt /1.12 * IntCTDRate) - DiscountAmt)* OnTimeCER/100)+ DiscountAmt)</w:t>
            </w:r>
          </w:p>
          <w:p w:rsidR="00981E64" w:rsidRPr="00F21B79" w:rsidRDefault="00981E64" w:rsidP="00FB77D8">
            <w:pPr>
              <w:tabs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</w:p>
        </w:tc>
      </w:tr>
      <w:tr w:rsidR="00981E64" w:rsidRPr="00F21B79" w:rsidTr="00707E5D">
        <w:trPr>
          <w:cantSplit/>
          <w:trHeight w:val="1065"/>
        </w:trPr>
        <w:tc>
          <w:tcPr>
            <w:tcW w:w="489" w:type="pct"/>
          </w:tcPr>
          <w:p w:rsidR="00981E64" w:rsidRPr="00707E5D" w:rsidRDefault="00707E5D" w:rsidP="00FB77D8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  <w:r w:rsidRPr="00707E5D">
              <w:rPr>
                <w:rFonts w:ascii="Arial" w:eastAsia="宋体" w:hAnsi="Arial" w:cs="Arial"/>
                <w:b w:val="0"/>
                <w:sz w:val="20"/>
                <w:lang w:val="en-PH" w:eastAsia="en-PH"/>
              </w:rPr>
              <w:lastRenderedPageBreak/>
              <w:t>To exclude returns</w:t>
            </w:r>
          </w:p>
        </w:tc>
        <w:tc>
          <w:tcPr>
            <w:tcW w:w="4511" w:type="pct"/>
          </w:tcPr>
          <w:p w:rsidR="00707E5D" w:rsidRP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sz w:val="22"/>
                <w:szCs w:val="22"/>
                <w:lang w:val="en-PH" w:eastAsia="en-PH"/>
              </w:rPr>
            </w:pPr>
            <w:r w:rsidRPr="00707E5D">
              <w:rPr>
                <w:rFonts w:ascii="Arial" w:eastAsia="宋体" w:hAnsi="Arial" w:cs="Arial"/>
                <w:i/>
                <w:lang w:val="en-PH" w:eastAsia="en-PH"/>
              </w:rPr>
              <w:t>To exclude returns in the Daily billing Extracts. Criteria</w:t>
            </w:r>
            <w:r w:rsidRPr="00707E5D">
              <w:rPr>
                <w:rFonts w:ascii="Arial" w:eastAsia="宋体" w:hAnsi="Arial" w:cs="Arial"/>
                <w:bCs/>
                <w:i/>
                <w:lang w:val="en-PH" w:eastAsia="en-PH"/>
              </w:rPr>
              <w:t xml:space="preserve"> for the extract should be Ordertype In(1,2) and remove the criteria salesqty &gt; 0</w:t>
            </w:r>
          </w:p>
          <w:p w:rsidR="00981E64" w:rsidRPr="00707E5D" w:rsidRDefault="00981E64" w:rsidP="00FB77D8">
            <w:pPr>
              <w:tabs>
                <w:tab w:val="left" w:pos="-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PH" w:eastAsia="ko-KR"/>
              </w:rPr>
            </w:pPr>
          </w:p>
        </w:tc>
      </w:tr>
      <w:tr w:rsidR="00981E64" w:rsidRPr="00F21B79">
        <w:trPr>
          <w:cantSplit/>
          <w:trHeight w:val="897"/>
        </w:trPr>
        <w:tc>
          <w:tcPr>
            <w:tcW w:w="489" w:type="pct"/>
          </w:tcPr>
          <w:p w:rsidR="00981E64" w:rsidRPr="00707E5D" w:rsidRDefault="00707E5D" w:rsidP="00FB77D8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  <w:r w:rsidRPr="00707E5D">
              <w:rPr>
                <w:rFonts w:ascii="Arial" w:eastAsia="宋体" w:hAnsi="Arial" w:cs="Arial"/>
                <w:b w:val="0"/>
                <w:bCs/>
                <w:sz w:val="20"/>
                <w:lang w:val="en-PH" w:eastAsia="en-PH"/>
              </w:rPr>
              <w:t>Change in CER criteria</w:t>
            </w:r>
          </w:p>
        </w:tc>
        <w:tc>
          <w:tcPr>
            <w:tcW w:w="4511" w:type="pct"/>
          </w:tcPr>
          <w:p w:rsidR="00707E5D" w:rsidRP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Cs/>
                <w:i/>
                <w:lang w:val="en-PH" w:eastAsia="en-PH"/>
              </w:rPr>
              <w:t>Change in CER criteria – the criteria set in the daily billing program is getting the JUNE CER for C7 Campaign. Since AVDLRCAMPGROUP is in a by month, the program should get the current month of the campaign. In this case we should get the APRIL CER. Please see sample below.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/>
                <w:bCs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Current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 xml:space="preserve">             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CustAccount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AvOntimeCER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AvItemClassID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bmssa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.</w:t>
            </w:r>
            <w:r>
              <w:rPr>
                <w:rFonts w:ascii="Courier New" w:eastAsia="宋体" w:hAnsi="Courier New" w:cs="Courier New"/>
                <w:color w:val="808000"/>
                <w:highlight w:val="white"/>
                <w:lang w:eastAsia="en-PH"/>
              </w:rPr>
              <w:t>AvDlrCampGroup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DataAreaID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'845'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AND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AvCampaignID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)=SUBSTR(NLS_LOWER(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'201006'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 w:rsidRPr="003B6983"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  <w:t xml:space="preserve">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/>
                <w:bCs/>
                <w:lang w:val="en-PH" w:eastAsia="en-PH"/>
              </w:rPr>
            </w:pPr>
            <w:r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  <w:t xml:space="preserve">                  </w:t>
            </w: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Revised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</w:pP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 xml:space="preserve">             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CustAccount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AvOntimeCER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AvItemClassID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bmssa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.</w:t>
            </w:r>
            <w:r>
              <w:rPr>
                <w:rFonts w:ascii="Courier New" w:eastAsia="宋体" w:hAnsi="Courier New" w:cs="Courier New"/>
                <w:color w:val="808000"/>
                <w:highlight w:val="white"/>
                <w:lang w:eastAsia="en-PH"/>
              </w:rPr>
              <w:t>AvDlrCampGroup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DataAreaID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'845'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AND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AvCampaignID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)=SUBSTR(NLS_LOWER(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'201004'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 w:rsidRPr="003B6983"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  <w:t xml:space="preserve"> </w:t>
            </w:r>
          </w:p>
          <w:p w:rsidR="00981E64" w:rsidRPr="00F21B79" w:rsidRDefault="00981E64" w:rsidP="00FB77D8">
            <w:pPr>
              <w:tabs>
                <w:tab w:val="left" w:pos="-720"/>
              </w:tabs>
              <w:autoSpaceDE w:val="0"/>
              <w:autoSpaceDN w:val="0"/>
              <w:adjustRightInd w:val="0"/>
              <w:rPr>
                <w:rFonts w:ascii="Arial" w:hAnsi="Arial" w:cs="Arial"/>
                <w:lang w:eastAsia="ko-KR"/>
              </w:rPr>
            </w:pPr>
          </w:p>
        </w:tc>
      </w:tr>
      <w:tr w:rsidR="00981E64" w:rsidRPr="00F21B79">
        <w:trPr>
          <w:cantSplit/>
          <w:trHeight w:val="4411"/>
        </w:trPr>
        <w:tc>
          <w:tcPr>
            <w:tcW w:w="489" w:type="pct"/>
          </w:tcPr>
          <w:p w:rsidR="00981E64" w:rsidRPr="00707E5D" w:rsidRDefault="00707E5D" w:rsidP="00FB77D8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  <w:r w:rsidRPr="00707E5D">
              <w:rPr>
                <w:rFonts w:ascii="Arial" w:eastAsia="宋体" w:hAnsi="Arial" w:cs="Arial"/>
                <w:b w:val="0"/>
                <w:bCs/>
                <w:sz w:val="20"/>
                <w:lang w:val="en-PH" w:eastAsia="en-PH"/>
              </w:rPr>
              <w:lastRenderedPageBreak/>
              <w:t>Change in getting the discount bracket</w:t>
            </w:r>
          </w:p>
        </w:tc>
        <w:tc>
          <w:tcPr>
            <w:tcW w:w="4511" w:type="pct"/>
          </w:tcPr>
          <w:p w:rsidR="00707E5D" w:rsidRP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Cs/>
                <w:lang w:val="en-PH" w:eastAsia="en-PH"/>
              </w:rPr>
              <w:t>Change in getting the discount bracket – same as the change in CER, DISCTDSALES is also in a by month and not by campaign. Daily billing program should get the current month of the campaign. In this case we should get the APRIL CER. Please see sample below.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707E5D" w:rsidRPr="00707E5D" w:rsidRDefault="00707E5D" w:rsidP="00707E5D">
            <w:pPr>
              <w:autoSpaceDE w:val="0"/>
              <w:autoSpaceDN w:val="0"/>
              <w:adjustRightInd w:val="0"/>
              <w:ind w:left="108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Current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  <w:r w:rsidRPr="00707E5D">
              <w:rPr>
                <w:rFonts w:ascii="Courier New" w:eastAsia="宋体" w:hAnsi="Courier New" w:cs="Courier New"/>
                <w:b/>
                <w:highlight w:val="white"/>
                <w:lang w:eastAsia="en-PH"/>
              </w:rPr>
              <w:t xml:space="preserve"> </w:t>
            </w:r>
            <w:r w:rsidRPr="00707E5D"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DistID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ProductDiscountGroupID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CTDDiscRate    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DISCCTDSALES               </w:t>
            </w:r>
          </w:p>
          <w:p w:rsidR="00707E5D" w:rsidRDefault="00707E5D" w:rsidP="00707E5D">
            <w:pPr>
              <w:pStyle w:val="ListParagraph"/>
              <w:rPr>
                <w:rFonts w:ascii="Courier New" w:eastAsia="宋体" w:hAnsi="Courier New" w:cs="Courier New"/>
                <w:color w:val="FF0000"/>
                <w:sz w:val="20"/>
                <w:szCs w:val="20"/>
                <w:lang w:val="en-US" w:eastAsia="en-PH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Campaign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highlight w:val="white"/>
                <w:lang w:val="en-US" w:eastAsia="en-PH"/>
              </w:rPr>
              <w:t>'201006'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lang w:val="en-US" w:eastAsia="en-PH"/>
              </w:rPr>
              <w:t>)</w:t>
            </w:r>
          </w:p>
          <w:p w:rsidR="00707E5D" w:rsidRDefault="00707E5D" w:rsidP="00707E5D">
            <w:pPr>
              <w:pStyle w:val="ListParagraph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707E5D" w:rsidRPr="00707E5D" w:rsidRDefault="00707E5D" w:rsidP="00707E5D">
            <w:pPr>
              <w:tabs>
                <w:tab w:val="left" w:pos="8670"/>
              </w:tabs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/>
                <w:bCs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Revised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</w:p>
          <w:p w:rsidR="00707E5D" w:rsidRPr="003236E1" w:rsidRDefault="00707E5D" w:rsidP="00707E5D">
            <w:pPr>
              <w:tabs>
                <w:tab w:val="left" w:pos="8670"/>
              </w:tabs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 w:rsidRPr="003236E1">
              <w:rPr>
                <w:rFonts w:ascii="Arial" w:eastAsia="宋体" w:hAnsi="Arial" w:cs="Arial"/>
                <w:b/>
                <w:bCs/>
                <w:i/>
                <w:color w:val="0070C0"/>
                <w:sz w:val="22"/>
                <w:szCs w:val="22"/>
                <w:lang w:val="en-PH" w:eastAsia="en-PH"/>
              </w:rPr>
              <w:tab/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DistID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ProductDiscountGroupID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CTDDiscRate             </w:t>
            </w:r>
          </w:p>
          <w:p w:rsidR="00707E5D" w:rsidRDefault="00707E5D" w:rsidP="00707E5D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DISCCTDSALES               </w:t>
            </w:r>
          </w:p>
          <w:p w:rsidR="00707E5D" w:rsidRPr="00707E5D" w:rsidRDefault="00707E5D" w:rsidP="00707E5D">
            <w:pPr>
              <w:pStyle w:val="ListParagraph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         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Campaign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highlight w:val="white"/>
                <w:lang w:val="en-US" w:eastAsia="en-PH"/>
              </w:rPr>
              <w:t>'201004'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lang w:val="en-US" w:eastAsia="en-PH"/>
              </w:rPr>
              <w:t>)</w:t>
            </w:r>
          </w:p>
          <w:p w:rsidR="00F21B79" w:rsidRPr="00F21B79" w:rsidRDefault="00F21B79" w:rsidP="00F21B7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4A6623" w:rsidRDefault="004A6623" w:rsidP="00351CA4">
      <w:pPr>
        <w:pStyle w:val="AvHeading3"/>
        <w:keepLines/>
        <w:rPr>
          <w:rFonts w:cs="Arial"/>
        </w:rPr>
        <w:sectPr w:rsidR="004A6623" w:rsidSect="00F0105D">
          <w:pgSz w:w="16834" w:h="11909" w:orient="landscape" w:code="9"/>
          <w:pgMar w:top="1080" w:right="1080" w:bottom="1080" w:left="1080" w:header="504" w:footer="720" w:gutter="0"/>
          <w:cols w:space="720"/>
        </w:sectPr>
      </w:pPr>
      <w:bookmarkStart w:id="31" w:name="_Toc204678836"/>
      <w:bookmarkStart w:id="32" w:name="_d2h_bmk__Toc204678836_10"/>
      <w:bookmarkStart w:id="33" w:name="_D2HTopic_14"/>
      <w:bookmarkEnd w:id="29"/>
    </w:p>
    <w:p w:rsidR="00045197" w:rsidRDefault="00045197" w:rsidP="00351CA4">
      <w:pPr>
        <w:pStyle w:val="AvHeading3"/>
        <w:keepLines/>
        <w:rPr>
          <w:rFonts w:cs="Arial"/>
        </w:rPr>
        <w:sectPr w:rsidR="00045197" w:rsidSect="004A6623">
          <w:type w:val="continuous"/>
          <w:pgSz w:w="16834" w:h="11909" w:orient="landscape" w:code="9"/>
          <w:pgMar w:top="1080" w:right="1080" w:bottom="1080" w:left="1080" w:header="504" w:footer="720" w:gutter="0"/>
          <w:cols w:space="720"/>
        </w:sectPr>
      </w:pPr>
    </w:p>
    <w:p w:rsidR="00121014" w:rsidRPr="00F602D0" w:rsidRDefault="00121014" w:rsidP="00351CA4">
      <w:pPr>
        <w:pStyle w:val="AvHeading3"/>
        <w:keepLines/>
        <w:rPr>
          <w:rFonts w:cs="Arial"/>
        </w:rPr>
      </w:pPr>
      <w:bookmarkStart w:id="34" w:name="_Toc305145614"/>
      <w:r w:rsidRPr="00F602D0">
        <w:rPr>
          <w:rFonts w:cs="Arial"/>
        </w:rPr>
        <w:lastRenderedPageBreak/>
        <w:t>Table Design</w:t>
      </w:r>
      <w:bookmarkEnd w:id="31"/>
      <w:bookmarkEnd w:id="32"/>
      <w:bookmarkEnd w:id="33"/>
      <w:bookmarkEnd w:id="34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14"/>
        <w:gridCol w:w="2323"/>
        <w:gridCol w:w="1355"/>
        <w:gridCol w:w="2513"/>
        <w:gridCol w:w="5220"/>
        <w:gridCol w:w="965"/>
      </w:tblGrid>
      <w:tr w:rsidR="00710E99" w:rsidRPr="00F602D0">
        <w:trPr>
          <w:cantSplit/>
          <w:trHeight w:val="471"/>
          <w:tblHeader/>
        </w:trPr>
        <w:tc>
          <w:tcPr>
            <w:tcW w:w="844" w:type="pct"/>
            <w:tcBorders>
              <w:bottom w:val="single" w:sz="4" w:space="0" w:color="auto"/>
            </w:tcBorders>
            <w:shd w:val="pct10" w:color="auto" w:fill="auto"/>
          </w:tcPr>
          <w:p w:rsidR="00710E99" w:rsidRPr="00F602D0" w:rsidRDefault="00710E99" w:rsidP="00351CA4">
            <w:pPr>
              <w:pStyle w:val="TableHeading0"/>
              <w:keepNext/>
              <w:rPr>
                <w:rFonts w:ascii="Arial" w:hAnsi="Arial" w:cs="Arial"/>
                <w:sz w:val="22"/>
                <w:szCs w:val="22"/>
              </w:rPr>
            </w:pPr>
            <w:r w:rsidRPr="00F602D0">
              <w:rPr>
                <w:rFonts w:ascii="Arial" w:hAnsi="Arial" w:cs="Arial"/>
                <w:bCs/>
                <w:sz w:val="22"/>
                <w:szCs w:val="22"/>
              </w:rPr>
              <w:t>Table Name</w:t>
            </w:r>
          </w:p>
        </w:tc>
        <w:tc>
          <w:tcPr>
            <w:tcW w:w="780" w:type="pct"/>
            <w:shd w:val="pct10" w:color="auto" w:fill="auto"/>
          </w:tcPr>
          <w:p w:rsidR="00710E99" w:rsidRPr="00F602D0" w:rsidRDefault="00710E99" w:rsidP="00351CA4">
            <w:pPr>
              <w:pStyle w:val="TableHeading0"/>
              <w:keepNext/>
              <w:rPr>
                <w:rFonts w:ascii="Arial" w:hAnsi="Arial" w:cs="Arial"/>
                <w:sz w:val="22"/>
                <w:szCs w:val="22"/>
              </w:rPr>
            </w:pPr>
            <w:r w:rsidRPr="00F602D0">
              <w:rPr>
                <w:rFonts w:ascii="Arial" w:hAnsi="Arial" w:cs="Arial"/>
                <w:bCs/>
                <w:sz w:val="22"/>
                <w:szCs w:val="22"/>
              </w:rPr>
              <w:t>Field Name</w:t>
            </w:r>
          </w:p>
        </w:tc>
        <w:tc>
          <w:tcPr>
            <w:tcW w:w="455" w:type="pct"/>
            <w:shd w:val="pct10" w:color="auto" w:fill="auto"/>
          </w:tcPr>
          <w:p w:rsidR="00710E99" w:rsidRPr="00F602D0" w:rsidRDefault="00710E99" w:rsidP="00351CA4">
            <w:pPr>
              <w:pStyle w:val="TableHeading0"/>
              <w:keepNext/>
              <w:rPr>
                <w:rFonts w:ascii="Arial" w:hAnsi="Arial" w:cs="Arial"/>
                <w:sz w:val="22"/>
                <w:szCs w:val="22"/>
              </w:rPr>
            </w:pPr>
            <w:r w:rsidRPr="00F602D0">
              <w:rPr>
                <w:rFonts w:ascii="Arial" w:hAnsi="Arial" w:cs="Arial"/>
                <w:sz w:val="22"/>
                <w:szCs w:val="22"/>
              </w:rPr>
              <w:t>Format</w:t>
            </w:r>
          </w:p>
        </w:tc>
        <w:tc>
          <w:tcPr>
            <w:tcW w:w="844" w:type="pct"/>
            <w:shd w:val="pct10" w:color="auto" w:fill="auto"/>
          </w:tcPr>
          <w:p w:rsidR="00710E99" w:rsidRPr="00F602D0" w:rsidRDefault="00710E99" w:rsidP="00351CA4">
            <w:pPr>
              <w:pStyle w:val="TableHeading0"/>
              <w:keepNext/>
              <w:rPr>
                <w:rFonts w:ascii="Arial" w:hAnsi="Arial" w:cs="Arial"/>
                <w:sz w:val="22"/>
                <w:szCs w:val="22"/>
              </w:rPr>
            </w:pPr>
            <w:r w:rsidRPr="00F602D0">
              <w:rPr>
                <w:rFonts w:ascii="Arial" w:hAnsi="Arial" w:cs="Arial"/>
                <w:sz w:val="22"/>
                <w:szCs w:val="22"/>
              </w:rPr>
              <w:t>Business Name</w:t>
            </w:r>
          </w:p>
        </w:tc>
        <w:tc>
          <w:tcPr>
            <w:tcW w:w="1753" w:type="pct"/>
            <w:shd w:val="pct10" w:color="auto" w:fill="auto"/>
          </w:tcPr>
          <w:p w:rsidR="00710E99" w:rsidRPr="00F602D0" w:rsidRDefault="00710E99" w:rsidP="00351CA4">
            <w:pPr>
              <w:pStyle w:val="TableHeading0"/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F602D0">
              <w:rPr>
                <w:rFonts w:ascii="Arial" w:hAnsi="Arial" w:cs="Arial"/>
                <w:bCs/>
                <w:sz w:val="22"/>
                <w:szCs w:val="22"/>
              </w:rPr>
              <w:t>Business Description</w:t>
            </w:r>
          </w:p>
        </w:tc>
        <w:tc>
          <w:tcPr>
            <w:tcW w:w="324" w:type="pct"/>
            <w:shd w:val="pct10" w:color="auto" w:fill="auto"/>
          </w:tcPr>
          <w:p w:rsidR="00710E99" w:rsidRPr="00F602D0" w:rsidRDefault="00710E99" w:rsidP="00351CA4">
            <w:pPr>
              <w:pStyle w:val="TableHeading0"/>
              <w:keepNext/>
              <w:rPr>
                <w:rFonts w:ascii="Arial" w:hAnsi="Arial" w:cs="Arial"/>
                <w:bCs/>
                <w:sz w:val="22"/>
                <w:szCs w:val="22"/>
              </w:rPr>
            </w:pPr>
            <w:r w:rsidRPr="00F602D0">
              <w:rPr>
                <w:rFonts w:ascii="Arial" w:hAnsi="Arial" w:cs="Arial"/>
                <w:bCs/>
                <w:sz w:val="22"/>
                <w:szCs w:val="22"/>
              </w:rPr>
              <w:t>Layer</w:t>
            </w:r>
          </w:p>
        </w:tc>
      </w:tr>
      <w:tr w:rsidR="00710E99" w:rsidRPr="00F602D0">
        <w:trPr>
          <w:trHeight w:val="480"/>
        </w:trPr>
        <w:tc>
          <w:tcPr>
            <w:tcW w:w="84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351CA4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351CA4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351CA4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84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351CA4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351CA4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351CA4">
            <w:pPr>
              <w:keepNext/>
              <w:keepLines/>
              <w:rPr>
                <w:rFonts w:ascii="Arial" w:hAnsi="Arial" w:cs="Arial"/>
              </w:rPr>
            </w:pPr>
          </w:p>
        </w:tc>
      </w:tr>
    </w:tbl>
    <w:p w:rsidR="00710E99" w:rsidRPr="00F602D0" w:rsidRDefault="00710E99" w:rsidP="00710E99">
      <w:pPr>
        <w:tabs>
          <w:tab w:val="left" w:pos="360"/>
          <w:tab w:val="left" w:pos="540"/>
          <w:tab w:val="left" w:pos="900"/>
        </w:tabs>
        <w:rPr>
          <w:rFonts w:ascii="Arial" w:hAnsi="Arial" w:cs="Arial"/>
        </w:rPr>
      </w:pPr>
    </w:p>
    <w:p w:rsidR="00710E99" w:rsidRPr="00F602D0" w:rsidRDefault="00045197" w:rsidP="00121014">
      <w:pPr>
        <w:rPr>
          <w:rFonts w:ascii="Arial" w:hAnsi="Arial" w:cs="Arial"/>
        </w:rPr>
      </w:pPr>
      <w:r>
        <w:rPr>
          <w:rFonts w:ascii="Arial" w:hAnsi="Arial" w:cs="Arial"/>
        </w:rPr>
        <w:t>**No changes on table required</w:t>
      </w:r>
    </w:p>
    <w:p w:rsidR="00121014" w:rsidRPr="00F602D0" w:rsidRDefault="00121014" w:rsidP="00121014">
      <w:pPr>
        <w:rPr>
          <w:rFonts w:ascii="Arial" w:hAnsi="Arial" w:cs="Arial"/>
        </w:rPr>
      </w:pPr>
      <w:r w:rsidRPr="00F602D0">
        <w:rPr>
          <w:rFonts w:ascii="Arial" w:hAnsi="Arial" w:cs="Arial"/>
        </w:rPr>
        <w:tab/>
      </w:r>
    </w:p>
    <w:p w:rsidR="00121014" w:rsidRPr="00F602D0" w:rsidRDefault="00121014" w:rsidP="005548FA">
      <w:pPr>
        <w:pStyle w:val="AvHeading3"/>
        <w:keepLines/>
        <w:rPr>
          <w:rFonts w:cs="Arial"/>
          <w:bCs/>
        </w:rPr>
      </w:pPr>
      <w:bookmarkStart w:id="35" w:name="_Toc204678837"/>
      <w:bookmarkStart w:id="36" w:name="_d2h_bmk__Toc204678837_10"/>
      <w:bookmarkStart w:id="37" w:name="_D2HTopic_15"/>
      <w:bookmarkStart w:id="38" w:name="_Toc305145615"/>
      <w:r w:rsidRPr="00F602D0">
        <w:rPr>
          <w:rFonts w:cs="Arial"/>
          <w:bCs/>
        </w:rPr>
        <w:t>Screen Design</w:t>
      </w:r>
      <w:bookmarkEnd w:id="35"/>
      <w:bookmarkEnd w:id="36"/>
      <w:bookmarkEnd w:id="37"/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0"/>
      </w:tblGrid>
      <w:tr w:rsidR="00710E99" w:rsidRPr="006F6FC9">
        <w:tc>
          <w:tcPr>
            <w:tcW w:w="5000" w:type="pct"/>
            <w:shd w:val="clear" w:color="auto" w:fill="F3F3F3"/>
          </w:tcPr>
          <w:p w:rsidR="00710E99" w:rsidRPr="006F6FC9" w:rsidRDefault="00710E99" w:rsidP="006F6FC9">
            <w:pPr>
              <w:pStyle w:val="TableHeading0"/>
              <w:keepNext/>
              <w:outlineLvl w:val="1"/>
              <w:rPr>
                <w:rFonts w:ascii="Arial" w:eastAsia="宋体" w:hAnsi="Arial" w:cs="Arial"/>
                <w:bCs/>
                <w:sz w:val="22"/>
                <w:szCs w:val="22"/>
              </w:rPr>
            </w:pPr>
            <w:bookmarkStart w:id="39" w:name="_Toc219490834"/>
            <w:r w:rsidRPr="006F6FC9">
              <w:rPr>
                <w:rFonts w:ascii="Arial" w:eastAsia="宋体" w:hAnsi="Arial" w:cs="Arial"/>
                <w:bCs/>
                <w:sz w:val="22"/>
                <w:szCs w:val="22"/>
              </w:rPr>
              <w:t>Screen design</w:t>
            </w:r>
            <w:bookmarkEnd w:id="39"/>
          </w:p>
        </w:tc>
      </w:tr>
      <w:tr w:rsidR="00710E99" w:rsidRPr="006F6FC9">
        <w:trPr>
          <w:cantSplit/>
        </w:trPr>
        <w:tc>
          <w:tcPr>
            <w:tcW w:w="5000" w:type="pct"/>
          </w:tcPr>
          <w:p w:rsidR="00EA2773" w:rsidRPr="006F6FC9" w:rsidRDefault="00EA2773" w:rsidP="00EA2773">
            <w:pPr>
              <w:pStyle w:val="TableHeading0"/>
              <w:keepNext/>
              <w:ind w:left="1080"/>
              <w:rPr>
                <w:rFonts w:ascii="Arial" w:eastAsia="宋体" w:hAnsi="Arial" w:cs="Arial"/>
                <w:b w:val="0"/>
                <w:bCs/>
                <w:sz w:val="20"/>
              </w:rPr>
            </w:pPr>
          </w:p>
        </w:tc>
      </w:tr>
    </w:tbl>
    <w:p w:rsidR="00121014" w:rsidRPr="00F602D0" w:rsidRDefault="00121014" w:rsidP="00121014">
      <w:pPr>
        <w:rPr>
          <w:rFonts w:ascii="Arial" w:hAnsi="Arial" w:cs="Arial"/>
        </w:rPr>
      </w:pPr>
    </w:p>
    <w:p w:rsidR="005F17F4" w:rsidRPr="00F602D0" w:rsidRDefault="005F17F4" w:rsidP="005F17F4">
      <w:pPr>
        <w:rPr>
          <w:rFonts w:ascii="Arial" w:hAnsi="Arial" w:cs="Arial"/>
        </w:rPr>
      </w:pPr>
    </w:p>
    <w:p w:rsidR="00351CA4" w:rsidRDefault="00351CA4" w:rsidP="00351CA4">
      <w:pPr>
        <w:pStyle w:val="AvHeading3"/>
        <w:keepLines/>
        <w:rPr>
          <w:rFonts w:cs="Arial"/>
        </w:rPr>
      </w:pPr>
      <w:bookmarkStart w:id="40" w:name="_Toc305145616"/>
      <w:r w:rsidRPr="00F602D0">
        <w:rPr>
          <w:rFonts w:cs="Arial"/>
        </w:rPr>
        <w:t>Program Specifications</w:t>
      </w:r>
      <w:bookmarkEnd w:id="40"/>
    </w:p>
    <w:p w:rsidR="00F21B79" w:rsidRPr="00F21B79" w:rsidRDefault="00F21B79" w:rsidP="00F21B79">
      <w:pPr>
        <w:pStyle w:val="AvBodyText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7"/>
        <w:gridCol w:w="4223"/>
        <w:gridCol w:w="9080"/>
      </w:tblGrid>
      <w:tr w:rsidR="000F6CD2" w:rsidRPr="002F7004">
        <w:trPr>
          <w:cantSplit/>
          <w:trHeight w:val="242"/>
          <w:tblHeader/>
        </w:trPr>
        <w:tc>
          <w:tcPr>
            <w:tcW w:w="533" w:type="pct"/>
            <w:shd w:val="pct10" w:color="auto" w:fill="auto"/>
          </w:tcPr>
          <w:p w:rsidR="00DE2A66" w:rsidRPr="002F7004" w:rsidRDefault="00DE2A66" w:rsidP="0029278B">
            <w:pPr>
              <w:pStyle w:val="TableHeading0"/>
              <w:keepNext/>
              <w:outlineLvl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Program Specifications</w:t>
            </w:r>
          </w:p>
        </w:tc>
        <w:tc>
          <w:tcPr>
            <w:tcW w:w="1418" w:type="pct"/>
            <w:shd w:val="pct10" w:color="auto" w:fill="auto"/>
          </w:tcPr>
          <w:p w:rsidR="00DE2A66" w:rsidRPr="002F7004" w:rsidRDefault="00DE2A66" w:rsidP="0029278B">
            <w:pPr>
              <w:pStyle w:val="TableHeading0"/>
              <w:keepNext/>
              <w:outlineLvl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Description </w:t>
            </w:r>
          </w:p>
        </w:tc>
        <w:tc>
          <w:tcPr>
            <w:tcW w:w="3049" w:type="pct"/>
            <w:shd w:val="pct10" w:color="auto" w:fill="auto"/>
          </w:tcPr>
          <w:p w:rsidR="00DE2A66" w:rsidRPr="002F7004" w:rsidRDefault="00DE2A66" w:rsidP="0029278B">
            <w:pPr>
              <w:pStyle w:val="TableHeading0"/>
              <w:keepNext/>
              <w:outlineLvl w:val="1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Technical Specification</w:t>
            </w:r>
          </w:p>
        </w:tc>
      </w:tr>
      <w:tr w:rsidR="00F21B79" w:rsidRPr="007B51D5">
        <w:trPr>
          <w:trHeight w:val="75"/>
        </w:trPr>
        <w:tc>
          <w:tcPr>
            <w:tcW w:w="533" w:type="pct"/>
          </w:tcPr>
          <w:p w:rsidR="00F21B79" w:rsidRPr="00F21B79" w:rsidRDefault="00F21B79" w:rsidP="005A1F61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lang w:eastAsia="ko-KR"/>
              </w:rPr>
              <w:t>Revised Commission Computation:</w:t>
            </w:r>
          </w:p>
        </w:tc>
        <w:tc>
          <w:tcPr>
            <w:tcW w:w="1418" w:type="pct"/>
          </w:tcPr>
          <w:p w:rsidR="00F21B79" w:rsidRPr="00F21B79" w:rsidRDefault="00F21B79" w:rsidP="005A1F61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a. For AVITEMCATEGORY in('CFT','NCFT','HERBALCARE')</w:t>
            </w:r>
          </w:p>
          <w:p w:rsidR="00F21B79" w:rsidRPr="00F21B79" w:rsidRDefault="00F21B79" w:rsidP="000032A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Commission=((((BaseSalesAmt /1.12 * IntCTDRate) - DiscountAmt)* OnTimeCER/100)+ DiscountAmt)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+ (PH_CPSPRICE * SALESQTY) * .25</w:t>
            </w:r>
          </w:p>
          <w:p w:rsidR="00F21B79" w:rsidRPr="00F21B79" w:rsidRDefault="00F21B79" w:rsidP="005A1F61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</w:p>
          <w:p w:rsidR="00F21B79" w:rsidRPr="00F21B79" w:rsidRDefault="00F21B79" w:rsidP="005A1F61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b.</w:t>
            </w:r>
            <w:r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 xml:space="preserve">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For ITEMCATEGORY= HOMESTYLE</w:t>
            </w:r>
          </w:p>
          <w:p w:rsidR="00F21B79" w:rsidRPr="00F21B79" w:rsidRDefault="00F21B79" w:rsidP="000032A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Commission=((((BaseSalesAmt /1.12 * IntCTDRate) - DiscountAmt)* OnTimeCER/100)+ DiscountAmt)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+ (PH_CPSPRICE * SALESQTY) * .10</w:t>
            </w:r>
          </w:p>
          <w:p w:rsidR="00F21B79" w:rsidRPr="00F21B79" w:rsidRDefault="00F21B79" w:rsidP="005A1F61">
            <w:pPr>
              <w:autoSpaceDE w:val="0"/>
              <w:autoSpaceDN w:val="0"/>
              <w:adjustRightInd w:val="0"/>
              <w:ind w:left="72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</w:p>
          <w:p w:rsidR="00F21B79" w:rsidRPr="00F21B79" w:rsidRDefault="00F21B79" w:rsidP="005A1F61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c.</w:t>
            </w:r>
            <w:r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 xml:space="preserve">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For</w:t>
            </w: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 xml:space="preserve"> </w:t>
            </w:r>
            <w:r w:rsidRPr="00F21B79">
              <w:rPr>
                <w:rFonts w:ascii="Arial" w:eastAsia="Batang" w:hAnsi="Arial" w:cs="Arial"/>
                <w:b/>
                <w:bCs/>
                <w:color w:val="000000"/>
                <w:lang w:eastAsia="ko-KR"/>
              </w:rPr>
              <w:t>ITEMCATEGORY In (OTHERS,ZNCFTNODIS,ZCFTNODIS,ZHERBNODIS)</w:t>
            </w:r>
          </w:p>
          <w:p w:rsidR="00F21B79" w:rsidRPr="00F21B79" w:rsidRDefault="00F21B79" w:rsidP="000032A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lang w:eastAsia="ko-KR"/>
              </w:rPr>
            </w:pPr>
            <w:r w:rsidRPr="00F21B79">
              <w:rPr>
                <w:rFonts w:ascii="Arial" w:eastAsia="Batang" w:hAnsi="Arial" w:cs="Arial"/>
                <w:color w:val="000000"/>
                <w:lang w:eastAsia="ko-KR"/>
              </w:rPr>
              <w:t>Commission=((((BaseSalesAmt /1.12 * IntCTDRate) - DiscountAmt)* OnTimeCER/100)+ DiscountAmt)</w:t>
            </w:r>
          </w:p>
          <w:p w:rsidR="00F21B79" w:rsidRPr="00F21B79" w:rsidRDefault="00F21B79" w:rsidP="005A1F61">
            <w:pPr>
              <w:tabs>
                <w:tab w:val="left" w:pos="-720"/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FF"/>
                <w:lang w:eastAsia="ko-KR"/>
              </w:rPr>
            </w:pPr>
          </w:p>
        </w:tc>
        <w:tc>
          <w:tcPr>
            <w:tcW w:w="3049" w:type="pct"/>
          </w:tcPr>
          <w:p w:rsidR="00345CBE" w:rsidRPr="00345CBE" w:rsidRDefault="00345CBE" w:rsidP="0029278B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  <w:r w:rsidRPr="00345CBE">
              <w:rPr>
                <w:rFonts w:ascii="Arial" w:hAnsi="Arial" w:cs="Arial"/>
                <w:b w:val="0"/>
                <w:sz w:val="20"/>
              </w:rPr>
              <w:lastRenderedPageBreak/>
              <w:t xml:space="preserve">Put in the query in </w:t>
            </w:r>
            <w:r w:rsidRPr="00345CBE">
              <w:rPr>
                <w:rFonts w:ascii="Arial" w:hAnsi="Arial" w:cs="Arial"/>
                <w:b w:val="0"/>
                <w:sz w:val="20"/>
                <w:highlight w:val="yellow"/>
              </w:rPr>
              <w:t>yellow</w:t>
            </w:r>
            <w:r w:rsidRPr="00345CBE">
              <w:rPr>
                <w:rFonts w:ascii="Arial" w:hAnsi="Arial" w:cs="Arial"/>
                <w:b w:val="0"/>
                <w:sz w:val="20"/>
              </w:rPr>
              <w:t xml:space="preserve"> color</w:t>
            </w:r>
          </w:p>
          <w:p w:rsidR="00345CBE" w:rsidRDefault="00345CBE" w:rsidP="0029278B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u w:val="single"/>
              </w:rPr>
            </w:pPr>
          </w:p>
          <w:p w:rsidR="00F21B79" w:rsidRPr="002A49C8" w:rsidRDefault="002A49C8" w:rsidP="0029278B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u w:val="single"/>
              </w:rPr>
            </w:pPr>
            <w:r w:rsidRPr="002A49C8">
              <w:rPr>
                <w:rFonts w:ascii="Arial Narrow" w:hAnsi="Arial Narrow"/>
                <w:b w:val="0"/>
                <w:sz w:val="20"/>
                <w:u w:val="single"/>
              </w:rPr>
              <w:t>Query: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 xml:space="preserve">SELECT OFFERCAMP, SALESCAMP, MAPSLINENUM, FSCCODE, 1 TRANSTYPE, OFFERTYPE, OFFERPRICE,  REGULARPRICE, SUM(QTY), SUM(round(BASESALESAMT,6)),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yellow"/>
              </w:rPr>
            </w:pP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 xml:space="preserve">(CASE WHEN AvItemCategory ='HOMESTYLE'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yellow"/>
              </w:rPr>
            </w:pP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ab/>
              <w:t xml:space="preserve">  </w:t>
            </w: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ab/>
              <w:t xml:space="preserve">   THEN SUM(round(Commission,6)) + (OFFERPRICE * SUM(QTY)) * .10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yellow"/>
              </w:rPr>
            </w:pP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ab/>
              <w:t xml:space="preserve">  WHEN AvItemCategory IN ('CFT','NCFT','HERBALCARE')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yellow"/>
              </w:rPr>
            </w:pP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lastRenderedPageBreak/>
              <w:tab/>
              <w:t xml:space="preserve">  </w:t>
            </w: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ab/>
              <w:t xml:space="preserve">   THEN SUM(round(Commission,6)) + (OFFERPRICE * SUM(QTY)) * .25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yellow"/>
              </w:rPr>
            </w:pP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ab/>
              <w:t xml:space="preserve">  WHEN AvItemCategory IN ('OTHERS','ZNCFTNODIS','ZCFTNODIS','ZHERBNODIS')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yellow"/>
              </w:rPr>
            </w:pP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ab/>
              <w:t xml:space="preserve">  </w:t>
            </w: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ab/>
              <w:t xml:space="preserve">   THEN SUM(round(Commission,6))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ab/>
            </w:r>
            <w:r w:rsidRPr="00345CBE">
              <w:rPr>
                <w:rFonts w:ascii="Arial Narrow" w:hAnsi="Arial Narrow"/>
                <w:b w:val="0"/>
                <w:sz w:val="20"/>
                <w:highlight w:val="yellow"/>
              </w:rPr>
              <w:tab/>
              <w:t xml:space="preserve">   ELSE 0 END) Commission, SUM(round(Tax,2))</w:t>
            </w:r>
            <w:r w:rsidRPr="002A49C8">
              <w:rPr>
                <w:rFonts w:ascii="Arial Narrow" w:hAnsi="Arial Narrow"/>
                <w:b w:val="0"/>
                <w:sz w:val="20"/>
              </w:rPr>
              <w:t xml:space="preserve">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 xml:space="preserve">FROM (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SELECT AA.OFFERCAMP, AA.SALESCAMP, AA.MAPSLINENUM, AA.FSCCODE, AA.TRANSTYPE, AA.OFFERTYPE, AA.OFFERPRICE, AA.REGULARPRICE, AA.QTY,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AA.BASESALESAMT BASESALESAMT, AA.DISCOUNTAMT DISCOUNTAMT, AA.DISTID, AA.PRODUCTDISCOUNTGROUPID,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</w:t>
            </w:r>
            <w:r w:rsidRPr="00486F65">
              <w:rPr>
                <w:rFonts w:ascii="Arial Narrow" w:hAnsi="Arial Narrow"/>
                <w:b w:val="0"/>
                <w:sz w:val="20"/>
                <w:highlight w:val="yellow"/>
              </w:rPr>
              <w:t>(((((AA.BASESALESAMT/1.12 * (nvl(CC.CTDDiscRate,0)/100)) - AA.DISCOUNTAMT) * nvl(BB.AvOnTimeCER,0)) / 100) + AA.DISCOUNTAMT) Commission</w:t>
            </w:r>
            <w:r w:rsidRPr="002A49C8">
              <w:rPr>
                <w:rFonts w:ascii="Arial Narrow" w:hAnsi="Arial Narrow"/>
                <w:b w:val="0"/>
                <w:sz w:val="20"/>
              </w:rPr>
              <w:t xml:space="preserve">,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AA.Tax Tax, AA.AvItemCategory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FROM (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</w:t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SELECT decode(a.ordertype, 2, e.AvCampaignId,  b.brochurecampaign) offercamp,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e.AvCampaignId salescamp, Ltrim(to_char(b.fsc, '00000')) mapslinenum,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b.fsc fscCode, a.ordertype transtype, d.avbrochuretype offertype, b.ph_cpsprice offerprice,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f.avregularprice regularprice, SUM(b.salesqty) qty, SUM(b.vat) Tax, SUM(b.basesalesamt) basesalesamt,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SUM(b.discountamt) discountamt, a.distid distid, b.productdiscountgroupid productdiscountgroupid,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f.AvItemCategory AvItemCategory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FROM   salesorder a, salesdetail b, pricedisctable d, inventtable f,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(SELECT Distinct AvCampaignId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</w:t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FROM AvTimePeriod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WHERE substr(nls_lower(DataAreaId),1,3) = substr(nls_lower('845'),1,3)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AND AvTPDate BETWEEN to_date('4/1/2010','mm/dd/yyyy') AND to_date('4/15/2010','mm/dd/yyyy') ) e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WHERE a.orderno = b.orderno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lastRenderedPageBreak/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AND b.fsc = D.ItemRelation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AND a.storeId in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(SELECT StoreId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</w:t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FROM SalesOrder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WHERE salesdate BETWEEN to_date('4/1/2010','mm/dd/yyyy') AND to_date('4/15/2010','mm/dd/yyyy')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 AND distid = a.distId)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a.ordertype in (1,2)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substr(nls_lower(D.DataAreaId),1,3) = substr(nls_lower('845'),1,3)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</w:t>
            </w:r>
            <w:r w:rsidRPr="00345CBE">
              <w:rPr>
                <w:rFonts w:ascii="Arial Narrow" w:hAnsi="Arial Narrow"/>
                <w:b w:val="0"/>
                <w:sz w:val="20"/>
              </w:rPr>
              <w:t>AND substr(nls_lower(D.AvCampaignId),1,6) = substr(nls_lower(b.brochurecampaign),1,6)</w:t>
            </w:r>
            <w:r w:rsidRPr="002A49C8">
              <w:rPr>
                <w:rFonts w:ascii="Arial Narrow" w:hAnsi="Arial Narrow"/>
                <w:b w:val="0"/>
                <w:sz w:val="20"/>
              </w:rPr>
              <w:t xml:space="preserve">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substr(nls_lower(D.ItemRelation),1,20) = substr(nls_lower(B.FSC),1,20)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substr(nls_lower(f.DataAreaId),1,3) = substr(nls_lower('845'),1,3)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substr(nls_lower(f.ItemId),1,20) = substr(nls_lower(D.ItemRelation),1,20)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</w:t>
            </w:r>
            <w:r w:rsidRPr="00345CBE">
              <w:rPr>
                <w:rFonts w:ascii="Arial Narrow" w:hAnsi="Arial Narrow"/>
                <w:b w:val="0"/>
                <w:sz w:val="20"/>
                <w:highlight w:val="green"/>
              </w:rPr>
              <w:t>AND f.AVPRODUCTLIFECODE in ('1','2')</w:t>
            </w:r>
            <w:r w:rsidRPr="002A49C8">
              <w:rPr>
                <w:rFonts w:ascii="Arial Narrow" w:hAnsi="Arial Narrow"/>
                <w:b w:val="0"/>
                <w:sz w:val="20"/>
              </w:rPr>
              <w:t xml:space="preserve">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f.MODELGROUPID = 'TS'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f.AVITEMSTATUS not in(chr(2),'N')                 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</w:t>
            </w:r>
            <w:r w:rsidRPr="00345CBE">
              <w:rPr>
                <w:rFonts w:ascii="Arial Narrow" w:hAnsi="Arial Narrow"/>
                <w:b w:val="0"/>
                <w:sz w:val="20"/>
              </w:rPr>
              <w:t xml:space="preserve">AND f.AvItemSubCategory not in                      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345CBE">
              <w:rPr>
                <w:rFonts w:ascii="Arial Narrow" w:hAnsi="Arial Narrow"/>
                <w:b w:val="0"/>
                <w:sz w:val="20"/>
              </w:rPr>
              <w:tab/>
            </w:r>
            <w:r w:rsidRPr="00345CBE">
              <w:rPr>
                <w:rFonts w:ascii="Arial Narrow" w:hAnsi="Arial Narrow"/>
                <w:b w:val="0"/>
                <w:sz w:val="20"/>
              </w:rPr>
              <w:tab/>
              <w:t xml:space="preserve"> ('FDREGISTER','OLDMACPAC','OTHBROC-10','OTHBROC-11','OTHBROC-12',                       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345CBE">
              <w:rPr>
                <w:rFonts w:ascii="Arial Narrow" w:hAnsi="Arial Narrow"/>
                <w:b w:val="0"/>
                <w:sz w:val="20"/>
              </w:rPr>
              <w:tab/>
            </w:r>
            <w:r w:rsidRPr="00345CBE">
              <w:rPr>
                <w:rFonts w:ascii="Arial Narrow" w:hAnsi="Arial Narrow"/>
                <w:b w:val="0"/>
                <w:sz w:val="20"/>
              </w:rPr>
              <w:tab/>
              <w:t xml:space="preserve"> 'OTHBROCH-1','OTHBROCH-2','OTHBROCH-3','OTHBROCH-4','OTHBROCH-5',                       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345CBE">
              <w:rPr>
                <w:rFonts w:ascii="Arial Narrow" w:hAnsi="Arial Narrow"/>
                <w:b w:val="0"/>
                <w:sz w:val="20"/>
              </w:rPr>
              <w:tab/>
            </w:r>
            <w:r w:rsidRPr="00345CBE">
              <w:rPr>
                <w:rFonts w:ascii="Arial Narrow" w:hAnsi="Arial Narrow"/>
                <w:b w:val="0"/>
                <w:sz w:val="20"/>
              </w:rPr>
              <w:tab/>
              <w:t xml:space="preserve"> 'OTHBROCH-6','OTHBROCH-7','OTHBROCH-8','OTHBROCH-9','OTHCALENDR',                       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345CBE">
              <w:rPr>
                <w:rFonts w:ascii="Arial Narrow" w:hAnsi="Arial Narrow"/>
                <w:b w:val="0"/>
                <w:sz w:val="20"/>
              </w:rPr>
              <w:tab/>
            </w:r>
            <w:r w:rsidRPr="00345CBE">
              <w:rPr>
                <w:rFonts w:ascii="Arial Narrow" w:hAnsi="Arial Narrow"/>
                <w:b w:val="0"/>
                <w:sz w:val="20"/>
              </w:rPr>
              <w:tab/>
              <w:t xml:space="preserve"> 'OTHCATALOG','OTHDELBAG','OTHEMPBAG','OTHFDKIT','OTHFMTRNG',                       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345CBE">
              <w:rPr>
                <w:rFonts w:ascii="Arial Narrow" w:hAnsi="Arial Narrow"/>
                <w:b w:val="0"/>
                <w:sz w:val="20"/>
              </w:rPr>
              <w:tab/>
            </w:r>
            <w:r w:rsidRPr="00345CBE">
              <w:rPr>
                <w:rFonts w:ascii="Arial Narrow" w:hAnsi="Arial Narrow"/>
                <w:b w:val="0"/>
                <w:sz w:val="20"/>
              </w:rPr>
              <w:tab/>
              <w:t xml:space="preserve"> 'OTHINCALNC','OTHINCCSMK','OTHINCCSSL','OTHINCPRIZ','OTHINCPRMK',                        </w:t>
            </w:r>
          </w:p>
          <w:p w:rsidR="002A49C8" w:rsidRPr="00345CBE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345CBE">
              <w:rPr>
                <w:rFonts w:ascii="Arial Narrow" w:hAnsi="Arial Narrow"/>
                <w:b w:val="0"/>
                <w:sz w:val="20"/>
              </w:rPr>
              <w:tab/>
            </w:r>
            <w:r w:rsidRPr="00345CBE">
              <w:rPr>
                <w:rFonts w:ascii="Arial Narrow" w:hAnsi="Arial Narrow"/>
                <w:b w:val="0"/>
                <w:sz w:val="20"/>
              </w:rPr>
              <w:tab/>
              <w:t xml:space="preserve"> 'OTHKITLIT','OTHNASCON','OTHORDBOOK','OTHRECBOOK','OTHSLDERFD',      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345CBE">
              <w:rPr>
                <w:rFonts w:ascii="Arial Narrow" w:hAnsi="Arial Narrow"/>
                <w:b w:val="0"/>
                <w:sz w:val="20"/>
              </w:rPr>
              <w:tab/>
            </w:r>
            <w:r w:rsidRPr="00345CBE">
              <w:rPr>
                <w:rFonts w:ascii="Arial Narrow" w:hAnsi="Arial Narrow"/>
                <w:b w:val="0"/>
                <w:sz w:val="20"/>
              </w:rPr>
              <w:tab/>
              <w:t xml:space="preserve"> 'OTHSLDERFM','OTHSLEADER','OTHSLSAIDS','OTHTRA','DUMMY')</w:t>
            </w:r>
            <w:r w:rsidRPr="002A49C8">
              <w:rPr>
                <w:rFonts w:ascii="Arial Narrow" w:hAnsi="Arial Narrow"/>
                <w:b w:val="0"/>
                <w:sz w:val="20"/>
              </w:rPr>
              <w:t xml:space="preserve">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a.salesdate BETWEEN to_date('4/1/2010','mm/dd/yyyy') AND to_date('4/15/2010','mm/dd/yyyy')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lastRenderedPageBreak/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GROUP BY a.distid, b.productdiscountgroupid, b.brochurecampaign,a.brochurecampaign,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b.fsc, a.ordertype, d.avbrochuretype, b.ph_cpsprice, f.avregularprice, b.vat,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b.basesalesamt, b.discountamt, e.AvCampaignId, f.AvItemCategory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) AA,                   </w:t>
            </w:r>
          </w:p>
          <w:p w:rsidR="002A49C8" w:rsidRPr="00981A1A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magenta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(</w:t>
            </w:r>
            <w:r w:rsidRPr="00981A1A">
              <w:rPr>
                <w:rFonts w:ascii="Arial Narrow" w:hAnsi="Arial Narrow"/>
                <w:b w:val="0"/>
                <w:sz w:val="20"/>
                <w:highlight w:val="magenta"/>
              </w:rPr>
              <w:t xml:space="preserve">SELECT CustAccount,AvOntimeCER, AvItemClassID                   </w:t>
            </w:r>
          </w:p>
          <w:p w:rsidR="002A49C8" w:rsidRPr="00981A1A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magenta"/>
              </w:rPr>
            </w:pPr>
            <w:r w:rsidRPr="00981A1A">
              <w:rPr>
                <w:rFonts w:ascii="Arial Narrow" w:hAnsi="Arial Narrow"/>
                <w:b w:val="0"/>
                <w:sz w:val="20"/>
                <w:highlight w:val="magenta"/>
              </w:rPr>
              <w:tab/>
            </w:r>
            <w:r w:rsidRPr="00981A1A">
              <w:rPr>
                <w:rFonts w:ascii="Arial Narrow" w:hAnsi="Arial Narrow"/>
                <w:b w:val="0"/>
                <w:sz w:val="20"/>
                <w:highlight w:val="magenta"/>
              </w:rPr>
              <w:tab/>
              <w:t xml:space="preserve"> FROM bmssa.AvDlrCampGroup                  </w:t>
            </w:r>
          </w:p>
          <w:p w:rsidR="002A49C8" w:rsidRPr="00981A1A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magenta"/>
              </w:rPr>
            </w:pPr>
            <w:r w:rsidRPr="00981A1A">
              <w:rPr>
                <w:rFonts w:ascii="Arial Narrow" w:hAnsi="Arial Narrow"/>
                <w:b w:val="0"/>
                <w:sz w:val="20"/>
                <w:highlight w:val="magenta"/>
              </w:rPr>
              <w:tab/>
            </w:r>
            <w:r w:rsidRPr="00981A1A">
              <w:rPr>
                <w:rFonts w:ascii="Arial Narrow" w:hAnsi="Arial Narrow"/>
                <w:b w:val="0"/>
                <w:sz w:val="20"/>
                <w:highlight w:val="magenta"/>
              </w:rPr>
              <w:tab/>
              <w:t xml:space="preserve"> WHERE SUBSTR(NLS_LOWER(DataAreaID),1,3) = SUBSTR(NLS_LOWER('845'),1,3) 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981A1A">
              <w:rPr>
                <w:rFonts w:ascii="Arial Narrow" w:hAnsi="Arial Narrow"/>
                <w:b w:val="0"/>
                <w:sz w:val="20"/>
                <w:highlight w:val="magenta"/>
              </w:rPr>
              <w:tab/>
            </w:r>
            <w:r w:rsidRPr="00981A1A">
              <w:rPr>
                <w:rFonts w:ascii="Arial Narrow" w:hAnsi="Arial Narrow"/>
                <w:b w:val="0"/>
                <w:sz w:val="20"/>
                <w:highlight w:val="magenta"/>
              </w:rPr>
              <w:tab/>
              <w:t xml:space="preserve"> AND SUBSTR(NLS_LOWER(AvCampaignID)</w:t>
            </w:r>
            <w:r w:rsidR="00345CBE" w:rsidRPr="00981A1A">
              <w:rPr>
                <w:rFonts w:ascii="Arial Narrow" w:hAnsi="Arial Narrow"/>
                <w:b w:val="0"/>
                <w:sz w:val="20"/>
                <w:highlight w:val="magenta"/>
              </w:rPr>
              <w:t>,1,6)  =SUBSTR(NLS_LOWER('201004</w:t>
            </w:r>
            <w:r w:rsidRPr="00981A1A">
              <w:rPr>
                <w:rFonts w:ascii="Arial Narrow" w:hAnsi="Arial Narrow"/>
                <w:b w:val="0"/>
                <w:sz w:val="20"/>
                <w:highlight w:val="magenta"/>
              </w:rPr>
              <w:t>'),1,6)</w:t>
            </w:r>
            <w:r w:rsidRPr="002A49C8">
              <w:rPr>
                <w:rFonts w:ascii="Arial Narrow" w:hAnsi="Arial Narrow"/>
                <w:b w:val="0"/>
                <w:sz w:val="20"/>
              </w:rPr>
              <w:t xml:space="preserve"> 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) BB,                  </w:t>
            </w:r>
          </w:p>
          <w:p w:rsidR="002A49C8" w:rsidRPr="00981A1A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cyan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</w:t>
            </w:r>
            <w:r w:rsidRPr="00981A1A">
              <w:rPr>
                <w:rFonts w:ascii="Arial Narrow" w:hAnsi="Arial Narrow"/>
                <w:b w:val="0"/>
                <w:sz w:val="20"/>
                <w:highlight w:val="cyan"/>
              </w:rPr>
              <w:t xml:space="preserve">(SELECT DistID,ProductDiscountGroupID,CTDDiscRate                  </w:t>
            </w:r>
          </w:p>
          <w:p w:rsidR="002A49C8" w:rsidRPr="00981A1A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  <w:highlight w:val="cyan"/>
              </w:rPr>
            </w:pPr>
            <w:r w:rsidRPr="00981A1A">
              <w:rPr>
                <w:rFonts w:ascii="Arial Narrow" w:hAnsi="Arial Narrow"/>
                <w:b w:val="0"/>
                <w:sz w:val="20"/>
                <w:highlight w:val="cyan"/>
              </w:rPr>
              <w:tab/>
            </w:r>
            <w:r w:rsidRPr="00981A1A">
              <w:rPr>
                <w:rFonts w:ascii="Arial Narrow" w:hAnsi="Arial Narrow"/>
                <w:b w:val="0"/>
                <w:sz w:val="20"/>
                <w:highlight w:val="cyan"/>
              </w:rPr>
              <w:tab/>
              <w:t xml:space="preserve"> FROM DISCCTDSALES                  </w:t>
            </w:r>
          </w:p>
          <w:p w:rsidR="002A49C8" w:rsidRPr="002A49C8" w:rsidRDefault="00345CBE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981A1A">
              <w:rPr>
                <w:rFonts w:ascii="Arial Narrow" w:hAnsi="Arial Narrow"/>
                <w:b w:val="0"/>
                <w:sz w:val="20"/>
                <w:highlight w:val="cyan"/>
              </w:rPr>
              <w:tab/>
            </w:r>
            <w:r w:rsidRPr="00981A1A">
              <w:rPr>
                <w:rFonts w:ascii="Arial Narrow" w:hAnsi="Arial Narrow"/>
                <w:b w:val="0"/>
                <w:sz w:val="20"/>
                <w:highlight w:val="cyan"/>
              </w:rPr>
              <w:tab/>
              <w:t xml:space="preserve"> WHERE Campaign = '201004</w:t>
            </w:r>
            <w:r w:rsidR="002A49C8" w:rsidRPr="00981A1A">
              <w:rPr>
                <w:rFonts w:ascii="Arial Narrow" w:hAnsi="Arial Narrow"/>
                <w:b w:val="0"/>
                <w:sz w:val="20"/>
                <w:highlight w:val="cyan"/>
              </w:rPr>
              <w:t>'</w:t>
            </w:r>
            <w:r w:rsidR="002A49C8" w:rsidRPr="002A49C8">
              <w:rPr>
                <w:rFonts w:ascii="Arial Narrow" w:hAnsi="Arial Narrow"/>
                <w:b w:val="0"/>
                <w:sz w:val="20"/>
              </w:rPr>
              <w:t xml:space="preserve">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) CC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WHERE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AA.DIstID = BB.CustAccount(+)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AA.DIstID = CC.DistID(+)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AA.productdiscountgroupid = BB.AvItemClassID(+)                  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AND AA.productdiscountgroupid = CC.ProductDiscountGroupID(+) )</w:t>
            </w:r>
          </w:p>
          <w:p w:rsidR="002A49C8" w:rsidRPr="002A49C8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GROUP BY OFFERCAMP, SALESCAMP, MAPSLINENUM, FSCCODE,  OFFERTYPE, OFFERPRICE, REGULARPRICE, AvItemCategory </w:t>
            </w:r>
          </w:p>
          <w:p w:rsidR="002A49C8" w:rsidRPr="007B51D5" w:rsidRDefault="002A49C8" w:rsidP="002A49C8">
            <w:pPr>
              <w:pStyle w:val="TableHeading0"/>
              <w:keepNext/>
              <w:rPr>
                <w:rFonts w:ascii="Arial Narrow" w:hAnsi="Arial Narrow"/>
                <w:b w:val="0"/>
                <w:sz w:val="20"/>
              </w:rPr>
            </w:pPr>
            <w:r w:rsidRPr="002A49C8">
              <w:rPr>
                <w:rFonts w:ascii="Arial Narrow" w:hAnsi="Arial Narrow"/>
                <w:b w:val="0"/>
                <w:sz w:val="20"/>
              </w:rPr>
              <w:tab/>
            </w:r>
            <w:r w:rsidRPr="002A49C8">
              <w:rPr>
                <w:rFonts w:ascii="Arial Narrow" w:hAnsi="Arial Narrow"/>
                <w:b w:val="0"/>
                <w:sz w:val="20"/>
              </w:rPr>
              <w:tab/>
              <w:t xml:space="preserve"> </w:t>
            </w:r>
            <w:r w:rsidRPr="00345CBE">
              <w:rPr>
                <w:rFonts w:ascii="Arial Narrow" w:hAnsi="Arial Narrow"/>
                <w:b w:val="0"/>
                <w:sz w:val="20"/>
                <w:highlight w:val="green"/>
              </w:rPr>
              <w:t>Having SUM(QTY) &gt; 0</w:t>
            </w:r>
          </w:p>
        </w:tc>
      </w:tr>
      <w:tr w:rsidR="00F21B79" w:rsidRPr="000F31EF">
        <w:trPr>
          <w:trHeight w:val="75"/>
        </w:trPr>
        <w:tc>
          <w:tcPr>
            <w:tcW w:w="533" w:type="pct"/>
          </w:tcPr>
          <w:p w:rsidR="00F21B79" w:rsidRPr="00F21B79" w:rsidRDefault="00345CBE" w:rsidP="005A1F61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  <w:r w:rsidRPr="00707E5D">
              <w:rPr>
                <w:rFonts w:ascii="Arial" w:eastAsia="宋体" w:hAnsi="Arial" w:cs="Arial"/>
                <w:b w:val="0"/>
                <w:sz w:val="20"/>
                <w:lang w:val="en-PH" w:eastAsia="en-PH"/>
              </w:rPr>
              <w:lastRenderedPageBreak/>
              <w:t>To exclude returns</w:t>
            </w:r>
          </w:p>
        </w:tc>
        <w:tc>
          <w:tcPr>
            <w:tcW w:w="1418" w:type="pct"/>
          </w:tcPr>
          <w:p w:rsidR="00345CBE" w:rsidRPr="00707E5D" w:rsidRDefault="00345CBE" w:rsidP="00345CBE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sz w:val="22"/>
                <w:szCs w:val="22"/>
                <w:lang w:val="en-PH" w:eastAsia="en-PH"/>
              </w:rPr>
            </w:pPr>
            <w:r w:rsidRPr="00707E5D">
              <w:rPr>
                <w:rFonts w:ascii="Arial" w:eastAsia="宋体" w:hAnsi="Arial" w:cs="Arial"/>
                <w:i/>
                <w:lang w:val="en-PH" w:eastAsia="en-PH"/>
              </w:rPr>
              <w:t>To exclude returns in the Daily billing Extracts. Criteria</w:t>
            </w:r>
            <w:r w:rsidRPr="00707E5D">
              <w:rPr>
                <w:rFonts w:ascii="Arial" w:eastAsia="宋体" w:hAnsi="Arial" w:cs="Arial"/>
                <w:bCs/>
                <w:i/>
                <w:lang w:val="en-PH" w:eastAsia="en-PH"/>
              </w:rPr>
              <w:t xml:space="preserve"> for the extract should be Ordertype In(1,2) and remove the criteria salesqty &gt; 0</w:t>
            </w:r>
          </w:p>
          <w:p w:rsidR="00F21B79" w:rsidRPr="00345CBE" w:rsidRDefault="00F21B79" w:rsidP="000032A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lang w:val="en-PH" w:eastAsia="ko-KR"/>
              </w:rPr>
            </w:pPr>
          </w:p>
        </w:tc>
        <w:tc>
          <w:tcPr>
            <w:tcW w:w="3049" w:type="pct"/>
          </w:tcPr>
          <w:p w:rsidR="00486F65" w:rsidRPr="00486F65" w:rsidRDefault="00486F65" w:rsidP="00486F65">
            <w:pPr>
              <w:pStyle w:val="TableHeading0"/>
              <w:keepNext/>
              <w:spacing w:before="0" w:after="0"/>
              <w:rPr>
                <w:rFonts w:ascii="Arial" w:hAnsi="Arial" w:cs="Helv"/>
                <w:b w:val="0"/>
                <w:bCs/>
                <w:sz w:val="20"/>
                <w:lang w:eastAsia="ko-KR"/>
              </w:rPr>
            </w:pPr>
          </w:p>
          <w:p w:rsidR="00486F65" w:rsidRPr="00CE0617" w:rsidRDefault="00345CBE" w:rsidP="00486F65">
            <w:pPr>
              <w:pStyle w:val="TableHeading0"/>
              <w:keepNext/>
              <w:spacing w:before="0" w:after="0"/>
              <w:rPr>
                <w:rFonts w:ascii="Arial" w:hAnsi="Arial" w:cs="Helv"/>
                <w:b w:val="0"/>
                <w:bCs/>
                <w:sz w:val="20"/>
                <w:lang w:eastAsia="ko-KR"/>
              </w:rPr>
            </w:pPr>
            <w:r>
              <w:rPr>
                <w:rFonts w:ascii="Arial" w:hAnsi="Arial" w:cs="Helv"/>
                <w:b w:val="0"/>
                <w:bCs/>
                <w:sz w:val="20"/>
                <w:lang w:eastAsia="ko-KR"/>
              </w:rPr>
              <w:t xml:space="preserve">Put in the query above in </w:t>
            </w:r>
            <w:r w:rsidRPr="00981A1A">
              <w:rPr>
                <w:rFonts w:ascii="Arial" w:hAnsi="Arial" w:cs="Helv"/>
                <w:b w:val="0"/>
                <w:bCs/>
                <w:sz w:val="20"/>
                <w:highlight w:val="green"/>
                <w:lang w:eastAsia="ko-KR"/>
              </w:rPr>
              <w:t>green</w:t>
            </w:r>
            <w:r>
              <w:rPr>
                <w:rFonts w:ascii="Arial" w:hAnsi="Arial" w:cs="Helv"/>
                <w:b w:val="0"/>
                <w:bCs/>
                <w:sz w:val="20"/>
                <w:lang w:eastAsia="ko-KR"/>
              </w:rPr>
              <w:t xml:space="preserve"> color</w:t>
            </w:r>
          </w:p>
        </w:tc>
      </w:tr>
      <w:tr w:rsidR="00F21B79" w:rsidRPr="007B51D5">
        <w:trPr>
          <w:trHeight w:val="75"/>
        </w:trPr>
        <w:tc>
          <w:tcPr>
            <w:tcW w:w="533" w:type="pct"/>
          </w:tcPr>
          <w:p w:rsidR="00F21B79" w:rsidRPr="00F21B79" w:rsidRDefault="00345CBE" w:rsidP="005A1F61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  <w:r w:rsidRPr="00707E5D">
              <w:rPr>
                <w:rFonts w:ascii="Arial" w:eastAsia="宋体" w:hAnsi="Arial" w:cs="Arial"/>
                <w:b w:val="0"/>
                <w:bCs/>
                <w:sz w:val="20"/>
                <w:lang w:val="en-PH" w:eastAsia="en-PH"/>
              </w:rPr>
              <w:t xml:space="preserve">Change in </w:t>
            </w:r>
            <w:r w:rsidRPr="00707E5D">
              <w:rPr>
                <w:rFonts w:ascii="Arial" w:eastAsia="宋体" w:hAnsi="Arial" w:cs="Arial"/>
                <w:b w:val="0"/>
                <w:bCs/>
                <w:sz w:val="20"/>
                <w:lang w:val="en-PH" w:eastAsia="en-PH"/>
              </w:rPr>
              <w:lastRenderedPageBreak/>
              <w:t>getting the discount bracket</w:t>
            </w:r>
          </w:p>
        </w:tc>
        <w:tc>
          <w:tcPr>
            <w:tcW w:w="1418" w:type="pct"/>
          </w:tcPr>
          <w:p w:rsidR="00345CBE" w:rsidRPr="00707E5D" w:rsidRDefault="00345CBE" w:rsidP="00345CBE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Cs/>
                <w:i/>
                <w:lang w:val="en-PH" w:eastAsia="en-PH"/>
              </w:rPr>
              <w:lastRenderedPageBreak/>
              <w:t xml:space="preserve">Change in CER criteria – the criteria set in the daily billing program is getting the JUNE </w:t>
            </w:r>
            <w:r w:rsidRPr="00707E5D">
              <w:rPr>
                <w:rFonts w:ascii="Arial" w:eastAsia="宋体" w:hAnsi="Arial" w:cs="Arial"/>
                <w:bCs/>
                <w:i/>
                <w:lang w:val="en-PH" w:eastAsia="en-PH"/>
              </w:rPr>
              <w:lastRenderedPageBreak/>
              <w:t>CER for C7 Campaign. Since AVDLRCAMPGROUP is in a by month, the program should get the current month of the campaign. In this case we should get the APRIL CER. Please see sample below.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345CBE" w:rsidRPr="00707E5D" w:rsidRDefault="00345CBE" w:rsidP="00345CBE">
            <w:pPr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/>
                <w:bCs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Current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 xml:space="preserve">             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CustAccount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AvOntimeCER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AvItemClassID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bmssa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.</w:t>
            </w:r>
            <w:r>
              <w:rPr>
                <w:rFonts w:ascii="Courier New" w:eastAsia="宋体" w:hAnsi="Courier New" w:cs="Courier New"/>
                <w:color w:val="808000"/>
                <w:highlight w:val="white"/>
                <w:lang w:eastAsia="en-PH"/>
              </w:rPr>
              <w:t>AvDlrCampGroup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DataAreaID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'845'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AND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AvCampaignID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)=SUBSTR(NLS_LOWER(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'201006'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 w:rsidRPr="003B6983"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  <w:t xml:space="preserve">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345CBE" w:rsidRPr="00707E5D" w:rsidRDefault="00345CBE" w:rsidP="00345CBE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/>
                <w:bCs/>
                <w:lang w:val="en-PH" w:eastAsia="en-PH"/>
              </w:rPr>
            </w:pPr>
            <w:r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  <w:t xml:space="preserve">                  </w:t>
            </w: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Revised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</w:pP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 xml:space="preserve">             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CustAccount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AvOntimeCER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AvItemClassID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bmssa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.</w:t>
            </w:r>
            <w:r>
              <w:rPr>
                <w:rFonts w:ascii="Courier New" w:eastAsia="宋体" w:hAnsi="Courier New" w:cs="Courier New"/>
                <w:color w:val="808000"/>
                <w:highlight w:val="white"/>
                <w:lang w:eastAsia="en-PH"/>
              </w:rPr>
              <w:t>AvDlrCampGroup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DataAreaID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'845'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3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AND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SUBSTR(NLS_LOWER(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AvCampaignID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)=SUBSTR(NLS_LOWER(</w:t>
            </w:r>
            <w:r>
              <w:rPr>
                <w:rFonts w:ascii="Courier New" w:eastAsia="宋体" w:hAnsi="Courier New" w:cs="Courier New"/>
                <w:color w:val="FF0000"/>
                <w:highlight w:val="white"/>
                <w:lang w:eastAsia="en-PH"/>
              </w:rPr>
              <w:t>'201004'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1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6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)</w:t>
            </w:r>
            <w:r w:rsidRPr="003B6983"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  <w:t xml:space="preserve"> </w:t>
            </w:r>
          </w:p>
          <w:p w:rsidR="00F21B79" w:rsidRPr="00F21B79" w:rsidRDefault="00F21B79" w:rsidP="005A1F61">
            <w:pPr>
              <w:tabs>
                <w:tab w:val="left" w:pos="-720"/>
              </w:tabs>
              <w:autoSpaceDE w:val="0"/>
              <w:autoSpaceDN w:val="0"/>
              <w:adjustRightInd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3049" w:type="pct"/>
          </w:tcPr>
          <w:p w:rsidR="00345CBE" w:rsidRPr="000032A4" w:rsidRDefault="00345CBE" w:rsidP="00345CBE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lastRenderedPageBreak/>
              <w:t>Put in the query above</w:t>
            </w:r>
            <w:r w:rsidR="00981A1A">
              <w:rPr>
                <w:rFonts w:ascii="Arial" w:hAnsi="Arial" w:cs="Arial"/>
                <w:b w:val="0"/>
                <w:sz w:val="20"/>
              </w:rPr>
              <w:t xml:space="preserve"> in </w:t>
            </w:r>
            <w:r w:rsidR="00981A1A" w:rsidRPr="00981A1A">
              <w:rPr>
                <w:rFonts w:ascii="Arial" w:hAnsi="Arial" w:cs="Arial"/>
                <w:b w:val="0"/>
                <w:sz w:val="20"/>
                <w:highlight w:val="magenta"/>
              </w:rPr>
              <w:t>Pink</w:t>
            </w:r>
            <w:r w:rsidR="00981A1A">
              <w:rPr>
                <w:rFonts w:ascii="Arial" w:hAnsi="Arial" w:cs="Arial"/>
                <w:b w:val="0"/>
                <w:sz w:val="20"/>
              </w:rPr>
              <w:t xml:space="preserve"> color</w:t>
            </w:r>
          </w:p>
          <w:p w:rsidR="00486F65" w:rsidRPr="000032A4" w:rsidRDefault="00486F65" w:rsidP="00345CBE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21B79" w:rsidRPr="000F31EF">
        <w:trPr>
          <w:trHeight w:val="75"/>
        </w:trPr>
        <w:tc>
          <w:tcPr>
            <w:tcW w:w="533" w:type="pct"/>
          </w:tcPr>
          <w:p w:rsidR="00F21B79" w:rsidRPr="00F21B79" w:rsidRDefault="00F21B79" w:rsidP="005A1F61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lastRenderedPageBreak/>
              <w:t>Tax Computation</w:t>
            </w:r>
          </w:p>
        </w:tc>
        <w:tc>
          <w:tcPr>
            <w:tcW w:w="1418" w:type="pct"/>
          </w:tcPr>
          <w:p w:rsidR="00345CBE" w:rsidRPr="00707E5D" w:rsidRDefault="00345CBE" w:rsidP="00345CBE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Cs/>
                <w:lang w:val="en-PH" w:eastAsia="en-PH"/>
              </w:rPr>
              <w:t>Change in getting the discount bracket – same as the change in CER, DISCTDSALES is also in a by month and not by campaign. Daily billing program should get the current month of the campaign. In this case we should get the APRIL CER. Please see sample below.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345CBE" w:rsidRPr="00707E5D" w:rsidRDefault="00345CBE" w:rsidP="00345CBE">
            <w:pPr>
              <w:autoSpaceDE w:val="0"/>
              <w:autoSpaceDN w:val="0"/>
              <w:adjustRightInd w:val="0"/>
              <w:ind w:left="108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Current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  <w:r w:rsidRPr="00707E5D">
              <w:rPr>
                <w:rFonts w:ascii="Courier New" w:eastAsia="宋体" w:hAnsi="Courier New" w:cs="Courier New"/>
                <w:b/>
                <w:highlight w:val="white"/>
                <w:lang w:eastAsia="en-PH"/>
              </w:rPr>
              <w:t xml:space="preserve"> </w:t>
            </w:r>
            <w:r w:rsidRPr="00707E5D"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DistID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ProductDiscountGroupID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CTDDiscRate    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DISCCTDSALES               </w:t>
            </w:r>
          </w:p>
          <w:p w:rsidR="00345CBE" w:rsidRDefault="00345CBE" w:rsidP="00345CBE">
            <w:pPr>
              <w:pStyle w:val="ListParagraph"/>
              <w:rPr>
                <w:rFonts w:ascii="Courier New" w:eastAsia="宋体" w:hAnsi="Courier New" w:cs="Courier New"/>
                <w:color w:val="FF0000"/>
                <w:sz w:val="20"/>
                <w:szCs w:val="20"/>
                <w:lang w:val="en-US" w:eastAsia="en-PH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Campaign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highlight w:val="white"/>
                <w:lang w:val="en-US" w:eastAsia="en-PH"/>
              </w:rPr>
              <w:t>'201006'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lang w:val="en-US" w:eastAsia="en-PH"/>
              </w:rPr>
              <w:t>)</w:t>
            </w:r>
          </w:p>
          <w:p w:rsidR="00345CBE" w:rsidRDefault="00345CBE" w:rsidP="00345CBE">
            <w:pPr>
              <w:pStyle w:val="ListParagraph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</w:p>
          <w:p w:rsidR="00345CBE" w:rsidRPr="00707E5D" w:rsidRDefault="00345CBE" w:rsidP="00345CBE">
            <w:pPr>
              <w:tabs>
                <w:tab w:val="left" w:pos="8670"/>
              </w:tabs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/>
                <w:bCs/>
                <w:lang w:val="en-PH" w:eastAsia="en-PH"/>
              </w:rPr>
            </w:pPr>
            <w:r w:rsidRPr="00707E5D">
              <w:rPr>
                <w:rFonts w:ascii="Arial" w:eastAsia="宋体" w:hAnsi="Arial" w:cs="Arial"/>
                <w:b/>
                <w:bCs/>
                <w:lang w:val="en-PH" w:eastAsia="en-PH"/>
              </w:rPr>
              <w:t>Revised Criteria</w:t>
            </w:r>
            <w:r>
              <w:rPr>
                <w:rFonts w:ascii="Arial" w:eastAsia="宋体" w:hAnsi="Arial" w:cs="Arial"/>
                <w:b/>
                <w:bCs/>
                <w:lang w:val="en-PH" w:eastAsia="en-PH"/>
              </w:rPr>
              <w:t>:</w:t>
            </w:r>
          </w:p>
          <w:p w:rsidR="00345CBE" w:rsidRPr="003236E1" w:rsidRDefault="00345CBE" w:rsidP="00345CBE">
            <w:pPr>
              <w:tabs>
                <w:tab w:val="left" w:pos="8670"/>
              </w:tabs>
              <w:autoSpaceDE w:val="0"/>
              <w:autoSpaceDN w:val="0"/>
              <w:adjustRightInd w:val="0"/>
              <w:ind w:left="1080"/>
              <w:rPr>
                <w:rFonts w:ascii="Arial" w:eastAsia="宋体" w:hAnsi="Arial" w:cs="Arial"/>
                <w:b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 w:rsidRPr="003236E1">
              <w:rPr>
                <w:rFonts w:ascii="Arial" w:eastAsia="宋体" w:hAnsi="Arial" w:cs="Arial"/>
                <w:b/>
                <w:bCs/>
                <w:i/>
                <w:color w:val="0070C0"/>
                <w:sz w:val="22"/>
                <w:szCs w:val="22"/>
                <w:lang w:val="en-PH" w:eastAsia="en-PH"/>
              </w:rPr>
              <w:tab/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(SELECT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DistID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>ProductDiscountGroupID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CTDDiscRate             </w:t>
            </w:r>
          </w:p>
          <w:p w:rsidR="00345CBE" w:rsidRDefault="00345CBE" w:rsidP="00345CBE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</w:pP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                </w:t>
            </w:r>
            <w:r>
              <w:rPr>
                <w:rFonts w:ascii="Courier New" w:eastAsia="宋体" w:hAnsi="Courier New" w:cs="Courier New"/>
                <w:color w:val="0000FF"/>
                <w:highlight w:val="white"/>
                <w:lang w:eastAsia="en-PH"/>
              </w:rPr>
              <w:t>FROM</w:t>
            </w:r>
            <w:r>
              <w:rPr>
                <w:rFonts w:ascii="Courier New" w:eastAsia="宋体" w:hAnsi="Courier New" w:cs="Courier New"/>
                <w:color w:val="000000"/>
                <w:highlight w:val="white"/>
                <w:lang w:eastAsia="en-PH"/>
              </w:rPr>
              <w:t xml:space="preserve"> DISCCTDSALES               </w:t>
            </w:r>
          </w:p>
          <w:p w:rsidR="00345CBE" w:rsidRPr="00707E5D" w:rsidRDefault="00345CBE" w:rsidP="00345CBE">
            <w:pPr>
              <w:pStyle w:val="ListParagraph"/>
              <w:rPr>
                <w:rFonts w:ascii="Arial" w:eastAsia="宋体" w:hAnsi="Arial" w:cs="Arial"/>
                <w:bCs/>
                <w:i/>
                <w:color w:val="0070C0"/>
                <w:sz w:val="22"/>
                <w:szCs w:val="22"/>
                <w:lang w:val="en-PH" w:eastAsia="en-PH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         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WHERE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Campaign </w:t>
            </w:r>
            <w:r>
              <w:rPr>
                <w:rFonts w:ascii="Courier New" w:eastAsia="宋体" w:hAnsi="Courier New" w:cs="Courier New"/>
                <w:color w:val="0000FF"/>
                <w:sz w:val="20"/>
                <w:szCs w:val="20"/>
                <w:highlight w:val="white"/>
                <w:lang w:val="en-US" w:eastAsia="en-PH"/>
              </w:rPr>
              <w:t>=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white"/>
                <w:lang w:val="en-US" w:eastAsia="en-PH"/>
              </w:rPr>
              <w:t xml:space="preserve"> 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highlight w:val="white"/>
                <w:lang w:val="en-US" w:eastAsia="en-PH"/>
              </w:rPr>
              <w:t>'201004'</w:t>
            </w:r>
            <w:r>
              <w:rPr>
                <w:rFonts w:ascii="Courier New" w:eastAsia="宋体" w:hAnsi="Courier New" w:cs="Courier New"/>
                <w:color w:val="FF0000"/>
                <w:sz w:val="20"/>
                <w:szCs w:val="20"/>
                <w:lang w:val="en-US" w:eastAsia="en-PH"/>
              </w:rPr>
              <w:t>)</w:t>
            </w:r>
          </w:p>
          <w:p w:rsidR="00F21B79" w:rsidRPr="00345CBE" w:rsidRDefault="00F21B79" w:rsidP="005A1F61">
            <w:pPr>
              <w:autoSpaceDE w:val="0"/>
              <w:autoSpaceDN w:val="0"/>
              <w:adjustRightInd w:val="0"/>
              <w:rPr>
                <w:rFonts w:ascii="Arial" w:hAnsi="Arial" w:cs="Arial"/>
                <w:lang w:val="en-PH"/>
              </w:rPr>
            </w:pPr>
          </w:p>
        </w:tc>
        <w:tc>
          <w:tcPr>
            <w:tcW w:w="3049" w:type="pct"/>
          </w:tcPr>
          <w:p w:rsidR="00981A1A" w:rsidRPr="000032A4" w:rsidRDefault="000032A4" w:rsidP="00981A1A">
            <w:pPr>
              <w:pStyle w:val="TableHeading0"/>
              <w:keepNext/>
              <w:rPr>
                <w:rFonts w:ascii="Arial" w:hAnsi="Arial" w:cs="Arial"/>
                <w:b w:val="0"/>
                <w:sz w:val="20"/>
              </w:rPr>
            </w:pPr>
            <w:r w:rsidRPr="000032A4">
              <w:rPr>
                <w:rFonts w:ascii="Arial" w:hAnsi="Arial" w:cs="Arial"/>
                <w:b w:val="0"/>
                <w:bCs/>
                <w:sz w:val="20"/>
                <w:lang w:eastAsia="ko-KR"/>
              </w:rPr>
              <w:t xml:space="preserve"> </w:t>
            </w:r>
            <w:r w:rsidR="00981A1A">
              <w:rPr>
                <w:rFonts w:ascii="Arial" w:hAnsi="Arial" w:cs="Arial"/>
                <w:b w:val="0"/>
                <w:sz w:val="20"/>
              </w:rPr>
              <w:t xml:space="preserve">Put in the query above in </w:t>
            </w:r>
            <w:r w:rsidR="00981A1A" w:rsidRPr="00981A1A">
              <w:rPr>
                <w:rFonts w:ascii="Arial" w:hAnsi="Arial" w:cs="Arial"/>
                <w:b w:val="0"/>
                <w:sz w:val="20"/>
                <w:highlight w:val="cyan"/>
              </w:rPr>
              <w:t>Blue</w:t>
            </w:r>
            <w:r w:rsidR="00981A1A">
              <w:rPr>
                <w:rFonts w:ascii="Arial" w:hAnsi="Arial" w:cs="Arial"/>
                <w:b w:val="0"/>
                <w:sz w:val="20"/>
              </w:rPr>
              <w:t xml:space="preserve"> color</w:t>
            </w:r>
          </w:p>
          <w:p w:rsidR="00486F65" w:rsidRPr="000032A4" w:rsidRDefault="00486F65" w:rsidP="00345CBE">
            <w:pPr>
              <w:pStyle w:val="TableHeading0"/>
              <w:keepNext/>
              <w:spacing w:before="0" w:after="0"/>
              <w:rPr>
                <w:rFonts w:ascii="Arial" w:hAnsi="Arial" w:cs="Arial"/>
                <w:b w:val="0"/>
                <w:bCs/>
                <w:sz w:val="20"/>
                <w:lang w:eastAsia="ko-KR"/>
              </w:rPr>
            </w:pPr>
          </w:p>
        </w:tc>
      </w:tr>
    </w:tbl>
    <w:p w:rsidR="00351CA4" w:rsidRPr="00F602D0" w:rsidRDefault="00351CA4" w:rsidP="004F6E39">
      <w:pPr>
        <w:rPr>
          <w:rFonts w:ascii="Arial" w:hAnsi="Arial" w:cs="Arial"/>
        </w:rPr>
      </w:pPr>
    </w:p>
    <w:p w:rsidR="0029491E" w:rsidRPr="00F602D0" w:rsidRDefault="0029491E" w:rsidP="004F6E39">
      <w:pPr>
        <w:rPr>
          <w:rFonts w:ascii="Arial" w:hAnsi="Arial" w:cs="Arial"/>
        </w:rPr>
      </w:pPr>
    </w:p>
    <w:p w:rsidR="00765035" w:rsidRDefault="00765035" w:rsidP="00351CA4">
      <w:pPr>
        <w:pStyle w:val="AvHeading3"/>
        <w:keepLines/>
        <w:rPr>
          <w:rFonts w:cs="Arial"/>
        </w:rPr>
        <w:sectPr w:rsidR="00765035" w:rsidSect="00F0105D">
          <w:pgSz w:w="16834" w:h="11909" w:orient="landscape" w:code="9"/>
          <w:pgMar w:top="1080" w:right="1080" w:bottom="1080" w:left="1080" w:header="504" w:footer="720" w:gutter="0"/>
          <w:cols w:space="720"/>
        </w:sectPr>
      </w:pPr>
    </w:p>
    <w:p w:rsidR="00351CA4" w:rsidRPr="00F602D0" w:rsidRDefault="00351CA4" w:rsidP="00351CA4">
      <w:pPr>
        <w:pStyle w:val="AvHeading3"/>
        <w:keepLines/>
        <w:rPr>
          <w:rFonts w:cs="Arial"/>
        </w:rPr>
      </w:pPr>
      <w:bookmarkStart w:id="41" w:name="_Toc305145617"/>
      <w:r w:rsidRPr="00F602D0">
        <w:rPr>
          <w:rFonts w:cs="Arial"/>
        </w:rPr>
        <w:lastRenderedPageBreak/>
        <w:t>Access Rights</w:t>
      </w:r>
      <w:bookmarkEnd w:id="4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606"/>
        <w:gridCol w:w="1802"/>
        <w:gridCol w:w="1799"/>
        <w:gridCol w:w="2162"/>
        <w:gridCol w:w="2159"/>
        <w:gridCol w:w="2362"/>
      </w:tblGrid>
      <w:tr w:rsidR="00797DCF" w:rsidRPr="00F602D0">
        <w:trPr>
          <w:cantSplit/>
          <w:trHeight w:val="471"/>
          <w:tblHeader/>
        </w:trPr>
        <w:tc>
          <w:tcPr>
            <w:tcW w:w="1547" w:type="pct"/>
            <w:tcBorders>
              <w:bottom w:val="single" w:sz="4" w:space="0" w:color="auto"/>
            </w:tcBorders>
            <w:shd w:val="pct10" w:color="auto" w:fill="auto"/>
          </w:tcPr>
          <w:p w:rsidR="00710E99" w:rsidRPr="00F602D0" w:rsidRDefault="00710E99" w:rsidP="00797DCF">
            <w:pPr>
              <w:pStyle w:val="TableHeading0"/>
              <w:rPr>
                <w:rFonts w:ascii="Arial" w:hAnsi="Arial" w:cs="Arial"/>
                <w:sz w:val="20"/>
              </w:rPr>
            </w:pPr>
            <w:bookmarkStart w:id="42" w:name="_D2HTopic_17"/>
            <w:r w:rsidRPr="00F602D0">
              <w:rPr>
                <w:rFonts w:ascii="Arial" w:hAnsi="Arial" w:cs="Arial"/>
                <w:bCs/>
                <w:sz w:val="20"/>
              </w:rPr>
              <w:t>User role</w:t>
            </w:r>
          </w:p>
        </w:tc>
        <w:tc>
          <w:tcPr>
            <w:tcW w:w="605" w:type="pct"/>
            <w:shd w:val="pct10" w:color="auto" w:fill="auto"/>
          </w:tcPr>
          <w:p w:rsidR="00710E99" w:rsidRPr="00F602D0" w:rsidRDefault="00710E99" w:rsidP="00797DCF">
            <w:pPr>
              <w:pStyle w:val="TableHeading0"/>
              <w:rPr>
                <w:rFonts w:ascii="Arial" w:hAnsi="Arial" w:cs="Arial"/>
                <w:sz w:val="20"/>
              </w:rPr>
            </w:pPr>
            <w:r w:rsidRPr="00F602D0">
              <w:rPr>
                <w:rFonts w:ascii="Arial" w:hAnsi="Arial" w:cs="Arial"/>
                <w:bCs/>
                <w:sz w:val="20"/>
              </w:rPr>
              <w:t>Full access</w:t>
            </w:r>
          </w:p>
        </w:tc>
        <w:tc>
          <w:tcPr>
            <w:tcW w:w="604" w:type="pct"/>
            <w:shd w:val="pct10" w:color="auto" w:fill="auto"/>
          </w:tcPr>
          <w:p w:rsidR="00710E99" w:rsidRPr="00F602D0" w:rsidRDefault="00710E99" w:rsidP="00797DCF">
            <w:pPr>
              <w:pStyle w:val="TableHeading0"/>
              <w:rPr>
                <w:rFonts w:ascii="Arial" w:hAnsi="Arial" w:cs="Arial"/>
                <w:sz w:val="20"/>
              </w:rPr>
            </w:pPr>
            <w:r w:rsidRPr="00F602D0">
              <w:rPr>
                <w:rFonts w:ascii="Arial" w:hAnsi="Arial" w:cs="Arial"/>
                <w:bCs/>
                <w:sz w:val="20"/>
              </w:rPr>
              <w:t>Creator</w:t>
            </w:r>
          </w:p>
        </w:tc>
        <w:tc>
          <w:tcPr>
            <w:tcW w:w="726" w:type="pct"/>
            <w:shd w:val="pct10" w:color="auto" w:fill="auto"/>
          </w:tcPr>
          <w:p w:rsidR="00710E99" w:rsidRPr="00F602D0" w:rsidRDefault="00710E99" w:rsidP="00797DCF">
            <w:pPr>
              <w:pStyle w:val="TableHeading0"/>
              <w:rPr>
                <w:rFonts w:ascii="Arial" w:hAnsi="Arial" w:cs="Arial"/>
                <w:bCs/>
                <w:sz w:val="20"/>
              </w:rPr>
            </w:pPr>
            <w:r w:rsidRPr="00F602D0">
              <w:rPr>
                <w:rFonts w:ascii="Arial" w:hAnsi="Arial" w:cs="Arial"/>
                <w:bCs/>
                <w:sz w:val="20"/>
              </w:rPr>
              <w:t>Editor</w:t>
            </w:r>
          </w:p>
        </w:tc>
        <w:tc>
          <w:tcPr>
            <w:tcW w:w="725" w:type="pct"/>
            <w:shd w:val="pct10" w:color="auto" w:fill="auto"/>
          </w:tcPr>
          <w:p w:rsidR="00710E99" w:rsidRPr="00F602D0" w:rsidRDefault="00710E99" w:rsidP="00797DCF">
            <w:pPr>
              <w:pStyle w:val="TableHeading0"/>
              <w:rPr>
                <w:rFonts w:ascii="Arial" w:hAnsi="Arial" w:cs="Arial"/>
                <w:bCs/>
                <w:sz w:val="20"/>
              </w:rPr>
            </w:pPr>
            <w:r w:rsidRPr="00F602D0">
              <w:rPr>
                <w:rFonts w:ascii="Arial" w:hAnsi="Arial" w:cs="Arial"/>
                <w:bCs/>
                <w:sz w:val="20"/>
              </w:rPr>
              <w:t>Viewer</w:t>
            </w:r>
          </w:p>
        </w:tc>
        <w:tc>
          <w:tcPr>
            <w:tcW w:w="793" w:type="pct"/>
            <w:shd w:val="pct10" w:color="auto" w:fill="auto"/>
          </w:tcPr>
          <w:p w:rsidR="00710E99" w:rsidRPr="00F602D0" w:rsidRDefault="00710E99" w:rsidP="00797DCF">
            <w:pPr>
              <w:pStyle w:val="TableHeading0"/>
              <w:rPr>
                <w:rFonts w:ascii="Arial" w:hAnsi="Arial" w:cs="Arial"/>
                <w:bCs/>
                <w:sz w:val="20"/>
              </w:rPr>
            </w:pPr>
            <w:r w:rsidRPr="00F602D0">
              <w:rPr>
                <w:rFonts w:ascii="Arial" w:hAnsi="Arial" w:cs="Arial"/>
                <w:bCs/>
                <w:sz w:val="20"/>
              </w:rPr>
              <w:t>No Access</w:t>
            </w:r>
          </w:p>
        </w:tc>
      </w:tr>
      <w:tr w:rsidR="00797DCF" w:rsidRPr="00F602D0">
        <w:trPr>
          <w:trHeight w:val="480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797DCF">
            <w:pPr>
              <w:rPr>
                <w:rFonts w:ascii="Arial" w:hAnsi="Arial" w:cs="Arial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797DCF">
            <w:pPr>
              <w:rPr>
                <w:rFonts w:ascii="Arial" w:hAnsi="Arial" w:cs="Arial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797DCF">
            <w:pPr>
              <w:rPr>
                <w:rFonts w:ascii="Arial" w:hAnsi="Arial" w:cs="Arial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797DCF">
            <w:pPr>
              <w:rPr>
                <w:rFonts w:ascii="Arial" w:hAnsi="Arial" w:cs="Arial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797DCF">
            <w:pPr>
              <w:rPr>
                <w:rFonts w:ascii="Arial" w:hAnsi="Arial" w:cs="Arial"/>
              </w:rPr>
            </w:pPr>
          </w:p>
        </w:tc>
        <w:tc>
          <w:tcPr>
            <w:tcW w:w="79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0E99" w:rsidRPr="00F602D0" w:rsidRDefault="00710E99" w:rsidP="00797DCF">
            <w:pPr>
              <w:rPr>
                <w:rFonts w:ascii="Arial" w:hAnsi="Arial" w:cs="Arial"/>
              </w:rPr>
            </w:pPr>
          </w:p>
        </w:tc>
      </w:tr>
    </w:tbl>
    <w:p w:rsidR="00710E99" w:rsidRPr="00F602D0" w:rsidRDefault="00710E99" w:rsidP="00710E99">
      <w:pPr>
        <w:rPr>
          <w:rFonts w:ascii="Arial" w:hAnsi="Arial" w:cs="Arial"/>
        </w:rPr>
      </w:pPr>
    </w:p>
    <w:p w:rsidR="00710E99" w:rsidRPr="00F602D0" w:rsidRDefault="00710E99" w:rsidP="00710E99">
      <w:pPr>
        <w:rPr>
          <w:rFonts w:ascii="Arial" w:hAnsi="Arial" w:cs="Arial"/>
          <w:sz w:val="24"/>
          <w:szCs w:val="24"/>
        </w:rPr>
      </w:pPr>
      <w:r w:rsidRPr="00F602D0">
        <w:rPr>
          <w:rFonts w:ascii="Arial" w:hAnsi="Arial" w:cs="Arial"/>
          <w:sz w:val="24"/>
          <w:szCs w:val="24"/>
        </w:rPr>
        <w:t xml:space="preserve">See Security Requirements document for full access rights </w:t>
      </w:r>
    </w:p>
    <w:p w:rsidR="00710E99" w:rsidRPr="00F602D0" w:rsidRDefault="00710E99" w:rsidP="00710E99">
      <w:pPr>
        <w:rPr>
          <w:rFonts w:ascii="Arial" w:hAnsi="Arial" w:cs="Arial"/>
        </w:rPr>
      </w:pPr>
    </w:p>
    <w:p w:rsidR="00710E99" w:rsidRPr="00F602D0" w:rsidRDefault="00710E99" w:rsidP="00710E99">
      <w:pPr>
        <w:rPr>
          <w:rFonts w:ascii="Arial" w:hAnsi="Arial" w:cs="Arial"/>
        </w:rPr>
      </w:pPr>
    </w:p>
    <w:p w:rsidR="00DB2963" w:rsidRPr="00F602D0" w:rsidRDefault="00DB2963" w:rsidP="00DB2963">
      <w:pPr>
        <w:pStyle w:val="AvHeading3"/>
        <w:rPr>
          <w:rFonts w:cs="Arial"/>
          <w:bCs/>
        </w:rPr>
      </w:pPr>
      <w:bookmarkStart w:id="43" w:name="_Toc305145618"/>
      <w:r w:rsidRPr="00F602D0">
        <w:rPr>
          <w:rFonts w:cs="Arial"/>
          <w:bCs/>
        </w:rPr>
        <w:t>Development Estimates</w:t>
      </w:r>
      <w:bookmarkEnd w:id="43"/>
    </w:p>
    <w:tbl>
      <w:tblPr>
        <w:tblW w:w="504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54"/>
        <w:gridCol w:w="3995"/>
        <w:gridCol w:w="9669"/>
      </w:tblGrid>
      <w:tr w:rsidR="00710E99" w:rsidRPr="00F602D0">
        <w:trPr>
          <w:cantSplit/>
          <w:trHeight w:val="561"/>
          <w:tblHeader/>
        </w:trPr>
        <w:tc>
          <w:tcPr>
            <w:tcW w:w="5000" w:type="pct"/>
            <w:gridSpan w:val="3"/>
            <w:shd w:val="pct10" w:color="auto" w:fill="auto"/>
          </w:tcPr>
          <w:p w:rsidR="00710E99" w:rsidRPr="00F602D0" w:rsidRDefault="00710E99" w:rsidP="00797DCF">
            <w:pPr>
              <w:pStyle w:val="TableHeading0"/>
              <w:outlineLvl w:val="1"/>
              <w:rPr>
                <w:rFonts w:ascii="Arial" w:hAnsi="Arial" w:cs="Arial"/>
                <w:bCs/>
                <w:sz w:val="22"/>
                <w:szCs w:val="22"/>
              </w:rPr>
            </w:pPr>
            <w:bookmarkStart w:id="44" w:name="_Toc219490837"/>
            <w:r w:rsidRPr="00F602D0">
              <w:rPr>
                <w:rFonts w:ascii="Arial" w:hAnsi="Arial" w:cs="Arial"/>
                <w:bCs/>
                <w:sz w:val="22"/>
                <w:szCs w:val="22"/>
              </w:rPr>
              <w:t>Development Estimates</w:t>
            </w:r>
            <w:bookmarkEnd w:id="44"/>
          </w:p>
        </w:tc>
      </w:tr>
      <w:tr w:rsidR="00710E99" w:rsidRPr="00F602D0">
        <w:trPr>
          <w:cantSplit/>
          <w:trHeight w:val="561"/>
          <w:tblHeader/>
        </w:trPr>
        <w:tc>
          <w:tcPr>
            <w:tcW w:w="451" w:type="pct"/>
            <w:shd w:val="pct10" w:color="auto" w:fill="auto"/>
          </w:tcPr>
          <w:p w:rsidR="00710E99" w:rsidRPr="00F602D0" w:rsidRDefault="00710E99" w:rsidP="00797DCF">
            <w:pPr>
              <w:pStyle w:val="TableHeading0"/>
              <w:rPr>
                <w:rFonts w:ascii="Arial" w:hAnsi="Arial" w:cs="Arial"/>
                <w:sz w:val="20"/>
              </w:rPr>
            </w:pPr>
            <w:r w:rsidRPr="00F602D0">
              <w:rPr>
                <w:rFonts w:ascii="Arial" w:hAnsi="Arial" w:cs="Arial"/>
                <w:sz w:val="20"/>
              </w:rPr>
              <w:t>Task ID</w:t>
            </w:r>
          </w:p>
        </w:tc>
        <w:tc>
          <w:tcPr>
            <w:tcW w:w="1330" w:type="pct"/>
            <w:shd w:val="pct10" w:color="auto" w:fill="auto"/>
          </w:tcPr>
          <w:p w:rsidR="00710E99" w:rsidRPr="00F602D0" w:rsidRDefault="00710E99" w:rsidP="00797DCF">
            <w:pPr>
              <w:pStyle w:val="TableHeading0"/>
              <w:rPr>
                <w:rFonts w:ascii="Arial" w:hAnsi="Arial" w:cs="Arial"/>
                <w:sz w:val="20"/>
              </w:rPr>
            </w:pPr>
            <w:r w:rsidRPr="00F602D0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3219" w:type="pct"/>
            <w:shd w:val="pct10" w:color="auto" w:fill="auto"/>
          </w:tcPr>
          <w:p w:rsidR="00710E99" w:rsidRPr="00F602D0" w:rsidRDefault="00710E99" w:rsidP="00797DCF">
            <w:pPr>
              <w:pStyle w:val="TableHeading0"/>
              <w:rPr>
                <w:rFonts w:ascii="Arial" w:hAnsi="Arial" w:cs="Arial"/>
                <w:sz w:val="20"/>
              </w:rPr>
            </w:pPr>
            <w:r w:rsidRPr="00F602D0">
              <w:rPr>
                <w:rFonts w:ascii="Arial" w:hAnsi="Arial" w:cs="Arial"/>
                <w:sz w:val="20"/>
              </w:rPr>
              <w:t>Estimate</w:t>
            </w:r>
          </w:p>
        </w:tc>
      </w:tr>
      <w:tr w:rsidR="004F6E39" w:rsidRPr="00A3043E">
        <w:trPr>
          <w:cantSplit/>
        </w:trPr>
        <w:tc>
          <w:tcPr>
            <w:tcW w:w="451" w:type="pct"/>
          </w:tcPr>
          <w:p w:rsidR="004F6E39" w:rsidRPr="00A3043E" w:rsidRDefault="004F6E39" w:rsidP="00797DCF">
            <w:pPr>
              <w:pStyle w:val="TableText0"/>
              <w:ind w:left="360" w:hanging="360"/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r w:rsidRPr="00A3043E"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>1</w:t>
            </w:r>
          </w:p>
        </w:tc>
        <w:tc>
          <w:tcPr>
            <w:tcW w:w="1330" w:type="pct"/>
          </w:tcPr>
          <w:p w:rsidR="004F6E39" w:rsidRPr="00A3043E" w:rsidRDefault="004F6E39" w:rsidP="005A1F61">
            <w:pPr>
              <w:pStyle w:val="TableText0"/>
              <w:ind w:left="360" w:hanging="360"/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r w:rsidRPr="00A3043E"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>Coding</w:t>
            </w:r>
          </w:p>
        </w:tc>
        <w:tc>
          <w:tcPr>
            <w:tcW w:w="3219" w:type="pct"/>
          </w:tcPr>
          <w:p w:rsidR="004F6E39" w:rsidRPr="00A3043E" w:rsidRDefault="004F6E39" w:rsidP="00797DCF">
            <w:pPr>
              <w:pStyle w:val="TableText0"/>
              <w:ind w:left="360" w:hanging="360"/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r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>8 hours</w:t>
            </w:r>
          </w:p>
        </w:tc>
      </w:tr>
      <w:tr w:rsidR="004F6E39" w:rsidRPr="00A3043E">
        <w:trPr>
          <w:cantSplit/>
        </w:trPr>
        <w:tc>
          <w:tcPr>
            <w:tcW w:w="451" w:type="pct"/>
          </w:tcPr>
          <w:p w:rsidR="004F6E39" w:rsidRPr="00A3043E" w:rsidRDefault="004F6E39" w:rsidP="00797DCF">
            <w:pPr>
              <w:pStyle w:val="TableText0"/>
              <w:ind w:left="360" w:hanging="360"/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r w:rsidRPr="00A3043E"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>2</w:t>
            </w:r>
          </w:p>
        </w:tc>
        <w:tc>
          <w:tcPr>
            <w:tcW w:w="1330" w:type="pct"/>
          </w:tcPr>
          <w:p w:rsidR="004F6E39" w:rsidRPr="00A3043E" w:rsidRDefault="004F6E39" w:rsidP="005A1F61">
            <w:pPr>
              <w:pStyle w:val="TableText0"/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r w:rsidRPr="00A3043E">
              <w:rPr>
                <w:rFonts w:ascii="Arial" w:hAnsi="Arial" w:cs="Arial"/>
                <w:bCs/>
                <w:sz w:val="20"/>
                <w:lang w:eastAsia="zh-CN"/>
              </w:rPr>
              <w:t>Unit Testing</w:t>
            </w:r>
          </w:p>
        </w:tc>
        <w:tc>
          <w:tcPr>
            <w:tcW w:w="3219" w:type="pct"/>
          </w:tcPr>
          <w:p w:rsidR="004F6E39" w:rsidRPr="00A3043E" w:rsidRDefault="004F6E39" w:rsidP="00797DCF">
            <w:pPr>
              <w:pStyle w:val="TableText0"/>
              <w:ind w:left="360" w:hanging="360"/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r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>8 hours</w:t>
            </w:r>
          </w:p>
        </w:tc>
      </w:tr>
      <w:tr w:rsidR="004F6E39" w:rsidRPr="00A3043E">
        <w:trPr>
          <w:cantSplit/>
        </w:trPr>
        <w:tc>
          <w:tcPr>
            <w:tcW w:w="451" w:type="pct"/>
          </w:tcPr>
          <w:p w:rsidR="004F6E39" w:rsidRPr="00A3043E" w:rsidRDefault="004F6E39" w:rsidP="00797DCF">
            <w:pPr>
              <w:pStyle w:val="TableText0"/>
              <w:ind w:left="360" w:hanging="360"/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r w:rsidRPr="00A3043E"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>3</w:t>
            </w:r>
          </w:p>
        </w:tc>
        <w:tc>
          <w:tcPr>
            <w:tcW w:w="1330" w:type="pct"/>
          </w:tcPr>
          <w:p w:rsidR="004F6E39" w:rsidRPr="00A3043E" w:rsidRDefault="004F6E39" w:rsidP="005A1F61">
            <w:pPr>
              <w:pStyle w:val="TableText0"/>
              <w:rPr>
                <w:rFonts w:ascii="Arial" w:hAnsi="Arial" w:cs="Arial"/>
                <w:bCs/>
                <w:sz w:val="20"/>
                <w:lang w:eastAsia="zh-CN"/>
              </w:rPr>
            </w:pPr>
            <w:r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>Documentation</w:t>
            </w:r>
          </w:p>
        </w:tc>
        <w:tc>
          <w:tcPr>
            <w:tcW w:w="3219" w:type="pct"/>
          </w:tcPr>
          <w:p w:rsidR="004F6E39" w:rsidRPr="00A3043E" w:rsidRDefault="004F6E39" w:rsidP="00547278">
            <w:pPr>
              <w:pStyle w:val="TableText0"/>
              <w:ind w:left="360" w:hanging="360"/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r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>8 hours</w:t>
            </w:r>
          </w:p>
        </w:tc>
      </w:tr>
    </w:tbl>
    <w:p w:rsidR="00710E99" w:rsidRPr="00F602D0" w:rsidRDefault="00710E99" w:rsidP="00710E99">
      <w:pPr>
        <w:tabs>
          <w:tab w:val="left" w:pos="360"/>
          <w:tab w:val="left" w:pos="540"/>
          <w:tab w:val="left" w:pos="900"/>
        </w:tabs>
        <w:rPr>
          <w:rFonts w:ascii="Arial" w:hAnsi="Arial" w:cs="Arial"/>
        </w:rPr>
      </w:pPr>
    </w:p>
    <w:p w:rsidR="00710E99" w:rsidRPr="00F602D0" w:rsidRDefault="00710E99" w:rsidP="00710E99">
      <w:pPr>
        <w:rPr>
          <w:rFonts w:ascii="Arial" w:hAnsi="Arial" w:cs="Arial"/>
        </w:rPr>
      </w:pPr>
    </w:p>
    <w:p w:rsidR="00D51D63" w:rsidRDefault="00D51D63" w:rsidP="00DB2963">
      <w:pPr>
        <w:pStyle w:val="AvHeading3"/>
        <w:rPr>
          <w:rFonts w:cs="Arial"/>
          <w:bCs/>
        </w:rPr>
        <w:sectPr w:rsidR="00D51D63" w:rsidSect="00F0105D">
          <w:pgSz w:w="16834" w:h="11909" w:orient="landscape" w:code="9"/>
          <w:pgMar w:top="1080" w:right="1080" w:bottom="1080" w:left="1080" w:header="504" w:footer="720" w:gutter="0"/>
          <w:cols w:space="720"/>
        </w:sectPr>
      </w:pPr>
    </w:p>
    <w:p w:rsidR="003F7B43" w:rsidRPr="00F648BE" w:rsidRDefault="003F7B43" w:rsidP="00DB2963">
      <w:pPr>
        <w:pStyle w:val="AvHeading3"/>
        <w:rPr>
          <w:rFonts w:cs="Arial"/>
          <w:bCs/>
          <w:color w:val="FF0000"/>
        </w:rPr>
      </w:pPr>
      <w:bookmarkStart w:id="45" w:name="_Toc305145619"/>
      <w:r w:rsidRPr="00F648BE">
        <w:rPr>
          <w:rFonts w:cs="Arial"/>
          <w:bCs/>
          <w:color w:val="FF0000"/>
        </w:rPr>
        <w:lastRenderedPageBreak/>
        <w:t xml:space="preserve">Error Handling </w:t>
      </w:r>
      <w:r w:rsidR="00892515">
        <w:rPr>
          <w:rFonts w:cs="Arial"/>
          <w:bCs/>
          <w:color w:val="FF0000"/>
        </w:rPr>
        <w:t>for exception/failure process control</w:t>
      </w:r>
      <w:r w:rsidR="00366A9E" w:rsidRPr="00F648BE">
        <w:rPr>
          <w:rFonts w:cs="Arial"/>
          <w:bCs/>
          <w:color w:val="FF0000"/>
        </w:rPr>
        <w:t xml:space="preserve"> (Mandatory input)</w:t>
      </w:r>
      <w:bookmarkEnd w:id="45"/>
    </w:p>
    <w:p w:rsidR="00892515" w:rsidRDefault="00892515" w:rsidP="00892515">
      <w:pPr>
        <w:pStyle w:val="AvBodyText"/>
      </w:pPr>
      <w:r>
        <w:t>Identify any negative error handle for exception handling such as error log output/pop up error.</w:t>
      </w:r>
    </w:p>
    <w:p w:rsidR="00892515" w:rsidRDefault="00892515" w:rsidP="00892515">
      <w:pPr>
        <w:pStyle w:val="AvBodyText"/>
      </w:pPr>
    </w:p>
    <w:p w:rsidR="00366A9E" w:rsidRDefault="00366A9E" w:rsidP="00366A9E">
      <w:pPr>
        <w:pStyle w:val="AvHeading3"/>
        <w:rPr>
          <w:rFonts w:cs="Arial"/>
          <w:bCs/>
          <w:color w:val="FF0000"/>
        </w:rPr>
      </w:pPr>
      <w:bookmarkStart w:id="46" w:name="_Toc305145620"/>
      <w:r w:rsidRPr="00F648BE">
        <w:rPr>
          <w:rFonts w:cs="Arial"/>
          <w:bCs/>
          <w:color w:val="FF0000"/>
        </w:rPr>
        <w:t>Test Scenario (</w:t>
      </w:r>
      <w:r w:rsidR="00892515">
        <w:rPr>
          <w:rFonts w:cs="Arial"/>
          <w:bCs/>
          <w:color w:val="FF0000"/>
        </w:rPr>
        <w:t>Mandatory Input</w:t>
      </w:r>
      <w:r w:rsidRPr="00F648BE">
        <w:rPr>
          <w:rFonts w:cs="Arial"/>
          <w:bCs/>
          <w:color w:val="FF0000"/>
        </w:rPr>
        <w:t>)</w:t>
      </w:r>
      <w:bookmarkEnd w:id="46"/>
    </w:p>
    <w:p w:rsidR="00892515" w:rsidRDefault="00892515" w:rsidP="00892515">
      <w:pPr>
        <w:pStyle w:val="AvBodyText"/>
      </w:pPr>
      <w:r>
        <w:t>Please attach business test scenario.</w:t>
      </w:r>
    </w:p>
    <w:p w:rsidR="00892515" w:rsidRPr="00892515" w:rsidRDefault="00892515" w:rsidP="00892515">
      <w:pPr>
        <w:pStyle w:val="AvBodyText"/>
      </w:pPr>
    </w:p>
    <w:p w:rsidR="00366A9E" w:rsidRPr="00F648BE" w:rsidRDefault="003F7B43" w:rsidP="00366A9E">
      <w:pPr>
        <w:pStyle w:val="AvHeading3"/>
        <w:rPr>
          <w:rFonts w:cs="Arial"/>
          <w:bCs/>
          <w:color w:val="FF0000"/>
        </w:rPr>
      </w:pPr>
      <w:bookmarkStart w:id="47" w:name="_Toc305145621"/>
      <w:r w:rsidRPr="00F648BE">
        <w:rPr>
          <w:rFonts w:cs="Arial"/>
          <w:bCs/>
          <w:color w:val="FF0000"/>
        </w:rPr>
        <w:t>Precaution during UAT Testing Phase</w:t>
      </w:r>
      <w:r w:rsidR="00366A9E" w:rsidRPr="00F648BE">
        <w:rPr>
          <w:rFonts w:cs="Arial"/>
          <w:bCs/>
          <w:color w:val="FF0000"/>
        </w:rPr>
        <w:t xml:space="preserve"> (Mandatory input)</w:t>
      </w:r>
      <w:bookmarkEnd w:id="47"/>
    </w:p>
    <w:p w:rsidR="00892515" w:rsidRDefault="00892515" w:rsidP="00892515">
      <w:pPr>
        <w:pStyle w:val="AvBodyText"/>
      </w:pPr>
      <w:r>
        <w:t>Please indicate what is require for their extra step of test during UAT.</w:t>
      </w:r>
    </w:p>
    <w:p w:rsidR="00892515" w:rsidRDefault="00892515" w:rsidP="00892515">
      <w:pPr>
        <w:pStyle w:val="AvBodyText"/>
      </w:pPr>
    </w:p>
    <w:p w:rsidR="00F648BE" w:rsidRDefault="00F648BE" w:rsidP="00F648BE">
      <w:pPr>
        <w:pStyle w:val="AvHeading3"/>
        <w:rPr>
          <w:rFonts w:cs="Arial"/>
          <w:bCs/>
        </w:rPr>
      </w:pPr>
      <w:bookmarkStart w:id="48" w:name="_Toc305145622"/>
      <w:r>
        <w:rPr>
          <w:rFonts w:cs="Arial"/>
          <w:bCs/>
        </w:rPr>
        <w:t>Question and Answer (Supporting Document)</w:t>
      </w:r>
      <w:bookmarkEnd w:id="48"/>
    </w:p>
    <w:p w:rsidR="00DB2963" w:rsidRPr="00F602D0" w:rsidRDefault="003F7B43" w:rsidP="00DB2963">
      <w:pPr>
        <w:pStyle w:val="AvHeading3"/>
        <w:rPr>
          <w:rFonts w:cs="Arial"/>
          <w:bCs/>
        </w:rPr>
      </w:pPr>
      <w:bookmarkStart w:id="49" w:name="_Toc305145623"/>
      <w:r>
        <w:rPr>
          <w:rFonts w:cs="Arial"/>
          <w:bCs/>
        </w:rPr>
        <w:t>Appendix 1</w:t>
      </w:r>
      <w:bookmarkEnd w:id="49"/>
    </w:p>
    <w:bookmarkEnd w:id="42"/>
    <w:p w:rsidR="00710E99" w:rsidRPr="00F602D0" w:rsidRDefault="00710E99" w:rsidP="00710E99">
      <w:pPr>
        <w:rPr>
          <w:rFonts w:ascii="Arial" w:hAnsi="Arial" w:cs="Arial"/>
        </w:rPr>
      </w:pPr>
    </w:p>
    <w:sectPr w:rsidR="00710E99" w:rsidRPr="00F602D0" w:rsidSect="00F0105D">
      <w:pgSz w:w="16834" w:h="11909" w:orient="landscape" w:code="9"/>
      <w:pgMar w:top="1080" w:right="1080" w:bottom="1080" w:left="108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2C7" w:rsidRDefault="00BD22C7">
      <w:r>
        <w:separator/>
      </w:r>
    </w:p>
  </w:endnote>
  <w:endnote w:type="continuationSeparator" w:id="0">
    <w:p w:rsidR="00BD22C7" w:rsidRDefault="00BD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833" w:rsidRDefault="009C4145">
    <w:pPr>
      <w:pStyle w:val="Footer"/>
    </w:pPr>
    <w:r>
      <w:fldChar w:fldCharType="begin"/>
    </w:r>
    <w:r>
      <w:instrText>PAGE</w:instrText>
    </w:r>
    <w:r>
      <w:fldChar w:fldCharType="separate"/>
    </w:r>
    <w:r w:rsidR="00213833">
      <w:rPr>
        <w:noProof/>
      </w:rPr>
      <w:t>iii</w:t>
    </w:r>
    <w:r>
      <w:rPr>
        <w:noProof/>
      </w:rPr>
      <w:fldChar w:fldCharType="end"/>
    </w:r>
    <w:r w:rsidR="00213833">
      <w:t xml:space="preserve">  </w:t>
    </w:r>
    <w:r w:rsidR="00FA328A">
      <w:fldChar w:fldCharType="begin"/>
    </w:r>
    <w:r w:rsidR="00213833">
      <w:instrText>SYMBOL 183 \f "Symbol"</w:instrText>
    </w:r>
    <w:r w:rsidR="00FA328A">
      <w:fldChar w:fldCharType="end"/>
    </w:r>
    <w:r w:rsidR="00213833">
      <w:t xml:space="preserve">  </w:t>
    </w:r>
    <w:r>
      <w:fldChar w:fldCharType="begin"/>
    </w:r>
    <w:r>
      <w:instrText>STYLEREF "TOCTitle"</w:instrText>
    </w:r>
    <w:r>
      <w:fldChar w:fldCharType="separate"/>
    </w:r>
    <w:r w:rsidR="00213833">
      <w:rPr>
        <w:noProof/>
      </w:rPr>
      <w:t>Contents</w:t>
    </w:r>
    <w:r>
      <w:rPr>
        <w:noProof/>
      </w:rPr>
      <w:fldChar w:fldCharType="end"/>
    </w:r>
    <w:r w:rsidR="00213833">
      <w:tab/>
    </w:r>
    <w:r>
      <w:fldChar w:fldCharType="begin"/>
    </w:r>
    <w:r>
      <w:instrText>TITLE</w:instrText>
    </w:r>
    <w:r>
      <w:fldChar w:fldCharType="separate"/>
    </w:r>
    <w:r w:rsidR="00213833">
      <w:t>AXSV-2.1-1 Collection Agency - Organization Level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833" w:rsidRPr="00A55D00" w:rsidRDefault="005B307D" w:rsidP="002F046B">
    <w:pPr>
      <w:pStyle w:val="Footer"/>
      <w:pBdr>
        <w:top w:val="none" w:sz="0" w:space="0" w:color="auto"/>
        <w:between w:val="none" w:sz="0" w:space="0" w:color="auto"/>
      </w:pBdr>
    </w:pPr>
    <w:r w:rsidRPr="00FC4028">
      <w:rPr>
        <w:noProof/>
        <w:lang w:eastAsia="zh-CN"/>
      </w:rPr>
      <w:drawing>
        <wp:inline distT="0" distB="0" distL="0" distR="0">
          <wp:extent cx="1257300" cy="4191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23" w:rsidRDefault="004A662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833" w:rsidRDefault="009C4145">
    <w:pPr>
      <w:pStyle w:val="Footer"/>
    </w:pPr>
    <w:r>
      <w:fldChar w:fldCharType="begin"/>
    </w:r>
    <w:r>
      <w:instrText>PAGE</w:instrText>
    </w:r>
    <w:r>
      <w:fldChar w:fldCharType="separate"/>
    </w:r>
    <w:r w:rsidR="00213833">
      <w:rPr>
        <w:noProof/>
      </w:rPr>
      <w:t>10</w:t>
    </w:r>
    <w:r>
      <w:rPr>
        <w:noProof/>
      </w:rPr>
      <w:fldChar w:fldCharType="end"/>
    </w:r>
    <w:r w:rsidR="00213833">
      <w:t xml:space="preserve">  </w:t>
    </w:r>
    <w:r w:rsidR="00FA328A">
      <w:fldChar w:fldCharType="begin"/>
    </w:r>
    <w:r w:rsidR="00213833">
      <w:instrText>SYMBOL 183 \f "Symbol"</w:instrText>
    </w:r>
    <w:r w:rsidR="00FA328A">
      <w:fldChar w:fldCharType="end"/>
    </w:r>
    <w:r w:rsidR="00213833">
      <w:t xml:space="preserve">  </w:t>
    </w:r>
    <w:r>
      <w:fldChar w:fldCharType="begin"/>
    </w:r>
    <w:r>
      <w:instrText>STYLEREF "TOCTitle"</w:instrText>
    </w:r>
    <w:r>
      <w:fldChar w:fldCharType="separate"/>
    </w:r>
    <w:r w:rsidR="00213833">
      <w:rPr>
        <w:noProof/>
      </w:rPr>
      <w:t>Contents</w:t>
    </w:r>
    <w:r>
      <w:rPr>
        <w:noProof/>
      </w:rPr>
      <w:fldChar w:fldCharType="end"/>
    </w:r>
    <w:r w:rsidR="00213833">
      <w:tab/>
    </w:r>
    <w:r>
      <w:fldChar w:fldCharType="begin"/>
    </w:r>
    <w:r>
      <w:instrText>TITLE</w:instrText>
    </w:r>
    <w:r>
      <w:fldChar w:fldCharType="separate"/>
    </w:r>
    <w:r w:rsidR="00213833">
      <w:t>AXSV-2.1-1 Collection Agency - Organization Level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D46" w:rsidRDefault="009C4145">
    <w:fldSimple w:instr=" FILENAME ">
      <w:r w:rsidR="00946202">
        <w:rPr>
          <w:noProof/>
        </w:rPr>
        <w:t>CRQ999999999_SM_Country Code_Description_V2.1.docx</w:t>
      </w:r>
    </w:fldSimple>
    <w:r w:rsidR="00213833">
      <w:tab/>
    </w:r>
    <w:r w:rsidR="00BC1D46">
      <w:tab/>
    </w:r>
    <w:r w:rsidR="00BC1D46">
      <w:tab/>
    </w:r>
    <w:r w:rsidR="00BC1D46">
      <w:tab/>
    </w:r>
    <w:r w:rsidR="00BC1D46">
      <w:tab/>
    </w:r>
    <w:r w:rsidR="00BC1D46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B307D">
      <w:rPr>
        <w:noProof/>
      </w:rPr>
      <w:t>17</w:t>
    </w:r>
    <w:r>
      <w:rPr>
        <w:noProof/>
      </w:rPr>
      <w:fldChar w:fldCharType="end"/>
    </w:r>
    <w:r w:rsidR="00BC1D46">
      <w:t xml:space="preserve"> of </w:t>
    </w:r>
    <w:fldSimple w:instr=" NUMPAGES  ">
      <w:r w:rsidR="005B307D">
        <w:rPr>
          <w:noProof/>
        </w:rPr>
        <w:t>17</w:t>
      </w:r>
    </w:fldSimple>
  </w:p>
  <w:p w:rsidR="00213833" w:rsidRDefault="00213833" w:rsidP="00BC1D46">
    <w:pPr>
      <w:pStyle w:val="Footer"/>
      <w:pBdr>
        <w:top w:val="none" w:sz="0" w:space="0" w:color="auto"/>
        <w:between w:val="none" w:sz="0" w:space="0" w:color="auto"/>
      </w:pBdr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833" w:rsidRDefault="002138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2C7" w:rsidRDefault="00BD22C7">
      <w:r>
        <w:separator/>
      </w:r>
    </w:p>
  </w:footnote>
  <w:footnote w:type="continuationSeparator" w:id="0">
    <w:p w:rsidR="00BD22C7" w:rsidRDefault="00BD22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23" w:rsidRDefault="004A66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23" w:rsidRDefault="004A66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623" w:rsidRDefault="004A662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833" w:rsidRDefault="0021383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833" w:rsidRPr="00BC1D46" w:rsidRDefault="00BC1D46" w:rsidP="008955F5">
    <w:pPr>
      <w:pStyle w:val="Header"/>
      <w:rPr>
        <w:sz w:val="28"/>
        <w:szCs w:val="28"/>
      </w:rPr>
    </w:pPr>
    <w:r w:rsidRPr="00BC1D46">
      <w:rPr>
        <w:sz w:val="28"/>
        <w:szCs w:val="28"/>
      </w:rPr>
      <w:t>Solution Mapping Document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833" w:rsidRDefault="002138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68B6"/>
    <w:multiLevelType w:val="hybridMultilevel"/>
    <w:tmpl w:val="35BAA0A6"/>
    <w:lvl w:ilvl="0" w:tplc="E7681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2">
    <w:nsid w:val="27511619"/>
    <w:multiLevelType w:val="hybridMultilevel"/>
    <w:tmpl w:val="06B24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4">
    <w:nsid w:val="309A3CF0"/>
    <w:multiLevelType w:val="hybridMultilevel"/>
    <w:tmpl w:val="160655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25BB7"/>
    <w:multiLevelType w:val="hybridMultilevel"/>
    <w:tmpl w:val="E94835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8214B"/>
    <w:multiLevelType w:val="hybridMultilevel"/>
    <w:tmpl w:val="37A656C6"/>
    <w:lvl w:ilvl="0" w:tplc="66E4949C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8">
    <w:nsid w:val="477C2044"/>
    <w:multiLevelType w:val="hybridMultilevel"/>
    <w:tmpl w:val="35BAA0A6"/>
    <w:lvl w:ilvl="0" w:tplc="E7681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0">
    <w:nsid w:val="5C6A1724"/>
    <w:multiLevelType w:val="hybridMultilevel"/>
    <w:tmpl w:val="45D68D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47447"/>
    <w:multiLevelType w:val="hybridMultilevel"/>
    <w:tmpl w:val="5FE8A684"/>
    <w:lvl w:ilvl="0" w:tplc="3BF23C94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F6522"/>
    <w:multiLevelType w:val="hybridMultilevel"/>
    <w:tmpl w:val="289A2410"/>
    <w:lvl w:ilvl="0" w:tplc="5D24CA44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6F0843B8"/>
    <w:multiLevelType w:val="hybridMultilevel"/>
    <w:tmpl w:val="737616EC"/>
    <w:lvl w:ilvl="0" w:tplc="B718BBA0">
      <w:start w:val="1"/>
      <w:numFmt w:val="bullet"/>
      <w:pStyle w:val="B2TPage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12"/>
  </w:num>
  <w:num w:numId="9">
    <w:abstractNumId w:val="13"/>
  </w:num>
  <w:num w:numId="10">
    <w:abstractNumId w:val="11"/>
  </w:num>
  <w:num w:numId="11">
    <w:abstractNumId w:val="8"/>
  </w:num>
  <w:num w:numId="12">
    <w:abstractNumId w:val="0"/>
  </w:num>
  <w:num w:numId="13">
    <w:abstractNumId w:val="10"/>
  </w:num>
  <w:num w:numId="14">
    <w:abstractNumId w:val="5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navy" strokecolor="red">
      <v:fill color="navy"/>
      <v:stroke 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By ComponentOne LLC"/>
    <w:docVar w:name="C1HGenerated" w:val="1218093810"/>
    <w:docVar w:name="C1HProject" w:val="..\El Salvador Documentation 2.d2h"/>
    <w:docVar w:name="C1HSuperTitle" w:val="Doc-To-Help"/>
    <w:docVar w:name="C1HTitle" w:val="AXSV-2.1-1 Collection Agency - Organization Level"/>
  </w:docVars>
  <w:rsids>
    <w:rsidRoot w:val="00B818D5"/>
    <w:rsid w:val="000003EF"/>
    <w:rsid w:val="00002CE7"/>
    <w:rsid w:val="000032A4"/>
    <w:rsid w:val="00006A98"/>
    <w:rsid w:val="00011CA7"/>
    <w:rsid w:val="00020082"/>
    <w:rsid w:val="00032745"/>
    <w:rsid w:val="00033D22"/>
    <w:rsid w:val="00035006"/>
    <w:rsid w:val="00035ED2"/>
    <w:rsid w:val="00037972"/>
    <w:rsid w:val="000408C2"/>
    <w:rsid w:val="000437AF"/>
    <w:rsid w:val="000441E4"/>
    <w:rsid w:val="0004452D"/>
    <w:rsid w:val="00044EAE"/>
    <w:rsid w:val="00045197"/>
    <w:rsid w:val="0005201B"/>
    <w:rsid w:val="00053D4D"/>
    <w:rsid w:val="0006055E"/>
    <w:rsid w:val="000605B8"/>
    <w:rsid w:val="00070CC9"/>
    <w:rsid w:val="000738C7"/>
    <w:rsid w:val="00073D87"/>
    <w:rsid w:val="00073E9E"/>
    <w:rsid w:val="0007431C"/>
    <w:rsid w:val="000766C0"/>
    <w:rsid w:val="00077C2F"/>
    <w:rsid w:val="00077F68"/>
    <w:rsid w:val="000874E2"/>
    <w:rsid w:val="00093616"/>
    <w:rsid w:val="000A2C89"/>
    <w:rsid w:val="000B5301"/>
    <w:rsid w:val="000B78E9"/>
    <w:rsid w:val="000C1ADC"/>
    <w:rsid w:val="000C62BE"/>
    <w:rsid w:val="000D19F9"/>
    <w:rsid w:val="000D32E7"/>
    <w:rsid w:val="000D3A77"/>
    <w:rsid w:val="000E0B7F"/>
    <w:rsid w:val="000E48A6"/>
    <w:rsid w:val="000E7C14"/>
    <w:rsid w:val="000F1FA1"/>
    <w:rsid w:val="000F1FAB"/>
    <w:rsid w:val="000F39FF"/>
    <w:rsid w:val="000F4D69"/>
    <w:rsid w:val="000F520A"/>
    <w:rsid w:val="000F6CD2"/>
    <w:rsid w:val="000F7C3A"/>
    <w:rsid w:val="001020BE"/>
    <w:rsid w:val="00104537"/>
    <w:rsid w:val="00105D94"/>
    <w:rsid w:val="00110CDF"/>
    <w:rsid w:val="001114F5"/>
    <w:rsid w:val="00121014"/>
    <w:rsid w:val="00121568"/>
    <w:rsid w:val="00122CD4"/>
    <w:rsid w:val="00133DD7"/>
    <w:rsid w:val="00137C48"/>
    <w:rsid w:val="00141A89"/>
    <w:rsid w:val="00143E30"/>
    <w:rsid w:val="0014465B"/>
    <w:rsid w:val="00147707"/>
    <w:rsid w:val="00147A5E"/>
    <w:rsid w:val="00147E39"/>
    <w:rsid w:val="00152A4C"/>
    <w:rsid w:val="00152AFC"/>
    <w:rsid w:val="001546D9"/>
    <w:rsid w:val="0017320B"/>
    <w:rsid w:val="001828ED"/>
    <w:rsid w:val="001A0A62"/>
    <w:rsid w:val="001A0D65"/>
    <w:rsid w:val="001A1F37"/>
    <w:rsid w:val="001B2596"/>
    <w:rsid w:val="001B35BA"/>
    <w:rsid w:val="001B3C3B"/>
    <w:rsid w:val="001D2637"/>
    <w:rsid w:val="001D30B0"/>
    <w:rsid w:val="001D6C50"/>
    <w:rsid w:val="001E1CB4"/>
    <w:rsid w:val="001E4CCA"/>
    <w:rsid w:val="001E5191"/>
    <w:rsid w:val="001E6EB6"/>
    <w:rsid w:val="001F0BE4"/>
    <w:rsid w:val="001F2F1C"/>
    <w:rsid w:val="00202A3A"/>
    <w:rsid w:val="00202A87"/>
    <w:rsid w:val="00213833"/>
    <w:rsid w:val="00213F8C"/>
    <w:rsid w:val="00217E45"/>
    <w:rsid w:val="00232725"/>
    <w:rsid w:val="00262E2A"/>
    <w:rsid w:val="0026327A"/>
    <w:rsid w:val="00264590"/>
    <w:rsid w:val="0026462D"/>
    <w:rsid w:val="002666B1"/>
    <w:rsid w:val="002712E9"/>
    <w:rsid w:val="00271DE2"/>
    <w:rsid w:val="002770A1"/>
    <w:rsid w:val="002810C8"/>
    <w:rsid w:val="002810E1"/>
    <w:rsid w:val="0028141F"/>
    <w:rsid w:val="00282B61"/>
    <w:rsid w:val="00287AB4"/>
    <w:rsid w:val="0029278B"/>
    <w:rsid w:val="0029491E"/>
    <w:rsid w:val="002A49C8"/>
    <w:rsid w:val="002B06E0"/>
    <w:rsid w:val="002B259C"/>
    <w:rsid w:val="002B2B7B"/>
    <w:rsid w:val="002B46C1"/>
    <w:rsid w:val="002B5328"/>
    <w:rsid w:val="002C04A2"/>
    <w:rsid w:val="002C0EBE"/>
    <w:rsid w:val="002C2145"/>
    <w:rsid w:val="002C6071"/>
    <w:rsid w:val="002C73F3"/>
    <w:rsid w:val="002D0C69"/>
    <w:rsid w:val="002D1909"/>
    <w:rsid w:val="002D3320"/>
    <w:rsid w:val="002D3515"/>
    <w:rsid w:val="002D7455"/>
    <w:rsid w:val="002E66CD"/>
    <w:rsid w:val="002E6BB5"/>
    <w:rsid w:val="002F046B"/>
    <w:rsid w:val="003102B5"/>
    <w:rsid w:val="00312B17"/>
    <w:rsid w:val="00312FB8"/>
    <w:rsid w:val="00315C65"/>
    <w:rsid w:val="003175F4"/>
    <w:rsid w:val="00323F87"/>
    <w:rsid w:val="00326B3D"/>
    <w:rsid w:val="00332C9C"/>
    <w:rsid w:val="00334250"/>
    <w:rsid w:val="00335363"/>
    <w:rsid w:val="00336DA1"/>
    <w:rsid w:val="00337BD0"/>
    <w:rsid w:val="00345CBE"/>
    <w:rsid w:val="003469C7"/>
    <w:rsid w:val="00350894"/>
    <w:rsid w:val="00351848"/>
    <w:rsid w:val="00351CA4"/>
    <w:rsid w:val="00353F2E"/>
    <w:rsid w:val="00354AE8"/>
    <w:rsid w:val="00366A9E"/>
    <w:rsid w:val="00371EE6"/>
    <w:rsid w:val="0037339F"/>
    <w:rsid w:val="0037536D"/>
    <w:rsid w:val="0037715D"/>
    <w:rsid w:val="0038749C"/>
    <w:rsid w:val="00397F04"/>
    <w:rsid w:val="003B0492"/>
    <w:rsid w:val="003B0A0A"/>
    <w:rsid w:val="003B0D4A"/>
    <w:rsid w:val="003B203A"/>
    <w:rsid w:val="003B670D"/>
    <w:rsid w:val="003C3B12"/>
    <w:rsid w:val="003C3B5A"/>
    <w:rsid w:val="003C7BF2"/>
    <w:rsid w:val="003D021B"/>
    <w:rsid w:val="003D2D41"/>
    <w:rsid w:val="003D480D"/>
    <w:rsid w:val="003D5FF4"/>
    <w:rsid w:val="003E4856"/>
    <w:rsid w:val="003F7B43"/>
    <w:rsid w:val="0040349E"/>
    <w:rsid w:val="004400BB"/>
    <w:rsid w:val="00441821"/>
    <w:rsid w:val="00444CFE"/>
    <w:rsid w:val="00444EDD"/>
    <w:rsid w:val="004556B0"/>
    <w:rsid w:val="0046031B"/>
    <w:rsid w:val="00463A43"/>
    <w:rsid w:val="00471AA9"/>
    <w:rsid w:val="00475490"/>
    <w:rsid w:val="00486AC3"/>
    <w:rsid w:val="00486F65"/>
    <w:rsid w:val="004877DA"/>
    <w:rsid w:val="00487D67"/>
    <w:rsid w:val="004930B2"/>
    <w:rsid w:val="00495212"/>
    <w:rsid w:val="00495C38"/>
    <w:rsid w:val="00497064"/>
    <w:rsid w:val="004A6566"/>
    <w:rsid w:val="004A6623"/>
    <w:rsid w:val="004A672B"/>
    <w:rsid w:val="004B1019"/>
    <w:rsid w:val="004B1F9C"/>
    <w:rsid w:val="004B2A6B"/>
    <w:rsid w:val="004B49B0"/>
    <w:rsid w:val="004B5899"/>
    <w:rsid w:val="004B778C"/>
    <w:rsid w:val="004C1F75"/>
    <w:rsid w:val="004C6D82"/>
    <w:rsid w:val="004D0047"/>
    <w:rsid w:val="004D02C7"/>
    <w:rsid w:val="004D0ECF"/>
    <w:rsid w:val="004D1404"/>
    <w:rsid w:val="004D7247"/>
    <w:rsid w:val="004E2C6F"/>
    <w:rsid w:val="004E40EE"/>
    <w:rsid w:val="004E441F"/>
    <w:rsid w:val="004E5F9E"/>
    <w:rsid w:val="004F1CF6"/>
    <w:rsid w:val="004F1FB3"/>
    <w:rsid w:val="004F6E39"/>
    <w:rsid w:val="0050400E"/>
    <w:rsid w:val="005060AE"/>
    <w:rsid w:val="00506D0A"/>
    <w:rsid w:val="005165E7"/>
    <w:rsid w:val="0052413D"/>
    <w:rsid w:val="00527789"/>
    <w:rsid w:val="00530069"/>
    <w:rsid w:val="0053339B"/>
    <w:rsid w:val="00537577"/>
    <w:rsid w:val="005406BE"/>
    <w:rsid w:val="00545625"/>
    <w:rsid w:val="00547278"/>
    <w:rsid w:val="00550B96"/>
    <w:rsid w:val="00552AEC"/>
    <w:rsid w:val="005548FA"/>
    <w:rsid w:val="005555A1"/>
    <w:rsid w:val="00567C48"/>
    <w:rsid w:val="005731B6"/>
    <w:rsid w:val="00573316"/>
    <w:rsid w:val="005757C2"/>
    <w:rsid w:val="005818D2"/>
    <w:rsid w:val="00582B60"/>
    <w:rsid w:val="005833E7"/>
    <w:rsid w:val="005968CA"/>
    <w:rsid w:val="005A1F61"/>
    <w:rsid w:val="005A7ED0"/>
    <w:rsid w:val="005B3009"/>
    <w:rsid w:val="005B307D"/>
    <w:rsid w:val="005B4BA9"/>
    <w:rsid w:val="005B749C"/>
    <w:rsid w:val="005C5236"/>
    <w:rsid w:val="005D3B9E"/>
    <w:rsid w:val="005D47E3"/>
    <w:rsid w:val="005E3B1C"/>
    <w:rsid w:val="005F148A"/>
    <w:rsid w:val="005F17F4"/>
    <w:rsid w:val="005F1C02"/>
    <w:rsid w:val="005F2420"/>
    <w:rsid w:val="005F5AF2"/>
    <w:rsid w:val="005F77CA"/>
    <w:rsid w:val="0060780B"/>
    <w:rsid w:val="00614C93"/>
    <w:rsid w:val="00615608"/>
    <w:rsid w:val="006167A4"/>
    <w:rsid w:val="00626F7B"/>
    <w:rsid w:val="00627CA0"/>
    <w:rsid w:val="00633F84"/>
    <w:rsid w:val="006346E7"/>
    <w:rsid w:val="00635E5E"/>
    <w:rsid w:val="00640F2B"/>
    <w:rsid w:val="00642220"/>
    <w:rsid w:val="0064349B"/>
    <w:rsid w:val="006502AA"/>
    <w:rsid w:val="00670FE2"/>
    <w:rsid w:val="006A3A12"/>
    <w:rsid w:val="006C378C"/>
    <w:rsid w:val="006D2FCA"/>
    <w:rsid w:val="006D7964"/>
    <w:rsid w:val="006E646A"/>
    <w:rsid w:val="006F26C9"/>
    <w:rsid w:val="006F2B0E"/>
    <w:rsid w:val="006F6E41"/>
    <w:rsid w:val="006F6FC9"/>
    <w:rsid w:val="00704103"/>
    <w:rsid w:val="0070654C"/>
    <w:rsid w:val="00707E5D"/>
    <w:rsid w:val="00710E99"/>
    <w:rsid w:val="00724F03"/>
    <w:rsid w:val="007270CB"/>
    <w:rsid w:val="007306D0"/>
    <w:rsid w:val="00735D07"/>
    <w:rsid w:val="00743B88"/>
    <w:rsid w:val="00751714"/>
    <w:rsid w:val="00751866"/>
    <w:rsid w:val="00751F39"/>
    <w:rsid w:val="00755A43"/>
    <w:rsid w:val="00755B14"/>
    <w:rsid w:val="007613A7"/>
    <w:rsid w:val="00765035"/>
    <w:rsid w:val="00780362"/>
    <w:rsid w:val="00780A8D"/>
    <w:rsid w:val="00781474"/>
    <w:rsid w:val="007815CF"/>
    <w:rsid w:val="0078326D"/>
    <w:rsid w:val="00783AAE"/>
    <w:rsid w:val="007907A0"/>
    <w:rsid w:val="00797DCF"/>
    <w:rsid w:val="007A4D66"/>
    <w:rsid w:val="007C306D"/>
    <w:rsid w:val="007D171E"/>
    <w:rsid w:val="007D365E"/>
    <w:rsid w:val="007D6A31"/>
    <w:rsid w:val="007D791B"/>
    <w:rsid w:val="007D7C81"/>
    <w:rsid w:val="007E1123"/>
    <w:rsid w:val="007E6732"/>
    <w:rsid w:val="007F69F0"/>
    <w:rsid w:val="00802BC6"/>
    <w:rsid w:val="00805313"/>
    <w:rsid w:val="00805C7B"/>
    <w:rsid w:val="00810D07"/>
    <w:rsid w:val="00812C8A"/>
    <w:rsid w:val="00813BDF"/>
    <w:rsid w:val="008263A9"/>
    <w:rsid w:val="008357D1"/>
    <w:rsid w:val="00840FD2"/>
    <w:rsid w:val="008531CB"/>
    <w:rsid w:val="008535A2"/>
    <w:rsid w:val="008645EB"/>
    <w:rsid w:val="00872231"/>
    <w:rsid w:val="008725D1"/>
    <w:rsid w:val="00876C2E"/>
    <w:rsid w:val="00880227"/>
    <w:rsid w:val="00885DB0"/>
    <w:rsid w:val="00887B67"/>
    <w:rsid w:val="00891AF4"/>
    <w:rsid w:val="00892515"/>
    <w:rsid w:val="008955F5"/>
    <w:rsid w:val="00895654"/>
    <w:rsid w:val="008A0335"/>
    <w:rsid w:val="008A1B03"/>
    <w:rsid w:val="008A2E81"/>
    <w:rsid w:val="008A2F36"/>
    <w:rsid w:val="008A374C"/>
    <w:rsid w:val="008A76D9"/>
    <w:rsid w:val="008B3626"/>
    <w:rsid w:val="008C0BB3"/>
    <w:rsid w:val="008C3FF0"/>
    <w:rsid w:val="008C41B7"/>
    <w:rsid w:val="008C57CC"/>
    <w:rsid w:val="008D37B1"/>
    <w:rsid w:val="008D6470"/>
    <w:rsid w:val="008D6C29"/>
    <w:rsid w:val="008E35A0"/>
    <w:rsid w:val="008F1043"/>
    <w:rsid w:val="009020AE"/>
    <w:rsid w:val="00903486"/>
    <w:rsid w:val="0090406B"/>
    <w:rsid w:val="0091062B"/>
    <w:rsid w:val="00911811"/>
    <w:rsid w:val="0091232A"/>
    <w:rsid w:val="00915721"/>
    <w:rsid w:val="00920CF7"/>
    <w:rsid w:val="00930336"/>
    <w:rsid w:val="00935F7A"/>
    <w:rsid w:val="00942F30"/>
    <w:rsid w:val="009447DD"/>
    <w:rsid w:val="00944952"/>
    <w:rsid w:val="00946202"/>
    <w:rsid w:val="00955ED4"/>
    <w:rsid w:val="00961007"/>
    <w:rsid w:val="00965245"/>
    <w:rsid w:val="009717FD"/>
    <w:rsid w:val="009761B6"/>
    <w:rsid w:val="00981A1A"/>
    <w:rsid w:val="00981E64"/>
    <w:rsid w:val="009846BF"/>
    <w:rsid w:val="00994ED1"/>
    <w:rsid w:val="009950C1"/>
    <w:rsid w:val="00996E9D"/>
    <w:rsid w:val="009976E3"/>
    <w:rsid w:val="009A3032"/>
    <w:rsid w:val="009A5266"/>
    <w:rsid w:val="009B25B1"/>
    <w:rsid w:val="009C4145"/>
    <w:rsid w:val="009C71C1"/>
    <w:rsid w:val="009D75DA"/>
    <w:rsid w:val="009E3334"/>
    <w:rsid w:val="009E5E55"/>
    <w:rsid w:val="009F0BD9"/>
    <w:rsid w:val="00A01628"/>
    <w:rsid w:val="00A043DA"/>
    <w:rsid w:val="00A05405"/>
    <w:rsid w:val="00A070D5"/>
    <w:rsid w:val="00A0710E"/>
    <w:rsid w:val="00A1271A"/>
    <w:rsid w:val="00A127F9"/>
    <w:rsid w:val="00A16BC4"/>
    <w:rsid w:val="00A1755A"/>
    <w:rsid w:val="00A21335"/>
    <w:rsid w:val="00A218AC"/>
    <w:rsid w:val="00A3043E"/>
    <w:rsid w:val="00A400A7"/>
    <w:rsid w:val="00A40222"/>
    <w:rsid w:val="00A40E66"/>
    <w:rsid w:val="00A42C1D"/>
    <w:rsid w:val="00A55D00"/>
    <w:rsid w:val="00A60216"/>
    <w:rsid w:val="00A60E4F"/>
    <w:rsid w:val="00A616C4"/>
    <w:rsid w:val="00A625BA"/>
    <w:rsid w:val="00A64C09"/>
    <w:rsid w:val="00A652E8"/>
    <w:rsid w:val="00A65818"/>
    <w:rsid w:val="00A67E9C"/>
    <w:rsid w:val="00A7020E"/>
    <w:rsid w:val="00A7313E"/>
    <w:rsid w:val="00A73379"/>
    <w:rsid w:val="00A76A89"/>
    <w:rsid w:val="00A77852"/>
    <w:rsid w:val="00A813D1"/>
    <w:rsid w:val="00A963ED"/>
    <w:rsid w:val="00AA1972"/>
    <w:rsid w:val="00AA52F8"/>
    <w:rsid w:val="00AA54D8"/>
    <w:rsid w:val="00AA5A71"/>
    <w:rsid w:val="00AB1155"/>
    <w:rsid w:val="00AB2F4C"/>
    <w:rsid w:val="00AB43B5"/>
    <w:rsid w:val="00AB483A"/>
    <w:rsid w:val="00AD0BF1"/>
    <w:rsid w:val="00AD2010"/>
    <w:rsid w:val="00AD656D"/>
    <w:rsid w:val="00AD6BD5"/>
    <w:rsid w:val="00AE4ED2"/>
    <w:rsid w:val="00AF2B2F"/>
    <w:rsid w:val="00B00D37"/>
    <w:rsid w:val="00B01F44"/>
    <w:rsid w:val="00B0209F"/>
    <w:rsid w:val="00B02597"/>
    <w:rsid w:val="00B03C3B"/>
    <w:rsid w:val="00B04279"/>
    <w:rsid w:val="00B04BB4"/>
    <w:rsid w:val="00B067E5"/>
    <w:rsid w:val="00B15EE2"/>
    <w:rsid w:val="00B169CE"/>
    <w:rsid w:val="00B171FC"/>
    <w:rsid w:val="00B31DCB"/>
    <w:rsid w:val="00B32D9E"/>
    <w:rsid w:val="00B34F6F"/>
    <w:rsid w:val="00B35901"/>
    <w:rsid w:val="00B362D6"/>
    <w:rsid w:val="00B414DE"/>
    <w:rsid w:val="00B42E5C"/>
    <w:rsid w:val="00B55A94"/>
    <w:rsid w:val="00B611EB"/>
    <w:rsid w:val="00B61636"/>
    <w:rsid w:val="00B63576"/>
    <w:rsid w:val="00B64B91"/>
    <w:rsid w:val="00B6520A"/>
    <w:rsid w:val="00B65408"/>
    <w:rsid w:val="00B65D14"/>
    <w:rsid w:val="00B6687F"/>
    <w:rsid w:val="00B72A1F"/>
    <w:rsid w:val="00B756E6"/>
    <w:rsid w:val="00B80FB0"/>
    <w:rsid w:val="00B818D5"/>
    <w:rsid w:val="00B90B90"/>
    <w:rsid w:val="00BA40D5"/>
    <w:rsid w:val="00BA4D50"/>
    <w:rsid w:val="00BA62EC"/>
    <w:rsid w:val="00BB5A91"/>
    <w:rsid w:val="00BB7058"/>
    <w:rsid w:val="00BC1D46"/>
    <w:rsid w:val="00BD1E48"/>
    <w:rsid w:val="00BD22C7"/>
    <w:rsid w:val="00BD3C72"/>
    <w:rsid w:val="00BD583F"/>
    <w:rsid w:val="00BD6013"/>
    <w:rsid w:val="00BD6622"/>
    <w:rsid w:val="00BD7844"/>
    <w:rsid w:val="00BE130B"/>
    <w:rsid w:val="00BE7B4D"/>
    <w:rsid w:val="00C03F3D"/>
    <w:rsid w:val="00C0416A"/>
    <w:rsid w:val="00C05C9B"/>
    <w:rsid w:val="00C11747"/>
    <w:rsid w:val="00C11F30"/>
    <w:rsid w:val="00C13154"/>
    <w:rsid w:val="00C14E29"/>
    <w:rsid w:val="00C15AC0"/>
    <w:rsid w:val="00C17747"/>
    <w:rsid w:val="00C1780E"/>
    <w:rsid w:val="00C43F14"/>
    <w:rsid w:val="00C440E8"/>
    <w:rsid w:val="00C44A43"/>
    <w:rsid w:val="00C51083"/>
    <w:rsid w:val="00C561E7"/>
    <w:rsid w:val="00C6027B"/>
    <w:rsid w:val="00C620E0"/>
    <w:rsid w:val="00C6235C"/>
    <w:rsid w:val="00C64E6B"/>
    <w:rsid w:val="00C65990"/>
    <w:rsid w:val="00C71DB4"/>
    <w:rsid w:val="00C73BD2"/>
    <w:rsid w:val="00C767EA"/>
    <w:rsid w:val="00C848E5"/>
    <w:rsid w:val="00C85CE6"/>
    <w:rsid w:val="00C864E2"/>
    <w:rsid w:val="00C93303"/>
    <w:rsid w:val="00C93749"/>
    <w:rsid w:val="00C94A40"/>
    <w:rsid w:val="00CB27FE"/>
    <w:rsid w:val="00CB62AB"/>
    <w:rsid w:val="00CB63C0"/>
    <w:rsid w:val="00CB7AAE"/>
    <w:rsid w:val="00CB7D02"/>
    <w:rsid w:val="00CC0BE6"/>
    <w:rsid w:val="00CC2CDD"/>
    <w:rsid w:val="00CC59DF"/>
    <w:rsid w:val="00CC6C86"/>
    <w:rsid w:val="00CD1DB0"/>
    <w:rsid w:val="00CE0F2E"/>
    <w:rsid w:val="00CE4AF7"/>
    <w:rsid w:val="00CE5370"/>
    <w:rsid w:val="00CE5E8B"/>
    <w:rsid w:val="00CF0D74"/>
    <w:rsid w:val="00CF2E9E"/>
    <w:rsid w:val="00CF32C6"/>
    <w:rsid w:val="00CF663F"/>
    <w:rsid w:val="00D0067C"/>
    <w:rsid w:val="00D00829"/>
    <w:rsid w:val="00D019D7"/>
    <w:rsid w:val="00D01FA0"/>
    <w:rsid w:val="00D029BC"/>
    <w:rsid w:val="00D07520"/>
    <w:rsid w:val="00D10F6C"/>
    <w:rsid w:val="00D14441"/>
    <w:rsid w:val="00D16EB8"/>
    <w:rsid w:val="00D33C90"/>
    <w:rsid w:val="00D3421D"/>
    <w:rsid w:val="00D34B8A"/>
    <w:rsid w:val="00D370DC"/>
    <w:rsid w:val="00D37C03"/>
    <w:rsid w:val="00D41219"/>
    <w:rsid w:val="00D427C1"/>
    <w:rsid w:val="00D476D6"/>
    <w:rsid w:val="00D50585"/>
    <w:rsid w:val="00D51D63"/>
    <w:rsid w:val="00D62724"/>
    <w:rsid w:val="00D64474"/>
    <w:rsid w:val="00D659A2"/>
    <w:rsid w:val="00D703F4"/>
    <w:rsid w:val="00D7643D"/>
    <w:rsid w:val="00D7686A"/>
    <w:rsid w:val="00D81B14"/>
    <w:rsid w:val="00D87E52"/>
    <w:rsid w:val="00D91B02"/>
    <w:rsid w:val="00D95F0D"/>
    <w:rsid w:val="00D971F2"/>
    <w:rsid w:val="00D972C7"/>
    <w:rsid w:val="00DA0E5B"/>
    <w:rsid w:val="00DA7E82"/>
    <w:rsid w:val="00DB2963"/>
    <w:rsid w:val="00DB44E8"/>
    <w:rsid w:val="00DB5033"/>
    <w:rsid w:val="00DC567E"/>
    <w:rsid w:val="00DC5AD4"/>
    <w:rsid w:val="00DD767C"/>
    <w:rsid w:val="00DE20CD"/>
    <w:rsid w:val="00DE2928"/>
    <w:rsid w:val="00DE2A66"/>
    <w:rsid w:val="00DF292C"/>
    <w:rsid w:val="00DF2987"/>
    <w:rsid w:val="00DF417E"/>
    <w:rsid w:val="00DF42A6"/>
    <w:rsid w:val="00E02750"/>
    <w:rsid w:val="00E03A97"/>
    <w:rsid w:val="00E04C91"/>
    <w:rsid w:val="00E23933"/>
    <w:rsid w:val="00E23E41"/>
    <w:rsid w:val="00E24D8C"/>
    <w:rsid w:val="00E33E0E"/>
    <w:rsid w:val="00E3733C"/>
    <w:rsid w:val="00E42846"/>
    <w:rsid w:val="00E449C4"/>
    <w:rsid w:val="00E50C69"/>
    <w:rsid w:val="00E50CE3"/>
    <w:rsid w:val="00E538A4"/>
    <w:rsid w:val="00E55B79"/>
    <w:rsid w:val="00E573CD"/>
    <w:rsid w:val="00E57F53"/>
    <w:rsid w:val="00E60C79"/>
    <w:rsid w:val="00E65F29"/>
    <w:rsid w:val="00E67BE3"/>
    <w:rsid w:val="00E703EF"/>
    <w:rsid w:val="00E72C49"/>
    <w:rsid w:val="00E91258"/>
    <w:rsid w:val="00E93646"/>
    <w:rsid w:val="00E93AB0"/>
    <w:rsid w:val="00E96207"/>
    <w:rsid w:val="00EA2773"/>
    <w:rsid w:val="00EA2DC5"/>
    <w:rsid w:val="00EA5332"/>
    <w:rsid w:val="00EB214E"/>
    <w:rsid w:val="00EB45AE"/>
    <w:rsid w:val="00EB59AB"/>
    <w:rsid w:val="00EC5650"/>
    <w:rsid w:val="00ED2104"/>
    <w:rsid w:val="00ED25A8"/>
    <w:rsid w:val="00ED66CA"/>
    <w:rsid w:val="00ED764A"/>
    <w:rsid w:val="00EE76D5"/>
    <w:rsid w:val="00EF4881"/>
    <w:rsid w:val="00F0105D"/>
    <w:rsid w:val="00F06B7F"/>
    <w:rsid w:val="00F11773"/>
    <w:rsid w:val="00F1209E"/>
    <w:rsid w:val="00F12826"/>
    <w:rsid w:val="00F141D1"/>
    <w:rsid w:val="00F15E55"/>
    <w:rsid w:val="00F21B79"/>
    <w:rsid w:val="00F220A1"/>
    <w:rsid w:val="00F33A1F"/>
    <w:rsid w:val="00F3482E"/>
    <w:rsid w:val="00F36A15"/>
    <w:rsid w:val="00F41BA4"/>
    <w:rsid w:val="00F41DDF"/>
    <w:rsid w:val="00F4738E"/>
    <w:rsid w:val="00F520A4"/>
    <w:rsid w:val="00F602D0"/>
    <w:rsid w:val="00F62BB4"/>
    <w:rsid w:val="00F64756"/>
    <w:rsid w:val="00F648BE"/>
    <w:rsid w:val="00F766E3"/>
    <w:rsid w:val="00F80BA9"/>
    <w:rsid w:val="00F845EA"/>
    <w:rsid w:val="00F861EC"/>
    <w:rsid w:val="00F87E10"/>
    <w:rsid w:val="00F9402F"/>
    <w:rsid w:val="00FA0427"/>
    <w:rsid w:val="00FA328A"/>
    <w:rsid w:val="00FB1B1B"/>
    <w:rsid w:val="00FB44F3"/>
    <w:rsid w:val="00FB5B26"/>
    <w:rsid w:val="00FB77D8"/>
    <w:rsid w:val="00FC13A6"/>
    <w:rsid w:val="00FC46A6"/>
    <w:rsid w:val="00FD079D"/>
    <w:rsid w:val="00FD6C36"/>
    <w:rsid w:val="00FE0239"/>
    <w:rsid w:val="00FE1397"/>
    <w:rsid w:val="00FE3F1C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date"/>
  <w:shapeDefaults>
    <o:shapedefaults v:ext="edit" spidmax="2049" fillcolor="navy" strokecolor="red">
      <v:fill color="navy"/>
      <v:stroke color="red"/>
    </o:shapedefaults>
    <o:shapelayout v:ext="edit">
      <o:idmap v:ext="edit" data="1"/>
    </o:shapelayout>
  </w:shapeDefaults>
  <w:decimalSymbol w:val="."/>
  <w:listSeparator w:val=","/>
  <w15:docId w15:val="{1D04A167-3BF2-4FFC-B7F1-F86F603A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833"/>
    <w:rPr>
      <w:lang w:eastAsia="en-US"/>
    </w:rPr>
  </w:style>
  <w:style w:type="paragraph" w:styleId="Heading1">
    <w:name w:val="heading 1"/>
    <w:basedOn w:val="HeadingBase"/>
    <w:next w:val="AvHeading2"/>
    <w:autoRedefine/>
    <w:qFormat/>
    <w:rsid w:val="00D019D7"/>
    <w:pPr>
      <w:keepNext/>
      <w:pBdr>
        <w:top w:val="single" w:sz="4" w:space="1" w:color="auto"/>
      </w:pBdr>
      <w:spacing w:before="480" w:after="480"/>
      <w:outlineLvl w:val="0"/>
    </w:pPr>
    <w:rPr>
      <w:sz w:val="48"/>
      <w:szCs w:val="48"/>
    </w:rPr>
  </w:style>
  <w:style w:type="paragraph" w:styleId="Heading2">
    <w:name w:val="heading 2"/>
    <w:basedOn w:val="HeadingBase"/>
    <w:next w:val="BodyText"/>
    <w:qFormat/>
    <w:rsid w:val="000F1FA1"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rsid w:val="000F1FA1"/>
    <w:pPr>
      <w:keepNext/>
      <w:spacing w:before="340"/>
      <w:ind w:left="288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rsid w:val="000F1FA1"/>
    <w:pPr>
      <w:keepNext/>
      <w:spacing w:before="216" w:after="14"/>
      <w:ind w:left="2880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rsid w:val="000F1FA1"/>
    <w:pPr>
      <w:keepNext/>
      <w:spacing w:before="340"/>
      <w:ind w:left="288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0F1FA1"/>
    <w:pPr>
      <w:spacing w:before="240" w:after="60"/>
      <w:ind w:left="288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0F1FA1"/>
    <w:rPr>
      <w:rFonts w:ascii="Arial" w:hAnsi="Arial"/>
      <w:b/>
    </w:rPr>
  </w:style>
  <w:style w:type="paragraph" w:styleId="BodyText">
    <w:name w:val="Body Text"/>
    <w:basedOn w:val="Normal"/>
    <w:rsid w:val="000F1FA1"/>
    <w:pPr>
      <w:spacing w:before="115"/>
      <w:ind w:left="2880"/>
    </w:pPr>
  </w:style>
  <w:style w:type="paragraph" w:styleId="List">
    <w:name w:val="List"/>
    <w:basedOn w:val="BodyText"/>
    <w:rsid w:val="000F1FA1"/>
    <w:pPr>
      <w:tabs>
        <w:tab w:val="left" w:pos="3960"/>
      </w:tabs>
      <w:ind w:left="3960" w:hanging="360"/>
    </w:pPr>
  </w:style>
  <w:style w:type="paragraph" w:customStyle="1" w:styleId="Definition">
    <w:name w:val="Definition"/>
    <w:basedOn w:val="BodyText"/>
    <w:rsid w:val="000F1FA1"/>
  </w:style>
  <w:style w:type="paragraph" w:customStyle="1" w:styleId="BodyTextTable">
    <w:name w:val="Body Text Table"/>
    <w:basedOn w:val="BodyText"/>
    <w:autoRedefine/>
    <w:rsid w:val="000F520A"/>
    <w:pPr>
      <w:ind w:left="0"/>
    </w:pPr>
    <w:rPr>
      <w:rFonts w:ascii="Arial" w:hAnsi="Arial"/>
    </w:rPr>
  </w:style>
  <w:style w:type="paragraph" w:customStyle="1" w:styleId="BodyTable">
    <w:name w:val="BodyTable"/>
    <w:basedOn w:val="Normal"/>
    <w:rsid w:val="000F1FA1"/>
    <w:pPr>
      <w:spacing w:before="115"/>
    </w:pPr>
  </w:style>
  <w:style w:type="paragraph" w:styleId="Title">
    <w:name w:val="Title"/>
    <w:basedOn w:val="HeadingBase"/>
    <w:qFormat/>
    <w:rsid w:val="000F1FA1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autoRedefine/>
    <w:rsid w:val="00332C9C"/>
    <w:rPr>
      <w:rFonts w:ascii="Trebuchet MS" w:hAnsi="Trebuchet MS"/>
      <w:sz w:val="28"/>
    </w:rPr>
  </w:style>
  <w:style w:type="paragraph" w:styleId="Caption">
    <w:name w:val="caption"/>
    <w:basedOn w:val="BodyText"/>
    <w:next w:val="BodyText"/>
    <w:qFormat/>
    <w:rsid w:val="000F1FA1"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sid w:val="000F1FA1"/>
    <w:rPr>
      <w:rFonts w:ascii="Courier New" w:hAnsi="Courier New"/>
    </w:rPr>
  </w:style>
  <w:style w:type="paragraph" w:customStyle="1" w:styleId="CodeExplained">
    <w:name w:val="CodeExplained"/>
    <w:basedOn w:val="CodeBase"/>
    <w:rsid w:val="000F1FA1"/>
    <w:pPr>
      <w:spacing w:after="40"/>
      <w:ind w:left="3240"/>
    </w:pPr>
  </w:style>
  <w:style w:type="character" w:customStyle="1" w:styleId="D2HNoGloss">
    <w:name w:val="D2HNoGloss"/>
    <w:rsid w:val="000F1FA1"/>
  </w:style>
  <w:style w:type="paragraph" w:customStyle="1" w:styleId="Figures">
    <w:name w:val="Figures"/>
    <w:basedOn w:val="BodyText"/>
    <w:next w:val="Caption"/>
    <w:rsid w:val="000F1FA1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0F1FA1"/>
    <w:pPr>
      <w:ind w:left="720"/>
    </w:pPr>
  </w:style>
  <w:style w:type="paragraph" w:customStyle="1" w:styleId="HeaderBase">
    <w:name w:val="Header Base"/>
    <w:basedOn w:val="HeadingBase"/>
    <w:rsid w:val="000F1FA1"/>
  </w:style>
  <w:style w:type="paragraph" w:styleId="Footer">
    <w:name w:val="footer"/>
    <w:basedOn w:val="HeaderBase"/>
    <w:rsid w:val="000F1FA1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0F1FA1"/>
  </w:style>
  <w:style w:type="paragraph" w:customStyle="1" w:styleId="footerodd">
    <w:name w:val="footer odd"/>
    <w:basedOn w:val="Footer"/>
    <w:rsid w:val="000F1FA1"/>
  </w:style>
  <w:style w:type="paragraph" w:styleId="Header">
    <w:name w:val="header"/>
    <w:basedOn w:val="HeaderBase"/>
    <w:rsid w:val="000F1FA1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0F1FA1"/>
  </w:style>
  <w:style w:type="paragraph" w:customStyle="1" w:styleId="headerodd">
    <w:name w:val="header odd"/>
    <w:basedOn w:val="Header"/>
    <w:rsid w:val="000F1FA1"/>
  </w:style>
  <w:style w:type="paragraph" w:customStyle="1" w:styleId="IndexBase">
    <w:name w:val="Index Base"/>
    <w:basedOn w:val="Normal"/>
    <w:rsid w:val="000F1FA1"/>
  </w:style>
  <w:style w:type="paragraph" w:styleId="Index1">
    <w:name w:val="index 1"/>
    <w:basedOn w:val="IndexBase"/>
    <w:next w:val="Normal"/>
    <w:autoRedefine/>
    <w:semiHidden/>
    <w:rsid w:val="000F1FA1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0F1FA1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0F1FA1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0F1FA1"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sid w:val="000F1FA1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0F1FA1"/>
    <w:pPr>
      <w:spacing w:before="120" w:after="60"/>
      <w:ind w:left="2880"/>
    </w:pPr>
    <w:rPr>
      <w:color w:val="FF00FF"/>
      <w:sz w:val="24"/>
    </w:rPr>
  </w:style>
  <w:style w:type="paragraph" w:customStyle="1" w:styleId="GlossaryHeading">
    <w:name w:val="Glossary Heading"/>
    <w:basedOn w:val="HeadingBase"/>
    <w:next w:val="C1HPopupTopicText"/>
    <w:rsid w:val="000F1FA1"/>
    <w:pPr>
      <w:keepNext/>
      <w:spacing w:before="340"/>
      <w:ind w:left="2880"/>
      <w:outlineLvl w:val="4"/>
    </w:pPr>
    <w:rPr>
      <w:sz w:val="28"/>
      <w:szCs w:val="28"/>
    </w:rPr>
  </w:style>
  <w:style w:type="paragraph" w:styleId="List2">
    <w:name w:val="List 2"/>
    <w:basedOn w:val="List"/>
    <w:rsid w:val="000F1FA1"/>
    <w:pPr>
      <w:tabs>
        <w:tab w:val="clear" w:pos="3960"/>
        <w:tab w:val="left" w:pos="4320"/>
      </w:tabs>
      <w:ind w:left="4320"/>
    </w:pPr>
  </w:style>
  <w:style w:type="paragraph" w:customStyle="1" w:styleId="ListTable">
    <w:name w:val="List Table"/>
    <w:basedOn w:val="List"/>
    <w:rsid w:val="000F1FA1"/>
    <w:pPr>
      <w:tabs>
        <w:tab w:val="clear" w:pos="3960"/>
        <w:tab w:val="left" w:pos="1080"/>
      </w:tabs>
      <w:ind w:left="1080"/>
    </w:pPr>
  </w:style>
  <w:style w:type="paragraph" w:customStyle="1" w:styleId="List2Table">
    <w:name w:val="List 2 Table"/>
    <w:basedOn w:val="ListTable"/>
    <w:rsid w:val="000F1FA1"/>
    <w:pPr>
      <w:tabs>
        <w:tab w:val="left" w:pos="1440"/>
      </w:tabs>
      <w:ind w:left="1440"/>
    </w:pPr>
  </w:style>
  <w:style w:type="paragraph" w:customStyle="1" w:styleId="MarginNote">
    <w:name w:val="Margin Note"/>
    <w:basedOn w:val="BodyText"/>
    <w:rsid w:val="000F1FA1"/>
    <w:pPr>
      <w:spacing w:before="122"/>
      <w:ind w:left="0" w:right="432"/>
    </w:pPr>
    <w:rPr>
      <w:i/>
    </w:rPr>
  </w:style>
  <w:style w:type="paragraph" w:styleId="NormalIndent">
    <w:name w:val="Normal Indent"/>
    <w:basedOn w:val="Normal"/>
    <w:rsid w:val="000F1FA1"/>
    <w:pPr>
      <w:ind w:left="720"/>
    </w:pPr>
  </w:style>
  <w:style w:type="paragraph" w:customStyle="1" w:styleId="Note">
    <w:name w:val="Note"/>
    <w:basedOn w:val="BodyText"/>
    <w:rsid w:val="000F1FA1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0F1FA1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</w:pPr>
    <w:rPr>
      <w:sz w:val="16"/>
    </w:rPr>
  </w:style>
  <w:style w:type="paragraph" w:customStyle="1" w:styleId="SourceTop">
    <w:name w:val="SourceTop"/>
    <w:basedOn w:val="Source"/>
    <w:next w:val="Source"/>
    <w:rsid w:val="000F1FA1"/>
    <w:pPr>
      <w:spacing w:before="115"/>
    </w:pPr>
  </w:style>
  <w:style w:type="paragraph" w:customStyle="1" w:styleId="SuperTitle">
    <w:name w:val="SuperTitle"/>
    <w:basedOn w:val="Title"/>
    <w:rsid w:val="000F1FA1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0F1FA1"/>
    <w:pPr>
      <w:spacing w:before="40" w:line="40" w:lineRule="exact"/>
      <w:ind w:left="2880"/>
    </w:pPr>
  </w:style>
  <w:style w:type="paragraph" w:customStyle="1" w:styleId="TableHeading">
    <w:name w:val="TableHeading"/>
    <w:basedOn w:val="HeadingBase"/>
    <w:rsid w:val="000F1FA1"/>
    <w:pPr>
      <w:spacing w:before="60" w:after="60"/>
      <w:ind w:right="72"/>
    </w:pPr>
  </w:style>
  <w:style w:type="paragraph" w:customStyle="1" w:styleId="TableText">
    <w:name w:val="TableText"/>
    <w:basedOn w:val="BodyText"/>
    <w:rsid w:val="000F1FA1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0F1FA1"/>
  </w:style>
  <w:style w:type="paragraph" w:styleId="TOC1">
    <w:name w:val="toc 1"/>
    <w:basedOn w:val="TOCBase"/>
    <w:next w:val="Normal"/>
    <w:autoRedefine/>
    <w:uiPriority w:val="39"/>
    <w:rsid w:val="00337BD0"/>
    <w:pPr>
      <w:tabs>
        <w:tab w:val="right" w:pos="9720"/>
      </w:tabs>
      <w:spacing w:before="245" w:after="115"/>
      <w:ind w:firstLine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rsid w:val="000F1FA1"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uiPriority w:val="39"/>
    <w:rsid w:val="000F1FA1"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rsid w:val="000F1FA1"/>
    <w:pPr>
      <w:keepNext/>
      <w:spacing w:before="960" w:after="480"/>
    </w:pPr>
    <w:rPr>
      <w:sz w:val="60"/>
    </w:rPr>
  </w:style>
  <w:style w:type="character" w:customStyle="1" w:styleId="C1HConditional">
    <w:name w:val="C1H Conditional"/>
    <w:rsid w:val="000F1FA1"/>
    <w:rPr>
      <w:bdr w:val="none" w:sz="0" w:space="0" w:color="auto"/>
      <w:shd w:val="clear" w:color="auto" w:fill="D9D9D9"/>
    </w:rPr>
  </w:style>
  <w:style w:type="paragraph" w:customStyle="1" w:styleId="C1HBullet">
    <w:name w:val="C1H Bullet"/>
    <w:basedOn w:val="BodyText"/>
    <w:rsid w:val="000F1FA1"/>
    <w:pPr>
      <w:numPr>
        <w:numId w:val="1"/>
      </w:numPr>
    </w:pPr>
  </w:style>
  <w:style w:type="paragraph" w:customStyle="1" w:styleId="C1HBullet2">
    <w:name w:val="C1H Bullet 2"/>
    <w:basedOn w:val="BodyText"/>
    <w:rsid w:val="000F1FA1"/>
    <w:pPr>
      <w:numPr>
        <w:numId w:val="2"/>
      </w:numPr>
    </w:pPr>
  </w:style>
  <w:style w:type="paragraph" w:customStyle="1" w:styleId="C1HBullet2A">
    <w:name w:val="C1H Bullet 2A"/>
    <w:basedOn w:val="BodyText"/>
    <w:rsid w:val="000F1FA1"/>
    <w:pPr>
      <w:numPr>
        <w:numId w:val="3"/>
      </w:numPr>
    </w:pPr>
  </w:style>
  <w:style w:type="paragraph" w:customStyle="1" w:styleId="C1HNumber">
    <w:name w:val="C1H Number"/>
    <w:basedOn w:val="BodyText"/>
    <w:rsid w:val="000F1FA1"/>
    <w:pPr>
      <w:numPr>
        <w:numId w:val="4"/>
      </w:numPr>
    </w:pPr>
  </w:style>
  <w:style w:type="paragraph" w:customStyle="1" w:styleId="C1HNumber2">
    <w:name w:val="C1H Number 2"/>
    <w:basedOn w:val="BodyText"/>
    <w:rsid w:val="000F1FA1"/>
    <w:pPr>
      <w:numPr>
        <w:numId w:val="5"/>
      </w:numPr>
    </w:pPr>
  </w:style>
  <w:style w:type="paragraph" w:customStyle="1" w:styleId="C1HContinue">
    <w:name w:val="C1H Continue"/>
    <w:basedOn w:val="BodyText"/>
    <w:rsid w:val="000F1FA1"/>
    <w:pPr>
      <w:ind w:left="3960"/>
    </w:pPr>
  </w:style>
  <w:style w:type="paragraph" w:customStyle="1" w:styleId="C1HContinue2">
    <w:name w:val="C1H Continue 2"/>
    <w:basedOn w:val="BodyText"/>
    <w:rsid w:val="000F1FA1"/>
    <w:pPr>
      <w:ind w:left="4320"/>
    </w:pPr>
  </w:style>
  <w:style w:type="character" w:customStyle="1" w:styleId="C1HJump">
    <w:name w:val="C1H Jump"/>
    <w:rsid w:val="000F1FA1"/>
    <w:rPr>
      <w:color w:val="008000"/>
    </w:rPr>
  </w:style>
  <w:style w:type="character" w:customStyle="1" w:styleId="C1HPopup">
    <w:name w:val="C1H Popup"/>
    <w:rsid w:val="000F1FA1"/>
    <w:rPr>
      <w:i/>
      <w:color w:val="008000"/>
    </w:rPr>
  </w:style>
  <w:style w:type="character" w:customStyle="1" w:styleId="C1HIndex">
    <w:name w:val="C1H Index"/>
    <w:rsid w:val="000F1FA1"/>
    <w:rPr>
      <w:color w:val="808000"/>
    </w:rPr>
  </w:style>
  <w:style w:type="character" w:customStyle="1" w:styleId="C1HContentsTitle">
    <w:name w:val="C1H Contents Title"/>
    <w:rsid w:val="000F1FA1"/>
    <w:rPr>
      <w:color w:val="993300"/>
    </w:rPr>
  </w:style>
  <w:style w:type="paragraph" w:customStyle="1" w:styleId="MidTopic">
    <w:name w:val="MidTopic"/>
    <w:basedOn w:val="Heading3"/>
    <w:next w:val="BodyText"/>
    <w:rsid w:val="000F1FA1"/>
    <w:pPr>
      <w:outlineLvl w:val="9"/>
    </w:pPr>
  </w:style>
  <w:style w:type="paragraph" w:customStyle="1" w:styleId="WhatsThis">
    <w:name w:val="WhatsThis"/>
    <w:basedOn w:val="Heading3"/>
    <w:next w:val="C1HPopupTopicText"/>
    <w:rsid w:val="000F1FA1"/>
    <w:pPr>
      <w:outlineLvl w:val="9"/>
    </w:pPr>
  </w:style>
  <w:style w:type="character" w:customStyle="1" w:styleId="C1HContextID">
    <w:name w:val="C1H Context ID"/>
    <w:rsid w:val="000F1FA1"/>
    <w:rPr>
      <w:vanish/>
      <w:color w:val="FF00FF"/>
    </w:rPr>
  </w:style>
  <w:style w:type="character" w:customStyle="1" w:styleId="C1HGroup">
    <w:name w:val="C1H Group"/>
    <w:rsid w:val="000F1FA1"/>
    <w:rPr>
      <w:i/>
      <w:color w:val="808000"/>
    </w:rPr>
  </w:style>
  <w:style w:type="character" w:customStyle="1" w:styleId="C1HGroupInvisible">
    <w:name w:val="C1H Group Invisible"/>
    <w:rsid w:val="000F1FA1"/>
    <w:rPr>
      <w:i/>
      <w:vanish/>
      <w:color w:val="808000"/>
    </w:rPr>
  </w:style>
  <w:style w:type="character" w:customStyle="1" w:styleId="C1HGroupLink">
    <w:name w:val="C1H Group Link"/>
    <w:rsid w:val="000F1FA1"/>
    <w:rPr>
      <w:i/>
      <w:color w:val="808000"/>
      <w:u w:val="single"/>
    </w:rPr>
  </w:style>
  <w:style w:type="character" w:customStyle="1" w:styleId="C1HIndexInvisible">
    <w:name w:val="C1H Index Invisible"/>
    <w:rsid w:val="000F1FA1"/>
    <w:rPr>
      <w:vanish/>
      <w:color w:val="808000"/>
    </w:rPr>
  </w:style>
  <w:style w:type="character" w:customStyle="1" w:styleId="C1HKeywordLink">
    <w:name w:val="C1H Keyword Link"/>
    <w:rsid w:val="000F1FA1"/>
    <w:rPr>
      <w:color w:val="808000"/>
      <w:u w:val="single"/>
    </w:rPr>
  </w:style>
  <w:style w:type="character" w:customStyle="1" w:styleId="C1HLinkTag">
    <w:name w:val="C1H Link Tag"/>
    <w:rsid w:val="000F1FA1"/>
    <w:rPr>
      <w:color w:val="3366FF"/>
    </w:rPr>
  </w:style>
  <w:style w:type="character" w:customStyle="1" w:styleId="C1HLinkTagInvisible">
    <w:name w:val="C1H Link Tag Invisible"/>
    <w:rsid w:val="000F1FA1"/>
    <w:rPr>
      <w:vanish/>
      <w:color w:val="3366FF"/>
    </w:rPr>
  </w:style>
  <w:style w:type="character" w:customStyle="1" w:styleId="C1HManual">
    <w:name w:val="C1H Manual"/>
    <w:rsid w:val="000F1FA1"/>
    <w:rPr>
      <w:bdr w:val="none" w:sz="0" w:space="0" w:color="auto"/>
      <w:shd w:val="clear" w:color="auto" w:fill="CCFFCC"/>
    </w:rPr>
  </w:style>
  <w:style w:type="character" w:customStyle="1" w:styleId="C1HOnline">
    <w:name w:val="C1H Online"/>
    <w:rsid w:val="000F1FA1"/>
    <w:rPr>
      <w:bdr w:val="none" w:sz="0" w:space="0" w:color="auto"/>
      <w:shd w:val="clear" w:color="auto" w:fill="99CCFF"/>
    </w:rPr>
  </w:style>
  <w:style w:type="paragraph" w:customStyle="1" w:styleId="C1HPopupTopicText">
    <w:name w:val="C1H Popup Topic Text"/>
    <w:basedOn w:val="BodyText"/>
    <w:rsid w:val="000F1FA1"/>
  </w:style>
  <w:style w:type="character" w:customStyle="1" w:styleId="C1HTopicProperties">
    <w:name w:val="C1H Topic Properties"/>
    <w:rsid w:val="000F1FA1"/>
    <w:rPr>
      <w:vanish/>
      <w:color w:val="800080"/>
    </w:rPr>
  </w:style>
  <w:style w:type="paragraph" w:styleId="BodyTextIndent">
    <w:name w:val="Body Text Indent"/>
    <w:basedOn w:val="Normal"/>
    <w:rsid w:val="000F1FA1"/>
    <w:pPr>
      <w:spacing w:after="120"/>
      <w:ind w:left="3163"/>
    </w:pPr>
  </w:style>
  <w:style w:type="paragraph" w:styleId="BodyTextFirstIndent">
    <w:name w:val="Body Text First Indent"/>
    <w:basedOn w:val="BodyText"/>
    <w:rsid w:val="000F1FA1"/>
    <w:pPr>
      <w:spacing w:before="0" w:after="120"/>
      <w:ind w:firstLine="210"/>
    </w:pPr>
  </w:style>
  <w:style w:type="character" w:customStyle="1" w:styleId="C1HInlineExpand">
    <w:name w:val="C1H Inline Expand"/>
    <w:rsid w:val="000F1FA1"/>
    <w:rPr>
      <w:color w:val="008080"/>
    </w:rPr>
  </w:style>
  <w:style w:type="character" w:customStyle="1" w:styleId="C1HInlinePopup">
    <w:name w:val="C1H Inline Popup"/>
    <w:rsid w:val="000F1FA1"/>
    <w:rPr>
      <w:i/>
      <w:color w:val="008080"/>
      <w:u w:val="single"/>
    </w:rPr>
  </w:style>
  <w:style w:type="character" w:customStyle="1" w:styleId="C1HExpandText">
    <w:name w:val="C1H Expand Text"/>
    <w:rsid w:val="000F1FA1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0F1FA1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0F1FA1"/>
    <w:rPr>
      <w:color w:val="008080"/>
      <w:u w:val="single"/>
    </w:rPr>
  </w:style>
  <w:style w:type="character" w:customStyle="1" w:styleId="C1HDropdownText">
    <w:name w:val="C1H Dropdown Text"/>
    <w:basedOn w:val="C1HExpandText"/>
    <w:rsid w:val="000F1FA1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0F1FA1"/>
    <w:rPr>
      <w:color w:val="993300"/>
    </w:rPr>
  </w:style>
  <w:style w:type="character" w:customStyle="1" w:styleId="C1HVariable">
    <w:name w:val="C1H Variable"/>
    <w:rsid w:val="00EF4881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C85CE6"/>
  </w:style>
  <w:style w:type="paragraph" w:customStyle="1" w:styleId="C1SectionExpanded">
    <w:name w:val="C1 Section Expanded"/>
    <w:basedOn w:val="Heading4"/>
    <w:next w:val="BodyText"/>
    <w:rsid w:val="00C85CE6"/>
  </w:style>
  <w:style w:type="paragraph" w:customStyle="1" w:styleId="C1SectionEnd">
    <w:name w:val="C1 Section End"/>
    <w:basedOn w:val="BodyText"/>
    <w:next w:val="BodyText"/>
    <w:rsid w:val="00C85CE6"/>
  </w:style>
  <w:style w:type="paragraph" w:styleId="BodyText3">
    <w:name w:val="Body Text 3"/>
    <w:basedOn w:val="Normal"/>
    <w:rsid w:val="007D7C81"/>
    <w:pPr>
      <w:spacing w:after="120"/>
    </w:pPr>
    <w:rPr>
      <w:rFonts w:eastAsia="宋体"/>
      <w:sz w:val="16"/>
      <w:szCs w:val="16"/>
      <w:lang w:val="en-GB"/>
    </w:rPr>
  </w:style>
  <w:style w:type="paragraph" w:customStyle="1" w:styleId="AvHeading2">
    <w:name w:val="AvHeading2"/>
    <w:basedOn w:val="Normal"/>
    <w:next w:val="AvBodyText"/>
    <w:autoRedefine/>
    <w:rsid w:val="00A21335"/>
    <w:pPr>
      <w:keepNext/>
      <w:pBdr>
        <w:bottom w:val="single" w:sz="4" w:space="1" w:color="auto"/>
      </w:pBdr>
      <w:spacing w:after="400"/>
      <w:outlineLvl w:val="1"/>
    </w:pPr>
    <w:rPr>
      <w:rFonts w:ascii="Arial" w:hAnsi="Arial"/>
      <w:b/>
      <w:sz w:val="56"/>
    </w:rPr>
  </w:style>
  <w:style w:type="paragraph" w:customStyle="1" w:styleId="AvBodyText">
    <w:name w:val="AvBodyText"/>
    <w:basedOn w:val="Normal"/>
    <w:autoRedefine/>
    <w:rsid w:val="00B65408"/>
    <w:pPr>
      <w:spacing w:before="115"/>
      <w:jc w:val="both"/>
    </w:pPr>
    <w:rPr>
      <w:rFonts w:ascii="Arial" w:hAnsi="Arial"/>
    </w:rPr>
  </w:style>
  <w:style w:type="paragraph" w:customStyle="1" w:styleId="AvBodyText2">
    <w:name w:val="AvBodyText2"/>
    <w:basedOn w:val="Normal"/>
    <w:next w:val="AvBodyText"/>
    <w:autoRedefine/>
    <w:rsid w:val="0046031B"/>
    <w:rPr>
      <w:rFonts w:ascii="Arial" w:hAnsi="Arial"/>
      <w:i/>
      <w:sz w:val="18"/>
    </w:rPr>
  </w:style>
  <w:style w:type="paragraph" w:customStyle="1" w:styleId="AvBodyText3">
    <w:name w:val="AvBodyText3"/>
    <w:basedOn w:val="Normal"/>
    <w:next w:val="Normal"/>
    <w:autoRedefine/>
    <w:rsid w:val="000F1FAB"/>
    <w:rPr>
      <w:rFonts w:ascii="Arial" w:hAnsi="Arial"/>
      <w:i/>
      <w:color w:val="666699"/>
      <w:sz w:val="18"/>
    </w:rPr>
  </w:style>
  <w:style w:type="paragraph" w:customStyle="1" w:styleId="AvHeading3">
    <w:name w:val="AvHeading3"/>
    <w:basedOn w:val="Normal"/>
    <w:next w:val="AvBodyText"/>
    <w:autoRedefine/>
    <w:rsid w:val="00A21335"/>
    <w:pPr>
      <w:keepNext/>
      <w:spacing w:after="400"/>
      <w:outlineLvl w:val="2"/>
    </w:pPr>
    <w:rPr>
      <w:rFonts w:ascii="Arial" w:hAnsi="Arial"/>
      <w:b/>
      <w:sz w:val="40"/>
    </w:rPr>
  </w:style>
  <w:style w:type="paragraph" w:customStyle="1" w:styleId="AvHeading4">
    <w:name w:val="AvHeading4"/>
    <w:basedOn w:val="Normal"/>
    <w:next w:val="AvBodyText"/>
    <w:autoRedefine/>
    <w:rsid w:val="00A21335"/>
    <w:pPr>
      <w:keepNext/>
      <w:spacing w:after="400"/>
      <w:outlineLvl w:val="3"/>
    </w:pPr>
    <w:rPr>
      <w:rFonts w:ascii="Arial" w:hAnsi="Arial"/>
      <w:b/>
      <w:sz w:val="36"/>
    </w:rPr>
  </w:style>
  <w:style w:type="paragraph" w:customStyle="1" w:styleId="AvHeading5">
    <w:name w:val="AvHeading5"/>
    <w:basedOn w:val="Normal"/>
    <w:next w:val="AvBodyText"/>
    <w:autoRedefine/>
    <w:rsid w:val="00A21335"/>
    <w:pPr>
      <w:keepNext/>
      <w:spacing w:after="400"/>
      <w:outlineLvl w:val="4"/>
    </w:pPr>
    <w:rPr>
      <w:rFonts w:ascii="Arial" w:hAnsi="Arial"/>
      <w:b/>
      <w:sz w:val="32"/>
    </w:rPr>
  </w:style>
  <w:style w:type="paragraph" w:customStyle="1" w:styleId="AvHeading6">
    <w:name w:val="AvHeading6"/>
    <w:basedOn w:val="Normal"/>
    <w:next w:val="AvBodyText"/>
    <w:autoRedefine/>
    <w:rsid w:val="00A21335"/>
    <w:pPr>
      <w:keepNext/>
      <w:spacing w:after="400"/>
      <w:outlineLvl w:val="5"/>
    </w:pPr>
    <w:rPr>
      <w:rFonts w:ascii="Arial" w:hAnsi="Arial"/>
      <w:b/>
      <w:sz w:val="28"/>
    </w:rPr>
  </w:style>
  <w:style w:type="character" w:styleId="PageNumber">
    <w:name w:val="page number"/>
    <w:basedOn w:val="DefaultParagraphFont"/>
    <w:rsid w:val="007306D0"/>
  </w:style>
  <w:style w:type="paragraph" w:customStyle="1" w:styleId="TableText0">
    <w:name w:val="Table Text"/>
    <w:basedOn w:val="Normal"/>
    <w:rsid w:val="00121014"/>
    <w:pPr>
      <w:keepLine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0">
    <w:name w:val="Table Heading"/>
    <w:basedOn w:val="TableText0"/>
    <w:rsid w:val="00121014"/>
    <w:pPr>
      <w:spacing w:before="120" w:after="120"/>
    </w:pPr>
    <w:rPr>
      <w:b/>
    </w:rPr>
  </w:style>
  <w:style w:type="table" w:styleId="TableGrid">
    <w:name w:val="Table Grid"/>
    <w:basedOn w:val="TableNormal"/>
    <w:rsid w:val="00121014"/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1210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ighlightedVariable">
    <w:name w:val="Highlighted Variable"/>
    <w:rsid w:val="00710E99"/>
    <w:rPr>
      <w:rFonts w:ascii="Book Antiqua" w:hAnsi="Book Antiqua"/>
      <w:color w:val="0000FF"/>
    </w:rPr>
  </w:style>
  <w:style w:type="character" w:styleId="Hyperlink">
    <w:name w:val="Hyperlink"/>
    <w:rsid w:val="00710E99"/>
    <w:rPr>
      <w:color w:val="0000FF"/>
      <w:u w:val="single"/>
    </w:rPr>
  </w:style>
  <w:style w:type="paragraph" w:styleId="BalloonText">
    <w:name w:val="Balloon Text"/>
    <w:basedOn w:val="Normal"/>
    <w:semiHidden/>
    <w:rsid w:val="00073D87"/>
    <w:rPr>
      <w:rFonts w:ascii="Tahoma" w:hAnsi="Tahoma" w:cs="Tahoma"/>
      <w:sz w:val="16"/>
      <w:szCs w:val="16"/>
    </w:rPr>
  </w:style>
  <w:style w:type="paragraph" w:customStyle="1" w:styleId="B2TPagetext">
    <w:name w:val="B2T Page text"/>
    <w:basedOn w:val="Normal"/>
    <w:rsid w:val="00981E64"/>
    <w:pPr>
      <w:numPr>
        <w:numId w:val="9"/>
      </w:numPr>
    </w:pPr>
    <w:rPr>
      <w:rFonts w:eastAsia="Batang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E5D"/>
    <w:pPr>
      <w:ind w:left="720"/>
    </w:pPr>
    <w:rPr>
      <w:rFonts w:cs="Times New Roman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masamyp\application%20data\microsoft\templates\C1H_NORM_A4_AVONCOE_TECHSPEC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B6355-A759-4237-8AF9-7C9E765B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C1H_NORM_A4_AVONCOE_TECHSPEC2.DOT</Template>
  <TotalTime>0</TotalTime>
  <Pages>17</Pages>
  <Words>2538</Words>
  <Characters>14471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AXSV-2.1-1 Collection Agency - Organization Level</vt:lpstr>
    </vt:vector>
  </TitlesOfParts>
  <Company/>
  <LinksUpToDate>false</LinksUpToDate>
  <CharactersWithSpaces>16976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AXSV-2.1-1 Collection Agency - Organization Level</dc:title>
  <dc:subject/>
  <dc:creator>Pradhiba Ramasamy</dc:creator>
  <cp:keywords/>
  <dc:description/>
  <cp:lastModifiedBy>isoftstone</cp:lastModifiedBy>
  <cp:revision>2</cp:revision>
  <cp:lastPrinted>2009-02-06T12:22:00Z</cp:lastPrinted>
  <dcterms:created xsi:type="dcterms:W3CDTF">2015-01-22T03:05:00Z</dcterms:created>
  <dcterms:modified xsi:type="dcterms:W3CDTF">2015-01-22T03:05:00Z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