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A1C8B8" w14:textId="516D795C" w:rsidR="00AF0B99" w:rsidRPr="000F3901" w:rsidRDefault="00AF0B99" w:rsidP="007A3620">
      <w:pPr>
        <w:jc w:val="center"/>
        <w:rPr>
          <w:b/>
          <w:bCs/>
          <w:sz w:val="36"/>
          <w:szCs w:val="36"/>
          <w:u w:val="single"/>
        </w:rPr>
      </w:pPr>
      <w:r w:rsidRPr="000F3901">
        <w:rPr>
          <w:b/>
          <w:bCs/>
          <w:sz w:val="36"/>
          <w:szCs w:val="36"/>
          <w:u w:val="single"/>
        </w:rPr>
        <w:t>CHATBOT DEPLOYMENT WITH IBM CLOUD</w:t>
      </w:r>
    </w:p>
    <w:p w14:paraId="019E25B2" w14:textId="77777777" w:rsidR="00AF0B99" w:rsidRPr="000F3901" w:rsidRDefault="00AF0B99" w:rsidP="007A3620">
      <w:pPr>
        <w:jc w:val="center"/>
        <w:rPr>
          <w:b/>
          <w:bCs/>
          <w:sz w:val="36"/>
          <w:szCs w:val="36"/>
          <w:u w:val="single"/>
        </w:rPr>
      </w:pPr>
      <w:r w:rsidRPr="000F3901">
        <w:rPr>
          <w:b/>
          <w:bCs/>
          <w:sz w:val="36"/>
          <w:szCs w:val="36"/>
          <w:u w:val="single"/>
        </w:rPr>
        <w:t>WATSON ASSISTANT</w:t>
      </w:r>
    </w:p>
    <w:p w14:paraId="2B18D1E4" w14:textId="4F642F0A" w:rsidR="00AF0B99" w:rsidRDefault="00AF0B99" w:rsidP="000F3901">
      <w:pPr>
        <w:jc w:val="center"/>
        <w:rPr>
          <w:b/>
          <w:bCs/>
          <w:sz w:val="28"/>
          <w:szCs w:val="28"/>
        </w:rPr>
      </w:pPr>
      <w:r w:rsidRPr="000F3901">
        <w:rPr>
          <w:b/>
          <w:bCs/>
          <w:sz w:val="28"/>
          <w:szCs w:val="28"/>
        </w:rPr>
        <w:t>PHASE</w:t>
      </w:r>
      <w:r w:rsidR="007A3620" w:rsidRPr="000F3901">
        <w:rPr>
          <w:b/>
          <w:bCs/>
          <w:sz w:val="28"/>
          <w:szCs w:val="28"/>
        </w:rPr>
        <w:t>-</w:t>
      </w:r>
      <w:r w:rsidRPr="000F3901">
        <w:rPr>
          <w:b/>
          <w:bCs/>
          <w:sz w:val="28"/>
          <w:szCs w:val="28"/>
        </w:rPr>
        <w:t>3</w:t>
      </w:r>
    </w:p>
    <w:p w14:paraId="01E49407" w14:textId="2FEEFC20" w:rsidR="000F3901" w:rsidRDefault="002E7A86" w:rsidP="0040789C">
      <w:pPr>
        <w:rPr>
          <w:b/>
          <w:bCs/>
          <w:sz w:val="28"/>
          <w:szCs w:val="28"/>
        </w:rPr>
      </w:pPr>
      <w:r w:rsidRPr="002E7A86">
        <w:rPr>
          <w:b/>
          <w:bCs/>
          <w:sz w:val="28"/>
          <w:szCs w:val="28"/>
        </w:rPr>
        <w:t>In this phase, we will begin developing a chatbot using IBM Watson Assistant. IBM Watson</w:t>
      </w:r>
      <w:r w:rsidR="0040789C">
        <w:rPr>
          <w:b/>
          <w:bCs/>
          <w:sz w:val="28"/>
          <w:szCs w:val="28"/>
        </w:rPr>
        <w:t xml:space="preserve"> </w:t>
      </w:r>
      <w:r w:rsidRPr="002E7A86">
        <w:rPr>
          <w:b/>
          <w:bCs/>
          <w:sz w:val="28"/>
          <w:szCs w:val="28"/>
        </w:rPr>
        <w:t>Assistant is a sophisticated cloud-based platform for building conversational AI solutions. It</w:t>
      </w:r>
      <w:r w:rsidR="0040789C">
        <w:rPr>
          <w:b/>
          <w:bCs/>
          <w:sz w:val="28"/>
          <w:szCs w:val="28"/>
        </w:rPr>
        <w:t xml:space="preserve"> </w:t>
      </w:r>
      <w:r w:rsidRPr="002E7A86">
        <w:rPr>
          <w:b/>
          <w:bCs/>
          <w:sz w:val="28"/>
          <w:szCs w:val="28"/>
        </w:rPr>
        <w:t>leverages three fundamental components to create and train chatbots or virtual assistants.</w:t>
      </w:r>
    </w:p>
    <w:p w14:paraId="6A561160" w14:textId="7CF1E430" w:rsidR="00DE235B" w:rsidRDefault="00DE235B" w:rsidP="000F3901">
      <w:pPr>
        <w:rPr>
          <w:b/>
          <w:bCs/>
          <w:sz w:val="28"/>
          <w:szCs w:val="28"/>
          <w:u w:val="single"/>
        </w:rPr>
      </w:pPr>
      <w:r w:rsidRPr="00DE235B">
        <w:rPr>
          <w:b/>
          <w:bCs/>
          <w:sz w:val="28"/>
          <w:szCs w:val="28"/>
          <w:u w:val="single"/>
        </w:rPr>
        <w:t>Description:</w:t>
      </w:r>
    </w:p>
    <w:p w14:paraId="3C90EFDC" w14:textId="0C13824A" w:rsidR="00DE235B" w:rsidRPr="007C4123" w:rsidRDefault="007C4123" w:rsidP="000F3901">
      <w:pPr>
        <w:rPr>
          <w:b/>
          <w:bCs/>
          <w:sz w:val="28"/>
          <w:szCs w:val="28"/>
        </w:rPr>
      </w:pPr>
      <w:r w:rsidRPr="007C4123">
        <w:rPr>
          <w:b/>
          <w:bCs/>
          <w:sz w:val="28"/>
          <w:szCs w:val="28"/>
        </w:rPr>
        <w:t>Entities categorize information, aiding data extraction, while intents define user purposes, enabling contextually relevant conversations. Dialogs control the chatbot's responses, using nodes to guide users based on identified intents and entities.</w:t>
      </w:r>
    </w:p>
    <w:p w14:paraId="788EC62B" w14:textId="77777777" w:rsidR="005F0073" w:rsidRDefault="005F0073" w:rsidP="000F3901">
      <w:pPr>
        <w:rPr>
          <w:b/>
          <w:bCs/>
          <w:sz w:val="28"/>
          <w:szCs w:val="28"/>
          <w:u w:val="single"/>
        </w:rPr>
      </w:pPr>
    </w:p>
    <w:p w14:paraId="64F50C95" w14:textId="0975A66C" w:rsidR="005F0073" w:rsidRDefault="005F0073" w:rsidP="000F3901">
      <w:pPr>
        <w:rPr>
          <w:b/>
          <w:bCs/>
          <w:sz w:val="28"/>
          <w:szCs w:val="28"/>
          <w:u w:val="single"/>
        </w:rPr>
      </w:pPr>
      <w:r>
        <w:rPr>
          <w:b/>
          <w:bCs/>
          <w:sz w:val="28"/>
          <w:szCs w:val="28"/>
          <w:u w:val="single"/>
        </w:rPr>
        <w:t>The steps involved in deploying a chatbot using IBM Watson</w:t>
      </w:r>
      <w:r w:rsidR="00FA2B86">
        <w:rPr>
          <w:b/>
          <w:bCs/>
          <w:sz w:val="28"/>
          <w:szCs w:val="28"/>
          <w:u w:val="single"/>
        </w:rPr>
        <w:t xml:space="preserve"> </w:t>
      </w:r>
      <w:r>
        <w:rPr>
          <w:b/>
          <w:bCs/>
          <w:sz w:val="28"/>
          <w:szCs w:val="28"/>
          <w:u w:val="single"/>
        </w:rPr>
        <w:t>Assistant:</w:t>
      </w:r>
    </w:p>
    <w:p w14:paraId="33EF442E" w14:textId="77777777" w:rsidR="002F1A6B" w:rsidRDefault="002F1A6B" w:rsidP="000F3901">
      <w:pPr>
        <w:rPr>
          <w:b/>
          <w:bCs/>
          <w:sz w:val="28"/>
          <w:szCs w:val="28"/>
          <w:u w:val="single"/>
        </w:rPr>
      </w:pPr>
    </w:p>
    <w:p w14:paraId="56E60758" w14:textId="7F419490" w:rsidR="005F0073" w:rsidRPr="00241E60" w:rsidRDefault="007030B9" w:rsidP="00241E60">
      <w:pPr>
        <w:pStyle w:val="ListParagraph"/>
        <w:numPr>
          <w:ilvl w:val="0"/>
          <w:numId w:val="2"/>
        </w:numPr>
        <w:rPr>
          <w:b/>
          <w:bCs/>
          <w:sz w:val="28"/>
          <w:szCs w:val="28"/>
          <w:u w:val="single"/>
        </w:rPr>
      </w:pPr>
      <w:r w:rsidRPr="00241E60">
        <w:rPr>
          <w:b/>
          <w:bCs/>
          <w:sz w:val="28"/>
          <w:szCs w:val="28"/>
        </w:rPr>
        <w:t>Firstly,</w:t>
      </w:r>
      <w:r w:rsidR="00FA2B86" w:rsidRPr="00241E60">
        <w:rPr>
          <w:b/>
          <w:bCs/>
          <w:sz w:val="28"/>
          <w:szCs w:val="28"/>
        </w:rPr>
        <w:t xml:space="preserve"> </w:t>
      </w:r>
      <w:proofErr w:type="gramStart"/>
      <w:r w:rsidR="005F0073" w:rsidRPr="00241E60">
        <w:rPr>
          <w:b/>
          <w:bCs/>
          <w:sz w:val="28"/>
          <w:szCs w:val="28"/>
        </w:rPr>
        <w:t>Sign</w:t>
      </w:r>
      <w:proofErr w:type="gramEnd"/>
      <w:r w:rsidR="005F0073" w:rsidRPr="00241E60">
        <w:rPr>
          <w:b/>
          <w:bCs/>
          <w:sz w:val="28"/>
          <w:szCs w:val="28"/>
        </w:rPr>
        <w:t xml:space="preserve"> in to your IBM account and navigate to the IBM Cloud Catalog</w:t>
      </w:r>
      <w:r w:rsidR="00AE1BF3" w:rsidRPr="00241E60">
        <w:rPr>
          <w:b/>
          <w:bCs/>
          <w:sz w:val="28"/>
          <w:szCs w:val="28"/>
        </w:rPr>
        <w:t xml:space="preserve"> and </w:t>
      </w:r>
      <w:r w:rsidR="002F3E3E" w:rsidRPr="00241E60">
        <w:rPr>
          <w:b/>
          <w:bCs/>
          <w:sz w:val="28"/>
          <w:szCs w:val="28"/>
        </w:rPr>
        <w:t>u</w:t>
      </w:r>
      <w:r w:rsidR="00AE1BF3" w:rsidRPr="00241E60">
        <w:rPr>
          <w:b/>
          <w:bCs/>
          <w:sz w:val="28"/>
          <w:szCs w:val="28"/>
        </w:rPr>
        <w:t>se the catalog's search function to find "Watson Assistant," then select it</w:t>
      </w:r>
      <w:r w:rsidR="002F3E3E" w:rsidRPr="00241E60">
        <w:rPr>
          <w:b/>
          <w:bCs/>
          <w:sz w:val="28"/>
          <w:szCs w:val="28"/>
        </w:rPr>
        <w:t>.</w:t>
      </w:r>
    </w:p>
    <w:p w14:paraId="765E44BB" w14:textId="77777777" w:rsidR="00241E60" w:rsidRDefault="00241E60" w:rsidP="00241E60">
      <w:pPr>
        <w:rPr>
          <w:b/>
          <w:bCs/>
          <w:sz w:val="28"/>
          <w:szCs w:val="28"/>
          <w:u w:val="single"/>
        </w:rPr>
      </w:pPr>
    </w:p>
    <w:p w14:paraId="444831DD" w14:textId="2958B151" w:rsidR="00241E60" w:rsidRDefault="00241E60" w:rsidP="00241E60">
      <w:pPr>
        <w:rPr>
          <w:b/>
          <w:bCs/>
          <w:sz w:val="28"/>
          <w:szCs w:val="28"/>
          <w:u w:val="single"/>
        </w:rPr>
      </w:pPr>
      <w:r>
        <w:rPr>
          <w:noProof/>
        </w:rPr>
        <w:drawing>
          <wp:anchor distT="0" distB="0" distL="114300" distR="114300" simplePos="0" relativeHeight="251658240" behindDoc="0" locked="0" layoutInCell="1" allowOverlap="1" wp14:anchorId="4A973A28" wp14:editId="3641970E">
            <wp:simplePos x="914400" y="6286500"/>
            <wp:positionH relativeFrom="margin">
              <wp:align>center</wp:align>
            </wp:positionH>
            <wp:positionV relativeFrom="margin">
              <wp:align>bottom</wp:align>
            </wp:positionV>
            <wp:extent cx="5067300" cy="2850356"/>
            <wp:effectExtent l="0" t="0" r="0" b="7620"/>
            <wp:wrapSquare wrapText="bothSides"/>
            <wp:docPr id="7180191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067300" cy="2850356"/>
                    </a:xfrm>
                    <a:prstGeom prst="rect">
                      <a:avLst/>
                    </a:prstGeom>
                    <a:noFill/>
                    <a:ln>
                      <a:noFill/>
                    </a:ln>
                  </pic:spPr>
                </pic:pic>
              </a:graphicData>
            </a:graphic>
          </wp:anchor>
        </w:drawing>
      </w:r>
    </w:p>
    <w:p w14:paraId="465BE3B1" w14:textId="26E35A34" w:rsidR="00241E60" w:rsidRPr="00241E60" w:rsidRDefault="00241E60" w:rsidP="00241E60">
      <w:pPr>
        <w:rPr>
          <w:b/>
          <w:bCs/>
          <w:sz w:val="28"/>
          <w:szCs w:val="28"/>
          <w:u w:val="single"/>
        </w:rPr>
      </w:pPr>
    </w:p>
    <w:p w14:paraId="05C4B583" w14:textId="5DDF9970" w:rsidR="002F3E3E" w:rsidRDefault="00884E79" w:rsidP="00250E87">
      <w:pPr>
        <w:ind w:left="360"/>
        <w:rPr>
          <w:b/>
          <w:bCs/>
          <w:sz w:val="28"/>
          <w:szCs w:val="28"/>
        </w:rPr>
      </w:pPr>
      <w:r>
        <w:rPr>
          <w:noProof/>
        </w:rPr>
        <w:lastRenderedPageBreak/>
        <w:drawing>
          <wp:anchor distT="0" distB="0" distL="114300" distR="114300" simplePos="0" relativeHeight="251659264" behindDoc="0" locked="0" layoutInCell="1" allowOverlap="1" wp14:anchorId="0C99B043" wp14:editId="615353BE">
            <wp:simplePos x="0" y="0"/>
            <wp:positionH relativeFrom="margin">
              <wp:posOffset>63500</wp:posOffset>
            </wp:positionH>
            <wp:positionV relativeFrom="margin">
              <wp:posOffset>622300</wp:posOffset>
            </wp:positionV>
            <wp:extent cx="5582285" cy="3140075"/>
            <wp:effectExtent l="0" t="0" r="0" b="3175"/>
            <wp:wrapSquare wrapText="bothSides"/>
            <wp:docPr id="2007760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582285" cy="31400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50E87">
        <w:rPr>
          <w:b/>
          <w:bCs/>
          <w:sz w:val="28"/>
          <w:szCs w:val="28"/>
        </w:rPr>
        <w:t>2.</w:t>
      </w:r>
      <w:r w:rsidR="00846846" w:rsidRPr="00250E87">
        <w:rPr>
          <w:b/>
          <w:bCs/>
          <w:sz w:val="28"/>
          <w:szCs w:val="28"/>
        </w:rPr>
        <w:t>Instantiate a fresh Watson Assistant instance, specifying the preferred location and plan, such as “Lite.”</w:t>
      </w:r>
    </w:p>
    <w:p w14:paraId="41319B10" w14:textId="3E805F94" w:rsidR="00250E87" w:rsidRDefault="00250E87" w:rsidP="00250E87">
      <w:pPr>
        <w:ind w:left="360"/>
        <w:rPr>
          <w:b/>
          <w:bCs/>
          <w:sz w:val="28"/>
          <w:szCs w:val="28"/>
        </w:rPr>
      </w:pPr>
    </w:p>
    <w:p w14:paraId="7B0298AA" w14:textId="6BE4C163" w:rsidR="00846846" w:rsidRDefault="00B0688C" w:rsidP="00884E79">
      <w:pPr>
        <w:rPr>
          <w:b/>
          <w:bCs/>
          <w:sz w:val="28"/>
          <w:szCs w:val="28"/>
        </w:rPr>
      </w:pPr>
      <w:r>
        <w:rPr>
          <w:b/>
          <w:bCs/>
          <w:sz w:val="28"/>
          <w:szCs w:val="28"/>
        </w:rPr>
        <w:t>3.</w:t>
      </w:r>
      <w:r w:rsidR="00F35BF1" w:rsidRPr="00B0688C">
        <w:rPr>
          <w:b/>
          <w:bCs/>
          <w:sz w:val="28"/>
          <w:szCs w:val="28"/>
        </w:rPr>
        <w:t>Log into the Watson Assistant tool and initiate the creation of a new assistant, providing it with a name and an optional description.</w:t>
      </w:r>
    </w:p>
    <w:p w14:paraId="2ADF0EE5" w14:textId="39205840" w:rsidR="00B0688C" w:rsidRPr="00B0688C" w:rsidRDefault="00CB3103" w:rsidP="006F2FD6">
      <w:pPr>
        <w:ind w:left="360"/>
        <w:rPr>
          <w:b/>
          <w:bCs/>
          <w:sz w:val="28"/>
          <w:szCs w:val="28"/>
        </w:rPr>
      </w:pPr>
      <w:r>
        <w:rPr>
          <w:noProof/>
        </w:rPr>
        <w:drawing>
          <wp:anchor distT="0" distB="0" distL="114300" distR="114300" simplePos="0" relativeHeight="251660288" behindDoc="0" locked="0" layoutInCell="1" allowOverlap="1" wp14:anchorId="6A1AFD2F" wp14:editId="6D79A67A">
            <wp:simplePos x="0" y="0"/>
            <wp:positionH relativeFrom="margin">
              <wp:posOffset>81915</wp:posOffset>
            </wp:positionH>
            <wp:positionV relativeFrom="margin">
              <wp:posOffset>4962525</wp:posOffset>
            </wp:positionV>
            <wp:extent cx="5627511" cy="3165475"/>
            <wp:effectExtent l="0" t="0" r="0" b="0"/>
            <wp:wrapSquare wrapText="bothSides"/>
            <wp:docPr id="8469680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627511" cy="3165475"/>
                    </a:xfrm>
                    <a:prstGeom prst="rect">
                      <a:avLst/>
                    </a:prstGeom>
                    <a:noFill/>
                    <a:ln>
                      <a:noFill/>
                    </a:ln>
                  </pic:spPr>
                </pic:pic>
              </a:graphicData>
            </a:graphic>
          </wp:anchor>
        </w:drawing>
      </w:r>
    </w:p>
    <w:p w14:paraId="4684561B" w14:textId="1BB86B02" w:rsidR="00F35BF1" w:rsidRPr="006F2FD6" w:rsidRDefault="006F2FD6" w:rsidP="006F2FD6">
      <w:pPr>
        <w:ind w:left="360"/>
        <w:rPr>
          <w:b/>
          <w:bCs/>
          <w:sz w:val="28"/>
          <w:szCs w:val="28"/>
        </w:rPr>
      </w:pPr>
      <w:r>
        <w:rPr>
          <w:noProof/>
        </w:rPr>
        <w:lastRenderedPageBreak/>
        <w:drawing>
          <wp:anchor distT="0" distB="0" distL="114300" distR="114300" simplePos="0" relativeHeight="251661312" behindDoc="0" locked="0" layoutInCell="1" allowOverlap="1" wp14:anchorId="01A2ADD1" wp14:editId="68536FC4">
            <wp:simplePos x="0" y="0"/>
            <wp:positionH relativeFrom="margin">
              <wp:posOffset>285750</wp:posOffset>
            </wp:positionH>
            <wp:positionV relativeFrom="margin">
              <wp:posOffset>910297</wp:posOffset>
            </wp:positionV>
            <wp:extent cx="5368925" cy="3019425"/>
            <wp:effectExtent l="0" t="0" r="3175" b="9525"/>
            <wp:wrapSquare wrapText="bothSides"/>
            <wp:docPr id="12441225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68925" cy="3019425"/>
                    </a:xfrm>
                    <a:prstGeom prst="rect">
                      <a:avLst/>
                    </a:prstGeom>
                    <a:noFill/>
                    <a:ln>
                      <a:noFill/>
                    </a:ln>
                  </pic:spPr>
                </pic:pic>
              </a:graphicData>
            </a:graphic>
          </wp:anchor>
        </w:drawing>
      </w:r>
      <w:r>
        <w:rPr>
          <w:b/>
          <w:bCs/>
          <w:sz w:val="28"/>
          <w:szCs w:val="28"/>
        </w:rPr>
        <w:t>4.</w:t>
      </w:r>
      <w:r w:rsidR="007D2B62" w:rsidRPr="006F2FD6">
        <w:rPr>
          <w:b/>
          <w:bCs/>
          <w:sz w:val="28"/>
          <w:szCs w:val="28"/>
        </w:rPr>
        <w:t>Initiate the process by establishing entities, defining pertinent details (like cuisine types, genres), and associating variables with them.</w:t>
      </w:r>
    </w:p>
    <w:p w14:paraId="045147A5" w14:textId="77777777" w:rsidR="006F2FD6" w:rsidRDefault="006F2FD6" w:rsidP="00E52561">
      <w:pPr>
        <w:pStyle w:val="ListParagraph"/>
        <w:rPr>
          <w:b/>
          <w:bCs/>
          <w:sz w:val="28"/>
          <w:szCs w:val="28"/>
        </w:rPr>
      </w:pPr>
    </w:p>
    <w:p w14:paraId="44F1E9D8" w14:textId="76120376" w:rsidR="00E52561" w:rsidRDefault="00E52561" w:rsidP="00E52561">
      <w:pPr>
        <w:pStyle w:val="ListParagraph"/>
        <w:rPr>
          <w:b/>
          <w:bCs/>
          <w:sz w:val="28"/>
          <w:szCs w:val="28"/>
        </w:rPr>
      </w:pPr>
    </w:p>
    <w:p w14:paraId="40012E22" w14:textId="6C7BB0DC" w:rsidR="00336681" w:rsidRDefault="00336681" w:rsidP="006F2FD6">
      <w:pPr>
        <w:ind w:left="360"/>
        <w:rPr>
          <w:b/>
          <w:bCs/>
          <w:sz w:val="28"/>
          <w:szCs w:val="28"/>
        </w:rPr>
      </w:pPr>
      <w:r>
        <w:rPr>
          <w:noProof/>
        </w:rPr>
        <w:drawing>
          <wp:inline distT="0" distB="0" distL="0" distR="0" wp14:anchorId="2B7E8A92" wp14:editId="1FFF722C">
            <wp:extent cx="5380892" cy="3026752"/>
            <wp:effectExtent l="0" t="0" r="0" b="2540"/>
            <wp:docPr id="17948884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23062" cy="3050473"/>
                    </a:xfrm>
                    <a:prstGeom prst="rect">
                      <a:avLst/>
                    </a:prstGeom>
                    <a:noFill/>
                    <a:ln>
                      <a:noFill/>
                    </a:ln>
                  </pic:spPr>
                </pic:pic>
              </a:graphicData>
            </a:graphic>
          </wp:inline>
        </w:drawing>
      </w:r>
    </w:p>
    <w:p w14:paraId="0E3F9C44" w14:textId="77777777" w:rsidR="00336681" w:rsidRDefault="00336681" w:rsidP="006F2FD6">
      <w:pPr>
        <w:ind w:left="360"/>
        <w:rPr>
          <w:b/>
          <w:bCs/>
          <w:sz w:val="28"/>
          <w:szCs w:val="28"/>
        </w:rPr>
      </w:pPr>
    </w:p>
    <w:p w14:paraId="7D3783FE" w14:textId="77777777" w:rsidR="00336681" w:rsidRDefault="00336681" w:rsidP="00336681">
      <w:pPr>
        <w:rPr>
          <w:b/>
          <w:bCs/>
          <w:sz w:val="28"/>
          <w:szCs w:val="28"/>
        </w:rPr>
      </w:pPr>
    </w:p>
    <w:p w14:paraId="34283A37" w14:textId="6A8F7626" w:rsidR="00450884" w:rsidRDefault="00BD6130" w:rsidP="00336681">
      <w:pPr>
        <w:rPr>
          <w:b/>
          <w:bCs/>
          <w:sz w:val="28"/>
          <w:szCs w:val="28"/>
        </w:rPr>
      </w:pPr>
      <w:r>
        <w:rPr>
          <w:noProof/>
        </w:rPr>
        <w:lastRenderedPageBreak/>
        <w:drawing>
          <wp:anchor distT="0" distB="0" distL="114300" distR="114300" simplePos="0" relativeHeight="251662336" behindDoc="0" locked="0" layoutInCell="1" allowOverlap="1" wp14:anchorId="29EA313F" wp14:editId="28F13FB3">
            <wp:simplePos x="0" y="0"/>
            <wp:positionH relativeFrom="margin">
              <wp:posOffset>285750</wp:posOffset>
            </wp:positionH>
            <wp:positionV relativeFrom="margin">
              <wp:posOffset>620102</wp:posOffset>
            </wp:positionV>
            <wp:extent cx="5368925" cy="3020060"/>
            <wp:effectExtent l="0" t="0" r="3175" b="8890"/>
            <wp:wrapSquare wrapText="bothSides"/>
            <wp:docPr id="98847477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68925" cy="3020060"/>
                    </a:xfrm>
                    <a:prstGeom prst="rect">
                      <a:avLst/>
                    </a:prstGeom>
                    <a:noFill/>
                    <a:ln>
                      <a:noFill/>
                    </a:ln>
                  </pic:spPr>
                </pic:pic>
              </a:graphicData>
            </a:graphic>
          </wp:anchor>
        </w:drawing>
      </w:r>
      <w:r w:rsidR="006F2FD6">
        <w:rPr>
          <w:b/>
          <w:bCs/>
          <w:sz w:val="28"/>
          <w:szCs w:val="28"/>
        </w:rPr>
        <w:t>5.</w:t>
      </w:r>
      <w:r w:rsidR="00450884" w:rsidRPr="006F2FD6">
        <w:rPr>
          <w:b/>
          <w:bCs/>
          <w:sz w:val="28"/>
          <w:szCs w:val="28"/>
        </w:rPr>
        <w:t>Construct intents to embody the diverse objectives or intentions conveyed in user messages, such as “check account balance” or “transfer funds.”</w:t>
      </w:r>
    </w:p>
    <w:p w14:paraId="6337B665" w14:textId="77777777" w:rsidR="006F2FD6" w:rsidRPr="006F2FD6" w:rsidRDefault="006F2FD6" w:rsidP="00895935">
      <w:pPr>
        <w:rPr>
          <w:b/>
          <w:bCs/>
          <w:sz w:val="28"/>
          <w:szCs w:val="28"/>
        </w:rPr>
      </w:pPr>
    </w:p>
    <w:p w14:paraId="422E2952" w14:textId="04BD1759" w:rsidR="0089657C" w:rsidRDefault="0089657C" w:rsidP="00BD6130">
      <w:pPr>
        <w:pStyle w:val="ListParagraph"/>
        <w:numPr>
          <w:ilvl w:val="0"/>
          <w:numId w:val="3"/>
        </w:numPr>
        <w:rPr>
          <w:b/>
          <w:bCs/>
          <w:sz w:val="28"/>
          <w:szCs w:val="28"/>
        </w:rPr>
      </w:pPr>
      <w:r w:rsidRPr="00BD6130">
        <w:rPr>
          <w:b/>
          <w:bCs/>
          <w:sz w:val="28"/>
          <w:szCs w:val="28"/>
        </w:rPr>
        <w:t>Construct a dialogue flow by generating nodes for every intent and specifying suitable responses for various user inputs.</w:t>
      </w:r>
    </w:p>
    <w:p w14:paraId="6C7AC99D" w14:textId="77777777" w:rsidR="00A15A37" w:rsidRDefault="00A15A37" w:rsidP="00A15A37">
      <w:pPr>
        <w:pStyle w:val="ListParagraph"/>
        <w:rPr>
          <w:b/>
          <w:bCs/>
          <w:sz w:val="28"/>
          <w:szCs w:val="28"/>
        </w:rPr>
      </w:pPr>
    </w:p>
    <w:p w14:paraId="2BB3832F" w14:textId="42C048D5" w:rsidR="00A15A37" w:rsidRDefault="00A15A37" w:rsidP="00A15A37">
      <w:pPr>
        <w:pStyle w:val="ListParagraph"/>
        <w:rPr>
          <w:b/>
          <w:bCs/>
          <w:sz w:val="28"/>
          <w:szCs w:val="28"/>
        </w:rPr>
      </w:pPr>
      <w:r>
        <w:rPr>
          <w:noProof/>
        </w:rPr>
        <w:drawing>
          <wp:inline distT="0" distB="0" distL="0" distR="0" wp14:anchorId="726281A8" wp14:editId="7C1B16AB">
            <wp:extent cx="5343149" cy="3009517"/>
            <wp:effectExtent l="0" t="0" r="0" b="635"/>
            <wp:docPr id="10273922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52057" cy="3014534"/>
                    </a:xfrm>
                    <a:prstGeom prst="rect">
                      <a:avLst/>
                    </a:prstGeom>
                    <a:noFill/>
                    <a:ln>
                      <a:noFill/>
                    </a:ln>
                  </pic:spPr>
                </pic:pic>
              </a:graphicData>
            </a:graphic>
          </wp:inline>
        </w:drawing>
      </w:r>
    </w:p>
    <w:p w14:paraId="70BCC56B" w14:textId="2E45B026" w:rsidR="00F63362" w:rsidRPr="00F63362" w:rsidRDefault="004F486D" w:rsidP="00F63362">
      <w:pPr>
        <w:ind w:left="360"/>
        <w:rPr>
          <w:b/>
          <w:bCs/>
          <w:sz w:val="28"/>
          <w:szCs w:val="28"/>
        </w:rPr>
      </w:pPr>
      <w:r>
        <w:rPr>
          <w:noProof/>
        </w:rPr>
        <w:lastRenderedPageBreak/>
        <w:drawing>
          <wp:inline distT="0" distB="0" distL="0" distR="0" wp14:anchorId="5273E469" wp14:editId="3C9A8A12">
            <wp:extent cx="5074920" cy="2854643"/>
            <wp:effectExtent l="0" t="0" r="0" b="3175"/>
            <wp:docPr id="7726982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123855" cy="2882169"/>
                    </a:xfrm>
                    <a:prstGeom prst="rect">
                      <a:avLst/>
                    </a:prstGeom>
                    <a:noFill/>
                    <a:ln>
                      <a:noFill/>
                    </a:ln>
                  </pic:spPr>
                </pic:pic>
              </a:graphicData>
            </a:graphic>
          </wp:inline>
        </w:drawing>
      </w:r>
    </w:p>
    <w:p w14:paraId="08477E7B" w14:textId="32A4ACE4" w:rsidR="000F0BA2" w:rsidRDefault="000F0BA2" w:rsidP="000F0BA2">
      <w:pPr>
        <w:pStyle w:val="ListParagraph"/>
        <w:rPr>
          <w:b/>
          <w:bCs/>
          <w:sz w:val="28"/>
          <w:szCs w:val="28"/>
        </w:rPr>
      </w:pPr>
    </w:p>
    <w:p w14:paraId="6125A114" w14:textId="613DB338" w:rsidR="000F0BA2" w:rsidRPr="00BD6130" w:rsidRDefault="000F0BA2" w:rsidP="000F0BA2">
      <w:pPr>
        <w:pStyle w:val="ListParagraph"/>
        <w:rPr>
          <w:b/>
          <w:bCs/>
          <w:sz w:val="28"/>
          <w:szCs w:val="28"/>
        </w:rPr>
      </w:pPr>
    </w:p>
    <w:p w14:paraId="1C0EEF6F" w14:textId="75CF1477" w:rsidR="007E08A6" w:rsidRPr="00895935" w:rsidRDefault="007E08A6" w:rsidP="00895935">
      <w:pPr>
        <w:pStyle w:val="ListParagraph"/>
        <w:numPr>
          <w:ilvl w:val="0"/>
          <w:numId w:val="3"/>
        </w:numPr>
        <w:rPr>
          <w:b/>
          <w:bCs/>
          <w:sz w:val="28"/>
          <w:szCs w:val="28"/>
        </w:rPr>
      </w:pPr>
      <w:r w:rsidRPr="00895935">
        <w:rPr>
          <w:b/>
          <w:bCs/>
          <w:sz w:val="28"/>
          <w:szCs w:val="28"/>
        </w:rPr>
        <w:t>Verify the chatbot’s functionality by testing it with sample queries and confirming the responses within the Watson Assistant interface.</w:t>
      </w:r>
    </w:p>
    <w:p w14:paraId="1ECA8A83" w14:textId="245111F1" w:rsidR="001D3097" w:rsidRPr="00846846" w:rsidRDefault="006061F9" w:rsidP="001D3097">
      <w:pPr>
        <w:pStyle w:val="ListParagraph"/>
        <w:rPr>
          <w:b/>
          <w:bCs/>
          <w:sz w:val="28"/>
          <w:szCs w:val="28"/>
        </w:rPr>
      </w:pPr>
      <w:r>
        <w:rPr>
          <w:noProof/>
        </w:rPr>
        <w:drawing>
          <wp:anchor distT="0" distB="0" distL="114300" distR="114300" simplePos="0" relativeHeight="251663360" behindDoc="0" locked="0" layoutInCell="1" allowOverlap="1" wp14:anchorId="3562D3C4" wp14:editId="03132B2D">
            <wp:simplePos x="0" y="0"/>
            <wp:positionH relativeFrom="margin">
              <wp:posOffset>112395</wp:posOffset>
            </wp:positionH>
            <wp:positionV relativeFrom="margin">
              <wp:posOffset>4172839</wp:posOffset>
            </wp:positionV>
            <wp:extent cx="5334635" cy="3000375"/>
            <wp:effectExtent l="0" t="0" r="0" b="9525"/>
            <wp:wrapSquare wrapText="bothSides"/>
            <wp:docPr id="147256629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34635" cy="30003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05FEA4A" w14:textId="15CE9637" w:rsidR="005F0073" w:rsidRPr="00DE235B" w:rsidRDefault="005F0073" w:rsidP="000F3901">
      <w:pPr>
        <w:rPr>
          <w:b/>
          <w:bCs/>
          <w:sz w:val="28"/>
          <w:szCs w:val="28"/>
          <w:u w:val="single"/>
        </w:rPr>
      </w:pPr>
    </w:p>
    <w:sectPr w:rsidR="005F0073" w:rsidRPr="00DE235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D5C7040"/>
    <w:multiLevelType w:val="hybridMultilevel"/>
    <w:tmpl w:val="A66E5AC0"/>
    <w:lvl w:ilvl="0" w:tplc="4009000F">
      <w:start w:val="6"/>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3E6E4110"/>
    <w:multiLevelType w:val="hybridMultilevel"/>
    <w:tmpl w:val="CB2629E4"/>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FA64A67"/>
    <w:multiLevelType w:val="hybridMultilevel"/>
    <w:tmpl w:val="25988478"/>
    <w:lvl w:ilvl="0" w:tplc="4009000F">
      <w:start w:val="1"/>
      <w:numFmt w:val="decimal"/>
      <w:lvlText w:val="%1."/>
      <w:lvlJc w:val="left"/>
      <w:pPr>
        <w:ind w:left="720" w:hanging="360"/>
      </w:pPr>
      <w:rPr>
        <w:rFonts w:hint="default"/>
        <w:u w:val="non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364869520">
    <w:abstractNumId w:val="1"/>
  </w:num>
  <w:num w:numId="2" w16cid:durableId="1241984783">
    <w:abstractNumId w:val="2"/>
  </w:num>
  <w:num w:numId="3" w16cid:durableId="162936120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0B99"/>
    <w:rsid w:val="000735AA"/>
    <w:rsid w:val="000F0BA2"/>
    <w:rsid w:val="000F3901"/>
    <w:rsid w:val="00105AED"/>
    <w:rsid w:val="001D3097"/>
    <w:rsid w:val="00241E60"/>
    <w:rsid w:val="00250E87"/>
    <w:rsid w:val="002E7A86"/>
    <w:rsid w:val="002F1A6B"/>
    <w:rsid w:val="002F3E3E"/>
    <w:rsid w:val="00336681"/>
    <w:rsid w:val="003448C9"/>
    <w:rsid w:val="0040789C"/>
    <w:rsid w:val="00450884"/>
    <w:rsid w:val="004C3EA8"/>
    <w:rsid w:val="004F486D"/>
    <w:rsid w:val="005F0073"/>
    <w:rsid w:val="005F049E"/>
    <w:rsid w:val="006061F9"/>
    <w:rsid w:val="00643999"/>
    <w:rsid w:val="006F2FD6"/>
    <w:rsid w:val="007030B9"/>
    <w:rsid w:val="007A3620"/>
    <w:rsid w:val="007C4123"/>
    <w:rsid w:val="007D2B62"/>
    <w:rsid w:val="007E08A6"/>
    <w:rsid w:val="00846846"/>
    <w:rsid w:val="00884E79"/>
    <w:rsid w:val="00895935"/>
    <w:rsid w:val="0089657C"/>
    <w:rsid w:val="00A15A37"/>
    <w:rsid w:val="00AE1BF3"/>
    <w:rsid w:val="00AF0B99"/>
    <w:rsid w:val="00B0688C"/>
    <w:rsid w:val="00BD6130"/>
    <w:rsid w:val="00CB3103"/>
    <w:rsid w:val="00DE235B"/>
    <w:rsid w:val="00E115F5"/>
    <w:rsid w:val="00E52561"/>
    <w:rsid w:val="00EB549D"/>
    <w:rsid w:val="00F35BF1"/>
    <w:rsid w:val="00F63362"/>
    <w:rsid w:val="00FA2B8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6DCF71"/>
  <w15:chartTrackingRefBased/>
  <w15:docId w15:val="{43CEE882-88B2-C442-8975-247FF57EA3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F007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699925">
      <w:bodyDiv w:val="1"/>
      <w:marLeft w:val="0"/>
      <w:marRight w:val="0"/>
      <w:marTop w:val="0"/>
      <w:marBottom w:val="0"/>
      <w:divBdr>
        <w:top w:val="none" w:sz="0" w:space="0" w:color="auto"/>
        <w:left w:val="none" w:sz="0" w:space="0" w:color="auto"/>
        <w:bottom w:val="none" w:sz="0" w:space="0" w:color="auto"/>
        <w:right w:val="none" w:sz="0" w:space="0" w:color="auto"/>
      </w:divBdr>
      <w:divsChild>
        <w:div w:id="435247130">
          <w:marLeft w:val="0"/>
          <w:marRight w:val="0"/>
          <w:marTop w:val="0"/>
          <w:marBottom w:val="0"/>
          <w:divBdr>
            <w:top w:val="single" w:sz="2" w:space="0" w:color="auto"/>
            <w:left w:val="single" w:sz="2" w:space="0" w:color="auto"/>
            <w:bottom w:val="single" w:sz="6" w:space="0" w:color="auto"/>
            <w:right w:val="single" w:sz="2" w:space="0" w:color="auto"/>
          </w:divBdr>
          <w:divsChild>
            <w:div w:id="848715126">
              <w:marLeft w:val="0"/>
              <w:marRight w:val="0"/>
              <w:marTop w:val="100"/>
              <w:marBottom w:val="100"/>
              <w:divBdr>
                <w:top w:val="single" w:sz="2" w:space="0" w:color="D9D9E3"/>
                <w:left w:val="single" w:sz="2" w:space="0" w:color="D9D9E3"/>
                <w:bottom w:val="single" w:sz="2" w:space="0" w:color="D9D9E3"/>
                <w:right w:val="single" w:sz="2" w:space="0" w:color="D9D9E3"/>
              </w:divBdr>
              <w:divsChild>
                <w:div w:id="2043556952">
                  <w:marLeft w:val="0"/>
                  <w:marRight w:val="0"/>
                  <w:marTop w:val="0"/>
                  <w:marBottom w:val="0"/>
                  <w:divBdr>
                    <w:top w:val="single" w:sz="2" w:space="0" w:color="D9D9E3"/>
                    <w:left w:val="single" w:sz="2" w:space="0" w:color="D9D9E3"/>
                    <w:bottom w:val="single" w:sz="2" w:space="0" w:color="D9D9E3"/>
                    <w:right w:val="single" w:sz="2" w:space="0" w:color="D9D9E3"/>
                  </w:divBdr>
                  <w:divsChild>
                    <w:div w:id="1258057018">
                      <w:marLeft w:val="0"/>
                      <w:marRight w:val="0"/>
                      <w:marTop w:val="0"/>
                      <w:marBottom w:val="0"/>
                      <w:divBdr>
                        <w:top w:val="single" w:sz="2" w:space="0" w:color="D9D9E3"/>
                        <w:left w:val="single" w:sz="2" w:space="0" w:color="D9D9E3"/>
                        <w:bottom w:val="single" w:sz="2" w:space="0" w:color="D9D9E3"/>
                        <w:right w:val="single" w:sz="2" w:space="0" w:color="D9D9E3"/>
                      </w:divBdr>
                      <w:divsChild>
                        <w:div w:id="1997343196">
                          <w:marLeft w:val="0"/>
                          <w:marRight w:val="0"/>
                          <w:marTop w:val="0"/>
                          <w:marBottom w:val="0"/>
                          <w:divBdr>
                            <w:top w:val="single" w:sz="2" w:space="0" w:color="D9D9E3"/>
                            <w:left w:val="single" w:sz="2" w:space="0" w:color="D9D9E3"/>
                            <w:bottom w:val="single" w:sz="2" w:space="0" w:color="D9D9E3"/>
                            <w:right w:val="single" w:sz="2" w:space="0" w:color="D9D9E3"/>
                          </w:divBdr>
                          <w:divsChild>
                            <w:div w:id="1654868049">
                              <w:marLeft w:val="0"/>
                              <w:marRight w:val="0"/>
                              <w:marTop w:val="0"/>
                              <w:marBottom w:val="0"/>
                              <w:divBdr>
                                <w:top w:val="single" w:sz="2" w:space="0" w:color="D9D9E3"/>
                                <w:left w:val="single" w:sz="2" w:space="0" w:color="D9D9E3"/>
                                <w:bottom w:val="single" w:sz="2" w:space="0" w:color="D9D9E3"/>
                                <w:right w:val="single" w:sz="2" w:space="0" w:color="D9D9E3"/>
                              </w:divBdr>
                              <w:divsChild>
                                <w:div w:id="177502633">
                                  <w:marLeft w:val="0"/>
                                  <w:marRight w:val="0"/>
                                  <w:marTop w:val="0"/>
                                  <w:marBottom w:val="0"/>
                                  <w:divBdr>
                                    <w:top w:val="single" w:sz="2" w:space="0" w:color="D9D9E3"/>
                                    <w:left w:val="single" w:sz="2" w:space="0" w:color="D9D9E3"/>
                                    <w:bottom w:val="single" w:sz="2" w:space="0" w:color="D9D9E3"/>
                                    <w:right w:val="single" w:sz="2" w:space="0" w:color="D9D9E3"/>
                                  </w:divBdr>
                                  <w:divsChild>
                                    <w:div w:id="13049709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theme" Target="theme/theme1.xml"/><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TotalTime>
  <Pages>5</Pages>
  <Words>245</Words>
  <Characters>1402</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917305051433</dc:creator>
  <cp:keywords/>
  <dc:description/>
  <cp:lastModifiedBy>KARTHICK R</cp:lastModifiedBy>
  <cp:revision>18</cp:revision>
  <dcterms:created xsi:type="dcterms:W3CDTF">2023-10-31T13:38:00Z</dcterms:created>
  <dcterms:modified xsi:type="dcterms:W3CDTF">2023-10-31T16:35:00Z</dcterms:modified>
</cp:coreProperties>
</file>