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xls" ContentType="application/vnd.ms-excel"/>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jc w:val="center"/>
        <w:tblCellMar>
          <w:left w:w="0" w:type="dxa"/>
          <w:right w:w="0" w:type="dxa"/>
        </w:tblCellMar>
        <w:tblLook w:val="00A0" w:firstRow="1" w:lastRow="0" w:firstColumn="1" w:lastColumn="0" w:noHBand="0" w:noVBand="0"/>
      </w:tblPr>
      <w:tblGrid>
        <w:gridCol w:w="3312"/>
        <w:gridCol w:w="3108"/>
        <w:gridCol w:w="3114"/>
      </w:tblGrid>
      <w:tr w:rsidR="00296F28" w:rsidRPr="009E0ABF" w14:paraId="55FE1D2F" w14:textId="77777777" w:rsidTr="00882D08">
        <w:trPr>
          <w:trHeight w:val="1132"/>
          <w:jc w:val="center"/>
        </w:trPr>
        <w:tc>
          <w:tcPr>
            <w:tcW w:w="5000" w:type="pct"/>
            <w:gridSpan w:val="3"/>
            <w:vAlign w:val="center"/>
          </w:tcPr>
          <w:p w14:paraId="55FE1D2E" w14:textId="77777777" w:rsidR="00296F28" w:rsidRPr="009E0ABF" w:rsidRDefault="00296F28" w:rsidP="00F54575">
            <w:pPr>
              <w:pStyle w:val="Figure"/>
            </w:pPr>
            <w:r w:rsidRPr="009E0ABF">
              <w:rPr>
                <w:lang w:val="nl-BE" w:eastAsia="nl-BE"/>
              </w:rPr>
              <w:drawing>
                <wp:inline distT="0" distB="0" distL="0" distR="0" wp14:anchorId="55FE2979" wp14:editId="55FE297A">
                  <wp:extent cx="5939790" cy="704850"/>
                  <wp:effectExtent l="19050" t="0" r="3810" b="0"/>
                  <wp:docPr id="5" name="Picture 2" descr="Banner DPP-GF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Banner DPP-GFD.jpg"/>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39790" cy="704850"/>
                          </a:xfrm>
                          <a:prstGeom prst="rect">
                            <a:avLst/>
                          </a:prstGeom>
                        </pic:spPr>
                      </pic:pic>
                    </a:graphicData>
                  </a:graphic>
                </wp:inline>
              </w:drawing>
            </w:r>
          </w:p>
        </w:tc>
      </w:tr>
      <w:tr w:rsidR="0094127F" w:rsidRPr="009E0ABF" w14:paraId="55FE1D32" w14:textId="77777777" w:rsidTr="00882D08">
        <w:trPr>
          <w:trHeight w:val="11225"/>
          <w:jc w:val="center"/>
        </w:trPr>
        <w:tc>
          <w:tcPr>
            <w:tcW w:w="5000" w:type="pct"/>
            <w:gridSpan w:val="3"/>
            <w:vAlign w:val="center"/>
          </w:tcPr>
          <w:p w14:paraId="55FE1D30" w14:textId="42F96037" w:rsidR="0032198A" w:rsidRPr="009E0ABF" w:rsidRDefault="00A37B86" w:rsidP="00F54575">
            <w:pPr>
              <w:pStyle w:val="Title"/>
            </w:pPr>
            <w:bookmarkStart w:id="0" w:name="_Toc244496673"/>
            <w:r w:rsidRPr="009E0ABF">
              <w:t>GFD</w:t>
            </w:r>
            <w:r w:rsidR="001E732B" w:rsidRPr="009E0ABF">
              <w:noBreakHyphen/>
            </w:r>
            <w:r w:rsidRPr="009E0ABF">
              <w:t>DPP</w:t>
            </w:r>
          </w:p>
          <w:p w14:paraId="18C7C5BB" w14:textId="77777777" w:rsidR="00CA71EF" w:rsidRPr="009E0ABF" w:rsidRDefault="00140874" w:rsidP="00F54575">
            <w:pPr>
              <w:pStyle w:val="Subtitle"/>
            </w:pPr>
            <w:r w:rsidRPr="009E0ABF">
              <w:t xml:space="preserve">Application </w:t>
            </w:r>
            <w:r w:rsidR="00B325A3" w:rsidRPr="009E0ABF">
              <w:t>Desig</w:t>
            </w:r>
            <w:r w:rsidR="00CA71EF" w:rsidRPr="009E0ABF">
              <w:t>N</w:t>
            </w:r>
          </w:p>
          <w:p w14:paraId="41CD15C7" w14:textId="0C001CA6" w:rsidR="0094127F" w:rsidRPr="009E0ABF" w:rsidRDefault="003E6C94" w:rsidP="00F54575">
            <w:pPr>
              <w:pStyle w:val="Subtitle"/>
            </w:pPr>
            <w:r>
              <w:t>Assuralia</w:t>
            </w:r>
          </w:p>
          <w:p w14:paraId="55FE1D31" w14:textId="0E922CA7" w:rsidR="00CA71EF" w:rsidRPr="009E0ABF" w:rsidRDefault="00CA71EF" w:rsidP="00F54575"/>
        </w:tc>
      </w:tr>
      <w:tr w:rsidR="001E732B" w:rsidRPr="009E0ABF" w14:paraId="55FE1D36" w14:textId="77777777" w:rsidTr="00882D08">
        <w:trPr>
          <w:trHeight w:val="708"/>
          <w:jc w:val="center"/>
        </w:trPr>
        <w:tc>
          <w:tcPr>
            <w:tcW w:w="1737" w:type="pct"/>
            <w:vAlign w:val="center"/>
          </w:tcPr>
          <w:p w14:paraId="55FE1D33" w14:textId="77777777" w:rsidR="001E732B" w:rsidRPr="009E0ABF" w:rsidRDefault="001E732B" w:rsidP="00F54575">
            <w:pPr>
              <w:pStyle w:val="Figure"/>
            </w:pPr>
            <w:r w:rsidRPr="009E0ABF">
              <w:rPr>
                <w:lang w:val="nl-BE" w:eastAsia="nl-BE"/>
              </w:rPr>
              <w:drawing>
                <wp:inline distT="0" distB="0" distL="0" distR="0" wp14:anchorId="55FE297B" wp14:editId="55FE297C">
                  <wp:extent cx="2066925" cy="8959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66925" cy="895985"/>
                          </a:xfrm>
                          <a:prstGeom prst="rect">
                            <a:avLst/>
                          </a:prstGeom>
                          <a:noFill/>
                        </pic:spPr>
                      </pic:pic>
                    </a:graphicData>
                  </a:graphic>
                </wp:inline>
              </w:drawing>
            </w:r>
          </w:p>
        </w:tc>
        <w:tc>
          <w:tcPr>
            <w:tcW w:w="1630" w:type="pct"/>
            <w:vAlign w:val="center"/>
          </w:tcPr>
          <w:p w14:paraId="55FE1D34" w14:textId="77777777" w:rsidR="001E732B" w:rsidRPr="009E0ABF" w:rsidRDefault="001E732B" w:rsidP="00F54575">
            <w:pPr>
              <w:pStyle w:val="Figure"/>
            </w:pPr>
            <w:r w:rsidRPr="009E0ABF">
              <w:rPr>
                <w:lang w:val="nl-BE" w:eastAsia="nl-BE"/>
              </w:rPr>
              <w:drawing>
                <wp:inline distT="0" distB="0" distL="0" distR="0" wp14:anchorId="55FE297D" wp14:editId="55FE297E">
                  <wp:extent cx="1292225" cy="8959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92225" cy="895985"/>
                          </a:xfrm>
                          <a:prstGeom prst="rect">
                            <a:avLst/>
                          </a:prstGeom>
                          <a:noFill/>
                        </pic:spPr>
                      </pic:pic>
                    </a:graphicData>
                  </a:graphic>
                </wp:inline>
              </w:drawing>
            </w:r>
          </w:p>
        </w:tc>
        <w:tc>
          <w:tcPr>
            <w:tcW w:w="1633" w:type="pct"/>
            <w:vAlign w:val="center"/>
          </w:tcPr>
          <w:p w14:paraId="55FE1D35" w14:textId="77777777" w:rsidR="001E732B" w:rsidRPr="009E0ABF" w:rsidRDefault="001E732B" w:rsidP="00F54575">
            <w:pPr>
              <w:pStyle w:val="Figure"/>
            </w:pPr>
            <w:r w:rsidRPr="009E0ABF">
              <w:rPr>
                <w:lang w:val="nl-BE" w:eastAsia="nl-BE"/>
              </w:rPr>
              <w:drawing>
                <wp:inline distT="0" distB="0" distL="0" distR="0" wp14:anchorId="55FE297F" wp14:editId="55FE2980">
                  <wp:extent cx="1280160" cy="914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80160" cy="914400"/>
                          </a:xfrm>
                          <a:prstGeom prst="rect">
                            <a:avLst/>
                          </a:prstGeom>
                          <a:noFill/>
                        </pic:spPr>
                      </pic:pic>
                    </a:graphicData>
                  </a:graphic>
                </wp:inline>
              </w:drawing>
            </w:r>
          </w:p>
        </w:tc>
      </w:tr>
    </w:tbl>
    <w:p w14:paraId="5D2E2E28" w14:textId="77777777" w:rsidR="000C3E96" w:rsidRPr="009E0ABF" w:rsidRDefault="000C3E96" w:rsidP="00F54575">
      <w:pPr>
        <w:sectPr w:rsidR="000C3E96" w:rsidRPr="009E0ABF" w:rsidSect="000C744C">
          <w:headerReference w:type="default" r:id="rId16"/>
          <w:footerReference w:type="default" r:id="rId17"/>
          <w:type w:val="continuous"/>
          <w:pgSz w:w="11907" w:h="16839" w:code="9"/>
          <w:pgMar w:top="1247" w:right="1239" w:bottom="1418" w:left="1134" w:header="561" w:footer="561" w:gutter="0"/>
          <w:pgNumType w:start="0"/>
          <w:cols w:space="708"/>
          <w:titlePg/>
          <w:docGrid w:linePitch="360"/>
        </w:sectPr>
      </w:pPr>
    </w:p>
    <w:p w14:paraId="67C30F2B" w14:textId="77777777" w:rsidR="000C3E96" w:rsidRPr="009E0ABF" w:rsidRDefault="000C3E96" w:rsidP="00F54575">
      <w:pPr>
        <w:pStyle w:val="TOCHeading"/>
        <w:rPr>
          <w:rFonts w:eastAsia="Batang"/>
        </w:rPr>
      </w:pPr>
      <w:bookmarkStart w:id="1" w:name="_Toc257286143"/>
      <w:bookmarkStart w:id="2" w:name="_Toc260156198"/>
      <w:bookmarkStart w:id="3" w:name="_Toc257286144"/>
      <w:bookmarkStart w:id="4" w:name="_Toc257655375"/>
      <w:r w:rsidRPr="009E0ABF">
        <w:rPr>
          <w:rFonts w:eastAsia="Batang"/>
        </w:rPr>
        <w:lastRenderedPageBreak/>
        <w:t>Document control</w:t>
      </w:r>
      <w:bookmarkEnd w:id="1"/>
      <w:bookmarkEnd w:id="2"/>
    </w:p>
    <w:p w14:paraId="4129E3A0" w14:textId="77777777" w:rsidR="000C3E96" w:rsidRPr="009E0ABF" w:rsidRDefault="000C3E96" w:rsidP="00F54575">
      <w:pPr>
        <w:pStyle w:val="NormalWithSpacing"/>
        <w:rPr>
          <w:rStyle w:val="Strong"/>
        </w:rPr>
      </w:pPr>
      <w:r w:rsidRPr="009E0ABF">
        <w:rPr>
          <w:rStyle w:val="Strong"/>
        </w:rPr>
        <w:t>Document revision history</w:t>
      </w:r>
      <w:bookmarkEnd w:id="3"/>
      <w:bookmarkEnd w:id="4"/>
    </w:p>
    <w:tbl>
      <w:tblPr>
        <w:tblStyle w:val="MediumShading1-Accent3"/>
        <w:tblW w:w="9889" w:type="dxa"/>
        <w:tblLook w:val="0420" w:firstRow="1" w:lastRow="0" w:firstColumn="0" w:lastColumn="0" w:noHBand="0" w:noVBand="1"/>
      </w:tblPr>
      <w:tblGrid>
        <w:gridCol w:w="1101"/>
        <w:gridCol w:w="1440"/>
        <w:gridCol w:w="2268"/>
        <w:gridCol w:w="5080"/>
      </w:tblGrid>
      <w:tr w:rsidR="000C3E96" w:rsidRPr="009E0ABF" w14:paraId="777BFBBB" w14:textId="77777777" w:rsidTr="00994D33">
        <w:trPr>
          <w:cnfStyle w:val="100000000000" w:firstRow="1" w:lastRow="0" w:firstColumn="0" w:lastColumn="0" w:oddVBand="0" w:evenVBand="0" w:oddHBand="0" w:evenHBand="0" w:firstRowFirstColumn="0" w:firstRowLastColumn="0" w:lastRowFirstColumn="0" w:lastRowLastColumn="0"/>
        </w:trPr>
        <w:tc>
          <w:tcPr>
            <w:tcW w:w="1101" w:type="dxa"/>
          </w:tcPr>
          <w:p w14:paraId="7F0E4664" w14:textId="77777777" w:rsidR="000C3E96" w:rsidRPr="009E0ABF" w:rsidRDefault="000C3E96" w:rsidP="00F54575">
            <w:pPr>
              <w:rPr>
                <w:b w:val="0"/>
                <w:bCs w:val="0"/>
                <w:sz w:val="22"/>
              </w:rPr>
            </w:pPr>
            <w:r w:rsidRPr="009E0ABF">
              <w:rPr>
                <w:sz w:val="22"/>
              </w:rPr>
              <w:t>Version</w:t>
            </w:r>
          </w:p>
        </w:tc>
        <w:tc>
          <w:tcPr>
            <w:tcW w:w="1440" w:type="dxa"/>
          </w:tcPr>
          <w:p w14:paraId="61AF5F4A" w14:textId="77777777" w:rsidR="000C3E96" w:rsidRPr="009E0ABF" w:rsidRDefault="000C3E96" w:rsidP="00F54575">
            <w:pPr>
              <w:rPr>
                <w:b w:val="0"/>
                <w:bCs w:val="0"/>
                <w:sz w:val="22"/>
              </w:rPr>
            </w:pPr>
            <w:r w:rsidRPr="009E0ABF">
              <w:rPr>
                <w:sz w:val="22"/>
              </w:rPr>
              <w:t>Date</w:t>
            </w:r>
          </w:p>
        </w:tc>
        <w:tc>
          <w:tcPr>
            <w:tcW w:w="2268" w:type="dxa"/>
          </w:tcPr>
          <w:p w14:paraId="1FE7888E" w14:textId="77777777" w:rsidR="000C3E96" w:rsidRPr="009E0ABF" w:rsidRDefault="000C3E96" w:rsidP="00F54575">
            <w:pPr>
              <w:rPr>
                <w:b w:val="0"/>
                <w:bCs w:val="0"/>
                <w:sz w:val="22"/>
              </w:rPr>
            </w:pPr>
            <w:r w:rsidRPr="009E0ABF">
              <w:rPr>
                <w:sz w:val="22"/>
              </w:rPr>
              <w:t>Author</w:t>
            </w:r>
          </w:p>
        </w:tc>
        <w:tc>
          <w:tcPr>
            <w:tcW w:w="5080" w:type="dxa"/>
          </w:tcPr>
          <w:p w14:paraId="106E6DEE" w14:textId="77777777" w:rsidR="000C3E96" w:rsidRPr="009E0ABF" w:rsidRDefault="000C3E96" w:rsidP="00F54575">
            <w:pPr>
              <w:rPr>
                <w:b w:val="0"/>
                <w:bCs w:val="0"/>
                <w:sz w:val="22"/>
              </w:rPr>
            </w:pPr>
            <w:r w:rsidRPr="009E0ABF">
              <w:rPr>
                <w:sz w:val="22"/>
              </w:rPr>
              <w:t>Comments</w:t>
            </w:r>
          </w:p>
        </w:tc>
      </w:tr>
      <w:tr w:rsidR="007A58FC" w:rsidRPr="009E0ABF" w14:paraId="3A8C7896" w14:textId="77777777" w:rsidTr="00994D33">
        <w:trPr>
          <w:cnfStyle w:val="000000100000" w:firstRow="0" w:lastRow="0" w:firstColumn="0" w:lastColumn="0" w:oddVBand="0" w:evenVBand="0" w:oddHBand="1" w:evenHBand="0" w:firstRowFirstColumn="0" w:firstRowLastColumn="0" w:lastRowFirstColumn="0" w:lastRowLastColumn="0"/>
        </w:trPr>
        <w:tc>
          <w:tcPr>
            <w:tcW w:w="1101" w:type="dxa"/>
          </w:tcPr>
          <w:p w14:paraId="01A5E07B" w14:textId="64510445" w:rsidR="007A58FC" w:rsidRPr="009E0ABF" w:rsidRDefault="00525D92" w:rsidP="008A4671">
            <w:pPr>
              <w:rPr>
                <w:sz w:val="22"/>
              </w:rPr>
            </w:pPr>
            <w:r>
              <w:rPr>
                <w:sz w:val="22"/>
              </w:rPr>
              <w:t>1.0</w:t>
            </w:r>
          </w:p>
        </w:tc>
        <w:tc>
          <w:tcPr>
            <w:tcW w:w="1440" w:type="dxa"/>
          </w:tcPr>
          <w:p w14:paraId="53A18169" w14:textId="630195FF" w:rsidR="007A58FC" w:rsidRPr="009E0ABF" w:rsidRDefault="008A4671" w:rsidP="008A4671">
            <w:pPr>
              <w:rPr>
                <w:sz w:val="22"/>
              </w:rPr>
            </w:pPr>
            <w:r>
              <w:rPr>
                <w:sz w:val="22"/>
              </w:rPr>
              <w:t>0</w:t>
            </w:r>
            <w:r w:rsidR="003E6C94">
              <w:rPr>
                <w:sz w:val="22"/>
              </w:rPr>
              <w:t>6/0</w:t>
            </w:r>
            <w:r>
              <w:rPr>
                <w:sz w:val="22"/>
              </w:rPr>
              <w:t>8</w:t>
            </w:r>
            <w:r w:rsidR="003E6C94">
              <w:rPr>
                <w:sz w:val="22"/>
              </w:rPr>
              <w:t>/2013</w:t>
            </w:r>
          </w:p>
        </w:tc>
        <w:tc>
          <w:tcPr>
            <w:tcW w:w="2268" w:type="dxa"/>
          </w:tcPr>
          <w:p w14:paraId="75EE71DC" w14:textId="5A2717E0" w:rsidR="007A58FC" w:rsidRPr="009E0ABF" w:rsidRDefault="00AA5A49" w:rsidP="00F54575">
            <w:pPr>
              <w:rPr>
                <w:sz w:val="22"/>
              </w:rPr>
            </w:pPr>
            <w:r>
              <w:rPr>
                <w:sz w:val="22"/>
              </w:rPr>
              <w:t>Architecture Team</w:t>
            </w:r>
          </w:p>
        </w:tc>
        <w:tc>
          <w:tcPr>
            <w:tcW w:w="5080" w:type="dxa"/>
          </w:tcPr>
          <w:p w14:paraId="5792EC9F" w14:textId="4EE451C5" w:rsidR="007A58FC" w:rsidRPr="009E0ABF" w:rsidRDefault="007A58FC" w:rsidP="00F54575">
            <w:pPr>
              <w:jc w:val="left"/>
              <w:rPr>
                <w:sz w:val="22"/>
              </w:rPr>
            </w:pPr>
          </w:p>
        </w:tc>
      </w:tr>
      <w:tr w:rsidR="00245DB1" w:rsidRPr="009E0ABF" w14:paraId="230AEF8D" w14:textId="77777777" w:rsidTr="00994D33">
        <w:trPr>
          <w:cnfStyle w:val="000000010000" w:firstRow="0" w:lastRow="0" w:firstColumn="0" w:lastColumn="0" w:oddVBand="0" w:evenVBand="0" w:oddHBand="0" w:evenHBand="1" w:firstRowFirstColumn="0" w:firstRowLastColumn="0" w:lastRowFirstColumn="0" w:lastRowLastColumn="0"/>
        </w:trPr>
        <w:tc>
          <w:tcPr>
            <w:tcW w:w="1101" w:type="dxa"/>
          </w:tcPr>
          <w:p w14:paraId="58CCC833" w14:textId="535A5DD5" w:rsidR="00245DB1" w:rsidRPr="009E0ABF" w:rsidRDefault="000B0AF9" w:rsidP="00F54575">
            <w:pPr>
              <w:rPr>
                <w:sz w:val="22"/>
              </w:rPr>
            </w:pPr>
            <w:r>
              <w:rPr>
                <w:sz w:val="22"/>
              </w:rPr>
              <w:t>1.2</w:t>
            </w:r>
          </w:p>
        </w:tc>
        <w:tc>
          <w:tcPr>
            <w:tcW w:w="1440" w:type="dxa"/>
          </w:tcPr>
          <w:p w14:paraId="432939A0" w14:textId="4CCE9243" w:rsidR="00245DB1" w:rsidRPr="009E0ABF" w:rsidRDefault="000B0AF9" w:rsidP="00F54575">
            <w:pPr>
              <w:rPr>
                <w:sz w:val="22"/>
              </w:rPr>
            </w:pPr>
            <w:r>
              <w:rPr>
                <w:sz w:val="22"/>
              </w:rPr>
              <w:t>09/08/2013</w:t>
            </w:r>
          </w:p>
        </w:tc>
        <w:tc>
          <w:tcPr>
            <w:tcW w:w="2268" w:type="dxa"/>
          </w:tcPr>
          <w:p w14:paraId="1F947496" w14:textId="791C6057" w:rsidR="00245DB1" w:rsidRPr="009E0ABF" w:rsidRDefault="000B0AF9" w:rsidP="00F54575">
            <w:pPr>
              <w:rPr>
                <w:sz w:val="22"/>
              </w:rPr>
            </w:pPr>
            <w:r>
              <w:rPr>
                <w:sz w:val="22"/>
              </w:rPr>
              <w:t>Jos Van Dorpe</w:t>
            </w:r>
          </w:p>
        </w:tc>
        <w:tc>
          <w:tcPr>
            <w:tcW w:w="5080" w:type="dxa"/>
          </w:tcPr>
          <w:p w14:paraId="1D496095" w14:textId="50A8DBCC" w:rsidR="00245DB1" w:rsidRPr="009E0ABF" w:rsidRDefault="000B0AF9" w:rsidP="00F54575">
            <w:pPr>
              <w:jc w:val="left"/>
              <w:rPr>
                <w:sz w:val="22"/>
              </w:rPr>
            </w:pPr>
            <w:r>
              <w:rPr>
                <w:sz w:val="22"/>
              </w:rPr>
              <w:t>Review</w:t>
            </w:r>
          </w:p>
        </w:tc>
      </w:tr>
      <w:tr w:rsidR="00245DB1" w:rsidRPr="009E0ABF" w14:paraId="46096D1B" w14:textId="77777777" w:rsidTr="00994D33">
        <w:trPr>
          <w:cnfStyle w:val="000000100000" w:firstRow="0" w:lastRow="0" w:firstColumn="0" w:lastColumn="0" w:oddVBand="0" w:evenVBand="0" w:oddHBand="1" w:evenHBand="0" w:firstRowFirstColumn="0" w:firstRowLastColumn="0" w:lastRowFirstColumn="0" w:lastRowLastColumn="0"/>
        </w:trPr>
        <w:tc>
          <w:tcPr>
            <w:tcW w:w="1101" w:type="dxa"/>
          </w:tcPr>
          <w:p w14:paraId="5800FF46" w14:textId="1B82D3A4" w:rsidR="00245DB1" w:rsidRPr="009E0ABF" w:rsidRDefault="00245DB1" w:rsidP="00471DE9">
            <w:pPr>
              <w:rPr>
                <w:sz w:val="22"/>
              </w:rPr>
            </w:pPr>
          </w:p>
        </w:tc>
        <w:tc>
          <w:tcPr>
            <w:tcW w:w="1440" w:type="dxa"/>
          </w:tcPr>
          <w:p w14:paraId="394DFC84" w14:textId="04FE073C" w:rsidR="00245DB1" w:rsidRPr="009E0ABF" w:rsidRDefault="00245DB1" w:rsidP="00F54575">
            <w:pPr>
              <w:rPr>
                <w:sz w:val="22"/>
              </w:rPr>
            </w:pPr>
          </w:p>
        </w:tc>
        <w:tc>
          <w:tcPr>
            <w:tcW w:w="2268" w:type="dxa"/>
          </w:tcPr>
          <w:p w14:paraId="7FDD36DB" w14:textId="2068354E" w:rsidR="00245DB1" w:rsidRPr="009E0ABF" w:rsidRDefault="00245DB1" w:rsidP="00F54575">
            <w:pPr>
              <w:rPr>
                <w:sz w:val="22"/>
              </w:rPr>
            </w:pPr>
          </w:p>
        </w:tc>
        <w:tc>
          <w:tcPr>
            <w:tcW w:w="5080" w:type="dxa"/>
          </w:tcPr>
          <w:p w14:paraId="648E66C5" w14:textId="58D1C721" w:rsidR="00245DB1" w:rsidRPr="009B74B0" w:rsidRDefault="00245DB1" w:rsidP="00F54575">
            <w:pPr>
              <w:jc w:val="left"/>
              <w:rPr>
                <w:sz w:val="22"/>
                <w:szCs w:val="22"/>
              </w:rPr>
            </w:pPr>
          </w:p>
        </w:tc>
      </w:tr>
      <w:tr w:rsidR="00EB26D6" w:rsidRPr="009E0ABF" w14:paraId="1CCCE98D" w14:textId="77777777" w:rsidTr="00994D33">
        <w:trPr>
          <w:cnfStyle w:val="000000010000" w:firstRow="0" w:lastRow="0" w:firstColumn="0" w:lastColumn="0" w:oddVBand="0" w:evenVBand="0" w:oddHBand="0" w:evenHBand="1" w:firstRowFirstColumn="0" w:firstRowLastColumn="0" w:lastRowFirstColumn="0" w:lastRowLastColumn="0"/>
        </w:trPr>
        <w:tc>
          <w:tcPr>
            <w:tcW w:w="1101" w:type="dxa"/>
          </w:tcPr>
          <w:p w14:paraId="6A2DB440" w14:textId="02D11602" w:rsidR="00EB26D6" w:rsidRDefault="00EB26D6" w:rsidP="00471DE9">
            <w:pPr>
              <w:rPr>
                <w:sz w:val="22"/>
              </w:rPr>
            </w:pPr>
          </w:p>
        </w:tc>
        <w:tc>
          <w:tcPr>
            <w:tcW w:w="1440" w:type="dxa"/>
          </w:tcPr>
          <w:p w14:paraId="7668EB7D" w14:textId="2A45F61D" w:rsidR="00EB26D6" w:rsidRDefault="00EB26D6" w:rsidP="00F54575">
            <w:pPr>
              <w:rPr>
                <w:sz w:val="22"/>
              </w:rPr>
            </w:pPr>
          </w:p>
        </w:tc>
        <w:tc>
          <w:tcPr>
            <w:tcW w:w="2268" w:type="dxa"/>
          </w:tcPr>
          <w:p w14:paraId="321F1E5C" w14:textId="58FF7088" w:rsidR="00EB26D6" w:rsidRDefault="00EB26D6" w:rsidP="00F54575">
            <w:pPr>
              <w:rPr>
                <w:sz w:val="22"/>
              </w:rPr>
            </w:pPr>
          </w:p>
        </w:tc>
        <w:tc>
          <w:tcPr>
            <w:tcW w:w="5080" w:type="dxa"/>
          </w:tcPr>
          <w:p w14:paraId="6EDC8450" w14:textId="5A8CF283" w:rsidR="00EB26D6" w:rsidRPr="009B74B0" w:rsidRDefault="00EB26D6" w:rsidP="00F54575">
            <w:pPr>
              <w:jc w:val="left"/>
              <w:rPr>
                <w:sz w:val="22"/>
                <w:szCs w:val="22"/>
              </w:rPr>
            </w:pPr>
          </w:p>
        </w:tc>
      </w:tr>
    </w:tbl>
    <w:p w14:paraId="4361409B" w14:textId="77777777" w:rsidR="000C3E96" w:rsidRPr="009E0ABF" w:rsidRDefault="000C3E96" w:rsidP="00F54575">
      <w:pPr>
        <w:rPr>
          <w:rStyle w:val="Strong"/>
        </w:rPr>
      </w:pPr>
    </w:p>
    <w:bookmarkStart w:id="5" w:name="_GoBack" w:displacedByCustomXml="next"/>
    <w:bookmarkEnd w:id="5" w:displacedByCustomXml="next"/>
    <w:bookmarkStart w:id="6" w:name="_Toc323308966" w:displacedByCustomXml="next"/>
    <w:bookmarkStart w:id="7" w:name="_Toc363848782" w:displacedByCustomXml="next"/>
    <w:sdt>
      <w:sdtPr>
        <w:rPr>
          <w:b w:val="0"/>
          <w:bCs w:val="0"/>
          <w:caps w:val="0"/>
          <w:color w:val="auto"/>
          <w:spacing w:val="0"/>
          <w:sz w:val="20"/>
          <w:szCs w:val="20"/>
        </w:rPr>
        <w:id w:val="7436719"/>
        <w:docPartObj>
          <w:docPartGallery w:val="Table of Contents"/>
          <w:docPartUnique/>
        </w:docPartObj>
      </w:sdtPr>
      <w:sdtEndPr/>
      <w:sdtContent>
        <w:p w14:paraId="55FE1D93" w14:textId="77777777" w:rsidR="00B46B0A" w:rsidRPr="009E0ABF" w:rsidRDefault="006F72A6" w:rsidP="00F54575">
          <w:pPr>
            <w:pStyle w:val="TOCHeading"/>
            <w:outlineLvl w:val="0"/>
          </w:pPr>
          <w:r w:rsidRPr="009E0ABF">
            <w:t>Table of Content</w:t>
          </w:r>
          <w:bookmarkEnd w:id="7"/>
          <w:bookmarkEnd w:id="6"/>
        </w:p>
        <w:p w14:paraId="54C6B834" w14:textId="77777777" w:rsidR="00FA1C96" w:rsidRDefault="00AC1FA9">
          <w:pPr>
            <w:pStyle w:val="TOC1"/>
            <w:tabs>
              <w:tab w:val="right" w:leader="dot" w:pos="9911"/>
            </w:tabs>
            <w:rPr>
              <w:rFonts w:asciiTheme="minorHAnsi" w:eastAsiaTheme="minorEastAsia" w:hAnsiTheme="minorHAnsi" w:cstheme="minorBidi"/>
              <w:b w:val="0"/>
              <w:bCs w:val="0"/>
              <w:noProof/>
              <w:sz w:val="22"/>
              <w:szCs w:val="22"/>
              <w:lang w:val="nl-BE" w:eastAsia="ja-JP"/>
            </w:rPr>
          </w:pPr>
          <w:r w:rsidRPr="009E0ABF">
            <w:rPr>
              <w:iCs/>
            </w:rPr>
            <w:fldChar w:fldCharType="begin"/>
          </w:r>
          <w:r w:rsidR="00B46B0A" w:rsidRPr="009E0ABF">
            <w:instrText xml:space="preserve"> TOC \o "1-3" \h \z \u </w:instrText>
          </w:r>
          <w:r w:rsidRPr="009E0ABF">
            <w:rPr>
              <w:iCs/>
            </w:rPr>
            <w:fldChar w:fldCharType="separate"/>
          </w:r>
          <w:hyperlink w:anchor="_Toc363848782" w:history="1">
            <w:r w:rsidR="00FA1C96" w:rsidRPr="002F7702">
              <w:rPr>
                <w:rStyle w:val="Hyperlink"/>
                <w:noProof/>
              </w:rPr>
              <w:t>Table of Content</w:t>
            </w:r>
            <w:r w:rsidR="00FA1C96">
              <w:rPr>
                <w:noProof/>
                <w:webHidden/>
              </w:rPr>
              <w:tab/>
            </w:r>
            <w:r w:rsidR="00FA1C96">
              <w:rPr>
                <w:noProof/>
                <w:webHidden/>
              </w:rPr>
              <w:fldChar w:fldCharType="begin"/>
            </w:r>
            <w:r w:rsidR="00FA1C96">
              <w:rPr>
                <w:noProof/>
                <w:webHidden/>
              </w:rPr>
              <w:instrText xml:space="preserve"> PAGEREF _Toc363848782 \h </w:instrText>
            </w:r>
            <w:r w:rsidR="00FA1C96">
              <w:rPr>
                <w:noProof/>
                <w:webHidden/>
              </w:rPr>
            </w:r>
            <w:r w:rsidR="00FA1C96">
              <w:rPr>
                <w:noProof/>
                <w:webHidden/>
              </w:rPr>
              <w:fldChar w:fldCharType="separate"/>
            </w:r>
            <w:r w:rsidR="00FA1C96">
              <w:rPr>
                <w:noProof/>
                <w:webHidden/>
              </w:rPr>
              <w:t>2</w:t>
            </w:r>
            <w:r w:rsidR="00FA1C96">
              <w:rPr>
                <w:noProof/>
                <w:webHidden/>
              </w:rPr>
              <w:fldChar w:fldCharType="end"/>
            </w:r>
          </w:hyperlink>
        </w:p>
        <w:p w14:paraId="66957862" w14:textId="77777777" w:rsidR="00FA1C96" w:rsidRDefault="00FA1C96">
          <w:pPr>
            <w:pStyle w:val="TOC1"/>
            <w:tabs>
              <w:tab w:val="right" w:leader="dot" w:pos="9911"/>
            </w:tabs>
            <w:rPr>
              <w:rFonts w:asciiTheme="minorHAnsi" w:eastAsiaTheme="minorEastAsia" w:hAnsiTheme="minorHAnsi" w:cstheme="minorBidi"/>
              <w:b w:val="0"/>
              <w:bCs w:val="0"/>
              <w:noProof/>
              <w:sz w:val="22"/>
              <w:szCs w:val="22"/>
              <w:lang w:val="nl-BE" w:eastAsia="ja-JP"/>
            </w:rPr>
          </w:pPr>
          <w:hyperlink w:anchor="_Toc363848783" w:history="1">
            <w:r w:rsidRPr="002F7702">
              <w:rPr>
                <w:rStyle w:val="Hyperlink"/>
                <w:noProof/>
              </w:rPr>
              <w:t>List of Figures</w:t>
            </w:r>
            <w:r>
              <w:rPr>
                <w:noProof/>
                <w:webHidden/>
              </w:rPr>
              <w:tab/>
            </w:r>
            <w:r>
              <w:rPr>
                <w:noProof/>
                <w:webHidden/>
              </w:rPr>
              <w:fldChar w:fldCharType="begin"/>
            </w:r>
            <w:r>
              <w:rPr>
                <w:noProof/>
                <w:webHidden/>
              </w:rPr>
              <w:instrText xml:space="preserve"> PAGEREF _Toc363848783 \h </w:instrText>
            </w:r>
            <w:r>
              <w:rPr>
                <w:noProof/>
                <w:webHidden/>
              </w:rPr>
            </w:r>
            <w:r>
              <w:rPr>
                <w:noProof/>
                <w:webHidden/>
              </w:rPr>
              <w:fldChar w:fldCharType="separate"/>
            </w:r>
            <w:r>
              <w:rPr>
                <w:noProof/>
                <w:webHidden/>
              </w:rPr>
              <w:t>4</w:t>
            </w:r>
            <w:r>
              <w:rPr>
                <w:noProof/>
                <w:webHidden/>
              </w:rPr>
              <w:fldChar w:fldCharType="end"/>
            </w:r>
          </w:hyperlink>
        </w:p>
        <w:p w14:paraId="0F382B1C" w14:textId="77777777" w:rsidR="00FA1C96" w:rsidRDefault="00FA1C96">
          <w:pPr>
            <w:pStyle w:val="TOC1"/>
            <w:tabs>
              <w:tab w:val="right" w:leader="dot" w:pos="9911"/>
            </w:tabs>
            <w:rPr>
              <w:rFonts w:asciiTheme="minorHAnsi" w:eastAsiaTheme="minorEastAsia" w:hAnsiTheme="minorHAnsi" w:cstheme="minorBidi"/>
              <w:b w:val="0"/>
              <w:bCs w:val="0"/>
              <w:noProof/>
              <w:sz w:val="22"/>
              <w:szCs w:val="22"/>
              <w:lang w:val="nl-BE" w:eastAsia="ja-JP"/>
            </w:rPr>
          </w:pPr>
          <w:hyperlink w:anchor="_Toc363848784" w:history="1">
            <w:r w:rsidRPr="002F7702">
              <w:rPr>
                <w:rStyle w:val="Hyperlink"/>
                <w:noProof/>
              </w:rPr>
              <w:t>List of Tables</w:t>
            </w:r>
            <w:r>
              <w:rPr>
                <w:noProof/>
                <w:webHidden/>
              </w:rPr>
              <w:tab/>
            </w:r>
            <w:r>
              <w:rPr>
                <w:noProof/>
                <w:webHidden/>
              </w:rPr>
              <w:fldChar w:fldCharType="begin"/>
            </w:r>
            <w:r>
              <w:rPr>
                <w:noProof/>
                <w:webHidden/>
              </w:rPr>
              <w:instrText xml:space="preserve"> PAGEREF _Toc363848784 \h </w:instrText>
            </w:r>
            <w:r>
              <w:rPr>
                <w:noProof/>
                <w:webHidden/>
              </w:rPr>
            </w:r>
            <w:r>
              <w:rPr>
                <w:noProof/>
                <w:webHidden/>
              </w:rPr>
              <w:fldChar w:fldCharType="separate"/>
            </w:r>
            <w:r>
              <w:rPr>
                <w:noProof/>
                <w:webHidden/>
              </w:rPr>
              <w:t>5</w:t>
            </w:r>
            <w:r>
              <w:rPr>
                <w:noProof/>
                <w:webHidden/>
              </w:rPr>
              <w:fldChar w:fldCharType="end"/>
            </w:r>
          </w:hyperlink>
        </w:p>
        <w:p w14:paraId="78DA8D09" w14:textId="77777777" w:rsidR="00FA1C96" w:rsidRDefault="00FA1C96">
          <w:pPr>
            <w:pStyle w:val="TOC1"/>
            <w:tabs>
              <w:tab w:val="right" w:leader="dot" w:pos="9911"/>
            </w:tabs>
            <w:rPr>
              <w:rFonts w:asciiTheme="minorHAnsi" w:eastAsiaTheme="minorEastAsia" w:hAnsiTheme="minorHAnsi" w:cstheme="minorBidi"/>
              <w:b w:val="0"/>
              <w:bCs w:val="0"/>
              <w:noProof/>
              <w:sz w:val="22"/>
              <w:szCs w:val="22"/>
              <w:lang w:val="nl-BE" w:eastAsia="ja-JP"/>
            </w:rPr>
          </w:pPr>
          <w:hyperlink w:anchor="_Toc363848785" w:history="1">
            <w:r w:rsidRPr="002F7702">
              <w:rPr>
                <w:rStyle w:val="Hyperlink"/>
                <w:noProof/>
              </w:rPr>
              <w:t>1 Introduction</w:t>
            </w:r>
            <w:r>
              <w:rPr>
                <w:noProof/>
                <w:webHidden/>
              </w:rPr>
              <w:tab/>
            </w:r>
            <w:r>
              <w:rPr>
                <w:noProof/>
                <w:webHidden/>
              </w:rPr>
              <w:fldChar w:fldCharType="begin"/>
            </w:r>
            <w:r>
              <w:rPr>
                <w:noProof/>
                <w:webHidden/>
              </w:rPr>
              <w:instrText xml:space="preserve"> PAGEREF _Toc363848785 \h </w:instrText>
            </w:r>
            <w:r>
              <w:rPr>
                <w:noProof/>
                <w:webHidden/>
              </w:rPr>
            </w:r>
            <w:r>
              <w:rPr>
                <w:noProof/>
                <w:webHidden/>
              </w:rPr>
              <w:fldChar w:fldCharType="separate"/>
            </w:r>
            <w:r>
              <w:rPr>
                <w:noProof/>
                <w:webHidden/>
              </w:rPr>
              <w:t>6</w:t>
            </w:r>
            <w:r>
              <w:rPr>
                <w:noProof/>
                <w:webHidden/>
              </w:rPr>
              <w:fldChar w:fldCharType="end"/>
            </w:r>
          </w:hyperlink>
        </w:p>
        <w:p w14:paraId="7361977D" w14:textId="77777777" w:rsidR="00FA1C96" w:rsidRDefault="00FA1C96">
          <w:pPr>
            <w:pStyle w:val="TOC2"/>
            <w:tabs>
              <w:tab w:val="right" w:leader="dot" w:pos="9911"/>
            </w:tabs>
            <w:rPr>
              <w:rFonts w:asciiTheme="minorHAnsi" w:eastAsiaTheme="minorEastAsia" w:hAnsiTheme="minorHAnsi" w:cstheme="minorBidi"/>
              <w:i w:val="0"/>
              <w:iCs w:val="0"/>
              <w:noProof/>
              <w:sz w:val="22"/>
              <w:szCs w:val="22"/>
              <w:lang w:val="nl-BE" w:eastAsia="ja-JP"/>
            </w:rPr>
          </w:pPr>
          <w:hyperlink w:anchor="_Toc363848786" w:history="1">
            <w:r w:rsidRPr="002F7702">
              <w:rPr>
                <w:rStyle w:val="Hyperlink"/>
                <w:noProof/>
              </w:rPr>
              <w:t>1.1 Objectives</w:t>
            </w:r>
            <w:r>
              <w:rPr>
                <w:noProof/>
                <w:webHidden/>
              </w:rPr>
              <w:tab/>
            </w:r>
            <w:r>
              <w:rPr>
                <w:noProof/>
                <w:webHidden/>
              </w:rPr>
              <w:fldChar w:fldCharType="begin"/>
            </w:r>
            <w:r>
              <w:rPr>
                <w:noProof/>
                <w:webHidden/>
              </w:rPr>
              <w:instrText xml:space="preserve"> PAGEREF _Toc363848786 \h </w:instrText>
            </w:r>
            <w:r>
              <w:rPr>
                <w:noProof/>
                <w:webHidden/>
              </w:rPr>
            </w:r>
            <w:r>
              <w:rPr>
                <w:noProof/>
                <w:webHidden/>
              </w:rPr>
              <w:fldChar w:fldCharType="separate"/>
            </w:r>
            <w:r>
              <w:rPr>
                <w:noProof/>
                <w:webHidden/>
              </w:rPr>
              <w:t>6</w:t>
            </w:r>
            <w:r>
              <w:rPr>
                <w:noProof/>
                <w:webHidden/>
              </w:rPr>
              <w:fldChar w:fldCharType="end"/>
            </w:r>
          </w:hyperlink>
        </w:p>
        <w:p w14:paraId="01FD951E" w14:textId="77777777" w:rsidR="00FA1C96" w:rsidRDefault="00FA1C96">
          <w:pPr>
            <w:pStyle w:val="TOC2"/>
            <w:tabs>
              <w:tab w:val="right" w:leader="dot" w:pos="9911"/>
            </w:tabs>
            <w:rPr>
              <w:rFonts w:asciiTheme="minorHAnsi" w:eastAsiaTheme="minorEastAsia" w:hAnsiTheme="minorHAnsi" w:cstheme="minorBidi"/>
              <w:i w:val="0"/>
              <w:iCs w:val="0"/>
              <w:noProof/>
              <w:sz w:val="22"/>
              <w:szCs w:val="22"/>
              <w:lang w:val="nl-BE" w:eastAsia="ja-JP"/>
            </w:rPr>
          </w:pPr>
          <w:hyperlink w:anchor="_Toc363848787" w:history="1">
            <w:r w:rsidRPr="002F7702">
              <w:rPr>
                <w:rStyle w:val="Hyperlink"/>
                <w:noProof/>
              </w:rPr>
              <w:t>1.2 Intended Audience</w:t>
            </w:r>
            <w:r>
              <w:rPr>
                <w:noProof/>
                <w:webHidden/>
              </w:rPr>
              <w:tab/>
            </w:r>
            <w:r>
              <w:rPr>
                <w:noProof/>
                <w:webHidden/>
              </w:rPr>
              <w:fldChar w:fldCharType="begin"/>
            </w:r>
            <w:r>
              <w:rPr>
                <w:noProof/>
                <w:webHidden/>
              </w:rPr>
              <w:instrText xml:space="preserve"> PAGEREF _Toc363848787 \h </w:instrText>
            </w:r>
            <w:r>
              <w:rPr>
                <w:noProof/>
                <w:webHidden/>
              </w:rPr>
            </w:r>
            <w:r>
              <w:rPr>
                <w:noProof/>
                <w:webHidden/>
              </w:rPr>
              <w:fldChar w:fldCharType="separate"/>
            </w:r>
            <w:r>
              <w:rPr>
                <w:noProof/>
                <w:webHidden/>
              </w:rPr>
              <w:t>6</w:t>
            </w:r>
            <w:r>
              <w:rPr>
                <w:noProof/>
                <w:webHidden/>
              </w:rPr>
              <w:fldChar w:fldCharType="end"/>
            </w:r>
          </w:hyperlink>
        </w:p>
        <w:p w14:paraId="784E595E" w14:textId="77777777" w:rsidR="00FA1C96" w:rsidRDefault="00FA1C96">
          <w:pPr>
            <w:pStyle w:val="TOC2"/>
            <w:tabs>
              <w:tab w:val="right" w:leader="dot" w:pos="9911"/>
            </w:tabs>
            <w:rPr>
              <w:rFonts w:asciiTheme="minorHAnsi" w:eastAsiaTheme="minorEastAsia" w:hAnsiTheme="minorHAnsi" w:cstheme="minorBidi"/>
              <w:i w:val="0"/>
              <w:iCs w:val="0"/>
              <w:noProof/>
              <w:sz w:val="22"/>
              <w:szCs w:val="22"/>
              <w:lang w:val="nl-BE" w:eastAsia="ja-JP"/>
            </w:rPr>
          </w:pPr>
          <w:hyperlink w:anchor="_Toc363848788" w:history="1">
            <w:r w:rsidRPr="002F7702">
              <w:rPr>
                <w:rStyle w:val="Hyperlink"/>
                <w:noProof/>
              </w:rPr>
              <w:t>1.3 Scope</w:t>
            </w:r>
            <w:r>
              <w:rPr>
                <w:noProof/>
                <w:webHidden/>
              </w:rPr>
              <w:tab/>
            </w:r>
            <w:r>
              <w:rPr>
                <w:noProof/>
                <w:webHidden/>
              </w:rPr>
              <w:fldChar w:fldCharType="begin"/>
            </w:r>
            <w:r>
              <w:rPr>
                <w:noProof/>
                <w:webHidden/>
              </w:rPr>
              <w:instrText xml:space="preserve"> PAGEREF _Toc363848788 \h </w:instrText>
            </w:r>
            <w:r>
              <w:rPr>
                <w:noProof/>
                <w:webHidden/>
              </w:rPr>
            </w:r>
            <w:r>
              <w:rPr>
                <w:noProof/>
                <w:webHidden/>
              </w:rPr>
              <w:fldChar w:fldCharType="separate"/>
            </w:r>
            <w:r>
              <w:rPr>
                <w:noProof/>
                <w:webHidden/>
              </w:rPr>
              <w:t>6</w:t>
            </w:r>
            <w:r>
              <w:rPr>
                <w:noProof/>
                <w:webHidden/>
              </w:rPr>
              <w:fldChar w:fldCharType="end"/>
            </w:r>
          </w:hyperlink>
        </w:p>
        <w:p w14:paraId="70C75133" w14:textId="77777777" w:rsidR="00FA1C96" w:rsidRDefault="00FA1C96">
          <w:pPr>
            <w:pStyle w:val="TOC2"/>
            <w:tabs>
              <w:tab w:val="right" w:leader="dot" w:pos="9911"/>
            </w:tabs>
            <w:rPr>
              <w:rFonts w:asciiTheme="minorHAnsi" w:eastAsiaTheme="minorEastAsia" w:hAnsiTheme="minorHAnsi" w:cstheme="minorBidi"/>
              <w:i w:val="0"/>
              <w:iCs w:val="0"/>
              <w:noProof/>
              <w:sz w:val="22"/>
              <w:szCs w:val="22"/>
              <w:lang w:val="nl-BE" w:eastAsia="ja-JP"/>
            </w:rPr>
          </w:pPr>
          <w:hyperlink w:anchor="_Toc363848789" w:history="1">
            <w:r w:rsidRPr="002F7702">
              <w:rPr>
                <w:rStyle w:val="Hyperlink"/>
                <w:noProof/>
              </w:rPr>
              <w:t>1.4 References</w:t>
            </w:r>
            <w:r>
              <w:rPr>
                <w:noProof/>
                <w:webHidden/>
              </w:rPr>
              <w:tab/>
            </w:r>
            <w:r>
              <w:rPr>
                <w:noProof/>
                <w:webHidden/>
              </w:rPr>
              <w:fldChar w:fldCharType="begin"/>
            </w:r>
            <w:r>
              <w:rPr>
                <w:noProof/>
                <w:webHidden/>
              </w:rPr>
              <w:instrText xml:space="preserve"> PAGEREF _Toc363848789 \h </w:instrText>
            </w:r>
            <w:r>
              <w:rPr>
                <w:noProof/>
                <w:webHidden/>
              </w:rPr>
            </w:r>
            <w:r>
              <w:rPr>
                <w:noProof/>
                <w:webHidden/>
              </w:rPr>
              <w:fldChar w:fldCharType="separate"/>
            </w:r>
            <w:r>
              <w:rPr>
                <w:noProof/>
                <w:webHidden/>
              </w:rPr>
              <w:t>6</w:t>
            </w:r>
            <w:r>
              <w:rPr>
                <w:noProof/>
                <w:webHidden/>
              </w:rPr>
              <w:fldChar w:fldCharType="end"/>
            </w:r>
          </w:hyperlink>
        </w:p>
        <w:p w14:paraId="29831195" w14:textId="77777777" w:rsidR="00FA1C96" w:rsidRDefault="00FA1C96">
          <w:pPr>
            <w:pStyle w:val="TOC2"/>
            <w:tabs>
              <w:tab w:val="right" w:leader="dot" w:pos="9911"/>
            </w:tabs>
            <w:rPr>
              <w:rFonts w:asciiTheme="minorHAnsi" w:eastAsiaTheme="minorEastAsia" w:hAnsiTheme="minorHAnsi" w:cstheme="minorBidi"/>
              <w:i w:val="0"/>
              <w:iCs w:val="0"/>
              <w:noProof/>
              <w:sz w:val="22"/>
              <w:szCs w:val="22"/>
              <w:lang w:val="nl-BE" w:eastAsia="ja-JP"/>
            </w:rPr>
          </w:pPr>
          <w:hyperlink w:anchor="_Toc363848790" w:history="1">
            <w:r w:rsidRPr="002F7702">
              <w:rPr>
                <w:rStyle w:val="Hyperlink"/>
                <w:noProof/>
              </w:rPr>
              <w:t>1.5 Assumptions</w:t>
            </w:r>
            <w:r>
              <w:rPr>
                <w:noProof/>
                <w:webHidden/>
              </w:rPr>
              <w:tab/>
            </w:r>
            <w:r>
              <w:rPr>
                <w:noProof/>
                <w:webHidden/>
              </w:rPr>
              <w:fldChar w:fldCharType="begin"/>
            </w:r>
            <w:r>
              <w:rPr>
                <w:noProof/>
                <w:webHidden/>
              </w:rPr>
              <w:instrText xml:space="preserve"> PAGEREF _Toc363848790 \h </w:instrText>
            </w:r>
            <w:r>
              <w:rPr>
                <w:noProof/>
                <w:webHidden/>
              </w:rPr>
            </w:r>
            <w:r>
              <w:rPr>
                <w:noProof/>
                <w:webHidden/>
              </w:rPr>
              <w:fldChar w:fldCharType="separate"/>
            </w:r>
            <w:r>
              <w:rPr>
                <w:noProof/>
                <w:webHidden/>
              </w:rPr>
              <w:t>6</w:t>
            </w:r>
            <w:r>
              <w:rPr>
                <w:noProof/>
                <w:webHidden/>
              </w:rPr>
              <w:fldChar w:fldCharType="end"/>
            </w:r>
          </w:hyperlink>
        </w:p>
        <w:p w14:paraId="244644F1" w14:textId="77777777" w:rsidR="00FA1C96" w:rsidRDefault="00FA1C96">
          <w:pPr>
            <w:pStyle w:val="TOC2"/>
            <w:tabs>
              <w:tab w:val="right" w:leader="dot" w:pos="9911"/>
            </w:tabs>
            <w:rPr>
              <w:rFonts w:asciiTheme="minorHAnsi" w:eastAsiaTheme="minorEastAsia" w:hAnsiTheme="minorHAnsi" w:cstheme="minorBidi"/>
              <w:i w:val="0"/>
              <w:iCs w:val="0"/>
              <w:noProof/>
              <w:sz w:val="22"/>
              <w:szCs w:val="22"/>
              <w:lang w:val="nl-BE" w:eastAsia="ja-JP"/>
            </w:rPr>
          </w:pPr>
          <w:hyperlink w:anchor="_Toc363848791" w:history="1">
            <w:r w:rsidRPr="002F7702">
              <w:rPr>
                <w:rStyle w:val="Hyperlink"/>
                <w:noProof/>
              </w:rPr>
              <w:t>1.6 Definitions</w:t>
            </w:r>
            <w:r>
              <w:rPr>
                <w:noProof/>
                <w:webHidden/>
              </w:rPr>
              <w:tab/>
            </w:r>
            <w:r>
              <w:rPr>
                <w:noProof/>
                <w:webHidden/>
              </w:rPr>
              <w:fldChar w:fldCharType="begin"/>
            </w:r>
            <w:r>
              <w:rPr>
                <w:noProof/>
                <w:webHidden/>
              </w:rPr>
              <w:instrText xml:space="preserve"> PAGEREF _Toc363848791 \h </w:instrText>
            </w:r>
            <w:r>
              <w:rPr>
                <w:noProof/>
                <w:webHidden/>
              </w:rPr>
            </w:r>
            <w:r>
              <w:rPr>
                <w:noProof/>
                <w:webHidden/>
              </w:rPr>
              <w:fldChar w:fldCharType="separate"/>
            </w:r>
            <w:r>
              <w:rPr>
                <w:noProof/>
                <w:webHidden/>
              </w:rPr>
              <w:t>6</w:t>
            </w:r>
            <w:r>
              <w:rPr>
                <w:noProof/>
                <w:webHidden/>
              </w:rPr>
              <w:fldChar w:fldCharType="end"/>
            </w:r>
          </w:hyperlink>
        </w:p>
        <w:p w14:paraId="36CF93CA" w14:textId="77777777" w:rsidR="00FA1C96" w:rsidRDefault="00FA1C96">
          <w:pPr>
            <w:pStyle w:val="TOC1"/>
            <w:tabs>
              <w:tab w:val="right" w:leader="dot" w:pos="9911"/>
            </w:tabs>
            <w:rPr>
              <w:rFonts w:asciiTheme="minorHAnsi" w:eastAsiaTheme="minorEastAsia" w:hAnsiTheme="minorHAnsi" w:cstheme="minorBidi"/>
              <w:b w:val="0"/>
              <w:bCs w:val="0"/>
              <w:noProof/>
              <w:sz w:val="22"/>
              <w:szCs w:val="22"/>
              <w:lang w:val="nl-BE" w:eastAsia="ja-JP"/>
            </w:rPr>
          </w:pPr>
          <w:hyperlink w:anchor="_Toc363848792" w:history="1">
            <w:r w:rsidRPr="002F7702">
              <w:rPr>
                <w:rStyle w:val="Hyperlink"/>
                <w:noProof/>
              </w:rPr>
              <w:t>2 Functional Summary</w:t>
            </w:r>
            <w:r>
              <w:rPr>
                <w:noProof/>
                <w:webHidden/>
              </w:rPr>
              <w:tab/>
            </w:r>
            <w:r>
              <w:rPr>
                <w:noProof/>
                <w:webHidden/>
              </w:rPr>
              <w:fldChar w:fldCharType="begin"/>
            </w:r>
            <w:r>
              <w:rPr>
                <w:noProof/>
                <w:webHidden/>
              </w:rPr>
              <w:instrText xml:space="preserve"> PAGEREF _Toc363848792 \h </w:instrText>
            </w:r>
            <w:r>
              <w:rPr>
                <w:noProof/>
                <w:webHidden/>
              </w:rPr>
            </w:r>
            <w:r>
              <w:rPr>
                <w:noProof/>
                <w:webHidden/>
              </w:rPr>
              <w:fldChar w:fldCharType="separate"/>
            </w:r>
            <w:r>
              <w:rPr>
                <w:noProof/>
                <w:webHidden/>
              </w:rPr>
              <w:t>7</w:t>
            </w:r>
            <w:r>
              <w:rPr>
                <w:noProof/>
                <w:webHidden/>
              </w:rPr>
              <w:fldChar w:fldCharType="end"/>
            </w:r>
          </w:hyperlink>
        </w:p>
        <w:p w14:paraId="546575BD" w14:textId="77777777" w:rsidR="00FA1C96" w:rsidRDefault="00FA1C96">
          <w:pPr>
            <w:pStyle w:val="TOC1"/>
            <w:tabs>
              <w:tab w:val="right" w:leader="dot" w:pos="9911"/>
            </w:tabs>
            <w:rPr>
              <w:rFonts w:asciiTheme="minorHAnsi" w:eastAsiaTheme="minorEastAsia" w:hAnsiTheme="minorHAnsi" w:cstheme="minorBidi"/>
              <w:b w:val="0"/>
              <w:bCs w:val="0"/>
              <w:noProof/>
              <w:sz w:val="22"/>
              <w:szCs w:val="22"/>
              <w:lang w:val="nl-BE" w:eastAsia="ja-JP"/>
            </w:rPr>
          </w:pPr>
          <w:hyperlink w:anchor="_Toc363848793" w:history="1">
            <w:r w:rsidRPr="002F7702">
              <w:rPr>
                <w:rStyle w:val="Hyperlink"/>
                <w:noProof/>
              </w:rPr>
              <w:t>3 Connector Solution Overview</w:t>
            </w:r>
            <w:r>
              <w:rPr>
                <w:noProof/>
                <w:webHidden/>
              </w:rPr>
              <w:tab/>
            </w:r>
            <w:r>
              <w:rPr>
                <w:noProof/>
                <w:webHidden/>
              </w:rPr>
              <w:fldChar w:fldCharType="begin"/>
            </w:r>
            <w:r>
              <w:rPr>
                <w:noProof/>
                <w:webHidden/>
              </w:rPr>
              <w:instrText xml:space="preserve"> PAGEREF _Toc363848793 \h </w:instrText>
            </w:r>
            <w:r>
              <w:rPr>
                <w:noProof/>
                <w:webHidden/>
              </w:rPr>
            </w:r>
            <w:r>
              <w:rPr>
                <w:noProof/>
                <w:webHidden/>
              </w:rPr>
              <w:fldChar w:fldCharType="separate"/>
            </w:r>
            <w:r>
              <w:rPr>
                <w:noProof/>
                <w:webHidden/>
              </w:rPr>
              <w:t>8</w:t>
            </w:r>
            <w:r>
              <w:rPr>
                <w:noProof/>
                <w:webHidden/>
              </w:rPr>
              <w:fldChar w:fldCharType="end"/>
            </w:r>
          </w:hyperlink>
        </w:p>
        <w:p w14:paraId="5362A6D4" w14:textId="77777777" w:rsidR="00FA1C96" w:rsidRDefault="00FA1C96">
          <w:pPr>
            <w:pStyle w:val="TOC1"/>
            <w:tabs>
              <w:tab w:val="right" w:leader="dot" w:pos="9911"/>
            </w:tabs>
            <w:rPr>
              <w:rFonts w:asciiTheme="minorHAnsi" w:eastAsiaTheme="minorEastAsia" w:hAnsiTheme="minorHAnsi" w:cstheme="minorBidi"/>
              <w:b w:val="0"/>
              <w:bCs w:val="0"/>
              <w:noProof/>
              <w:sz w:val="22"/>
              <w:szCs w:val="22"/>
              <w:lang w:val="nl-BE" w:eastAsia="ja-JP"/>
            </w:rPr>
          </w:pPr>
          <w:hyperlink w:anchor="_Toc363848794" w:history="1">
            <w:r w:rsidRPr="002F7702">
              <w:rPr>
                <w:rStyle w:val="Hyperlink"/>
                <w:noProof/>
              </w:rPr>
              <w:t>4 TIP Solution Overview</w:t>
            </w:r>
            <w:r>
              <w:rPr>
                <w:noProof/>
                <w:webHidden/>
              </w:rPr>
              <w:tab/>
            </w:r>
            <w:r>
              <w:rPr>
                <w:noProof/>
                <w:webHidden/>
              </w:rPr>
              <w:fldChar w:fldCharType="begin"/>
            </w:r>
            <w:r>
              <w:rPr>
                <w:noProof/>
                <w:webHidden/>
              </w:rPr>
              <w:instrText xml:space="preserve"> PAGEREF _Toc363848794 \h </w:instrText>
            </w:r>
            <w:r>
              <w:rPr>
                <w:noProof/>
                <w:webHidden/>
              </w:rPr>
            </w:r>
            <w:r>
              <w:rPr>
                <w:noProof/>
                <w:webHidden/>
              </w:rPr>
              <w:fldChar w:fldCharType="separate"/>
            </w:r>
            <w:r>
              <w:rPr>
                <w:noProof/>
                <w:webHidden/>
              </w:rPr>
              <w:t>9</w:t>
            </w:r>
            <w:r>
              <w:rPr>
                <w:noProof/>
                <w:webHidden/>
              </w:rPr>
              <w:fldChar w:fldCharType="end"/>
            </w:r>
          </w:hyperlink>
        </w:p>
        <w:p w14:paraId="0AA704AF" w14:textId="77777777" w:rsidR="00FA1C96" w:rsidRDefault="00FA1C96">
          <w:pPr>
            <w:pStyle w:val="TOC2"/>
            <w:tabs>
              <w:tab w:val="right" w:leader="dot" w:pos="9911"/>
            </w:tabs>
            <w:rPr>
              <w:rFonts w:asciiTheme="minorHAnsi" w:eastAsiaTheme="minorEastAsia" w:hAnsiTheme="minorHAnsi" w:cstheme="minorBidi"/>
              <w:i w:val="0"/>
              <w:iCs w:val="0"/>
              <w:noProof/>
              <w:sz w:val="22"/>
              <w:szCs w:val="22"/>
              <w:lang w:val="nl-BE" w:eastAsia="ja-JP"/>
            </w:rPr>
          </w:pPr>
          <w:hyperlink w:anchor="_Toc363848795" w:history="1">
            <w:r w:rsidRPr="002F7702">
              <w:rPr>
                <w:rStyle w:val="Hyperlink"/>
                <w:noProof/>
              </w:rPr>
              <w:t>4.1 Flows</w:t>
            </w:r>
            <w:r>
              <w:rPr>
                <w:noProof/>
                <w:webHidden/>
              </w:rPr>
              <w:tab/>
            </w:r>
            <w:r>
              <w:rPr>
                <w:noProof/>
                <w:webHidden/>
              </w:rPr>
              <w:fldChar w:fldCharType="begin"/>
            </w:r>
            <w:r>
              <w:rPr>
                <w:noProof/>
                <w:webHidden/>
              </w:rPr>
              <w:instrText xml:space="preserve"> PAGEREF _Toc363848795 \h </w:instrText>
            </w:r>
            <w:r>
              <w:rPr>
                <w:noProof/>
                <w:webHidden/>
              </w:rPr>
            </w:r>
            <w:r>
              <w:rPr>
                <w:noProof/>
                <w:webHidden/>
              </w:rPr>
              <w:fldChar w:fldCharType="separate"/>
            </w:r>
            <w:r>
              <w:rPr>
                <w:noProof/>
                <w:webHidden/>
              </w:rPr>
              <w:t>9</w:t>
            </w:r>
            <w:r>
              <w:rPr>
                <w:noProof/>
                <w:webHidden/>
              </w:rPr>
              <w:fldChar w:fldCharType="end"/>
            </w:r>
          </w:hyperlink>
        </w:p>
        <w:p w14:paraId="446B761B" w14:textId="77777777" w:rsidR="00FA1C96" w:rsidRDefault="00FA1C96">
          <w:pPr>
            <w:pStyle w:val="TOC3"/>
            <w:rPr>
              <w:rFonts w:asciiTheme="minorHAnsi" w:eastAsiaTheme="minorEastAsia" w:hAnsiTheme="minorHAnsi" w:cstheme="minorBidi"/>
              <w:noProof/>
              <w:sz w:val="22"/>
              <w:szCs w:val="22"/>
              <w:lang w:val="nl-BE" w:eastAsia="ja-JP"/>
            </w:rPr>
          </w:pPr>
          <w:hyperlink w:anchor="_Toc363848796" w:history="1">
            <w:r w:rsidRPr="002F7702">
              <w:rPr>
                <w:rStyle w:val="Hyperlink"/>
                <w:noProof/>
              </w:rPr>
              <w:t>4.1.1 Register BVAC Data</w:t>
            </w:r>
            <w:r>
              <w:rPr>
                <w:noProof/>
                <w:webHidden/>
              </w:rPr>
              <w:tab/>
            </w:r>
            <w:r>
              <w:rPr>
                <w:noProof/>
                <w:webHidden/>
              </w:rPr>
              <w:fldChar w:fldCharType="begin"/>
            </w:r>
            <w:r>
              <w:rPr>
                <w:noProof/>
                <w:webHidden/>
              </w:rPr>
              <w:instrText xml:space="preserve"> PAGEREF _Toc363848796 \h </w:instrText>
            </w:r>
            <w:r>
              <w:rPr>
                <w:noProof/>
                <w:webHidden/>
              </w:rPr>
            </w:r>
            <w:r>
              <w:rPr>
                <w:noProof/>
                <w:webHidden/>
              </w:rPr>
              <w:fldChar w:fldCharType="separate"/>
            </w:r>
            <w:r>
              <w:rPr>
                <w:noProof/>
                <w:webHidden/>
              </w:rPr>
              <w:t>9</w:t>
            </w:r>
            <w:r>
              <w:rPr>
                <w:noProof/>
                <w:webHidden/>
              </w:rPr>
              <w:fldChar w:fldCharType="end"/>
            </w:r>
          </w:hyperlink>
        </w:p>
        <w:p w14:paraId="699EBD0D" w14:textId="77777777" w:rsidR="00FA1C96" w:rsidRDefault="00FA1C96">
          <w:pPr>
            <w:pStyle w:val="TOC3"/>
            <w:rPr>
              <w:rFonts w:asciiTheme="minorHAnsi" w:eastAsiaTheme="minorEastAsia" w:hAnsiTheme="minorHAnsi" w:cstheme="minorBidi"/>
              <w:noProof/>
              <w:sz w:val="22"/>
              <w:szCs w:val="22"/>
              <w:lang w:val="nl-BE" w:eastAsia="ja-JP"/>
            </w:rPr>
          </w:pPr>
          <w:hyperlink w:anchor="_Toc363848797" w:history="1">
            <w:r w:rsidRPr="002F7702">
              <w:rPr>
                <w:rStyle w:val="Hyperlink"/>
                <w:noProof/>
              </w:rPr>
              <w:t>4.1.2 Get BVAC Data</w:t>
            </w:r>
            <w:r>
              <w:rPr>
                <w:noProof/>
                <w:webHidden/>
              </w:rPr>
              <w:tab/>
            </w:r>
            <w:r>
              <w:rPr>
                <w:noProof/>
                <w:webHidden/>
              </w:rPr>
              <w:fldChar w:fldCharType="begin"/>
            </w:r>
            <w:r>
              <w:rPr>
                <w:noProof/>
                <w:webHidden/>
              </w:rPr>
              <w:instrText xml:space="preserve"> PAGEREF _Toc363848797 \h </w:instrText>
            </w:r>
            <w:r>
              <w:rPr>
                <w:noProof/>
                <w:webHidden/>
              </w:rPr>
            </w:r>
            <w:r>
              <w:rPr>
                <w:noProof/>
                <w:webHidden/>
              </w:rPr>
              <w:fldChar w:fldCharType="separate"/>
            </w:r>
            <w:r>
              <w:rPr>
                <w:noProof/>
                <w:webHidden/>
              </w:rPr>
              <w:t>12</w:t>
            </w:r>
            <w:r>
              <w:rPr>
                <w:noProof/>
                <w:webHidden/>
              </w:rPr>
              <w:fldChar w:fldCharType="end"/>
            </w:r>
          </w:hyperlink>
        </w:p>
        <w:p w14:paraId="09C7945C" w14:textId="77777777" w:rsidR="00FA1C96" w:rsidRDefault="00FA1C96">
          <w:pPr>
            <w:pStyle w:val="TOC3"/>
            <w:rPr>
              <w:rFonts w:asciiTheme="minorHAnsi" w:eastAsiaTheme="minorEastAsia" w:hAnsiTheme="minorHAnsi" w:cstheme="minorBidi"/>
              <w:noProof/>
              <w:sz w:val="22"/>
              <w:szCs w:val="22"/>
              <w:lang w:val="nl-BE" w:eastAsia="ja-JP"/>
            </w:rPr>
          </w:pPr>
          <w:hyperlink w:anchor="_Toc363848798" w:history="1">
            <w:r w:rsidRPr="002F7702">
              <w:rPr>
                <w:rStyle w:val="Hyperlink"/>
                <w:noProof/>
              </w:rPr>
              <w:t>4.1.3 Get Configuration</w:t>
            </w:r>
            <w:r>
              <w:rPr>
                <w:noProof/>
                <w:webHidden/>
              </w:rPr>
              <w:tab/>
            </w:r>
            <w:r>
              <w:rPr>
                <w:noProof/>
                <w:webHidden/>
              </w:rPr>
              <w:fldChar w:fldCharType="begin"/>
            </w:r>
            <w:r>
              <w:rPr>
                <w:noProof/>
                <w:webHidden/>
              </w:rPr>
              <w:instrText xml:space="preserve"> PAGEREF _Toc363848798 \h </w:instrText>
            </w:r>
            <w:r>
              <w:rPr>
                <w:noProof/>
                <w:webHidden/>
              </w:rPr>
            </w:r>
            <w:r>
              <w:rPr>
                <w:noProof/>
                <w:webHidden/>
              </w:rPr>
              <w:fldChar w:fldCharType="separate"/>
            </w:r>
            <w:r>
              <w:rPr>
                <w:noProof/>
                <w:webHidden/>
              </w:rPr>
              <w:t>16</w:t>
            </w:r>
            <w:r>
              <w:rPr>
                <w:noProof/>
                <w:webHidden/>
              </w:rPr>
              <w:fldChar w:fldCharType="end"/>
            </w:r>
          </w:hyperlink>
        </w:p>
        <w:p w14:paraId="489351D5" w14:textId="77777777" w:rsidR="00FA1C96" w:rsidRDefault="00FA1C96">
          <w:pPr>
            <w:pStyle w:val="TOC3"/>
            <w:rPr>
              <w:rFonts w:asciiTheme="minorHAnsi" w:eastAsiaTheme="minorEastAsia" w:hAnsiTheme="minorHAnsi" w:cstheme="minorBidi"/>
              <w:noProof/>
              <w:sz w:val="22"/>
              <w:szCs w:val="22"/>
              <w:lang w:val="nl-BE" w:eastAsia="ja-JP"/>
            </w:rPr>
          </w:pPr>
          <w:hyperlink w:anchor="_Toc363848799" w:history="1">
            <w:r w:rsidRPr="002F7702">
              <w:rPr>
                <w:rStyle w:val="Hyperlink"/>
                <w:noProof/>
              </w:rPr>
              <w:t>4.1.4 Get Status</w:t>
            </w:r>
            <w:r>
              <w:rPr>
                <w:noProof/>
                <w:webHidden/>
              </w:rPr>
              <w:tab/>
            </w:r>
            <w:r>
              <w:rPr>
                <w:noProof/>
                <w:webHidden/>
              </w:rPr>
              <w:fldChar w:fldCharType="begin"/>
            </w:r>
            <w:r>
              <w:rPr>
                <w:noProof/>
                <w:webHidden/>
              </w:rPr>
              <w:instrText xml:space="preserve"> PAGEREF _Toc363848799 \h </w:instrText>
            </w:r>
            <w:r>
              <w:rPr>
                <w:noProof/>
                <w:webHidden/>
              </w:rPr>
            </w:r>
            <w:r>
              <w:rPr>
                <w:noProof/>
                <w:webHidden/>
              </w:rPr>
              <w:fldChar w:fldCharType="separate"/>
            </w:r>
            <w:r>
              <w:rPr>
                <w:noProof/>
                <w:webHidden/>
              </w:rPr>
              <w:t>17</w:t>
            </w:r>
            <w:r>
              <w:rPr>
                <w:noProof/>
                <w:webHidden/>
              </w:rPr>
              <w:fldChar w:fldCharType="end"/>
            </w:r>
          </w:hyperlink>
        </w:p>
        <w:p w14:paraId="56B72BFF" w14:textId="77777777" w:rsidR="00FA1C96" w:rsidRDefault="00FA1C96">
          <w:pPr>
            <w:pStyle w:val="TOC3"/>
            <w:rPr>
              <w:rFonts w:asciiTheme="minorHAnsi" w:eastAsiaTheme="minorEastAsia" w:hAnsiTheme="minorHAnsi" w:cstheme="minorBidi"/>
              <w:noProof/>
              <w:sz w:val="22"/>
              <w:szCs w:val="22"/>
              <w:lang w:val="nl-BE" w:eastAsia="ja-JP"/>
            </w:rPr>
          </w:pPr>
          <w:hyperlink w:anchor="_Toc363848800" w:history="1">
            <w:r w:rsidRPr="002F7702">
              <w:rPr>
                <w:rStyle w:val="Hyperlink"/>
                <w:noProof/>
              </w:rPr>
              <w:t>4.1.5 Send Status</w:t>
            </w:r>
            <w:r>
              <w:rPr>
                <w:noProof/>
                <w:webHidden/>
              </w:rPr>
              <w:tab/>
            </w:r>
            <w:r>
              <w:rPr>
                <w:noProof/>
                <w:webHidden/>
              </w:rPr>
              <w:fldChar w:fldCharType="begin"/>
            </w:r>
            <w:r>
              <w:rPr>
                <w:noProof/>
                <w:webHidden/>
              </w:rPr>
              <w:instrText xml:space="preserve"> PAGEREF _Toc363848800 \h </w:instrText>
            </w:r>
            <w:r>
              <w:rPr>
                <w:noProof/>
                <w:webHidden/>
              </w:rPr>
            </w:r>
            <w:r>
              <w:rPr>
                <w:noProof/>
                <w:webHidden/>
              </w:rPr>
              <w:fldChar w:fldCharType="separate"/>
            </w:r>
            <w:r>
              <w:rPr>
                <w:noProof/>
                <w:webHidden/>
              </w:rPr>
              <w:t>17</w:t>
            </w:r>
            <w:r>
              <w:rPr>
                <w:noProof/>
                <w:webHidden/>
              </w:rPr>
              <w:fldChar w:fldCharType="end"/>
            </w:r>
          </w:hyperlink>
        </w:p>
        <w:p w14:paraId="4C1FCAC0" w14:textId="77777777" w:rsidR="00FA1C96" w:rsidRDefault="00FA1C96">
          <w:pPr>
            <w:pStyle w:val="TOC2"/>
            <w:tabs>
              <w:tab w:val="right" w:leader="dot" w:pos="9911"/>
            </w:tabs>
            <w:rPr>
              <w:rFonts w:asciiTheme="minorHAnsi" w:eastAsiaTheme="minorEastAsia" w:hAnsiTheme="minorHAnsi" w:cstheme="minorBidi"/>
              <w:i w:val="0"/>
              <w:iCs w:val="0"/>
              <w:noProof/>
              <w:sz w:val="22"/>
              <w:szCs w:val="22"/>
              <w:lang w:val="nl-BE" w:eastAsia="ja-JP"/>
            </w:rPr>
          </w:pPr>
          <w:hyperlink w:anchor="_Toc363848801" w:history="1">
            <w:r w:rsidRPr="002F7702">
              <w:rPr>
                <w:rStyle w:val="Hyperlink"/>
                <w:noProof/>
              </w:rPr>
              <w:t>4.2 Assuralia Table Status Flow</w:t>
            </w:r>
            <w:r>
              <w:rPr>
                <w:noProof/>
                <w:webHidden/>
              </w:rPr>
              <w:tab/>
            </w:r>
            <w:r>
              <w:rPr>
                <w:noProof/>
                <w:webHidden/>
              </w:rPr>
              <w:fldChar w:fldCharType="begin"/>
            </w:r>
            <w:r>
              <w:rPr>
                <w:noProof/>
                <w:webHidden/>
              </w:rPr>
              <w:instrText xml:space="preserve"> PAGEREF _Toc363848801 \h </w:instrText>
            </w:r>
            <w:r>
              <w:rPr>
                <w:noProof/>
                <w:webHidden/>
              </w:rPr>
            </w:r>
            <w:r>
              <w:rPr>
                <w:noProof/>
                <w:webHidden/>
              </w:rPr>
              <w:fldChar w:fldCharType="separate"/>
            </w:r>
            <w:r>
              <w:rPr>
                <w:noProof/>
                <w:webHidden/>
              </w:rPr>
              <w:t>17</w:t>
            </w:r>
            <w:r>
              <w:rPr>
                <w:noProof/>
                <w:webHidden/>
              </w:rPr>
              <w:fldChar w:fldCharType="end"/>
            </w:r>
          </w:hyperlink>
        </w:p>
        <w:p w14:paraId="7AB1FDEA" w14:textId="77777777" w:rsidR="00FA1C96" w:rsidRDefault="00FA1C96">
          <w:pPr>
            <w:pStyle w:val="TOC2"/>
            <w:tabs>
              <w:tab w:val="right" w:leader="dot" w:pos="9911"/>
            </w:tabs>
            <w:rPr>
              <w:rFonts w:asciiTheme="minorHAnsi" w:eastAsiaTheme="minorEastAsia" w:hAnsiTheme="minorHAnsi" w:cstheme="minorBidi"/>
              <w:i w:val="0"/>
              <w:iCs w:val="0"/>
              <w:noProof/>
              <w:sz w:val="22"/>
              <w:szCs w:val="22"/>
              <w:lang w:val="nl-BE" w:eastAsia="ja-JP"/>
            </w:rPr>
          </w:pPr>
          <w:hyperlink w:anchor="_Toc363848802" w:history="1">
            <w:r w:rsidRPr="002F7702">
              <w:rPr>
                <w:rStyle w:val="Hyperlink"/>
                <w:noProof/>
              </w:rPr>
              <w:t>4.3 BVAC Reporting</w:t>
            </w:r>
            <w:r>
              <w:rPr>
                <w:noProof/>
                <w:webHidden/>
              </w:rPr>
              <w:tab/>
            </w:r>
            <w:r>
              <w:rPr>
                <w:noProof/>
                <w:webHidden/>
              </w:rPr>
              <w:fldChar w:fldCharType="begin"/>
            </w:r>
            <w:r>
              <w:rPr>
                <w:noProof/>
                <w:webHidden/>
              </w:rPr>
              <w:instrText xml:space="preserve"> PAGEREF _Toc363848802 \h </w:instrText>
            </w:r>
            <w:r>
              <w:rPr>
                <w:noProof/>
                <w:webHidden/>
              </w:rPr>
            </w:r>
            <w:r>
              <w:rPr>
                <w:noProof/>
                <w:webHidden/>
              </w:rPr>
              <w:fldChar w:fldCharType="separate"/>
            </w:r>
            <w:r>
              <w:rPr>
                <w:noProof/>
                <w:webHidden/>
              </w:rPr>
              <w:t>18</w:t>
            </w:r>
            <w:r>
              <w:rPr>
                <w:noProof/>
                <w:webHidden/>
              </w:rPr>
              <w:fldChar w:fldCharType="end"/>
            </w:r>
          </w:hyperlink>
        </w:p>
        <w:p w14:paraId="1966F5DE" w14:textId="77777777" w:rsidR="00FA1C96" w:rsidRDefault="00FA1C96">
          <w:pPr>
            <w:pStyle w:val="TOC2"/>
            <w:tabs>
              <w:tab w:val="right" w:leader="dot" w:pos="9911"/>
            </w:tabs>
            <w:rPr>
              <w:rFonts w:asciiTheme="minorHAnsi" w:eastAsiaTheme="minorEastAsia" w:hAnsiTheme="minorHAnsi" w:cstheme="minorBidi"/>
              <w:i w:val="0"/>
              <w:iCs w:val="0"/>
              <w:noProof/>
              <w:sz w:val="22"/>
              <w:szCs w:val="22"/>
              <w:lang w:val="nl-BE" w:eastAsia="ja-JP"/>
            </w:rPr>
          </w:pPr>
          <w:hyperlink w:anchor="_Toc363848803" w:history="1">
            <w:r w:rsidRPr="002F7702">
              <w:rPr>
                <w:rStyle w:val="Hyperlink"/>
                <w:noProof/>
              </w:rPr>
              <w:t>4.4 Error List</w:t>
            </w:r>
            <w:r>
              <w:rPr>
                <w:noProof/>
                <w:webHidden/>
              </w:rPr>
              <w:tab/>
            </w:r>
            <w:r>
              <w:rPr>
                <w:noProof/>
                <w:webHidden/>
              </w:rPr>
              <w:fldChar w:fldCharType="begin"/>
            </w:r>
            <w:r>
              <w:rPr>
                <w:noProof/>
                <w:webHidden/>
              </w:rPr>
              <w:instrText xml:space="preserve"> PAGEREF _Toc363848803 \h </w:instrText>
            </w:r>
            <w:r>
              <w:rPr>
                <w:noProof/>
                <w:webHidden/>
              </w:rPr>
            </w:r>
            <w:r>
              <w:rPr>
                <w:noProof/>
                <w:webHidden/>
              </w:rPr>
              <w:fldChar w:fldCharType="separate"/>
            </w:r>
            <w:r>
              <w:rPr>
                <w:noProof/>
                <w:webHidden/>
              </w:rPr>
              <w:t>18</w:t>
            </w:r>
            <w:r>
              <w:rPr>
                <w:noProof/>
                <w:webHidden/>
              </w:rPr>
              <w:fldChar w:fldCharType="end"/>
            </w:r>
          </w:hyperlink>
        </w:p>
        <w:p w14:paraId="1DF302DE" w14:textId="77777777" w:rsidR="00FA1C96" w:rsidRDefault="00FA1C96">
          <w:pPr>
            <w:pStyle w:val="TOC2"/>
            <w:tabs>
              <w:tab w:val="right" w:leader="dot" w:pos="9911"/>
            </w:tabs>
            <w:rPr>
              <w:rFonts w:asciiTheme="minorHAnsi" w:eastAsiaTheme="minorEastAsia" w:hAnsiTheme="minorHAnsi" w:cstheme="minorBidi"/>
              <w:i w:val="0"/>
              <w:iCs w:val="0"/>
              <w:noProof/>
              <w:sz w:val="22"/>
              <w:szCs w:val="22"/>
              <w:lang w:val="nl-BE" w:eastAsia="ja-JP"/>
            </w:rPr>
          </w:pPr>
          <w:hyperlink w:anchor="_Toc363848804" w:history="1">
            <w:r w:rsidRPr="002F7702">
              <w:rPr>
                <w:rStyle w:val="Hyperlink"/>
                <w:noProof/>
              </w:rPr>
              <w:t>4.5 Special Requirements</w:t>
            </w:r>
            <w:r>
              <w:rPr>
                <w:noProof/>
                <w:webHidden/>
              </w:rPr>
              <w:tab/>
            </w:r>
            <w:r>
              <w:rPr>
                <w:noProof/>
                <w:webHidden/>
              </w:rPr>
              <w:fldChar w:fldCharType="begin"/>
            </w:r>
            <w:r>
              <w:rPr>
                <w:noProof/>
                <w:webHidden/>
              </w:rPr>
              <w:instrText xml:space="preserve"> PAGEREF _Toc363848804 \h </w:instrText>
            </w:r>
            <w:r>
              <w:rPr>
                <w:noProof/>
                <w:webHidden/>
              </w:rPr>
            </w:r>
            <w:r>
              <w:rPr>
                <w:noProof/>
                <w:webHidden/>
              </w:rPr>
              <w:fldChar w:fldCharType="separate"/>
            </w:r>
            <w:r>
              <w:rPr>
                <w:noProof/>
                <w:webHidden/>
              </w:rPr>
              <w:t>18</w:t>
            </w:r>
            <w:r>
              <w:rPr>
                <w:noProof/>
                <w:webHidden/>
              </w:rPr>
              <w:fldChar w:fldCharType="end"/>
            </w:r>
          </w:hyperlink>
        </w:p>
        <w:p w14:paraId="0EC1C17D" w14:textId="77777777" w:rsidR="00FA1C96" w:rsidRDefault="00FA1C96">
          <w:pPr>
            <w:pStyle w:val="TOC3"/>
            <w:rPr>
              <w:rFonts w:asciiTheme="minorHAnsi" w:eastAsiaTheme="minorEastAsia" w:hAnsiTheme="minorHAnsi" w:cstheme="minorBidi"/>
              <w:noProof/>
              <w:sz w:val="22"/>
              <w:szCs w:val="22"/>
              <w:lang w:val="nl-BE" w:eastAsia="ja-JP"/>
            </w:rPr>
          </w:pPr>
          <w:hyperlink w:anchor="_Toc363848805" w:history="1">
            <w:r w:rsidRPr="002F7702">
              <w:rPr>
                <w:rStyle w:val="Hyperlink"/>
                <w:noProof/>
              </w:rPr>
              <w:t>4.5.1 Non Functional Requirements</w:t>
            </w:r>
            <w:r>
              <w:rPr>
                <w:noProof/>
                <w:webHidden/>
              </w:rPr>
              <w:tab/>
            </w:r>
            <w:r>
              <w:rPr>
                <w:noProof/>
                <w:webHidden/>
              </w:rPr>
              <w:fldChar w:fldCharType="begin"/>
            </w:r>
            <w:r>
              <w:rPr>
                <w:noProof/>
                <w:webHidden/>
              </w:rPr>
              <w:instrText xml:space="preserve"> PAGEREF _Toc363848805 \h </w:instrText>
            </w:r>
            <w:r>
              <w:rPr>
                <w:noProof/>
                <w:webHidden/>
              </w:rPr>
            </w:r>
            <w:r>
              <w:rPr>
                <w:noProof/>
                <w:webHidden/>
              </w:rPr>
              <w:fldChar w:fldCharType="separate"/>
            </w:r>
            <w:r>
              <w:rPr>
                <w:noProof/>
                <w:webHidden/>
              </w:rPr>
              <w:t>18</w:t>
            </w:r>
            <w:r>
              <w:rPr>
                <w:noProof/>
                <w:webHidden/>
              </w:rPr>
              <w:fldChar w:fldCharType="end"/>
            </w:r>
          </w:hyperlink>
        </w:p>
        <w:p w14:paraId="3A288CC9" w14:textId="77777777" w:rsidR="00FA1C96" w:rsidRDefault="00FA1C96">
          <w:pPr>
            <w:pStyle w:val="TOC3"/>
            <w:rPr>
              <w:rFonts w:asciiTheme="minorHAnsi" w:eastAsiaTheme="minorEastAsia" w:hAnsiTheme="minorHAnsi" w:cstheme="minorBidi"/>
              <w:noProof/>
              <w:sz w:val="22"/>
              <w:szCs w:val="22"/>
              <w:lang w:val="nl-BE" w:eastAsia="ja-JP"/>
            </w:rPr>
          </w:pPr>
          <w:hyperlink w:anchor="_Toc363848806" w:history="1">
            <w:r w:rsidRPr="002F7702">
              <w:rPr>
                <w:rStyle w:val="Hyperlink"/>
                <w:noProof/>
              </w:rPr>
              <w:t>4.5.2 Performance Monitoring</w:t>
            </w:r>
            <w:r>
              <w:rPr>
                <w:noProof/>
                <w:webHidden/>
              </w:rPr>
              <w:tab/>
            </w:r>
            <w:r>
              <w:rPr>
                <w:noProof/>
                <w:webHidden/>
              </w:rPr>
              <w:fldChar w:fldCharType="begin"/>
            </w:r>
            <w:r>
              <w:rPr>
                <w:noProof/>
                <w:webHidden/>
              </w:rPr>
              <w:instrText xml:space="preserve"> PAGEREF _Toc363848806 \h </w:instrText>
            </w:r>
            <w:r>
              <w:rPr>
                <w:noProof/>
                <w:webHidden/>
              </w:rPr>
            </w:r>
            <w:r>
              <w:rPr>
                <w:noProof/>
                <w:webHidden/>
              </w:rPr>
              <w:fldChar w:fldCharType="separate"/>
            </w:r>
            <w:r>
              <w:rPr>
                <w:noProof/>
                <w:webHidden/>
              </w:rPr>
              <w:t>18</w:t>
            </w:r>
            <w:r>
              <w:rPr>
                <w:noProof/>
                <w:webHidden/>
              </w:rPr>
              <w:fldChar w:fldCharType="end"/>
            </w:r>
          </w:hyperlink>
        </w:p>
        <w:p w14:paraId="40ADD396" w14:textId="77777777" w:rsidR="00FA1C96" w:rsidRDefault="00FA1C96">
          <w:pPr>
            <w:pStyle w:val="TOC3"/>
            <w:rPr>
              <w:rFonts w:asciiTheme="minorHAnsi" w:eastAsiaTheme="minorEastAsia" w:hAnsiTheme="minorHAnsi" w:cstheme="minorBidi"/>
              <w:noProof/>
              <w:sz w:val="22"/>
              <w:szCs w:val="22"/>
              <w:lang w:val="nl-BE" w:eastAsia="ja-JP"/>
            </w:rPr>
          </w:pPr>
          <w:hyperlink w:anchor="_Toc363848807" w:history="1">
            <w:r w:rsidRPr="002F7702">
              <w:rPr>
                <w:rStyle w:val="Hyperlink"/>
                <w:noProof/>
              </w:rPr>
              <w:t>4.5.3 Audit</w:t>
            </w:r>
            <w:r>
              <w:rPr>
                <w:noProof/>
                <w:webHidden/>
              </w:rPr>
              <w:tab/>
            </w:r>
            <w:r>
              <w:rPr>
                <w:noProof/>
                <w:webHidden/>
              </w:rPr>
              <w:fldChar w:fldCharType="begin"/>
            </w:r>
            <w:r>
              <w:rPr>
                <w:noProof/>
                <w:webHidden/>
              </w:rPr>
              <w:instrText xml:space="preserve"> PAGEREF _Toc363848807 \h </w:instrText>
            </w:r>
            <w:r>
              <w:rPr>
                <w:noProof/>
                <w:webHidden/>
              </w:rPr>
            </w:r>
            <w:r>
              <w:rPr>
                <w:noProof/>
                <w:webHidden/>
              </w:rPr>
              <w:fldChar w:fldCharType="separate"/>
            </w:r>
            <w:r>
              <w:rPr>
                <w:noProof/>
                <w:webHidden/>
              </w:rPr>
              <w:t>18</w:t>
            </w:r>
            <w:r>
              <w:rPr>
                <w:noProof/>
                <w:webHidden/>
              </w:rPr>
              <w:fldChar w:fldCharType="end"/>
            </w:r>
          </w:hyperlink>
        </w:p>
        <w:p w14:paraId="679AEFCA" w14:textId="77777777" w:rsidR="00FA1C96" w:rsidRDefault="00FA1C96">
          <w:pPr>
            <w:pStyle w:val="TOC3"/>
            <w:rPr>
              <w:rFonts w:asciiTheme="minorHAnsi" w:eastAsiaTheme="minorEastAsia" w:hAnsiTheme="minorHAnsi" w:cstheme="minorBidi"/>
              <w:noProof/>
              <w:sz w:val="22"/>
              <w:szCs w:val="22"/>
              <w:lang w:val="nl-BE" w:eastAsia="ja-JP"/>
            </w:rPr>
          </w:pPr>
          <w:hyperlink w:anchor="_Toc363848808" w:history="1">
            <w:r w:rsidRPr="002F7702">
              <w:rPr>
                <w:rStyle w:val="Hyperlink"/>
                <w:noProof/>
              </w:rPr>
              <w:t>4.5.4 Logging</w:t>
            </w:r>
            <w:r>
              <w:rPr>
                <w:noProof/>
                <w:webHidden/>
              </w:rPr>
              <w:tab/>
            </w:r>
            <w:r>
              <w:rPr>
                <w:noProof/>
                <w:webHidden/>
              </w:rPr>
              <w:fldChar w:fldCharType="begin"/>
            </w:r>
            <w:r>
              <w:rPr>
                <w:noProof/>
                <w:webHidden/>
              </w:rPr>
              <w:instrText xml:space="preserve"> PAGEREF _Toc363848808 \h </w:instrText>
            </w:r>
            <w:r>
              <w:rPr>
                <w:noProof/>
                <w:webHidden/>
              </w:rPr>
            </w:r>
            <w:r>
              <w:rPr>
                <w:noProof/>
                <w:webHidden/>
              </w:rPr>
              <w:fldChar w:fldCharType="separate"/>
            </w:r>
            <w:r>
              <w:rPr>
                <w:noProof/>
                <w:webHidden/>
              </w:rPr>
              <w:t>18</w:t>
            </w:r>
            <w:r>
              <w:rPr>
                <w:noProof/>
                <w:webHidden/>
              </w:rPr>
              <w:fldChar w:fldCharType="end"/>
            </w:r>
          </w:hyperlink>
        </w:p>
        <w:p w14:paraId="3DEE1178" w14:textId="77777777" w:rsidR="00FA1C96" w:rsidRDefault="00FA1C96">
          <w:pPr>
            <w:pStyle w:val="TOC3"/>
            <w:rPr>
              <w:rFonts w:asciiTheme="minorHAnsi" w:eastAsiaTheme="minorEastAsia" w:hAnsiTheme="minorHAnsi" w:cstheme="minorBidi"/>
              <w:noProof/>
              <w:sz w:val="22"/>
              <w:szCs w:val="22"/>
              <w:lang w:val="nl-BE" w:eastAsia="ja-JP"/>
            </w:rPr>
          </w:pPr>
          <w:hyperlink w:anchor="_Toc363848809" w:history="1">
            <w:r w:rsidRPr="002F7702">
              <w:rPr>
                <w:rStyle w:val="Hyperlink"/>
                <w:noProof/>
              </w:rPr>
              <w:t>4.5.5 Deletion</w:t>
            </w:r>
            <w:r>
              <w:rPr>
                <w:noProof/>
                <w:webHidden/>
              </w:rPr>
              <w:tab/>
            </w:r>
            <w:r>
              <w:rPr>
                <w:noProof/>
                <w:webHidden/>
              </w:rPr>
              <w:fldChar w:fldCharType="begin"/>
            </w:r>
            <w:r>
              <w:rPr>
                <w:noProof/>
                <w:webHidden/>
              </w:rPr>
              <w:instrText xml:space="preserve"> PAGEREF _Toc363848809 \h </w:instrText>
            </w:r>
            <w:r>
              <w:rPr>
                <w:noProof/>
                <w:webHidden/>
              </w:rPr>
            </w:r>
            <w:r>
              <w:rPr>
                <w:noProof/>
                <w:webHidden/>
              </w:rPr>
              <w:fldChar w:fldCharType="separate"/>
            </w:r>
            <w:r>
              <w:rPr>
                <w:noProof/>
                <w:webHidden/>
              </w:rPr>
              <w:t>19</w:t>
            </w:r>
            <w:r>
              <w:rPr>
                <w:noProof/>
                <w:webHidden/>
              </w:rPr>
              <w:fldChar w:fldCharType="end"/>
            </w:r>
          </w:hyperlink>
        </w:p>
        <w:p w14:paraId="7120F073" w14:textId="77777777" w:rsidR="00FA1C96" w:rsidRDefault="00FA1C96">
          <w:pPr>
            <w:pStyle w:val="TOC1"/>
            <w:tabs>
              <w:tab w:val="right" w:leader="dot" w:pos="9911"/>
            </w:tabs>
            <w:rPr>
              <w:rFonts w:asciiTheme="minorHAnsi" w:eastAsiaTheme="minorEastAsia" w:hAnsiTheme="minorHAnsi" w:cstheme="minorBidi"/>
              <w:b w:val="0"/>
              <w:bCs w:val="0"/>
              <w:noProof/>
              <w:sz w:val="22"/>
              <w:szCs w:val="22"/>
              <w:lang w:val="nl-BE" w:eastAsia="ja-JP"/>
            </w:rPr>
          </w:pPr>
          <w:hyperlink w:anchor="_Toc363848810" w:history="1">
            <w:r w:rsidRPr="002F7702">
              <w:rPr>
                <w:rStyle w:val="Hyperlink"/>
                <w:noProof/>
              </w:rPr>
              <w:t>5 TIP Component Technical Details</w:t>
            </w:r>
            <w:r>
              <w:rPr>
                <w:noProof/>
                <w:webHidden/>
              </w:rPr>
              <w:tab/>
            </w:r>
            <w:r>
              <w:rPr>
                <w:noProof/>
                <w:webHidden/>
              </w:rPr>
              <w:fldChar w:fldCharType="begin"/>
            </w:r>
            <w:r>
              <w:rPr>
                <w:noProof/>
                <w:webHidden/>
              </w:rPr>
              <w:instrText xml:space="preserve"> PAGEREF _Toc363848810 \h </w:instrText>
            </w:r>
            <w:r>
              <w:rPr>
                <w:noProof/>
                <w:webHidden/>
              </w:rPr>
            </w:r>
            <w:r>
              <w:rPr>
                <w:noProof/>
                <w:webHidden/>
              </w:rPr>
              <w:fldChar w:fldCharType="separate"/>
            </w:r>
            <w:r>
              <w:rPr>
                <w:noProof/>
                <w:webHidden/>
              </w:rPr>
              <w:t>21</w:t>
            </w:r>
            <w:r>
              <w:rPr>
                <w:noProof/>
                <w:webHidden/>
              </w:rPr>
              <w:fldChar w:fldCharType="end"/>
            </w:r>
          </w:hyperlink>
        </w:p>
        <w:p w14:paraId="17B54D09" w14:textId="77777777" w:rsidR="00FA1C96" w:rsidRDefault="00FA1C96">
          <w:pPr>
            <w:pStyle w:val="TOC3"/>
            <w:rPr>
              <w:rFonts w:asciiTheme="minorHAnsi" w:eastAsiaTheme="minorEastAsia" w:hAnsiTheme="minorHAnsi" w:cstheme="minorBidi"/>
              <w:noProof/>
              <w:sz w:val="22"/>
              <w:szCs w:val="22"/>
              <w:lang w:val="nl-BE" w:eastAsia="ja-JP"/>
            </w:rPr>
          </w:pPr>
          <w:hyperlink w:anchor="_Toc363848811" w:history="1">
            <w:r w:rsidRPr="002F7702">
              <w:rPr>
                <w:rStyle w:val="Hyperlink"/>
                <w:noProof/>
              </w:rPr>
              <w:t>5.1.1 TIP Router</w:t>
            </w:r>
            <w:r>
              <w:rPr>
                <w:noProof/>
                <w:webHidden/>
              </w:rPr>
              <w:tab/>
            </w:r>
            <w:r>
              <w:rPr>
                <w:noProof/>
                <w:webHidden/>
              </w:rPr>
              <w:fldChar w:fldCharType="begin"/>
            </w:r>
            <w:r>
              <w:rPr>
                <w:noProof/>
                <w:webHidden/>
              </w:rPr>
              <w:instrText xml:space="preserve"> PAGEREF _Toc363848811 \h </w:instrText>
            </w:r>
            <w:r>
              <w:rPr>
                <w:noProof/>
                <w:webHidden/>
              </w:rPr>
            </w:r>
            <w:r>
              <w:rPr>
                <w:noProof/>
                <w:webHidden/>
              </w:rPr>
              <w:fldChar w:fldCharType="separate"/>
            </w:r>
            <w:r>
              <w:rPr>
                <w:noProof/>
                <w:webHidden/>
              </w:rPr>
              <w:t>21</w:t>
            </w:r>
            <w:r>
              <w:rPr>
                <w:noProof/>
                <w:webHidden/>
              </w:rPr>
              <w:fldChar w:fldCharType="end"/>
            </w:r>
          </w:hyperlink>
        </w:p>
        <w:p w14:paraId="2159236B" w14:textId="77777777" w:rsidR="00FA1C96" w:rsidRDefault="00FA1C96">
          <w:pPr>
            <w:pStyle w:val="TOC3"/>
            <w:rPr>
              <w:rFonts w:asciiTheme="minorHAnsi" w:eastAsiaTheme="minorEastAsia" w:hAnsiTheme="minorHAnsi" w:cstheme="minorBidi"/>
              <w:noProof/>
              <w:sz w:val="22"/>
              <w:szCs w:val="22"/>
              <w:lang w:val="nl-BE" w:eastAsia="ja-JP"/>
            </w:rPr>
          </w:pPr>
          <w:hyperlink w:anchor="_Toc363848812" w:history="1">
            <w:r w:rsidRPr="002F7702">
              <w:rPr>
                <w:rStyle w:val="Hyperlink"/>
                <w:noProof/>
              </w:rPr>
              <w:t>5.1.2 BVAC_REPORT_FILTER</w:t>
            </w:r>
            <w:r>
              <w:rPr>
                <w:noProof/>
                <w:webHidden/>
              </w:rPr>
              <w:tab/>
            </w:r>
            <w:r>
              <w:rPr>
                <w:noProof/>
                <w:webHidden/>
              </w:rPr>
              <w:fldChar w:fldCharType="begin"/>
            </w:r>
            <w:r>
              <w:rPr>
                <w:noProof/>
                <w:webHidden/>
              </w:rPr>
              <w:instrText xml:space="preserve"> PAGEREF _Toc363848812 \h </w:instrText>
            </w:r>
            <w:r>
              <w:rPr>
                <w:noProof/>
                <w:webHidden/>
              </w:rPr>
            </w:r>
            <w:r>
              <w:rPr>
                <w:noProof/>
                <w:webHidden/>
              </w:rPr>
              <w:fldChar w:fldCharType="separate"/>
            </w:r>
            <w:r>
              <w:rPr>
                <w:noProof/>
                <w:webHidden/>
              </w:rPr>
              <w:t>22</w:t>
            </w:r>
            <w:r>
              <w:rPr>
                <w:noProof/>
                <w:webHidden/>
              </w:rPr>
              <w:fldChar w:fldCharType="end"/>
            </w:r>
          </w:hyperlink>
        </w:p>
        <w:p w14:paraId="73B08ED8" w14:textId="77777777" w:rsidR="00FA1C96" w:rsidRDefault="00FA1C96">
          <w:pPr>
            <w:pStyle w:val="TOC3"/>
            <w:rPr>
              <w:rFonts w:asciiTheme="minorHAnsi" w:eastAsiaTheme="minorEastAsia" w:hAnsiTheme="minorHAnsi" w:cstheme="minorBidi"/>
              <w:noProof/>
              <w:sz w:val="22"/>
              <w:szCs w:val="22"/>
              <w:lang w:val="nl-BE" w:eastAsia="ja-JP"/>
            </w:rPr>
          </w:pPr>
          <w:hyperlink w:anchor="_Toc363848813" w:history="1">
            <w:r w:rsidRPr="002F7702">
              <w:rPr>
                <w:rStyle w:val="Hyperlink"/>
                <w:noProof/>
              </w:rPr>
              <w:t>5.1.3 Get BVAC Message</w:t>
            </w:r>
            <w:r>
              <w:rPr>
                <w:noProof/>
                <w:webHidden/>
              </w:rPr>
              <w:tab/>
            </w:r>
            <w:r>
              <w:rPr>
                <w:noProof/>
                <w:webHidden/>
              </w:rPr>
              <w:fldChar w:fldCharType="begin"/>
            </w:r>
            <w:r>
              <w:rPr>
                <w:noProof/>
                <w:webHidden/>
              </w:rPr>
              <w:instrText xml:space="preserve"> PAGEREF _Toc363848813 \h </w:instrText>
            </w:r>
            <w:r>
              <w:rPr>
                <w:noProof/>
                <w:webHidden/>
              </w:rPr>
            </w:r>
            <w:r>
              <w:rPr>
                <w:noProof/>
                <w:webHidden/>
              </w:rPr>
              <w:fldChar w:fldCharType="separate"/>
            </w:r>
            <w:r>
              <w:rPr>
                <w:noProof/>
                <w:webHidden/>
              </w:rPr>
              <w:t>23</w:t>
            </w:r>
            <w:r>
              <w:rPr>
                <w:noProof/>
                <w:webHidden/>
              </w:rPr>
              <w:fldChar w:fldCharType="end"/>
            </w:r>
          </w:hyperlink>
        </w:p>
        <w:p w14:paraId="5764DF8A" w14:textId="77777777" w:rsidR="00FA1C96" w:rsidRDefault="00FA1C96">
          <w:pPr>
            <w:pStyle w:val="TOC3"/>
            <w:rPr>
              <w:rFonts w:asciiTheme="minorHAnsi" w:eastAsiaTheme="minorEastAsia" w:hAnsiTheme="minorHAnsi" w:cstheme="minorBidi"/>
              <w:noProof/>
              <w:sz w:val="22"/>
              <w:szCs w:val="22"/>
              <w:lang w:val="nl-BE" w:eastAsia="ja-JP"/>
            </w:rPr>
          </w:pPr>
          <w:hyperlink w:anchor="_Toc363848814" w:history="1">
            <w:r w:rsidRPr="002F7702">
              <w:rPr>
                <w:rStyle w:val="Hyperlink"/>
                <w:noProof/>
              </w:rPr>
              <w:t>5.1.4 Encrypt2</w:t>
            </w:r>
            <w:r>
              <w:rPr>
                <w:noProof/>
                <w:webHidden/>
              </w:rPr>
              <w:tab/>
            </w:r>
            <w:r>
              <w:rPr>
                <w:noProof/>
                <w:webHidden/>
              </w:rPr>
              <w:fldChar w:fldCharType="begin"/>
            </w:r>
            <w:r>
              <w:rPr>
                <w:noProof/>
                <w:webHidden/>
              </w:rPr>
              <w:instrText xml:space="preserve"> PAGEREF _Toc363848814 \h </w:instrText>
            </w:r>
            <w:r>
              <w:rPr>
                <w:noProof/>
                <w:webHidden/>
              </w:rPr>
            </w:r>
            <w:r>
              <w:rPr>
                <w:noProof/>
                <w:webHidden/>
              </w:rPr>
              <w:fldChar w:fldCharType="separate"/>
            </w:r>
            <w:r>
              <w:rPr>
                <w:noProof/>
                <w:webHidden/>
              </w:rPr>
              <w:t>24</w:t>
            </w:r>
            <w:r>
              <w:rPr>
                <w:noProof/>
                <w:webHidden/>
              </w:rPr>
              <w:fldChar w:fldCharType="end"/>
            </w:r>
          </w:hyperlink>
        </w:p>
        <w:p w14:paraId="53E0A0B3" w14:textId="77777777" w:rsidR="00FA1C96" w:rsidRDefault="00FA1C96">
          <w:pPr>
            <w:pStyle w:val="TOC1"/>
            <w:tabs>
              <w:tab w:val="right" w:leader="dot" w:pos="9911"/>
            </w:tabs>
            <w:rPr>
              <w:rFonts w:asciiTheme="minorHAnsi" w:eastAsiaTheme="minorEastAsia" w:hAnsiTheme="minorHAnsi" w:cstheme="minorBidi"/>
              <w:b w:val="0"/>
              <w:bCs w:val="0"/>
              <w:noProof/>
              <w:sz w:val="22"/>
              <w:szCs w:val="22"/>
              <w:lang w:val="nl-BE" w:eastAsia="ja-JP"/>
            </w:rPr>
          </w:pPr>
          <w:hyperlink w:anchor="_Toc363848815" w:history="1">
            <w:r w:rsidRPr="002F7702">
              <w:rPr>
                <w:rStyle w:val="Hyperlink"/>
                <w:noProof/>
              </w:rPr>
              <w:t>6 Message Data Formats</w:t>
            </w:r>
            <w:r>
              <w:rPr>
                <w:noProof/>
                <w:webHidden/>
              </w:rPr>
              <w:tab/>
            </w:r>
            <w:r>
              <w:rPr>
                <w:noProof/>
                <w:webHidden/>
              </w:rPr>
              <w:fldChar w:fldCharType="begin"/>
            </w:r>
            <w:r>
              <w:rPr>
                <w:noProof/>
                <w:webHidden/>
              </w:rPr>
              <w:instrText xml:space="preserve"> PAGEREF _Toc363848815 \h </w:instrText>
            </w:r>
            <w:r>
              <w:rPr>
                <w:noProof/>
                <w:webHidden/>
              </w:rPr>
            </w:r>
            <w:r>
              <w:rPr>
                <w:noProof/>
                <w:webHidden/>
              </w:rPr>
              <w:fldChar w:fldCharType="separate"/>
            </w:r>
            <w:r>
              <w:rPr>
                <w:noProof/>
                <w:webHidden/>
              </w:rPr>
              <w:t>26</w:t>
            </w:r>
            <w:r>
              <w:rPr>
                <w:noProof/>
                <w:webHidden/>
              </w:rPr>
              <w:fldChar w:fldCharType="end"/>
            </w:r>
          </w:hyperlink>
        </w:p>
        <w:p w14:paraId="6B81DE9F" w14:textId="77777777" w:rsidR="00FA1C96" w:rsidRDefault="00FA1C96">
          <w:pPr>
            <w:pStyle w:val="TOC2"/>
            <w:tabs>
              <w:tab w:val="right" w:leader="dot" w:pos="9911"/>
            </w:tabs>
            <w:rPr>
              <w:rFonts w:asciiTheme="minorHAnsi" w:eastAsiaTheme="minorEastAsia" w:hAnsiTheme="minorHAnsi" w:cstheme="minorBidi"/>
              <w:i w:val="0"/>
              <w:iCs w:val="0"/>
              <w:noProof/>
              <w:sz w:val="22"/>
              <w:szCs w:val="22"/>
              <w:lang w:val="nl-BE" w:eastAsia="ja-JP"/>
            </w:rPr>
          </w:pPr>
          <w:hyperlink w:anchor="_Toc363848816" w:history="1">
            <w:r w:rsidRPr="002F7702">
              <w:rPr>
                <w:rStyle w:val="Hyperlink"/>
                <w:noProof/>
              </w:rPr>
              <w:t>6.1 Register BVAC Data</w:t>
            </w:r>
            <w:r>
              <w:rPr>
                <w:noProof/>
                <w:webHidden/>
              </w:rPr>
              <w:tab/>
            </w:r>
            <w:r>
              <w:rPr>
                <w:noProof/>
                <w:webHidden/>
              </w:rPr>
              <w:fldChar w:fldCharType="begin"/>
            </w:r>
            <w:r>
              <w:rPr>
                <w:noProof/>
                <w:webHidden/>
              </w:rPr>
              <w:instrText xml:space="preserve"> PAGEREF _Toc363848816 \h </w:instrText>
            </w:r>
            <w:r>
              <w:rPr>
                <w:noProof/>
                <w:webHidden/>
              </w:rPr>
            </w:r>
            <w:r>
              <w:rPr>
                <w:noProof/>
                <w:webHidden/>
              </w:rPr>
              <w:fldChar w:fldCharType="separate"/>
            </w:r>
            <w:r>
              <w:rPr>
                <w:noProof/>
                <w:webHidden/>
              </w:rPr>
              <w:t>26</w:t>
            </w:r>
            <w:r>
              <w:rPr>
                <w:noProof/>
                <w:webHidden/>
              </w:rPr>
              <w:fldChar w:fldCharType="end"/>
            </w:r>
          </w:hyperlink>
        </w:p>
        <w:p w14:paraId="704673AB" w14:textId="77777777" w:rsidR="00FA1C96" w:rsidRDefault="00FA1C96">
          <w:pPr>
            <w:pStyle w:val="TOC3"/>
            <w:rPr>
              <w:rFonts w:asciiTheme="minorHAnsi" w:eastAsiaTheme="minorEastAsia" w:hAnsiTheme="minorHAnsi" w:cstheme="minorBidi"/>
              <w:noProof/>
              <w:sz w:val="22"/>
              <w:szCs w:val="22"/>
              <w:lang w:val="nl-BE" w:eastAsia="ja-JP"/>
            </w:rPr>
          </w:pPr>
          <w:hyperlink w:anchor="_Toc363848817" w:history="1">
            <w:r w:rsidRPr="002F7702">
              <w:rPr>
                <w:rStyle w:val="Hyperlink"/>
                <w:noProof/>
              </w:rPr>
              <w:t>6.1.1 Message Structure</w:t>
            </w:r>
            <w:r>
              <w:rPr>
                <w:noProof/>
                <w:webHidden/>
              </w:rPr>
              <w:tab/>
            </w:r>
            <w:r>
              <w:rPr>
                <w:noProof/>
                <w:webHidden/>
              </w:rPr>
              <w:fldChar w:fldCharType="begin"/>
            </w:r>
            <w:r>
              <w:rPr>
                <w:noProof/>
                <w:webHidden/>
              </w:rPr>
              <w:instrText xml:space="preserve"> PAGEREF _Toc363848817 \h </w:instrText>
            </w:r>
            <w:r>
              <w:rPr>
                <w:noProof/>
                <w:webHidden/>
              </w:rPr>
            </w:r>
            <w:r>
              <w:rPr>
                <w:noProof/>
                <w:webHidden/>
              </w:rPr>
              <w:fldChar w:fldCharType="separate"/>
            </w:r>
            <w:r>
              <w:rPr>
                <w:noProof/>
                <w:webHidden/>
              </w:rPr>
              <w:t>27</w:t>
            </w:r>
            <w:r>
              <w:rPr>
                <w:noProof/>
                <w:webHidden/>
              </w:rPr>
              <w:fldChar w:fldCharType="end"/>
            </w:r>
          </w:hyperlink>
        </w:p>
        <w:p w14:paraId="59D05557" w14:textId="77777777" w:rsidR="00FA1C96" w:rsidRDefault="00FA1C96">
          <w:pPr>
            <w:pStyle w:val="TOC3"/>
            <w:rPr>
              <w:rFonts w:asciiTheme="minorHAnsi" w:eastAsiaTheme="minorEastAsia" w:hAnsiTheme="minorHAnsi" w:cstheme="minorBidi"/>
              <w:noProof/>
              <w:sz w:val="22"/>
              <w:szCs w:val="22"/>
              <w:lang w:val="nl-BE" w:eastAsia="ja-JP"/>
            </w:rPr>
          </w:pPr>
          <w:hyperlink w:anchor="_Toc363848818" w:history="1">
            <w:r w:rsidRPr="002F7702">
              <w:rPr>
                <w:rStyle w:val="Hyperlink"/>
                <w:noProof/>
              </w:rPr>
              <w:t>6.1.2 Field definition</w:t>
            </w:r>
            <w:r>
              <w:rPr>
                <w:noProof/>
                <w:webHidden/>
              </w:rPr>
              <w:tab/>
            </w:r>
            <w:r>
              <w:rPr>
                <w:noProof/>
                <w:webHidden/>
              </w:rPr>
              <w:fldChar w:fldCharType="begin"/>
            </w:r>
            <w:r>
              <w:rPr>
                <w:noProof/>
                <w:webHidden/>
              </w:rPr>
              <w:instrText xml:space="preserve"> PAGEREF _Toc363848818 \h </w:instrText>
            </w:r>
            <w:r>
              <w:rPr>
                <w:noProof/>
                <w:webHidden/>
              </w:rPr>
            </w:r>
            <w:r>
              <w:rPr>
                <w:noProof/>
                <w:webHidden/>
              </w:rPr>
              <w:fldChar w:fldCharType="separate"/>
            </w:r>
            <w:r>
              <w:rPr>
                <w:noProof/>
                <w:webHidden/>
              </w:rPr>
              <w:t>29</w:t>
            </w:r>
            <w:r>
              <w:rPr>
                <w:noProof/>
                <w:webHidden/>
              </w:rPr>
              <w:fldChar w:fldCharType="end"/>
            </w:r>
          </w:hyperlink>
        </w:p>
        <w:p w14:paraId="2866CBF0" w14:textId="77777777" w:rsidR="00FA1C96" w:rsidRDefault="00FA1C96">
          <w:pPr>
            <w:pStyle w:val="TOC2"/>
            <w:tabs>
              <w:tab w:val="right" w:leader="dot" w:pos="9911"/>
            </w:tabs>
            <w:rPr>
              <w:rFonts w:asciiTheme="minorHAnsi" w:eastAsiaTheme="minorEastAsia" w:hAnsiTheme="minorHAnsi" w:cstheme="minorBidi"/>
              <w:i w:val="0"/>
              <w:iCs w:val="0"/>
              <w:noProof/>
              <w:sz w:val="22"/>
              <w:szCs w:val="22"/>
              <w:lang w:val="nl-BE" w:eastAsia="ja-JP"/>
            </w:rPr>
          </w:pPr>
          <w:hyperlink w:anchor="_Toc363848819" w:history="1">
            <w:r w:rsidRPr="002F7702">
              <w:rPr>
                <w:rStyle w:val="Hyperlink"/>
                <w:noProof/>
              </w:rPr>
              <w:t>6.2 Get BVAC Data</w:t>
            </w:r>
            <w:r>
              <w:rPr>
                <w:noProof/>
                <w:webHidden/>
              </w:rPr>
              <w:tab/>
            </w:r>
            <w:r>
              <w:rPr>
                <w:noProof/>
                <w:webHidden/>
              </w:rPr>
              <w:fldChar w:fldCharType="begin"/>
            </w:r>
            <w:r>
              <w:rPr>
                <w:noProof/>
                <w:webHidden/>
              </w:rPr>
              <w:instrText xml:space="preserve"> PAGEREF _Toc363848819 \h </w:instrText>
            </w:r>
            <w:r>
              <w:rPr>
                <w:noProof/>
                <w:webHidden/>
              </w:rPr>
            </w:r>
            <w:r>
              <w:rPr>
                <w:noProof/>
                <w:webHidden/>
              </w:rPr>
              <w:fldChar w:fldCharType="separate"/>
            </w:r>
            <w:r>
              <w:rPr>
                <w:noProof/>
                <w:webHidden/>
              </w:rPr>
              <w:t>29</w:t>
            </w:r>
            <w:r>
              <w:rPr>
                <w:noProof/>
                <w:webHidden/>
              </w:rPr>
              <w:fldChar w:fldCharType="end"/>
            </w:r>
          </w:hyperlink>
        </w:p>
        <w:p w14:paraId="0AAA8E28" w14:textId="77777777" w:rsidR="00FA1C96" w:rsidRDefault="00FA1C96">
          <w:pPr>
            <w:pStyle w:val="TOC2"/>
            <w:tabs>
              <w:tab w:val="right" w:leader="dot" w:pos="9911"/>
            </w:tabs>
            <w:rPr>
              <w:rFonts w:asciiTheme="minorHAnsi" w:eastAsiaTheme="minorEastAsia" w:hAnsiTheme="minorHAnsi" w:cstheme="minorBidi"/>
              <w:i w:val="0"/>
              <w:iCs w:val="0"/>
              <w:noProof/>
              <w:sz w:val="22"/>
              <w:szCs w:val="22"/>
              <w:lang w:val="nl-BE" w:eastAsia="ja-JP"/>
            </w:rPr>
          </w:pPr>
          <w:hyperlink w:anchor="_Toc363848820" w:history="1">
            <w:r w:rsidRPr="002F7702">
              <w:rPr>
                <w:rStyle w:val="Hyperlink"/>
                <w:noProof/>
              </w:rPr>
              <w:t>6.3 Status Management</w:t>
            </w:r>
            <w:r>
              <w:rPr>
                <w:noProof/>
                <w:webHidden/>
              </w:rPr>
              <w:tab/>
            </w:r>
            <w:r>
              <w:rPr>
                <w:noProof/>
                <w:webHidden/>
              </w:rPr>
              <w:fldChar w:fldCharType="begin"/>
            </w:r>
            <w:r>
              <w:rPr>
                <w:noProof/>
                <w:webHidden/>
              </w:rPr>
              <w:instrText xml:space="preserve"> PAGEREF _Toc363848820 \h </w:instrText>
            </w:r>
            <w:r>
              <w:rPr>
                <w:noProof/>
                <w:webHidden/>
              </w:rPr>
            </w:r>
            <w:r>
              <w:rPr>
                <w:noProof/>
                <w:webHidden/>
              </w:rPr>
              <w:fldChar w:fldCharType="separate"/>
            </w:r>
            <w:r>
              <w:rPr>
                <w:noProof/>
                <w:webHidden/>
              </w:rPr>
              <w:t>30</w:t>
            </w:r>
            <w:r>
              <w:rPr>
                <w:noProof/>
                <w:webHidden/>
              </w:rPr>
              <w:fldChar w:fldCharType="end"/>
            </w:r>
          </w:hyperlink>
        </w:p>
        <w:p w14:paraId="4C1C5173" w14:textId="77777777" w:rsidR="00FA1C96" w:rsidRDefault="00FA1C96">
          <w:pPr>
            <w:pStyle w:val="TOC1"/>
            <w:tabs>
              <w:tab w:val="right" w:leader="dot" w:pos="9911"/>
            </w:tabs>
            <w:rPr>
              <w:rFonts w:asciiTheme="minorHAnsi" w:eastAsiaTheme="minorEastAsia" w:hAnsiTheme="minorHAnsi" w:cstheme="minorBidi"/>
              <w:b w:val="0"/>
              <w:bCs w:val="0"/>
              <w:noProof/>
              <w:sz w:val="22"/>
              <w:szCs w:val="22"/>
              <w:lang w:val="nl-BE" w:eastAsia="ja-JP"/>
            </w:rPr>
          </w:pPr>
          <w:hyperlink w:anchor="_Toc363848821" w:history="1">
            <w:r w:rsidRPr="002F7702">
              <w:rPr>
                <w:rStyle w:val="Hyperlink"/>
                <w:noProof/>
              </w:rPr>
              <w:t>7 TIP Configuration</w:t>
            </w:r>
            <w:r>
              <w:rPr>
                <w:noProof/>
                <w:webHidden/>
              </w:rPr>
              <w:tab/>
            </w:r>
            <w:r>
              <w:rPr>
                <w:noProof/>
                <w:webHidden/>
              </w:rPr>
              <w:fldChar w:fldCharType="begin"/>
            </w:r>
            <w:r>
              <w:rPr>
                <w:noProof/>
                <w:webHidden/>
              </w:rPr>
              <w:instrText xml:space="preserve"> PAGEREF _Toc363848821 \h </w:instrText>
            </w:r>
            <w:r>
              <w:rPr>
                <w:noProof/>
                <w:webHidden/>
              </w:rPr>
            </w:r>
            <w:r>
              <w:rPr>
                <w:noProof/>
                <w:webHidden/>
              </w:rPr>
              <w:fldChar w:fldCharType="separate"/>
            </w:r>
            <w:r>
              <w:rPr>
                <w:noProof/>
                <w:webHidden/>
              </w:rPr>
              <w:t>32</w:t>
            </w:r>
            <w:r>
              <w:rPr>
                <w:noProof/>
                <w:webHidden/>
              </w:rPr>
              <w:fldChar w:fldCharType="end"/>
            </w:r>
          </w:hyperlink>
        </w:p>
        <w:p w14:paraId="756D761A" w14:textId="77777777" w:rsidR="00FA1C96" w:rsidRDefault="00FA1C96">
          <w:pPr>
            <w:pStyle w:val="TOC2"/>
            <w:tabs>
              <w:tab w:val="right" w:leader="dot" w:pos="9911"/>
            </w:tabs>
            <w:rPr>
              <w:rFonts w:asciiTheme="minorHAnsi" w:eastAsiaTheme="minorEastAsia" w:hAnsiTheme="minorHAnsi" w:cstheme="minorBidi"/>
              <w:i w:val="0"/>
              <w:iCs w:val="0"/>
              <w:noProof/>
              <w:sz w:val="22"/>
              <w:szCs w:val="22"/>
              <w:lang w:val="nl-BE" w:eastAsia="ja-JP"/>
            </w:rPr>
          </w:pPr>
          <w:hyperlink w:anchor="_Toc363848822" w:history="1">
            <w:r w:rsidRPr="002F7702">
              <w:rPr>
                <w:rStyle w:val="Hyperlink"/>
                <w:noProof/>
              </w:rPr>
              <w:t>7.1 TIP System Configuration List</w:t>
            </w:r>
            <w:r>
              <w:rPr>
                <w:noProof/>
                <w:webHidden/>
              </w:rPr>
              <w:tab/>
            </w:r>
            <w:r>
              <w:rPr>
                <w:noProof/>
                <w:webHidden/>
              </w:rPr>
              <w:fldChar w:fldCharType="begin"/>
            </w:r>
            <w:r>
              <w:rPr>
                <w:noProof/>
                <w:webHidden/>
              </w:rPr>
              <w:instrText xml:space="preserve"> PAGEREF _Toc363848822 \h </w:instrText>
            </w:r>
            <w:r>
              <w:rPr>
                <w:noProof/>
                <w:webHidden/>
              </w:rPr>
            </w:r>
            <w:r>
              <w:rPr>
                <w:noProof/>
                <w:webHidden/>
              </w:rPr>
              <w:fldChar w:fldCharType="separate"/>
            </w:r>
            <w:r>
              <w:rPr>
                <w:noProof/>
                <w:webHidden/>
              </w:rPr>
              <w:t>32</w:t>
            </w:r>
            <w:r>
              <w:rPr>
                <w:noProof/>
                <w:webHidden/>
              </w:rPr>
              <w:fldChar w:fldCharType="end"/>
            </w:r>
          </w:hyperlink>
        </w:p>
        <w:p w14:paraId="0358AEAC" w14:textId="77777777" w:rsidR="00FA1C96" w:rsidRDefault="00FA1C96">
          <w:pPr>
            <w:pStyle w:val="TOC2"/>
            <w:tabs>
              <w:tab w:val="right" w:leader="dot" w:pos="9911"/>
            </w:tabs>
            <w:rPr>
              <w:rFonts w:asciiTheme="minorHAnsi" w:eastAsiaTheme="minorEastAsia" w:hAnsiTheme="minorHAnsi" w:cstheme="minorBidi"/>
              <w:i w:val="0"/>
              <w:iCs w:val="0"/>
              <w:noProof/>
              <w:sz w:val="22"/>
              <w:szCs w:val="22"/>
              <w:lang w:val="nl-BE" w:eastAsia="ja-JP"/>
            </w:rPr>
          </w:pPr>
          <w:hyperlink w:anchor="_Toc363848823" w:history="1">
            <w:r w:rsidRPr="002F7702">
              <w:rPr>
                <w:rStyle w:val="Hyperlink"/>
                <w:noProof/>
              </w:rPr>
              <w:t>7.2 TIP Routing Rules</w:t>
            </w:r>
            <w:r>
              <w:rPr>
                <w:noProof/>
                <w:webHidden/>
              </w:rPr>
              <w:tab/>
            </w:r>
            <w:r>
              <w:rPr>
                <w:noProof/>
                <w:webHidden/>
              </w:rPr>
              <w:fldChar w:fldCharType="begin"/>
            </w:r>
            <w:r>
              <w:rPr>
                <w:noProof/>
                <w:webHidden/>
              </w:rPr>
              <w:instrText xml:space="preserve"> PAGEREF _Toc363848823 \h </w:instrText>
            </w:r>
            <w:r>
              <w:rPr>
                <w:noProof/>
                <w:webHidden/>
              </w:rPr>
            </w:r>
            <w:r>
              <w:rPr>
                <w:noProof/>
                <w:webHidden/>
              </w:rPr>
              <w:fldChar w:fldCharType="separate"/>
            </w:r>
            <w:r>
              <w:rPr>
                <w:noProof/>
                <w:webHidden/>
              </w:rPr>
              <w:t>33</w:t>
            </w:r>
            <w:r>
              <w:rPr>
                <w:noProof/>
                <w:webHidden/>
              </w:rPr>
              <w:fldChar w:fldCharType="end"/>
            </w:r>
          </w:hyperlink>
        </w:p>
        <w:p w14:paraId="7C31AD42" w14:textId="77777777" w:rsidR="00FA1C96" w:rsidRDefault="00FA1C96">
          <w:pPr>
            <w:pStyle w:val="TOC2"/>
            <w:tabs>
              <w:tab w:val="right" w:leader="dot" w:pos="9911"/>
            </w:tabs>
            <w:rPr>
              <w:rFonts w:asciiTheme="minorHAnsi" w:eastAsiaTheme="minorEastAsia" w:hAnsiTheme="minorHAnsi" w:cstheme="minorBidi"/>
              <w:i w:val="0"/>
              <w:iCs w:val="0"/>
              <w:noProof/>
              <w:sz w:val="22"/>
              <w:szCs w:val="22"/>
              <w:lang w:val="nl-BE" w:eastAsia="ja-JP"/>
            </w:rPr>
          </w:pPr>
          <w:hyperlink w:anchor="_Toc363848824" w:history="1">
            <w:r w:rsidRPr="002F7702">
              <w:rPr>
                <w:rStyle w:val="Hyperlink"/>
                <w:noProof/>
              </w:rPr>
              <w:t>7.3 TIP Insurer Configuration</w:t>
            </w:r>
            <w:r>
              <w:rPr>
                <w:noProof/>
                <w:webHidden/>
              </w:rPr>
              <w:tab/>
            </w:r>
            <w:r>
              <w:rPr>
                <w:noProof/>
                <w:webHidden/>
              </w:rPr>
              <w:fldChar w:fldCharType="begin"/>
            </w:r>
            <w:r>
              <w:rPr>
                <w:noProof/>
                <w:webHidden/>
              </w:rPr>
              <w:instrText xml:space="preserve"> PAGEREF _Toc363848824 \h </w:instrText>
            </w:r>
            <w:r>
              <w:rPr>
                <w:noProof/>
                <w:webHidden/>
              </w:rPr>
            </w:r>
            <w:r>
              <w:rPr>
                <w:noProof/>
                <w:webHidden/>
              </w:rPr>
              <w:fldChar w:fldCharType="separate"/>
            </w:r>
            <w:r>
              <w:rPr>
                <w:noProof/>
                <w:webHidden/>
              </w:rPr>
              <w:t>33</w:t>
            </w:r>
            <w:r>
              <w:rPr>
                <w:noProof/>
                <w:webHidden/>
              </w:rPr>
              <w:fldChar w:fldCharType="end"/>
            </w:r>
          </w:hyperlink>
        </w:p>
        <w:p w14:paraId="18D0C6B3" w14:textId="77777777" w:rsidR="00FA1C96" w:rsidRDefault="00FA1C96">
          <w:pPr>
            <w:pStyle w:val="TOC2"/>
            <w:tabs>
              <w:tab w:val="right" w:leader="dot" w:pos="9911"/>
            </w:tabs>
            <w:rPr>
              <w:rFonts w:asciiTheme="minorHAnsi" w:eastAsiaTheme="minorEastAsia" w:hAnsiTheme="minorHAnsi" w:cstheme="minorBidi"/>
              <w:i w:val="0"/>
              <w:iCs w:val="0"/>
              <w:noProof/>
              <w:sz w:val="22"/>
              <w:szCs w:val="22"/>
              <w:lang w:val="nl-BE" w:eastAsia="ja-JP"/>
            </w:rPr>
          </w:pPr>
          <w:hyperlink w:anchor="_Toc363848825" w:history="1">
            <w:r w:rsidRPr="002F7702">
              <w:rPr>
                <w:rStyle w:val="Hyperlink"/>
                <w:noProof/>
              </w:rPr>
              <w:t>7.4 TIP Public Key Store</w:t>
            </w:r>
            <w:r>
              <w:rPr>
                <w:noProof/>
                <w:webHidden/>
              </w:rPr>
              <w:tab/>
            </w:r>
            <w:r>
              <w:rPr>
                <w:noProof/>
                <w:webHidden/>
              </w:rPr>
              <w:fldChar w:fldCharType="begin"/>
            </w:r>
            <w:r>
              <w:rPr>
                <w:noProof/>
                <w:webHidden/>
              </w:rPr>
              <w:instrText xml:space="preserve"> PAGEREF _Toc363848825 \h </w:instrText>
            </w:r>
            <w:r>
              <w:rPr>
                <w:noProof/>
                <w:webHidden/>
              </w:rPr>
            </w:r>
            <w:r>
              <w:rPr>
                <w:noProof/>
                <w:webHidden/>
              </w:rPr>
              <w:fldChar w:fldCharType="separate"/>
            </w:r>
            <w:r>
              <w:rPr>
                <w:noProof/>
                <w:webHidden/>
              </w:rPr>
              <w:t>34</w:t>
            </w:r>
            <w:r>
              <w:rPr>
                <w:noProof/>
                <w:webHidden/>
              </w:rPr>
              <w:fldChar w:fldCharType="end"/>
            </w:r>
          </w:hyperlink>
        </w:p>
        <w:p w14:paraId="55FE1E1C" w14:textId="77777777" w:rsidR="00197757" w:rsidRPr="009E0ABF" w:rsidRDefault="00AC1FA9" w:rsidP="00F54575">
          <w:r w:rsidRPr="009E0ABF">
            <w:fldChar w:fldCharType="end"/>
          </w:r>
        </w:p>
      </w:sdtContent>
    </w:sdt>
    <w:p w14:paraId="55FE1E1D" w14:textId="532032CC" w:rsidR="000F677D" w:rsidRPr="009E0ABF" w:rsidRDefault="00994D33" w:rsidP="00F54575">
      <w:pPr>
        <w:pStyle w:val="TOCHeading"/>
        <w:outlineLvl w:val="0"/>
      </w:pPr>
      <w:bookmarkStart w:id="8" w:name="_Toc242583079"/>
      <w:bookmarkStart w:id="9" w:name="_Toc242583828"/>
      <w:bookmarkStart w:id="10" w:name="_Toc242595677"/>
      <w:bookmarkStart w:id="11" w:name="_Toc242595765"/>
      <w:bookmarkStart w:id="12" w:name="_Toc242595766"/>
      <w:bookmarkStart w:id="13" w:name="_Toc242595767"/>
      <w:bookmarkStart w:id="14" w:name="_Toc242595768"/>
      <w:bookmarkStart w:id="15" w:name="_Toc242595769"/>
      <w:bookmarkStart w:id="16" w:name="_Toc242595770"/>
      <w:bookmarkStart w:id="17" w:name="_Toc242595771"/>
      <w:bookmarkStart w:id="18" w:name="_Toc260738993"/>
      <w:bookmarkStart w:id="19" w:name="_Toc323308967"/>
      <w:bookmarkStart w:id="20" w:name="_Toc363848783"/>
      <w:bookmarkEnd w:id="8"/>
      <w:bookmarkEnd w:id="9"/>
      <w:bookmarkEnd w:id="10"/>
      <w:bookmarkEnd w:id="11"/>
      <w:bookmarkEnd w:id="12"/>
      <w:bookmarkEnd w:id="13"/>
      <w:bookmarkEnd w:id="14"/>
      <w:bookmarkEnd w:id="15"/>
      <w:bookmarkEnd w:id="16"/>
      <w:bookmarkEnd w:id="17"/>
      <w:r w:rsidRPr="009E0ABF">
        <w:lastRenderedPageBreak/>
        <w:t xml:space="preserve">List </w:t>
      </w:r>
      <w:r w:rsidR="00140874" w:rsidRPr="009E0ABF">
        <w:t>of Figures</w:t>
      </w:r>
      <w:bookmarkEnd w:id="18"/>
      <w:bookmarkEnd w:id="19"/>
      <w:bookmarkEnd w:id="20"/>
    </w:p>
    <w:p w14:paraId="47FAFD71" w14:textId="77777777" w:rsidR="008A4671" w:rsidRDefault="00AC1FA9">
      <w:pPr>
        <w:pStyle w:val="TableofFigures"/>
        <w:tabs>
          <w:tab w:val="right" w:leader="dot" w:pos="9911"/>
        </w:tabs>
        <w:rPr>
          <w:rFonts w:asciiTheme="minorHAnsi" w:eastAsiaTheme="minorEastAsia" w:hAnsiTheme="minorHAnsi" w:cstheme="minorBidi"/>
          <w:noProof/>
          <w:sz w:val="22"/>
          <w:szCs w:val="22"/>
          <w:lang w:val="nl-BE" w:eastAsia="nl-BE"/>
        </w:rPr>
      </w:pPr>
      <w:r w:rsidRPr="009E0ABF">
        <w:fldChar w:fldCharType="begin"/>
      </w:r>
      <w:r w:rsidR="00140874" w:rsidRPr="009E0ABF">
        <w:instrText xml:space="preserve"> TOC \h \z \c "Figure" </w:instrText>
      </w:r>
      <w:r w:rsidRPr="009E0ABF">
        <w:fldChar w:fldCharType="separate"/>
      </w:r>
      <w:hyperlink w:anchor="_Toc363729817" w:history="1">
        <w:r w:rsidR="008A4671" w:rsidRPr="008C4F70">
          <w:rPr>
            <w:rStyle w:val="Hyperlink"/>
            <w:noProof/>
          </w:rPr>
          <w:t>Figure 1 - Single Message and BVAC</w:t>
        </w:r>
        <w:r w:rsidR="008A4671">
          <w:rPr>
            <w:noProof/>
            <w:webHidden/>
          </w:rPr>
          <w:tab/>
        </w:r>
        <w:r w:rsidR="008A4671">
          <w:rPr>
            <w:noProof/>
            <w:webHidden/>
          </w:rPr>
          <w:fldChar w:fldCharType="begin"/>
        </w:r>
        <w:r w:rsidR="008A4671">
          <w:rPr>
            <w:noProof/>
            <w:webHidden/>
          </w:rPr>
          <w:instrText xml:space="preserve"> PAGEREF _Toc363729817 \h </w:instrText>
        </w:r>
        <w:r w:rsidR="008A4671">
          <w:rPr>
            <w:noProof/>
            <w:webHidden/>
          </w:rPr>
        </w:r>
        <w:r w:rsidR="008A4671">
          <w:rPr>
            <w:noProof/>
            <w:webHidden/>
          </w:rPr>
          <w:fldChar w:fldCharType="separate"/>
        </w:r>
        <w:r w:rsidR="008A4671">
          <w:rPr>
            <w:noProof/>
            <w:webHidden/>
          </w:rPr>
          <w:t>24</w:t>
        </w:r>
        <w:r w:rsidR="008A4671">
          <w:rPr>
            <w:noProof/>
            <w:webHidden/>
          </w:rPr>
          <w:fldChar w:fldCharType="end"/>
        </w:r>
      </w:hyperlink>
    </w:p>
    <w:p w14:paraId="02D9AAC7" w14:textId="77777777" w:rsidR="008A4671" w:rsidRDefault="006D71C2">
      <w:pPr>
        <w:pStyle w:val="TableofFigures"/>
        <w:tabs>
          <w:tab w:val="right" w:leader="dot" w:pos="9911"/>
        </w:tabs>
        <w:rPr>
          <w:rFonts w:asciiTheme="minorHAnsi" w:eastAsiaTheme="minorEastAsia" w:hAnsiTheme="minorHAnsi" w:cstheme="minorBidi"/>
          <w:noProof/>
          <w:sz w:val="22"/>
          <w:szCs w:val="22"/>
          <w:lang w:val="nl-BE" w:eastAsia="nl-BE"/>
        </w:rPr>
      </w:pPr>
      <w:hyperlink w:anchor="_Toc363729818" w:history="1">
        <w:r w:rsidR="008A4671" w:rsidRPr="008C4F70">
          <w:rPr>
            <w:rStyle w:val="Hyperlink"/>
            <w:noProof/>
          </w:rPr>
          <w:t>Figure 2 - BVAC Event definition</w:t>
        </w:r>
        <w:r w:rsidR="008A4671">
          <w:rPr>
            <w:noProof/>
            <w:webHidden/>
          </w:rPr>
          <w:tab/>
        </w:r>
        <w:r w:rsidR="008A4671">
          <w:rPr>
            <w:noProof/>
            <w:webHidden/>
          </w:rPr>
          <w:fldChar w:fldCharType="begin"/>
        </w:r>
        <w:r w:rsidR="008A4671">
          <w:rPr>
            <w:noProof/>
            <w:webHidden/>
          </w:rPr>
          <w:instrText xml:space="preserve"> PAGEREF _Toc363729818 \h </w:instrText>
        </w:r>
        <w:r w:rsidR="008A4671">
          <w:rPr>
            <w:noProof/>
            <w:webHidden/>
          </w:rPr>
        </w:r>
        <w:r w:rsidR="008A4671">
          <w:rPr>
            <w:noProof/>
            <w:webHidden/>
          </w:rPr>
          <w:fldChar w:fldCharType="separate"/>
        </w:r>
        <w:r w:rsidR="008A4671">
          <w:rPr>
            <w:noProof/>
            <w:webHidden/>
          </w:rPr>
          <w:t>25</w:t>
        </w:r>
        <w:r w:rsidR="008A4671">
          <w:rPr>
            <w:noProof/>
            <w:webHidden/>
          </w:rPr>
          <w:fldChar w:fldCharType="end"/>
        </w:r>
      </w:hyperlink>
    </w:p>
    <w:p w14:paraId="737935C8" w14:textId="77777777" w:rsidR="008A4671" w:rsidRDefault="006D71C2">
      <w:pPr>
        <w:pStyle w:val="TableofFigures"/>
        <w:tabs>
          <w:tab w:val="right" w:leader="dot" w:pos="9911"/>
        </w:tabs>
        <w:rPr>
          <w:rFonts w:asciiTheme="minorHAnsi" w:eastAsiaTheme="minorEastAsia" w:hAnsiTheme="minorHAnsi" w:cstheme="minorBidi"/>
          <w:noProof/>
          <w:sz w:val="22"/>
          <w:szCs w:val="22"/>
          <w:lang w:val="nl-BE" w:eastAsia="nl-BE"/>
        </w:rPr>
      </w:pPr>
      <w:hyperlink w:anchor="_Toc363729819" w:history="1">
        <w:r w:rsidR="008A4671" w:rsidRPr="008C4F70">
          <w:rPr>
            <w:rStyle w:val="Hyperlink"/>
            <w:noProof/>
          </w:rPr>
          <w:t>Figure 3 - Get BVAC messages</w:t>
        </w:r>
        <w:r w:rsidR="008A4671">
          <w:rPr>
            <w:noProof/>
            <w:webHidden/>
          </w:rPr>
          <w:tab/>
        </w:r>
        <w:r w:rsidR="008A4671">
          <w:rPr>
            <w:noProof/>
            <w:webHidden/>
          </w:rPr>
          <w:fldChar w:fldCharType="begin"/>
        </w:r>
        <w:r w:rsidR="008A4671">
          <w:rPr>
            <w:noProof/>
            <w:webHidden/>
          </w:rPr>
          <w:instrText xml:space="preserve"> PAGEREF _Toc363729819 \h </w:instrText>
        </w:r>
        <w:r w:rsidR="008A4671">
          <w:rPr>
            <w:noProof/>
            <w:webHidden/>
          </w:rPr>
        </w:r>
        <w:r w:rsidR="008A4671">
          <w:rPr>
            <w:noProof/>
            <w:webHidden/>
          </w:rPr>
          <w:fldChar w:fldCharType="separate"/>
        </w:r>
        <w:r w:rsidR="008A4671">
          <w:rPr>
            <w:noProof/>
            <w:webHidden/>
          </w:rPr>
          <w:t>27</w:t>
        </w:r>
        <w:r w:rsidR="008A4671">
          <w:rPr>
            <w:noProof/>
            <w:webHidden/>
          </w:rPr>
          <w:fldChar w:fldCharType="end"/>
        </w:r>
      </w:hyperlink>
    </w:p>
    <w:p w14:paraId="0C114148" w14:textId="77777777" w:rsidR="008A4671" w:rsidRDefault="006D71C2">
      <w:pPr>
        <w:pStyle w:val="TableofFigures"/>
        <w:tabs>
          <w:tab w:val="right" w:leader="dot" w:pos="9911"/>
        </w:tabs>
        <w:rPr>
          <w:rFonts w:asciiTheme="minorHAnsi" w:eastAsiaTheme="minorEastAsia" w:hAnsiTheme="minorHAnsi" w:cstheme="minorBidi"/>
          <w:noProof/>
          <w:sz w:val="22"/>
          <w:szCs w:val="22"/>
          <w:lang w:val="nl-BE" w:eastAsia="nl-BE"/>
        </w:rPr>
      </w:pPr>
      <w:hyperlink w:anchor="_Toc363729820" w:history="1">
        <w:r w:rsidR="008A4671" w:rsidRPr="008C4F70">
          <w:rPr>
            <w:rStyle w:val="Hyperlink"/>
            <w:noProof/>
          </w:rPr>
          <w:t>Figure 4 - Status Message Entity</w:t>
        </w:r>
        <w:r w:rsidR="008A4671">
          <w:rPr>
            <w:noProof/>
            <w:webHidden/>
          </w:rPr>
          <w:tab/>
        </w:r>
        <w:r w:rsidR="008A4671">
          <w:rPr>
            <w:noProof/>
            <w:webHidden/>
          </w:rPr>
          <w:fldChar w:fldCharType="begin"/>
        </w:r>
        <w:r w:rsidR="008A4671">
          <w:rPr>
            <w:noProof/>
            <w:webHidden/>
          </w:rPr>
          <w:instrText xml:space="preserve"> PAGEREF _Toc363729820 \h </w:instrText>
        </w:r>
        <w:r w:rsidR="008A4671">
          <w:rPr>
            <w:noProof/>
            <w:webHidden/>
          </w:rPr>
        </w:r>
        <w:r w:rsidR="008A4671">
          <w:rPr>
            <w:noProof/>
            <w:webHidden/>
          </w:rPr>
          <w:fldChar w:fldCharType="separate"/>
        </w:r>
        <w:r w:rsidR="008A4671">
          <w:rPr>
            <w:noProof/>
            <w:webHidden/>
          </w:rPr>
          <w:t>28</w:t>
        </w:r>
        <w:r w:rsidR="008A4671">
          <w:rPr>
            <w:noProof/>
            <w:webHidden/>
          </w:rPr>
          <w:fldChar w:fldCharType="end"/>
        </w:r>
      </w:hyperlink>
    </w:p>
    <w:p w14:paraId="55FE1E2F" w14:textId="77777777" w:rsidR="0094127F" w:rsidRPr="009E0ABF" w:rsidRDefault="00AC1FA9" w:rsidP="00F54575">
      <w:r w:rsidRPr="009E0ABF">
        <w:fldChar w:fldCharType="end"/>
      </w:r>
    </w:p>
    <w:p w14:paraId="55FE1E30" w14:textId="77777777" w:rsidR="000F677D" w:rsidRPr="009E0ABF" w:rsidRDefault="00140874" w:rsidP="00F54575">
      <w:pPr>
        <w:pStyle w:val="TOCHeading"/>
        <w:outlineLvl w:val="0"/>
      </w:pPr>
      <w:bookmarkStart w:id="21" w:name="_Toc260738994"/>
      <w:bookmarkStart w:id="22" w:name="_Toc323308968"/>
      <w:bookmarkStart w:id="23" w:name="_Toc363848784"/>
      <w:r w:rsidRPr="009E0ABF">
        <w:lastRenderedPageBreak/>
        <w:t>List of Tables</w:t>
      </w:r>
      <w:bookmarkEnd w:id="21"/>
      <w:bookmarkEnd w:id="22"/>
      <w:bookmarkEnd w:id="23"/>
    </w:p>
    <w:p w14:paraId="55FE1E51" w14:textId="77777777" w:rsidR="0094127F" w:rsidRPr="009E0ABF" w:rsidRDefault="00AC1FA9" w:rsidP="00F54575">
      <w:r w:rsidRPr="009E0ABF">
        <w:fldChar w:fldCharType="begin"/>
      </w:r>
      <w:r w:rsidR="00140874" w:rsidRPr="009E0ABF">
        <w:instrText xml:space="preserve"> TOC \h \z \c "Table" </w:instrText>
      </w:r>
      <w:r w:rsidRPr="009E0ABF">
        <w:fldChar w:fldCharType="separate"/>
      </w:r>
      <w:r w:rsidR="008A4671">
        <w:rPr>
          <w:b/>
          <w:bCs/>
          <w:noProof/>
        </w:rPr>
        <w:t>No table of figures entries found.</w:t>
      </w:r>
      <w:r w:rsidRPr="009E0ABF">
        <w:fldChar w:fldCharType="end"/>
      </w:r>
    </w:p>
    <w:p w14:paraId="05E16E1F" w14:textId="06D50845" w:rsidR="000B254B" w:rsidRPr="009E0ABF" w:rsidRDefault="00841CAB" w:rsidP="00F54575">
      <w:pPr>
        <w:pStyle w:val="Heading1"/>
      </w:pPr>
      <w:bookmarkStart w:id="24" w:name="_Toc363848785"/>
      <w:bookmarkEnd w:id="0"/>
      <w:r>
        <w:lastRenderedPageBreak/>
        <w:t>Introduction</w:t>
      </w:r>
      <w:bookmarkEnd w:id="24"/>
    </w:p>
    <w:p w14:paraId="0C712AE6" w14:textId="77777777" w:rsidR="000B254B" w:rsidRPr="009E0ABF" w:rsidRDefault="000B254B" w:rsidP="00F54575">
      <w:pPr>
        <w:pStyle w:val="Heading2"/>
      </w:pPr>
      <w:bookmarkStart w:id="25" w:name="_Toc34539957"/>
      <w:bookmarkStart w:id="26" w:name="_Toc363848786"/>
      <w:r w:rsidRPr="009E0ABF">
        <w:t>Objectives</w:t>
      </w:r>
      <w:bookmarkEnd w:id="25"/>
      <w:bookmarkEnd w:id="26"/>
    </w:p>
    <w:p w14:paraId="23C1CE52" w14:textId="25FC2D0F" w:rsidR="000B254B" w:rsidRPr="009E0ABF" w:rsidRDefault="000B254B" w:rsidP="008713C4">
      <w:pPr>
        <w:pStyle w:val="NormalWithSpacing"/>
      </w:pPr>
      <w:r w:rsidRPr="009E0ABF">
        <w:t xml:space="preserve">The objective of this document is to </w:t>
      </w:r>
      <w:r w:rsidRPr="009E0ABF">
        <w:rPr>
          <w:rStyle w:val="Strong"/>
        </w:rPr>
        <w:t>describe the technical design for the</w:t>
      </w:r>
      <w:r w:rsidR="003E6C94">
        <w:rPr>
          <w:rStyle w:val="Strong"/>
        </w:rPr>
        <w:t xml:space="preserve"> adaptation for </w:t>
      </w:r>
      <w:proofErr w:type="spellStart"/>
      <w:r w:rsidR="003E6C94">
        <w:rPr>
          <w:rStyle w:val="Strong"/>
        </w:rPr>
        <w:t>Assuralia</w:t>
      </w:r>
      <w:proofErr w:type="spellEnd"/>
      <w:r w:rsidR="003E6C94">
        <w:rPr>
          <w:rStyle w:val="Strong"/>
        </w:rPr>
        <w:t xml:space="preserve"> to the</w:t>
      </w:r>
      <w:r w:rsidRPr="009E0ABF">
        <w:rPr>
          <w:rStyle w:val="Strong"/>
        </w:rPr>
        <w:t xml:space="preserve"> </w:t>
      </w:r>
      <w:r w:rsidR="00E267D2" w:rsidRPr="009E0ABF">
        <w:rPr>
          <w:rStyle w:val="Strong"/>
        </w:rPr>
        <w:t>TIP system</w:t>
      </w:r>
      <w:r w:rsidR="008713C4">
        <w:rPr>
          <w:rStyle w:val="Strong"/>
        </w:rPr>
        <w:t xml:space="preserve"> and connector module</w:t>
      </w:r>
      <w:r w:rsidRPr="009E0ABF">
        <w:rPr>
          <w:rStyle w:val="Strong"/>
          <w:b w:val="0"/>
        </w:rPr>
        <w:t>.</w:t>
      </w:r>
      <w:r w:rsidRPr="009E0ABF">
        <w:t xml:space="preserve"> </w:t>
      </w:r>
    </w:p>
    <w:p w14:paraId="5D14DF40" w14:textId="77777777" w:rsidR="000B254B" w:rsidRPr="009E0ABF" w:rsidRDefault="000B254B" w:rsidP="00F54575">
      <w:pPr>
        <w:pStyle w:val="Heading2"/>
      </w:pPr>
      <w:bookmarkStart w:id="27" w:name="_Toc34539958"/>
      <w:bookmarkStart w:id="28" w:name="_Toc363848787"/>
      <w:r w:rsidRPr="009E0ABF">
        <w:t>Intended Audience</w:t>
      </w:r>
      <w:bookmarkEnd w:id="27"/>
      <w:bookmarkEnd w:id="28"/>
    </w:p>
    <w:p w14:paraId="2AE5CFC6" w14:textId="42C62AEA" w:rsidR="000B254B" w:rsidRPr="009E0ABF" w:rsidRDefault="00685359" w:rsidP="00F54575">
      <w:r w:rsidRPr="009E0ABF">
        <w:t xml:space="preserve">Audience for this document is: </w:t>
      </w:r>
    </w:p>
    <w:p w14:paraId="4557578A" w14:textId="7700E6B4" w:rsidR="00685359" w:rsidRPr="009E0ABF" w:rsidRDefault="00685359" w:rsidP="00210E13">
      <w:pPr>
        <w:pStyle w:val="NormalWithSpacing"/>
        <w:numPr>
          <w:ilvl w:val="0"/>
          <w:numId w:val="8"/>
        </w:numPr>
      </w:pPr>
      <w:r w:rsidRPr="009E0ABF">
        <w:t>Interface and ESB developers</w:t>
      </w:r>
    </w:p>
    <w:p w14:paraId="1F3C8D77" w14:textId="77777777" w:rsidR="00685359" w:rsidRPr="009E0ABF" w:rsidRDefault="00685359" w:rsidP="00210E13">
      <w:pPr>
        <w:pStyle w:val="NormalWithSpacing"/>
        <w:numPr>
          <w:ilvl w:val="0"/>
          <w:numId w:val="8"/>
        </w:numPr>
      </w:pPr>
      <w:r w:rsidRPr="009E0ABF">
        <w:t xml:space="preserve">Client TSC </w:t>
      </w:r>
    </w:p>
    <w:p w14:paraId="4B96E5F6" w14:textId="6E8B4676" w:rsidR="00685359" w:rsidRPr="009E0ABF" w:rsidRDefault="00685359" w:rsidP="00210E13">
      <w:pPr>
        <w:pStyle w:val="NormalWithSpacing"/>
        <w:numPr>
          <w:ilvl w:val="0"/>
          <w:numId w:val="8"/>
        </w:numPr>
      </w:pPr>
      <w:r w:rsidRPr="009E0ABF">
        <w:t>Client support teams</w:t>
      </w:r>
    </w:p>
    <w:p w14:paraId="4D609C5F" w14:textId="77777777" w:rsidR="000B254B" w:rsidRPr="009E0ABF" w:rsidRDefault="000B254B" w:rsidP="00F54575">
      <w:pPr>
        <w:pStyle w:val="Heading2"/>
      </w:pPr>
      <w:bookmarkStart w:id="29" w:name="_Toc484565609"/>
      <w:bookmarkStart w:id="30" w:name="_Toc484594336"/>
      <w:bookmarkStart w:id="31" w:name="_Toc484597142"/>
      <w:bookmarkStart w:id="32" w:name="_Toc34539959"/>
      <w:bookmarkStart w:id="33" w:name="_Toc363848788"/>
      <w:r w:rsidRPr="009E0ABF">
        <w:t>Scope</w:t>
      </w:r>
      <w:bookmarkEnd w:id="29"/>
      <w:bookmarkEnd w:id="30"/>
      <w:bookmarkEnd w:id="31"/>
      <w:bookmarkEnd w:id="32"/>
      <w:bookmarkEnd w:id="33"/>
    </w:p>
    <w:p w14:paraId="70EB4BFC" w14:textId="7A280DA4" w:rsidR="000B254B" w:rsidRPr="00365059" w:rsidRDefault="001A72E9" w:rsidP="00365059">
      <w:pPr>
        <w:jc w:val="left"/>
      </w:pPr>
      <w:r>
        <w:t xml:space="preserve">The scope of the document is the </w:t>
      </w:r>
      <w:r w:rsidR="00365059">
        <w:t>design impact on the TIP</w:t>
      </w:r>
      <w:r>
        <w:t xml:space="preserve"> for the new </w:t>
      </w:r>
      <w:proofErr w:type="spellStart"/>
      <w:r>
        <w:t>Assuralia</w:t>
      </w:r>
      <w:proofErr w:type="spellEnd"/>
      <w:r>
        <w:t xml:space="preserve"> service</w:t>
      </w:r>
      <w:r w:rsidR="00DB6CDC">
        <w:t xml:space="preserve"> as well as a high level description of changes needed in the integration module.</w:t>
      </w:r>
    </w:p>
    <w:p w14:paraId="0DCF029A" w14:textId="77777777" w:rsidR="000B254B" w:rsidRPr="009E0ABF" w:rsidRDefault="000B254B" w:rsidP="00F54575">
      <w:pPr>
        <w:pStyle w:val="Heading2"/>
      </w:pPr>
      <w:bookmarkStart w:id="34" w:name="_Toc34539960"/>
      <w:bookmarkStart w:id="35" w:name="_Toc363848789"/>
      <w:r w:rsidRPr="009E0ABF">
        <w:t>References</w:t>
      </w:r>
      <w:bookmarkEnd w:id="34"/>
      <w:bookmarkEnd w:id="35"/>
    </w:p>
    <w:p w14:paraId="731B81B6" w14:textId="77777777" w:rsidR="000B254B" w:rsidRPr="009E0ABF" w:rsidRDefault="000B254B" w:rsidP="00F54575">
      <w:pPr>
        <w:pStyle w:val="BodyText2"/>
        <w:ind w:left="0"/>
      </w:pPr>
    </w:p>
    <w:tbl>
      <w:tblPr>
        <w:tblStyle w:val="TableGrid"/>
        <w:tblW w:w="0" w:type="auto"/>
        <w:tblLook w:val="04A0" w:firstRow="1" w:lastRow="0" w:firstColumn="1" w:lastColumn="0" w:noHBand="0" w:noVBand="1"/>
      </w:tblPr>
      <w:tblGrid>
        <w:gridCol w:w="503"/>
        <w:gridCol w:w="3489"/>
        <w:gridCol w:w="838"/>
        <w:gridCol w:w="5307"/>
      </w:tblGrid>
      <w:tr w:rsidR="00685359" w:rsidRPr="009E0ABF" w14:paraId="7378D068" w14:textId="77777777" w:rsidTr="00526DAB">
        <w:tc>
          <w:tcPr>
            <w:tcW w:w="552" w:type="dxa"/>
            <w:shd w:val="clear" w:color="auto" w:fill="C2D69B" w:themeFill="accent3" w:themeFillTint="99"/>
          </w:tcPr>
          <w:p w14:paraId="712828E4" w14:textId="1BAACCCE" w:rsidR="00685359" w:rsidRPr="009E0ABF" w:rsidRDefault="00685359" w:rsidP="00F54575">
            <w:pPr>
              <w:pStyle w:val="BodyText2"/>
              <w:ind w:left="0"/>
            </w:pPr>
            <w:r w:rsidRPr="009E0ABF">
              <w:t>Ref ID</w:t>
            </w:r>
          </w:p>
        </w:tc>
        <w:tc>
          <w:tcPr>
            <w:tcW w:w="3184" w:type="dxa"/>
            <w:shd w:val="clear" w:color="auto" w:fill="C2D69B" w:themeFill="accent3" w:themeFillTint="99"/>
          </w:tcPr>
          <w:p w14:paraId="713862D0" w14:textId="027FC04C" w:rsidR="00685359" w:rsidRPr="009E0ABF" w:rsidRDefault="00685359" w:rsidP="00F54575">
            <w:pPr>
              <w:pStyle w:val="BodyText2"/>
              <w:ind w:left="0"/>
            </w:pPr>
            <w:r w:rsidRPr="009E0ABF">
              <w:t>Name</w:t>
            </w:r>
          </w:p>
        </w:tc>
        <w:tc>
          <w:tcPr>
            <w:tcW w:w="882" w:type="dxa"/>
            <w:shd w:val="clear" w:color="auto" w:fill="C2D69B" w:themeFill="accent3" w:themeFillTint="99"/>
          </w:tcPr>
          <w:p w14:paraId="1B33B788" w14:textId="7A00E5B1" w:rsidR="00685359" w:rsidRPr="009E0ABF" w:rsidRDefault="00685359" w:rsidP="00F54575">
            <w:pPr>
              <w:pStyle w:val="BodyText2"/>
              <w:ind w:left="0"/>
            </w:pPr>
            <w:r w:rsidRPr="009E0ABF">
              <w:t>Version</w:t>
            </w:r>
          </w:p>
        </w:tc>
        <w:tc>
          <w:tcPr>
            <w:tcW w:w="5519" w:type="dxa"/>
            <w:shd w:val="clear" w:color="auto" w:fill="C2D69B" w:themeFill="accent3" w:themeFillTint="99"/>
          </w:tcPr>
          <w:p w14:paraId="2A149A86" w14:textId="2663EA6D" w:rsidR="00685359" w:rsidRPr="009E0ABF" w:rsidRDefault="00685359" w:rsidP="00F54575">
            <w:pPr>
              <w:pStyle w:val="BodyText2"/>
              <w:ind w:left="0"/>
            </w:pPr>
            <w:r w:rsidRPr="009E0ABF">
              <w:t>Location</w:t>
            </w:r>
          </w:p>
        </w:tc>
      </w:tr>
      <w:tr w:rsidR="00685359" w:rsidRPr="009E0ABF" w14:paraId="30AD87B5" w14:textId="77777777" w:rsidTr="00526DAB">
        <w:tc>
          <w:tcPr>
            <w:tcW w:w="552" w:type="dxa"/>
          </w:tcPr>
          <w:p w14:paraId="520F46BD" w14:textId="1C11CFF0" w:rsidR="00685359" w:rsidRPr="009E0ABF" w:rsidRDefault="00685359" w:rsidP="00685359">
            <w:pPr>
              <w:pStyle w:val="BodyText2"/>
              <w:ind w:left="0"/>
              <w:jc w:val="center"/>
              <w:rPr>
                <w:rFonts w:asciiTheme="minorHAnsi" w:hAnsiTheme="minorHAnsi" w:cstheme="minorHAnsi"/>
              </w:rPr>
            </w:pPr>
            <w:r w:rsidRPr="009E0ABF">
              <w:rPr>
                <w:rFonts w:asciiTheme="minorHAnsi" w:hAnsiTheme="minorHAnsi" w:cstheme="minorHAnsi"/>
              </w:rPr>
              <w:t>1</w:t>
            </w:r>
          </w:p>
        </w:tc>
        <w:tc>
          <w:tcPr>
            <w:tcW w:w="3184" w:type="dxa"/>
          </w:tcPr>
          <w:p w14:paraId="7CE01BCA" w14:textId="26FE1F6C" w:rsidR="00685359" w:rsidRPr="009E0ABF" w:rsidRDefault="00685359" w:rsidP="002D6E06">
            <w:pPr>
              <w:pStyle w:val="BodyText2"/>
              <w:ind w:left="0"/>
              <w:rPr>
                <w:rFonts w:asciiTheme="minorHAnsi" w:hAnsiTheme="minorHAnsi" w:cstheme="minorHAnsi"/>
              </w:rPr>
            </w:pPr>
            <w:r w:rsidRPr="009E0ABF">
              <w:rPr>
                <w:rFonts w:asciiTheme="minorHAnsi" w:hAnsiTheme="minorHAnsi" w:cstheme="minorHAnsi"/>
              </w:rPr>
              <w:t>GFD-</w:t>
            </w:r>
            <w:proofErr w:type="spellStart"/>
            <w:r w:rsidRPr="009E0ABF">
              <w:rPr>
                <w:rFonts w:asciiTheme="minorHAnsi" w:hAnsiTheme="minorHAnsi" w:cstheme="minorHAnsi"/>
              </w:rPr>
              <w:t>DPP_Glossary</w:t>
            </w:r>
            <w:proofErr w:type="spellEnd"/>
          </w:p>
        </w:tc>
        <w:tc>
          <w:tcPr>
            <w:tcW w:w="882" w:type="dxa"/>
          </w:tcPr>
          <w:p w14:paraId="3C9717E2" w14:textId="38B893FB" w:rsidR="00685359" w:rsidRPr="009E0ABF" w:rsidRDefault="00685359" w:rsidP="00685359">
            <w:pPr>
              <w:pStyle w:val="BodyText2"/>
              <w:ind w:left="0"/>
              <w:jc w:val="center"/>
              <w:rPr>
                <w:rFonts w:asciiTheme="minorHAnsi" w:hAnsiTheme="minorHAnsi" w:cstheme="minorHAnsi"/>
              </w:rPr>
            </w:pPr>
            <w:r w:rsidRPr="009E0ABF">
              <w:rPr>
                <w:rFonts w:asciiTheme="minorHAnsi" w:hAnsiTheme="minorHAnsi" w:cstheme="minorHAnsi"/>
              </w:rPr>
              <w:t>0.0.2</w:t>
            </w:r>
          </w:p>
        </w:tc>
        <w:tc>
          <w:tcPr>
            <w:tcW w:w="5519" w:type="dxa"/>
          </w:tcPr>
          <w:p w14:paraId="0B7C0A8D" w14:textId="337F0EBB" w:rsidR="00685359" w:rsidRPr="009E0ABF" w:rsidRDefault="002D6E06" w:rsidP="00F54575">
            <w:pPr>
              <w:pStyle w:val="BodyText2"/>
              <w:ind w:left="0"/>
              <w:rPr>
                <w:rFonts w:asciiTheme="minorHAnsi" w:hAnsiTheme="minorHAnsi" w:cstheme="minorHAnsi"/>
              </w:rPr>
            </w:pPr>
            <w:r w:rsidRPr="009E0ABF">
              <w:rPr>
                <w:rFonts w:asciiTheme="minorHAnsi" w:hAnsiTheme="minorHAnsi" w:cstheme="minorHAnsi"/>
              </w:rPr>
              <w:t xml:space="preserve">ACN </w:t>
            </w:r>
            <w:proofErr w:type="spellStart"/>
            <w:r w:rsidR="00685359" w:rsidRPr="009E0ABF">
              <w:rPr>
                <w:rFonts w:asciiTheme="minorHAnsi" w:hAnsiTheme="minorHAnsi" w:cstheme="minorHAnsi"/>
              </w:rPr>
              <w:t>Sharepoint</w:t>
            </w:r>
            <w:proofErr w:type="spellEnd"/>
            <w:r w:rsidR="00685359" w:rsidRPr="009E0ABF">
              <w:rPr>
                <w:rFonts w:asciiTheme="minorHAnsi" w:hAnsiTheme="minorHAnsi" w:cstheme="minorHAnsi"/>
              </w:rPr>
              <w:t>:</w:t>
            </w:r>
          </w:p>
        </w:tc>
      </w:tr>
      <w:tr w:rsidR="00685359" w:rsidRPr="009E0ABF" w14:paraId="013334AD" w14:textId="77777777" w:rsidTr="00526DAB">
        <w:tc>
          <w:tcPr>
            <w:tcW w:w="552" w:type="dxa"/>
          </w:tcPr>
          <w:p w14:paraId="04CA4C5B" w14:textId="57D9D0E2" w:rsidR="00685359" w:rsidRPr="009E0ABF" w:rsidRDefault="00685359" w:rsidP="00685359">
            <w:pPr>
              <w:pStyle w:val="BodyText2"/>
              <w:ind w:left="0"/>
              <w:jc w:val="center"/>
              <w:rPr>
                <w:rFonts w:asciiTheme="minorHAnsi" w:hAnsiTheme="minorHAnsi" w:cstheme="minorHAnsi"/>
              </w:rPr>
            </w:pPr>
            <w:r w:rsidRPr="009E0ABF">
              <w:rPr>
                <w:rFonts w:asciiTheme="minorHAnsi" w:hAnsiTheme="minorHAnsi" w:cstheme="minorHAnsi"/>
              </w:rPr>
              <w:t>2</w:t>
            </w:r>
          </w:p>
        </w:tc>
        <w:tc>
          <w:tcPr>
            <w:tcW w:w="3184" w:type="dxa"/>
          </w:tcPr>
          <w:p w14:paraId="0C3C0558" w14:textId="56CA391E" w:rsidR="00685359" w:rsidRPr="009E0ABF" w:rsidRDefault="00685359" w:rsidP="002D6E06">
            <w:pPr>
              <w:pStyle w:val="BodyText2"/>
              <w:ind w:left="0"/>
              <w:rPr>
                <w:rFonts w:asciiTheme="minorHAnsi" w:hAnsiTheme="minorHAnsi" w:cstheme="minorHAnsi"/>
              </w:rPr>
            </w:pPr>
            <w:r w:rsidRPr="009E0ABF">
              <w:rPr>
                <w:rFonts w:asciiTheme="minorHAnsi" w:hAnsiTheme="minorHAnsi" w:cstheme="minorHAnsi"/>
              </w:rPr>
              <w:t>GFD-</w:t>
            </w:r>
            <w:proofErr w:type="spellStart"/>
            <w:r w:rsidRPr="009E0ABF">
              <w:rPr>
                <w:rFonts w:asciiTheme="minorHAnsi" w:hAnsiTheme="minorHAnsi" w:cstheme="minorHAnsi"/>
              </w:rPr>
              <w:t>DPP_Application_Analysis</w:t>
            </w:r>
            <w:proofErr w:type="spellEnd"/>
          </w:p>
        </w:tc>
        <w:tc>
          <w:tcPr>
            <w:tcW w:w="882" w:type="dxa"/>
          </w:tcPr>
          <w:p w14:paraId="75A5CB98" w14:textId="494C675E" w:rsidR="00685359" w:rsidRPr="009E0ABF" w:rsidRDefault="00685359" w:rsidP="00685359">
            <w:pPr>
              <w:pStyle w:val="BodyText2"/>
              <w:ind w:left="0"/>
              <w:jc w:val="center"/>
              <w:rPr>
                <w:rFonts w:asciiTheme="minorHAnsi" w:hAnsiTheme="minorHAnsi" w:cstheme="minorHAnsi"/>
              </w:rPr>
            </w:pPr>
            <w:r w:rsidRPr="009E0ABF">
              <w:rPr>
                <w:rFonts w:asciiTheme="minorHAnsi" w:hAnsiTheme="minorHAnsi" w:cstheme="minorHAnsi"/>
              </w:rPr>
              <w:t>0.2.1</w:t>
            </w:r>
          </w:p>
        </w:tc>
        <w:tc>
          <w:tcPr>
            <w:tcW w:w="5519" w:type="dxa"/>
          </w:tcPr>
          <w:p w14:paraId="7480831F" w14:textId="17DA165F" w:rsidR="00685359" w:rsidRPr="009E0ABF" w:rsidRDefault="002D6E06" w:rsidP="00F54575">
            <w:pPr>
              <w:pStyle w:val="BodyText2"/>
              <w:ind w:left="0"/>
              <w:rPr>
                <w:rFonts w:asciiTheme="minorHAnsi" w:hAnsiTheme="minorHAnsi" w:cstheme="minorHAnsi"/>
              </w:rPr>
            </w:pPr>
            <w:r w:rsidRPr="009E0ABF">
              <w:rPr>
                <w:rFonts w:asciiTheme="minorHAnsi" w:hAnsiTheme="minorHAnsi" w:cstheme="minorHAnsi"/>
              </w:rPr>
              <w:t xml:space="preserve">ACN </w:t>
            </w:r>
            <w:proofErr w:type="spellStart"/>
            <w:r w:rsidR="00685359" w:rsidRPr="009E0ABF">
              <w:rPr>
                <w:rFonts w:asciiTheme="minorHAnsi" w:hAnsiTheme="minorHAnsi" w:cstheme="minorHAnsi"/>
              </w:rPr>
              <w:t>Sharepoint</w:t>
            </w:r>
            <w:proofErr w:type="spellEnd"/>
            <w:r w:rsidR="00685359" w:rsidRPr="009E0ABF">
              <w:rPr>
                <w:rFonts w:asciiTheme="minorHAnsi" w:hAnsiTheme="minorHAnsi" w:cstheme="minorHAnsi"/>
              </w:rPr>
              <w:t>:</w:t>
            </w:r>
          </w:p>
        </w:tc>
      </w:tr>
      <w:tr w:rsidR="00685359" w:rsidRPr="009E0ABF" w14:paraId="7E8A9ADC" w14:textId="77777777" w:rsidTr="00526DAB">
        <w:tc>
          <w:tcPr>
            <w:tcW w:w="552" w:type="dxa"/>
          </w:tcPr>
          <w:p w14:paraId="2E4B593A" w14:textId="5A2F47DD" w:rsidR="00685359" w:rsidRPr="009E0ABF" w:rsidRDefault="00685359" w:rsidP="00685359">
            <w:pPr>
              <w:pStyle w:val="BodyText2"/>
              <w:ind w:left="0"/>
              <w:jc w:val="center"/>
              <w:rPr>
                <w:rFonts w:asciiTheme="minorHAnsi" w:hAnsiTheme="minorHAnsi" w:cstheme="minorHAnsi"/>
              </w:rPr>
            </w:pPr>
            <w:r w:rsidRPr="009E0ABF">
              <w:rPr>
                <w:rFonts w:asciiTheme="minorHAnsi" w:hAnsiTheme="minorHAnsi" w:cstheme="minorHAnsi"/>
              </w:rPr>
              <w:t>3</w:t>
            </w:r>
          </w:p>
        </w:tc>
        <w:tc>
          <w:tcPr>
            <w:tcW w:w="3184" w:type="dxa"/>
          </w:tcPr>
          <w:p w14:paraId="2478806E" w14:textId="7E083ECF" w:rsidR="00685359" w:rsidRPr="009E0ABF" w:rsidRDefault="00685359" w:rsidP="002D6E06">
            <w:pPr>
              <w:pStyle w:val="BodyText2"/>
              <w:ind w:left="0"/>
              <w:rPr>
                <w:rFonts w:asciiTheme="minorHAnsi" w:hAnsiTheme="minorHAnsi" w:cstheme="minorHAnsi"/>
              </w:rPr>
            </w:pPr>
            <w:r w:rsidRPr="009E0ABF">
              <w:rPr>
                <w:rFonts w:asciiTheme="minorHAnsi" w:hAnsiTheme="minorHAnsi" w:cstheme="minorHAnsi"/>
              </w:rPr>
              <w:t xml:space="preserve">List Of GFD-DPP Error Definitions </w:t>
            </w:r>
          </w:p>
        </w:tc>
        <w:tc>
          <w:tcPr>
            <w:tcW w:w="882" w:type="dxa"/>
          </w:tcPr>
          <w:p w14:paraId="3DE3BC8D" w14:textId="4D001838" w:rsidR="00685359" w:rsidRPr="009E0ABF" w:rsidRDefault="00685359" w:rsidP="002D6E06">
            <w:pPr>
              <w:pStyle w:val="BodyText2"/>
              <w:ind w:left="0"/>
              <w:jc w:val="center"/>
              <w:rPr>
                <w:rFonts w:asciiTheme="minorHAnsi" w:hAnsiTheme="minorHAnsi" w:cstheme="minorHAnsi"/>
              </w:rPr>
            </w:pPr>
            <w:r w:rsidRPr="009E0ABF">
              <w:rPr>
                <w:rFonts w:asciiTheme="minorHAnsi" w:hAnsiTheme="minorHAnsi" w:cstheme="minorHAnsi"/>
              </w:rPr>
              <w:t>0.0.</w:t>
            </w:r>
            <w:r w:rsidR="002D6E06" w:rsidRPr="009E0ABF">
              <w:rPr>
                <w:rFonts w:asciiTheme="minorHAnsi" w:hAnsiTheme="minorHAnsi" w:cstheme="minorHAnsi"/>
              </w:rPr>
              <w:t>2</w:t>
            </w:r>
          </w:p>
        </w:tc>
        <w:tc>
          <w:tcPr>
            <w:tcW w:w="5519" w:type="dxa"/>
          </w:tcPr>
          <w:p w14:paraId="64C5423A" w14:textId="18BB426C" w:rsidR="00685359" w:rsidRPr="009E0ABF" w:rsidRDefault="002D6E06" w:rsidP="00F54575">
            <w:pPr>
              <w:pStyle w:val="BodyText2"/>
              <w:ind w:left="0"/>
              <w:rPr>
                <w:rFonts w:asciiTheme="minorHAnsi" w:hAnsiTheme="minorHAnsi" w:cstheme="minorHAnsi"/>
              </w:rPr>
            </w:pPr>
            <w:r w:rsidRPr="009E0ABF">
              <w:rPr>
                <w:rFonts w:asciiTheme="minorHAnsi" w:hAnsiTheme="minorHAnsi" w:cstheme="minorHAnsi"/>
              </w:rPr>
              <w:t xml:space="preserve">ACN </w:t>
            </w:r>
            <w:proofErr w:type="spellStart"/>
            <w:r w:rsidR="00685359" w:rsidRPr="009E0ABF">
              <w:rPr>
                <w:rFonts w:asciiTheme="minorHAnsi" w:hAnsiTheme="minorHAnsi" w:cstheme="minorHAnsi"/>
              </w:rPr>
              <w:t>Sharepoint</w:t>
            </w:r>
            <w:proofErr w:type="spellEnd"/>
            <w:r w:rsidR="00685359" w:rsidRPr="009E0ABF">
              <w:rPr>
                <w:rFonts w:asciiTheme="minorHAnsi" w:hAnsiTheme="minorHAnsi" w:cstheme="minorHAnsi"/>
              </w:rPr>
              <w:t>:</w:t>
            </w:r>
          </w:p>
        </w:tc>
      </w:tr>
      <w:tr w:rsidR="00585DE3" w:rsidRPr="009E0ABF" w14:paraId="69B15B30" w14:textId="77777777" w:rsidTr="00526DAB">
        <w:tc>
          <w:tcPr>
            <w:tcW w:w="552" w:type="dxa"/>
          </w:tcPr>
          <w:p w14:paraId="345AA251" w14:textId="2A51D987" w:rsidR="00585DE3" w:rsidRPr="009E0ABF" w:rsidRDefault="00585DE3" w:rsidP="00685359">
            <w:pPr>
              <w:pStyle w:val="BodyText2"/>
              <w:ind w:left="0"/>
              <w:jc w:val="center"/>
              <w:rPr>
                <w:rFonts w:asciiTheme="minorHAnsi" w:hAnsiTheme="minorHAnsi" w:cstheme="minorHAnsi"/>
              </w:rPr>
            </w:pPr>
            <w:r w:rsidRPr="009E0ABF">
              <w:rPr>
                <w:rFonts w:asciiTheme="minorHAnsi" w:hAnsiTheme="minorHAnsi" w:cstheme="minorHAnsi"/>
              </w:rPr>
              <w:t>4</w:t>
            </w:r>
          </w:p>
        </w:tc>
        <w:tc>
          <w:tcPr>
            <w:tcW w:w="3184" w:type="dxa"/>
          </w:tcPr>
          <w:p w14:paraId="1411BDDE" w14:textId="2112D50E" w:rsidR="00585DE3" w:rsidRPr="009E0ABF" w:rsidRDefault="00585DE3" w:rsidP="00F54575">
            <w:pPr>
              <w:pStyle w:val="BodyText2"/>
              <w:ind w:left="0"/>
              <w:rPr>
                <w:rFonts w:asciiTheme="minorHAnsi" w:hAnsiTheme="minorHAnsi" w:cstheme="minorHAnsi"/>
              </w:rPr>
            </w:pPr>
            <w:r w:rsidRPr="009E0ABF">
              <w:rPr>
                <w:rFonts w:asciiTheme="minorHAnsi" w:hAnsiTheme="minorHAnsi" w:cstheme="minorHAnsi"/>
              </w:rPr>
              <w:t>Cookbook ETEE (known &amp; unknown recipient)</w:t>
            </w:r>
          </w:p>
        </w:tc>
        <w:tc>
          <w:tcPr>
            <w:tcW w:w="882" w:type="dxa"/>
          </w:tcPr>
          <w:p w14:paraId="07ADA938" w14:textId="77777777" w:rsidR="00585DE3" w:rsidRPr="009E0ABF" w:rsidRDefault="00585DE3" w:rsidP="00685359">
            <w:pPr>
              <w:pStyle w:val="BodyText2"/>
              <w:ind w:left="0"/>
              <w:jc w:val="center"/>
              <w:rPr>
                <w:rFonts w:asciiTheme="minorHAnsi" w:hAnsiTheme="minorHAnsi" w:cstheme="minorHAnsi"/>
              </w:rPr>
            </w:pPr>
          </w:p>
        </w:tc>
        <w:tc>
          <w:tcPr>
            <w:tcW w:w="5519" w:type="dxa"/>
          </w:tcPr>
          <w:p w14:paraId="2C418C55" w14:textId="03FBC33D" w:rsidR="00585DE3" w:rsidRPr="009E0ABF" w:rsidRDefault="006D71C2" w:rsidP="00F54575">
            <w:pPr>
              <w:pStyle w:val="BodyText2"/>
              <w:ind w:left="0"/>
              <w:rPr>
                <w:rFonts w:asciiTheme="minorHAnsi" w:hAnsiTheme="minorHAnsi" w:cstheme="minorHAnsi"/>
              </w:rPr>
            </w:pPr>
            <w:hyperlink r:id="rId18" w:history="1">
              <w:r w:rsidR="002D6E06" w:rsidRPr="009E0ABF">
                <w:rPr>
                  <w:rStyle w:val="Hyperlink"/>
                  <w:rFonts w:asciiTheme="minorHAnsi" w:hAnsiTheme="minorHAnsi" w:cstheme="minorHAnsi"/>
                </w:rPr>
                <w:t>https://wwwacc.ehealth.fgov.be/nl/support/basisdiensten/systeem-voor-end-end-vercijfering</w:t>
              </w:r>
            </w:hyperlink>
          </w:p>
        </w:tc>
      </w:tr>
      <w:tr w:rsidR="002D6E06" w:rsidRPr="009E0ABF" w14:paraId="3CF06647" w14:textId="77777777" w:rsidTr="00526DAB">
        <w:tc>
          <w:tcPr>
            <w:tcW w:w="552" w:type="dxa"/>
          </w:tcPr>
          <w:p w14:paraId="4CC8AC6A" w14:textId="6D9098BE" w:rsidR="002D6E06" w:rsidRPr="009E0ABF" w:rsidRDefault="002D6E06" w:rsidP="00685359">
            <w:pPr>
              <w:pStyle w:val="BodyText2"/>
              <w:ind w:left="0"/>
              <w:jc w:val="center"/>
              <w:rPr>
                <w:rFonts w:asciiTheme="minorHAnsi" w:hAnsiTheme="minorHAnsi" w:cstheme="minorHAnsi"/>
              </w:rPr>
            </w:pPr>
            <w:r w:rsidRPr="009E0ABF">
              <w:rPr>
                <w:rFonts w:asciiTheme="minorHAnsi" w:hAnsiTheme="minorHAnsi" w:cstheme="minorHAnsi"/>
              </w:rPr>
              <w:t>5</w:t>
            </w:r>
          </w:p>
        </w:tc>
        <w:tc>
          <w:tcPr>
            <w:tcW w:w="3184" w:type="dxa"/>
          </w:tcPr>
          <w:p w14:paraId="498B4190" w14:textId="5F40A0E4" w:rsidR="002D6E06" w:rsidRPr="009E0ABF" w:rsidRDefault="002D6E06" w:rsidP="00F54575">
            <w:pPr>
              <w:pStyle w:val="BodyText2"/>
              <w:ind w:left="0"/>
              <w:rPr>
                <w:rFonts w:asciiTheme="minorHAnsi" w:hAnsiTheme="minorHAnsi" w:cstheme="minorHAnsi"/>
              </w:rPr>
            </w:pPr>
            <w:r w:rsidRPr="009E0ABF">
              <w:rPr>
                <w:rFonts w:asciiTheme="minorHAnsi" w:hAnsiTheme="minorHAnsi" w:cstheme="minorHAnsi"/>
              </w:rPr>
              <w:t>GFD-</w:t>
            </w:r>
            <w:proofErr w:type="spellStart"/>
            <w:r w:rsidRPr="009E0ABF">
              <w:rPr>
                <w:rFonts w:asciiTheme="minorHAnsi" w:hAnsiTheme="minorHAnsi" w:cstheme="minorHAnsi"/>
              </w:rPr>
              <w:t>DPP_Application_Design_General</w:t>
            </w:r>
            <w:proofErr w:type="spellEnd"/>
          </w:p>
        </w:tc>
        <w:tc>
          <w:tcPr>
            <w:tcW w:w="882" w:type="dxa"/>
          </w:tcPr>
          <w:p w14:paraId="7E5F1018" w14:textId="12CA177F" w:rsidR="002D6E06" w:rsidRPr="009E0ABF" w:rsidRDefault="002D6E06" w:rsidP="008E1C75">
            <w:pPr>
              <w:pStyle w:val="BodyText2"/>
              <w:ind w:left="0"/>
              <w:jc w:val="center"/>
              <w:rPr>
                <w:rFonts w:asciiTheme="minorHAnsi" w:hAnsiTheme="minorHAnsi" w:cstheme="minorHAnsi"/>
              </w:rPr>
            </w:pPr>
            <w:r w:rsidRPr="009E0ABF">
              <w:rPr>
                <w:rFonts w:asciiTheme="minorHAnsi" w:hAnsiTheme="minorHAnsi" w:cstheme="minorHAnsi"/>
              </w:rPr>
              <w:t>0.</w:t>
            </w:r>
            <w:r w:rsidR="008E1C75">
              <w:rPr>
                <w:rFonts w:asciiTheme="minorHAnsi" w:hAnsiTheme="minorHAnsi" w:cstheme="minorHAnsi"/>
              </w:rPr>
              <w:t>1</w:t>
            </w:r>
            <w:r w:rsidRPr="009E0ABF">
              <w:rPr>
                <w:rFonts w:asciiTheme="minorHAnsi" w:hAnsiTheme="minorHAnsi" w:cstheme="minorHAnsi"/>
              </w:rPr>
              <w:t>.</w:t>
            </w:r>
            <w:r w:rsidR="008E1C75">
              <w:rPr>
                <w:rFonts w:asciiTheme="minorHAnsi" w:hAnsiTheme="minorHAnsi" w:cstheme="minorHAnsi"/>
              </w:rPr>
              <w:t>0</w:t>
            </w:r>
          </w:p>
        </w:tc>
        <w:tc>
          <w:tcPr>
            <w:tcW w:w="5519" w:type="dxa"/>
          </w:tcPr>
          <w:p w14:paraId="1FF9604E" w14:textId="39D560C4" w:rsidR="002D6E06" w:rsidRPr="009E0ABF" w:rsidRDefault="002D6E06" w:rsidP="00F54575">
            <w:pPr>
              <w:pStyle w:val="BodyText2"/>
              <w:ind w:left="0"/>
              <w:rPr>
                <w:rFonts w:asciiTheme="minorHAnsi" w:hAnsiTheme="minorHAnsi" w:cstheme="minorHAnsi"/>
              </w:rPr>
            </w:pPr>
            <w:r w:rsidRPr="009E0ABF">
              <w:rPr>
                <w:rFonts w:asciiTheme="minorHAnsi" w:hAnsiTheme="minorHAnsi" w:cstheme="minorHAnsi"/>
              </w:rPr>
              <w:t xml:space="preserve">ACN </w:t>
            </w:r>
            <w:proofErr w:type="spellStart"/>
            <w:r w:rsidRPr="009E0ABF">
              <w:rPr>
                <w:rFonts w:asciiTheme="minorHAnsi" w:hAnsiTheme="minorHAnsi" w:cstheme="minorHAnsi"/>
              </w:rPr>
              <w:t>Sharepoint</w:t>
            </w:r>
            <w:proofErr w:type="spellEnd"/>
            <w:r w:rsidRPr="009E0ABF">
              <w:rPr>
                <w:rFonts w:asciiTheme="minorHAnsi" w:hAnsiTheme="minorHAnsi" w:cstheme="minorHAnsi"/>
              </w:rPr>
              <w:t>:</w:t>
            </w:r>
          </w:p>
        </w:tc>
      </w:tr>
      <w:tr w:rsidR="006F4546" w:rsidRPr="009E0ABF" w14:paraId="28BE51F6" w14:textId="77777777" w:rsidTr="00526DAB">
        <w:tc>
          <w:tcPr>
            <w:tcW w:w="552" w:type="dxa"/>
          </w:tcPr>
          <w:p w14:paraId="41649E0A" w14:textId="285B0E2E" w:rsidR="006F4546" w:rsidRPr="009E0ABF" w:rsidRDefault="006F4546" w:rsidP="00685359">
            <w:pPr>
              <w:pStyle w:val="BodyText2"/>
              <w:ind w:left="0"/>
              <w:jc w:val="center"/>
              <w:rPr>
                <w:rFonts w:asciiTheme="minorHAnsi" w:hAnsiTheme="minorHAnsi" w:cstheme="minorHAnsi"/>
              </w:rPr>
            </w:pPr>
            <w:r w:rsidRPr="009E0ABF">
              <w:rPr>
                <w:rFonts w:asciiTheme="minorHAnsi" w:hAnsiTheme="minorHAnsi" w:cstheme="minorHAnsi"/>
              </w:rPr>
              <w:t>6</w:t>
            </w:r>
          </w:p>
        </w:tc>
        <w:tc>
          <w:tcPr>
            <w:tcW w:w="3184" w:type="dxa"/>
          </w:tcPr>
          <w:p w14:paraId="4C0FB9ED" w14:textId="483BBCF3" w:rsidR="006F4546" w:rsidRPr="009E0ABF" w:rsidRDefault="006F4546" w:rsidP="00F54575">
            <w:pPr>
              <w:pStyle w:val="BodyText2"/>
              <w:ind w:left="0"/>
              <w:rPr>
                <w:rFonts w:asciiTheme="minorHAnsi" w:hAnsiTheme="minorHAnsi" w:cstheme="minorHAnsi"/>
              </w:rPr>
            </w:pPr>
            <w:r w:rsidRPr="009E0ABF">
              <w:rPr>
                <w:rFonts w:asciiTheme="minorHAnsi" w:hAnsiTheme="minorHAnsi" w:cstheme="minorHAnsi"/>
              </w:rPr>
              <w:t>Drools documentation</w:t>
            </w:r>
          </w:p>
        </w:tc>
        <w:tc>
          <w:tcPr>
            <w:tcW w:w="882" w:type="dxa"/>
          </w:tcPr>
          <w:p w14:paraId="125CA034" w14:textId="49E729B2" w:rsidR="006F4546" w:rsidRPr="009E0ABF" w:rsidRDefault="006F4546" w:rsidP="00685359">
            <w:pPr>
              <w:pStyle w:val="BodyText2"/>
              <w:ind w:left="0"/>
              <w:jc w:val="center"/>
              <w:rPr>
                <w:rFonts w:asciiTheme="minorHAnsi" w:hAnsiTheme="minorHAnsi" w:cstheme="minorHAnsi"/>
              </w:rPr>
            </w:pPr>
            <w:r w:rsidRPr="009E0ABF">
              <w:rPr>
                <w:rFonts w:asciiTheme="minorHAnsi" w:hAnsiTheme="minorHAnsi" w:cstheme="minorHAnsi"/>
              </w:rPr>
              <w:t>5.4.0</w:t>
            </w:r>
          </w:p>
        </w:tc>
        <w:tc>
          <w:tcPr>
            <w:tcW w:w="5519" w:type="dxa"/>
          </w:tcPr>
          <w:p w14:paraId="067A9BF9" w14:textId="5569CAF3" w:rsidR="006F4546" w:rsidRPr="009E0ABF" w:rsidRDefault="006D71C2" w:rsidP="00F54575">
            <w:pPr>
              <w:pStyle w:val="BodyText2"/>
              <w:ind w:left="0"/>
              <w:rPr>
                <w:rFonts w:asciiTheme="minorHAnsi" w:hAnsiTheme="minorHAnsi" w:cstheme="minorHAnsi"/>
              </w:rPr>
            </w:pPr>
            <w:hyperlink r:id="rId19" w:anchor="d0e1157" w:history="1">
              <w:r w:rsidR="006F4546" w:rsidRPr="009E0ABF">
                <w:rPr>
                  <w:rStyle w:val="Hyperlink"/>
                  <w:rFonts w:asciiTheme="minorHAnsi" w:hAnsiTheme="minorHAnsi" w:cstheme="minorHAnsi"/>
                </w:rPr>
                <w:t>http://docs.jboss.org/drools/release/5.4.0.Final/drools-expert-docs/html/ch02.html#d0e1157</w:t>
              </w:r>
            </w:hyperlink>
          </w:p>
        </w:tc>
      </w:tr>
      <w:tr w:rsidR="003E6C94" w:rsidRPr="009E0ABF" w14:paraId="2B738DE0" w14:textId="77777777" w:rsidTr="00526DAB">
        <w:tc>
          <w:tcPr>
            <w:tcW w:w="552" w:type="dxa"/>
          </w:tcPr>
          <w:p w14:paraId="733D1411" w14:textId="3C52C6A6" w:rsidR="003E6C94" w:rsidRDefault="003E6C94" w:rsidP="00685359">
            <w:pPr>
              <w:pStyle w:val="BodyText2"/>
              <w:ind w:left="0"/>
              <w:jc w:val="center"/>
              <w:rPr>
                <w:rFonts w:asciiTheme="minorHAnsi" w:hAnsiTheme="minorHAnsi" w:cstheme="minorHAnsi"/>
              </w:rPr>
            </w:pPr>
            <w:r>
              <w:rPr>
                <w:rFonts w:asciiTheme="minorHAnsi" w:hAnsiTheme="minorHAnsi" w:cstheme="minorHAnsi"/>
              </w:rPr>
              <w:t>7</w:t>
            </w:r>
          </w:p>
        </w:tc>
        <w:tc>
          <w:tcPr>
            <w:tcW w:w="3184" w:type="dxa"/>
          </w:tcPr>
          <w:p w14:paraId="0937B243" w14:textId="180776C8" w:rsidR="003E6C94" w:rsidRDefault="003E6C94" w:rsidP="00F54575">
            <w:pPr>
              <w:pStyle w:val="BodyText2"/>
              <w:ind w:left="0"/>
              <w:rPr>
                <w:rFonts w:asciiTheme="minorHAnsi" w:hAnsiTheme="minorHAnsi" w:cstheme="minorHAnsi"/>
              </w:rPr>
            </w:pPr>
            <w:r w:rsidRPr="003E6C94">
              <w:rPr>
                <w:rFonts w:asciiTheme="minorHAnsi" w:hAnsiTheme="minorHAnsi" w:cstheme="minorHAnsi"/>
              </w:rPr>
              <w:t>GFD-</w:t>
            </w:r>
            <w:proofErr w:type="spellStart"/>
            <w:r w:rsidRPr="003E6C94">
              <w:rPr>
                <w:rFonts w:asciiTheme="minorHAnsi" w:hAnsiTheme="minorHAnsi" w:cstheme="minorHAnsi"/>
              </w:rPr>
              <w:t>DPP_Application_Design_TIPSystem</w:t>
            </w:r>
            <w:proofErr w:type="spellEnd"/>
          </w:p>
        </w:tc>
        <w:tc>
          <w:tcPr>
            <w:tcW w:w="882" w:type="dxa"/>
          </w:tcPr>
          <w:p w14:paraId="38BE5EFA" w14:textId="4E9BA60C" w:rsidR="003E6C94" w:rsidRDefault="003E6C94" w:rsidP="008E1C75">
            <w:pPr>
              <w:pStyle w:val="BodyText2"/>
              <w:ind w:left="0"/>
              <w:jc w:val="center"/>
              <w:rPr>
                <w:rFonts w:asciiTheme="minorHAnsi" w:hAnsiTheme="minorHAnsi" w:cstheme="minorHAnsi"/>
              </w:rPr>
            </w:pPr>
            <w:r>
              <w:rPr>
                <w:rFonts w:asciiTheme="minorHAnsi" w:hAnsiTheme="minorHAnsi" w:cstheme="minorHAnsi"/>
              </w:rPr>
              <w:t>0.2.1</w:t>
            </w:r>
          </w:p>
        </w:tc>
        <w:tc>
          <w:tcPr>
            <w:tcW w:w="5519" w:type="dxa"/>
          </w:tcPr>
          <w:p w14:paraId="7A4E5DDB" w14:textId="7CCEE98E" w:rsidR="003E6C94" w:rsidRDefault="003E6C94" w:rsidP="00F54575">
            <w:pPr>
              <w:pStyle w:val="BodyText2"/>
              <w:ind w:left="0"/>
              <w:rPr>
                <w:rFonts w:asciiTheme="minorHAnsi" w:hAnsiTheme="minorHAnsi" w:cstheme="minorHAnsi"/>
              </w:rPr>
            </w:pPr>
            <w:r>
              <w:rPr>
                <w:rFonts w:asciiTheme="minorHAnsi" w:hAnsiTheme="minorHAnsi" w:cstheme="minorHAnsi"/>
              </w:rPr>
              <w:t xml:space="preserve">ACN </w:t>
            </w:r>
            <w:proofErr w:type="spellStart"/>
            <w:r>
              <w:rPr>
                <w:rFonts w:asciiTheme="minorHAnsi" w:hAnsiTheme="minorHAnsi" w:cstheme="minorHAnsi"/>
              </w:rPr>
              <w:t>Sharepoint</w:t>
            </w:r>
            <w:proofErr w:type="spellEnd"/>
          </w:p>
        </w:tc>
      </w:tr>
      <w:tr w:rsidR="008713C4" w:rsidRPr="009E0ABF" w14:paraId="749BBB21" w14:textId="77777777" w:rsidTr="00526DAB">
        <w:tc>
          <w:tcPr>
            <w:tcW w:w="552" w:type="dxa"/>
          </w:tcPr>
          <w:p w14:paraId="6E5F2C8A" w14:textId="1566D6C7" w:rsidR="008713C4" w:rsidRDefault="008713C4" w:rsidP="00685359">
            <w:pPr>
              <w:pStyle w:val="BodyText2"/>
              <w:ind w:left="0"/>
              <w:jc w:val="center"/>
              <w:rPr>
                <w:rFonts w:asciiTheme="minorHAnsi" w:hAnsiTheme="minorHAnsi" w:cstheme="minorHAnsi"/>
              </w:rPr>
            </w:pPr>
            <w:r>
              <w:rPr>
                <w:rFonts w:asciiTheme="minorHAnsi" w:hAnsiTheme="minorHAnsi" w:cstheme="minorHAnsi"/>
              </w:rPr>
              <w:t>8</w:t>
            </w:r>
          </w:p>
        </w:tc>
        <w:tc>
          <w:tcPr>
            <w:tcW w:w="3184" w:type="dxa"/>
          </w:tcPr>
          <w:p w14:paraId="543C8B3D" w14:textId="007090D6" w:rsidR="008713C4" w:rsidRPr="003E6C94" w:rsidRDefault="008713C4" w:rsidP="008713C4">
            <w:pPr>
              <w:pStyle w:val="BodyText2"/>
              <w:ind w:left="0"/>
              <w:rPr>
                <w:rFonts w:asciiTheme="minorHAnsi" w:hAnsiTheme="minorHAnsi" w:cstheme="minorHAnsi"/>
              </w:rPr>
            </w:pPr>
            <w:r w:rsidRPr="003E6C94">
              <w:rPr>
                <w:rFonts w:asciiTheme="minorHAnsi" w:hAnsiTheme="minorHAnsi" w:cstheme="minorHAnsi"/>
              </w:rPr>
              <w:t>GFD-</w:t>
            </w:r>
            <w:proofErr w:type="spellStart"/>
            <w:r w:rsidRPr="003E6C94">
              <w:rPr>
                <w:rFonts w:asciiTheme="minorHAnsi" w:hAnsiTheme="minorHAnsi" w:cstheme="minorHAnsi"/>
              </w:rPr>
              <w:t>DPP_Application_Design_</w:t>
            </w:r>
            <w:r>
              <w:rPr>
                <w:rFonts w:asciiTheme="minorHAnsi" w:hAnsiTheme="minorHAnsi" w:cstheme="minorHAnsi"/>
              </w:rPr>
              <w:t>ConnectorModule</w:t>
            </w:r>
            <w:proofErr w:type="spellEnd"/>
          </w:p>
        </w:tc>
        <w:tc>
          <w:tcPr>
            <w:tcW w:w="882" w:type="dxa"/>
          </w:tcPr>
          <w:p w14:paraId="31B68C96" w14:textId="012863F4" w:rsidR="008713C4" w:rsidRDefault="008713C4" w:rsidP="008713C4">
            <w:pPr>
              <w:pStyle w:val="BodyText2"/>
              <w:ind w:left="0"/>
              <w:jc w:val="center"/>
              <w:rPr>
                <w:rFonts w:asciiTheme="minorHAnsi" w:hAnsiTheme="minorHAnsi" w:cstheme="minorHAnsi"/>
              </w:rPr>
            </w:pPr>
            <w:r>
              <w:rPr>
                <w:rFonts w:asciiTheme="minorHAnsi" w:hAnsiTheme="minorHAnsi" w:cstheme="minorHAnsi"/>
              </w:rPr>
              <w:t>0.2.2</w:t>
            </w:r>
          </w:p>
        </w:tc>
        <w:tc>
          <w:tcPr>
            <w:tcW w:w="5519" w:type="dxa"/>
          </w:tcPr>
          <w:p w14:paraId="433C1FC6" w14:textId="4566777C" w:rsidR="008713C4" w:rsidRDefault="008713C4" w:rsidP="00F54575">
            <w:pPr>
              <w:pStyle w:val="BodyText2"/>
              <w:ind w:left="0"/>
              <w:rPr>
                <w:rFonts w:asciiTheme="minorHAnsi" w:hAnsiTheme="minorHAnsi" w:cstheme="minorHAnsi"/>
              </w:rPr>
            </w:pPr>
            <w:r>
              <w:rPr>
                <w:rFonts w:asciiTheme="minorHAnsi" w:hAnsiTheme="minorHAnsi" w:cstheme="minorHAnsi"/>
              </w:rPr>
              <w:t xml:space="preserve">ACN </w:t>
            </w:r>
            <w:proofErr w:type="spellStart"/>
            <w:r>
              <w:rPr>
                <w:rFonts w:asciiTheme="minorHAnsi" w:hAnsiTheme="minorHAnsi" w:cstheme="minorHAnsi"/>
              </w:rPr>
              <w:t>Sharepoint</w:t>
            </w:r>
            <w:proofErr w:type="spellEnd"/>
          </w:p>
        </w:tc>
      </w:tr>
    </w:tbl>
    <w:p w14:paraId="2BF08CD9" w14:textId="77777777" w:rsidR="00213949" w:rsidRDefault="00213949" w:rsidP="00F54575">
      <w:pPr>
        <w:pStyle w:val="BodyText2"/>
        <w:ind w:left="0"/>
      </w:pPr>
    </w:p>
    <w:p w14:paraId="46582697" w14:textId="77777777" w:rsidR="00213949" w:rsidRPr="009E0ABF" w:rsidRDefault="00213949" w:rsidP="00F54575">
      <w:pPr>
        <w:pStyle w:val="BodyText2"/>
        <w:ind w:left="0"/>
      </w:pPr>
    </w:p>
    <w:p w14:paraId="014C12D7" w14:textId="77777777" w:rsidR="000B254B" w:rsidRPr="009E0ABF" w:rsidRDefault="000B254B" w:rsidP="00F54575">
      <w:pPr>
        <w:pStyle w:val="Heading2"/>
      </w:pPr>
      <w:bookmarkStart w:id="36" w:name="_Toc484565611"/>
      <w:bookmarkStart w:id="37" w:name="_Toc484594338"/>
      <w:bookmarkStart w:id="38" w:name="_Toc484597144"/>
      <w:bookmarkStart w:id="39" w:name="_Toc34539961"/>
      <w:bookmarkStart w:id="40" w:name="_Toc363848790"/>
      <w:r w:rsidRPr="009E0ABF">
        <w:t>Assumptions</w:t>
      </w:r>
      <w:bookmarkEnd w:id="36"/>
      <w:bookmarkEnd w:id="37"/>
      <w:bookmarkEnd w:id="38"/>
      <w:bookmarkEnd w:id="39"/>
      <w:bookmarkEnd w:id="40"/>
    </w:p>
    <w:p w14:paraId="405DB22F" w14:textId="77777777" w:rsidR="000B254B" w:rsidRPr="009E0ABF" w:rsidRDefault="000B254B" w:rsidP="00F54575"/>
    <w:tbl>
      <w:tblPr>
        <w:tblStyle w:val="TableGrid"/>
        <w:tblW w:w="10031" w:type="dxa"/>
        <w:tblLook w:val="04A0" w:firstRow="1" w:lastRow="0" w:firstColumn="1" w:lastColumn="0" w:noHBand="0" w:noVBand="1"/>
      </w:tblPr>
      <w:tblGrid>
        <w:gridCol w:w="754"/>
        <w:gridCol w:w="7859"/>
        <w:gridCol w:w="1418"/>
      </w:tblGrid>
      <w:tr w:rsidR="00685359" w:rsidRPr="009E0ABF" w14:paraId="58DF7C3E" w14:textId="77777777" w:rsidTr="00A55E0B">
        <w:trPr>
          <w:trHeight w:val="231"/>
        </w:trPr>
        <w:tc>
          <w:tcPr>
            <w:tcW w:w="754" w:type="dxa"/>
            <w:shd w:val="clear" w:color="auto" w:fill="C2D69B" w:themeFill="accent3" w:themeFillTint="99"/>
          </w:tcPr>
          <w:p w14:paraId="35E465BB" w14:textId="3F405AFF" w:rsidR="00685359" w:rsidRPr="009E0ABF" w:rsidRDefault="00685359" w:rsidP="00685359">
            <w:pPr>
              <w:pStyle w:val="BodyText2"/>
              <w:ind w:left="0"/>
            </w:pPr>
            <w:r w:rsidRPr="009E0ABF">
              <w:t>Ass ID</w:t>
            </w:r>
          </w:p>
        </w:tc>
        <w:tc>
          <w:tcPr>
            <w:tcW w:w="7859" w:type="dxa"/>
            <w:shd w:val="clear" w:color="auto" w:fill="C2D69B" w:themeFill="accent3" w:themeFillTint="99"/>
          </w:tcPr>
          <w:p w14:paraId="161F957F" w14:textId="638FFDC1" w:rsidR="00685359" w:rsidRPr="009E0ABF" w:rsidRDefault="00685359" w:rsidP="00685359">
            <w:pPr>
              <w:pStyle w:val="BodyText2"/>
              <w:ind w:left="0"/>
            </w:pPr>
            <w:r w:rsidRPr="009E0ABF">
              <w:t>Description</w:t>
            </w:r>
          </w:p>
        </w:tc>
        <w:tc>
          <w:tcPr>
            <w:tcW w:w="1418" w:type="dxa"/>
            <w:shd w:val="clear" w:color="auto" w:fill="C2D69B" w:themeFill="accent3" w:themeFillTint="99"/>
          </w:tcPr>
          <w:p w14:paraId="078D7573" w14:textId="6E71BEC3" w:rsidR="00685359" w:rsidRPr="009E0ABF" w:rsidRDefault="00685359" w:rsidP="00685359">
            <w:pPr>
              <w:pStyle w:val="BodyText2"/>
              <w:ind w:left="0"/>
            </w:pPr>
            <w:r w:rsidRPr="009E0ABF">
              <w:t>Validation</w:t>
            </w:r>
          </w:p>
        </w:tc>
      </w:tr>
      <w:tr w:rsidR="00685359" w:rsidRPr="009E0ABF" w14:paraId="47BE6E36" w14:textId="77777777" w:rsidTr="00A55E0B">
        <w:trPr>
          <w:trHeight w:val="461"/>
        </w:trPr>
        <w:tc>
          <w:tcPr>
            <w:tcW w:w="754" w:type="dxa"/>
          </w:tcPr>
          <w:p w14:paraId="10AE2A99" w14:textId="48AF94C0" w:rsidR="00685359" w:rsidRPr="009E0ABF" w:rsidRDefault="00082C68" w:rsidP="00685359">
            <w:pPr>
              <w:pStyle w:val="BodyText2"/>
              <w:ind w:left="0"/>
            </w:pPr>
            <w:r w:rsidRPr="009E0ABF">
              <w:t>1</w:t>
            </w:r>
          </w:p>
        </w:tc>
        <w:tc>
          <w:tcPr>
            <w:tcW w:w="7859" w:type="dxa"/>
          </w:tcPr>
          <w:p w14:paraId="04A4DB6B" w14:textId="777F64E6" w:rsidR="00685359" w:rsidRPr="009E0ABF" w:rsidRDefault="00082C68" w:rsidP="006B5228">
            <w:pPr>
              <w:pStyle w:val="BodyText2"/>
              <w:ind w:left="0"/>
            </w:pPr>
            <w:r w:rsidRPr="009E0ABF">
              <w:t xml:space="preserve">For the design, we assume that for </w:t>
            </w:r>
            <w:r w:rsidR="006B5228">
              <w:t xml:space="preserve">the </w:t>
            </w:r>
            <w:proofErr w:type="spellStart"/>
            <w:r w:rsidR="006B5228">
              <w:t>Assuralia</w:t>
            </w:r>
            <w:proofErr w:type="spellEnd"/>
            <w:r w:rsidR="006B5228">
              <w:t xml:space="preserve"> flow will be an extension of the TIP system</w:t>
            </w:r>
            <w:r w:rsidRPr="009E0ABF">
              <w:t>.</w:t>
            </w:r>
          </w:p>
        </w:tc>
        <w:tc>
          <w:tcPr>
            <w:tcW w:w="1418" w:type="dxa"/>
          </w:tcPr>
          <w:p w14:paraId="7A0FB5CD" w14:textId="77777777" w:rsidR="00685359" w:rsidRPr="009E0ABF" w:rsidRDefault="00685359" w:rsidP="00685359">
            <w:pPr>
              <w:pStyle w:val="BodyText2"/>
              <w:ind w:left="0"/>
            </w:pPr>
          </w:p>
        </w:tc>
      </w:tr>
      <w:tr w:rsidR="00685359" w:rsidRPr="009E0ABF" w14:paraId="0585A97C" w14:textId="77777777" w:rsidTr="00A55E0B">
        <w:trPr>
          <w:trHeight w:val="231"/>
        </w:trPr>
        <w:tc>
          <w:tcPr>
            <w:tcW w:w="754" w:type="dxa"/>
          </w:tcPr>
          <w:p w14:paraId="6F96E74E" w14:textId="058F3C52" w:rsidR="00685359" w:rsidRPr="009E0ABF" w:rsidRDefault="008713C4" w:rsidP="00685359">
            <w:pPr>
              <w:pStyle w:val="BodyText2"/>
              <w:ind w:left="0"/>
            </w:pPr>
            <w:r>
              <w:t>2</w:t>
            </w:r>
          </w:p>
        </w:tc>
        <w:tc>
          <w:tcPr>
            <w:tcW w:w="7859" w:type="dxa"/>
          </w:tcPr>
          <w:p w14:paraId="0B348570" w14:textId="6309BD80" w:rsidR="00685359" w:rsidRPr="009E0ABF" w:rsidRDefault="008713C4" w:rsidP="00685359">
            <w:pPr>
              <w:pStyle w:val="BodyText2"/>
              <w:ind w:left="0"/>
            </w:pPr>
            <w:r>
              <w:t xml:space="preserve">We assume status messages will not be used by </w:t>
            </w:r>
            <w:proofErr w:type="spellStart"/>
            <w:r>
              <w:t>AssurCard</w:t>
            </w:r>
            <w:proofErr w:type="spellEnd"/>
            <w:r>
              <w:t xml:space="preserve"> or Insurers</w:t>
            </w:r>
          </w:p>
        </w:tc>
        <w:tc>
          <w:tcPr>
            <w:tcW w:w="1418" w:type="dxa"/>
          </w:tcPr>
          <w:p w14:paraId="23C9887B" w14:textId="77777777" w:rsidR="00685359" w:rsidRPr="009E0ABF" w:rsidRDefault="00685359" w:rsidP="00685359">
            <w:pPr>
              <w:pStyle w:val="BodyText2"/>
              <w:ind w:left="0"/>
            </w:pPr>
          </w:p>
        </w:tc>
      </w:tr>
    </w:tbl>
    <w:p w14:paraId="439E95C4" w14:textId="77777777" w:rsidR="00685359" w:rsidRPr="009E0ABF" w:rsidRDefault="00685359" w:rsidP="00685359">
      <w:pPr>
        <w:pStyle w:val="NormalWithSpacing"/>
      </w:pPr>
    </w:p>
    <w:p w14:paraId="658984F2" w14:textId="77777777" w:rsidR="000B254B" w:rsidRPr="009E0ABF" w:rsidRDefault="000B254B" w:rsidP="00F54575">
      <w:pPr>
        <w:pStyle w:val="Heading2"/>
      </w:pPr>
      <w:bookmarkStart w:id="41" w:name="_Toc484565612"/>
      <w:bookmarkStart w:id="42" w:name="_Toc484594339"/>
      <w:bookmarkStart w:id="43" w:name="_Toc484597145"/>
      <w:bookmarkStart w:id="44" w:name="_Toc34539962"/>
      <w:bookmarkStart w:id="45" w:name="_Toc363848791"/>
      <w:r w:rsidRPr="009E0ABF">
        <w:t>Definitions</w:t>
      </w:r>
      <w:bookmarkEnd w:id="41"/>
      <w:bookmarkEnd w:id="42"/>
      <w:bookmarkEnd w:id="43"/>
      <w:bookmarkEnd w:id="44"/>
      <w:bookmarkEnd w:id="45"/>
    </w:p>
    <w:p w14:paraId="67BE29E1" w14:textId="187662CF" w:rsidR="000B254B" w:rsidRPr="009E0ABF" w:rsidRDefault="000B254B" w:rsidP="00F54575">
      <w:pPr>
        <w:rPr>
          <w:color w:val="0000FF"/>
        </w:rPr>
      </w:pPr>
    </w:p>
    <w:p w14:paraId="05598125" w14:textId="44DB2710" w:rsidR="000B254B" w:rsidRPr="009E0ABF" w:rsidRDefault="00685359" w:rsidP="00F54575">
      <w:pPr>
        <w:rPr>
          <w:noProof/>
        </w:rPr>
      </w:pPr>
      <w:r w:rsidRPr="009E0ABF">
        <w:t xml:space="preserve">For definitions used in this document, please refer to glossary (see </w:t>
      </w:r>
      <w:r w:rsidR="00841CAB">
        <w:t>[Ref 1]</w:t>
      </w:r>
      <w:r w:rsidRPr="009E0ABF">
        <w:t>).</w:t>
      </w:r>
    </w:p>
    <w:p w14:paraId="55BC2B34" w14:textId="77777777" w:rsidR="000B254B" w:rsidRPr="009E0ABF" w:rsidRDefault="000B254B" w:rsidP="00F54575">
      <w:pPr>
        <w:pStyle w:val="Heading1"/>
      </w:pPr>
      <w:bookmarkStart w:id="46" w:name="_Toc34539963"/>
      <w:bookmarkStart w:id="47" w:name="_Toc363848792"/>
      <w:r w:rsidRPr="009E0ABF">
        <w:lastRenderedPageBreak/>
        <w:t>Functional Summary</w:t>
      </w:r>
      <w:bookmarkEnd w:id="46"/>
      <w:bookmarkEnd w:id="47"/>
    </w:p>
    <w:p w14:paraId="09B6E136" w14:textId="77777777" w:rsidR="00C66F81" w:rsidRDefault="00C66F81" w:rsidP="00C66F81">
      <w:pPr>
        <w:spacing w:line="240" w:lineRule="auto"/>
        <w:jc w:val="left"/>
        <w:rPr>
          <w:lang w:val="nl-BE"/>
        </w:rPr>
      </w:pPr>
    </w:p>
    <w:p w14:paraId="0D060525" w14:textId="57629F2E" w:rsidR="004E0892" w:rsidRDefault="004E0892" w:rsidP="00E04D87">
      <w:pPr>
        <w:spacing w:line="240" w:lineRule="auto"/>
        <w:jc w:val="left"/>
        <w:rPr>
          <w:rStyle w:val="hps"/>
          <w:rFonts w:asciiTheme="minorHAnsi" w:hAnsiTheme="minorHAnsi" w:cs="Arial"/>
          <w:color w:val="222222"/>
          <w:lang w:val="en"/>
        </w:rPr>
      </w:pPr>
      <w:r>
        <w:rPr>
          <w:rStyle w:val="hps"/>
          <w:rFonts w:asciiTheme="minorHAnsi" w:hAnsiTheme="minorHAnsi" w:cs="Arial"/>
          <w:color w:val="222222"/>
          <w:lang w:val="en"/>
        </w:rPr>
        <w:t xml:space="preserve">Next to the national compulsory health insurance (RIZIV-INAMI), a citizen has the possibility to contract complementary coverage for health related out-of-pocket costs with the insurer(s) of his choice.  </w:t>
      </w:r>
    </w:p>
    <w:p w14:paraId="18782B9D" w14:textId="77777777" w:rsidR="0037731D" w:rsidRPr="0037731D" w:rsidRDefault="0037731D" w:rsidP="0037731D">
      <w:pPr>
        <w:pStyle w:val="NormalWithSpacing"/>
        <w:rPr>
          <w:lang w:val="en"/>
        </w:rPr>
      </w:pPr>
    </w:p>
    <w:p w14:paraId="1DCAA3B2" w14:textId="5B6E6337" w:rsidR="004E0892" w:rsidRDefault="004E0892" w:rsidP="00E04D87">
      <w:pPr>
        <w:spacing w:line="240" w:lineRule="auto"/>
        <w:jc w:val="left"/>
        <w:rPr>
          <w:rStyle w:val="hps"/>
          <w:rFonts w:asciiTheme="minorHAnsi" w:hAnsiTheme="minorHAnsi" w:cs="Arial"/>
          <w:color w:val="222222"/>
          <w:lang w:val="en"/>
        </w:rPr>
      </w:pPr>
      <w:r>
        <w:rPr>
          <w:rStyle w:val="hps"/>
          <w:rFonts w:asciiTheme="minorHAnsi" w:hAnsiTheme="minorHAnsi" w:cs="Arial"/>
          <w:color w:val="222222"/>
          <w:lang w:val="en"/>
        </w:rPr>
        <w:t>Contrary to interventions by RIZIV for pharmaceutical products using a third party settlement process, the patient still has to advance the amount and claim reimbursement from his insurers in case of complementary insurance.  To this means the pharmacist can issue a BVAC attestation clearly identifying the patient, the product(s) and the price among other things.</w:t>
      </w:r>
      <w:r w:rsidR="0037731D">
        <w:rPr>
          <w:rStyle w:val="hps"/>
          <w:rFonts w:asciiTheme="minorHAnsi" w:hAnsiTheme="minorHAnsi" w:cs="Arial"/>
          <w:color w:val="222222"/>
          <w:lang w:val="en"/>
        </w:rPr>
        <w:t xml:space="preserve">  The patient/insured person submits the BVAC to his insurer by post, handover or other permitted channels to obtain a (partial) reimbursement depending on the specifics of his contract.</w:t>
      </w:r>
    </w:p>
    <w:p w14:paraId="70162373" w14:textId="77777777" w:rsidR="004E0892" w:rsidRDefault="004E0892" w:rsidP="00E04D87">
      <w:pPr>
        <w:spacing w:line="240" w:lineRule="auto"/>
        <w:jc w:val="left"/>
        <w:rPr>
          <w:rStyle w:val="hps"/>
          <w:rFonts w:asciiTheme="minorHAnsi" w:hAnsiTheme="minorHAnsi" w:cs="Arial"/>
          <w:color w:val="222222"/>
          <w:lang w:val="en"/>
        </w:rPr>
      </w:pPr>
    </w:p>
    <w:p w14:paraId="1D2B2AAA" w14:textId="141BB164" w:rsidR="00C66F81" w:rsidRDefault="004E0892" w:rsidP="0037731D">
      <w:pPr>
        <w:spacing w:line="240" w:lineRule="auto"/>
        <w:jc w:val="left"/>
        <w:rPr>
          <w:rFonts w:asciiTheme="minorHAnsi" w:hAnsiTheme="minorHAnsi" w:cs="Arial"/>
          <w:color w:val="222222"/>
          <w:lang w:val="en"/>
        </w:rPr>
      </w:pPr>
      <w:r>
        <w:rPr>
          <w:rStyle w:val="hps"/>
          <w:rFonts w:asciiTheme="minorHAnsi" w:hAnsiTheme="minorHAnsi" w:cs="Arial"/>
          <w:color w:val="222222"/>
          <w:lang w:val="en"/>
        </w:rPr>
        <w:t xml:space="preserve">As the personal share of medical expenses (portion of the cost not covered </w:t>
      </w:r>
      <w:r w:rsidR="0037731D">
        <w:rPr>
          <w:rStyle w:val="hps"/>
          <w:rFonts w:asciiTheme="minorHAnsi" w:hAnsiTheme="minorHAnsi" w:cs="Arial"/>
          <w:color w:val="222222"/>
          <w:lang w:val="en"/>
        </w:rPr>
        <w:t>by INAMI) is increasing, patients are increasing their complementary coverage.  At present an estimated 3 million BVAC attestations are issued yearly.</w:t>
      </w:r>
    </w:p>
    <w:p w14:paraId="6571C9F6" w14:textId="7146E634" w:rsidR="0037731D" w:rsidRDefault="00E04D87" w:rsidP="00F54575">
      <w:pPr>
        <w:pStyle w:val="NormalWithSpacing"/>
        <w:rPr>
          <w:rFonts w:asciiTheme="minorHAnsi" w:hAnsiTheme="minorHAnsi"/>
        </w:rPr>
      </w:pPr>
      <w:r w:rsidRPr="00E04D87">
        <w:rPr>
          <w:rFonts w:asciiTheme="minorHAnsi" w:hAnsiTheme="minorHAnsi"/>
        </w:rPr>
        <w:t xml:space="preserve">In the context of the </w:t>
      </w:r>
      <w:proofErr w:type="spellStart"/>
      <w:r w:rsidRPr="00E04D87">
        <w:rPr>
          <w:rFonts w:asciiTheme="minorHAnsi" w:hAnsiTheme="minorHAnsi"/>
        </w:rPr>
        <w:t>Panoramix</w:t>
      </w:r>
      <w:proofErr w:type="spellEnd"/>
      <w:r w:rsidRPr="00E04D87">
        <w:rPr>
          <w:rFonts w:asciiTheme="minorHAnsi" w:hAnsiTheme="minorHAnsi"/>
        </w:rPr>
        <w:t xml:space="preserve"> project, we will implement an </w:t>
      </w:r>
      <w:proofErr w:type="spellStart"/>
      <w:r w:rsidRPr="00E04D87">
        <w:rPr>
          <w:rFonts w:asciiTheme="minorHAnsi" w:hAnsiTheme="minorHAnsi"/>
        </w:rPr>
        <w:t>Assuralia</w:t>
      </w:r>
      <w:proofErr w:type="spellEnd"/>
      <w:r w:rsidRPr="00E04D87">
        <w:rPr>
          <w:rFonts w:asciiTheme="minorHAnsi" w:hAnsiTheme="minorHAnsi"/>
        </w:rPr>
        <w:t xml:space="preserve"> flow </w:t>
      </w:r>
      <w:r>
        <w:rPr>
          <w:rFonts w:asciiTheme="minorHAnsi" w:hAnsiTheme="minorHAnsi"/>
        </w:rPr>
        <w:t xml:space="preserve">in the TIP </w:t>
      </w:r>
      <w:r w:rsidRPr="00E04D87">
        <w:rPr>
          <w:rFonts w:asciiTheme="minorHAnsi" w:hAnsiTheme="minorHAnsi"/>
        </w:rPr>
        <w:t xml:space="preserve">that will automate the transfer of the </w:t>
      </w:r>
      <w:r w:rsidR="0037731D">
        <w:rPr>
          <w:rFonts w:asciiTheme="minorHAnsi" w:hAnsiTheme="minorHAnsi"/>
        </w:rPr>
        <w:t xml:space="preserve">information contained within the </w:t>
      </w:r>
      <w:r w:rsidRPr="00E04D87">
        <w:rPr>
          <w:rFonts w:asciiTheme="minorHAnsi" w:hAnsiTheme="minorHAnsi"/>
        </w:rPr>
        <w:t>BVAC attest</w:t>
      </w:r>
      <w:r w:rsidR="0037731D">
        <w:rPr>
          <w:rFonts w:asciiTheme="minorHAnsi" w:hAnsiTheme="minorHAnsi"/>
        </w:rPr>
        <w:t>ation</w:t>
      </w:r>
      <w:r w:rsidRPr="00E04D87">
        <w:rPr>
          <w:rFonts w:asciiTheme="minorHAnsi" w:hAnsiTheme="minorHAnsi"/>
        </w:rPr>
        <w:t xml:space="preserve"> from pharmacist to insurer</w:t>
      </w:r>
      <w:r w:rsidR="0037731D">
        <w:rPr>
          <w:rFonts w:asciiTheme="minorHAnsi" w:hAnsiTheme="minorHAnsi"/>
        </w:rPr>
        <w:t xml:space="preserve"> enabling reimbursement to the patient/insured person. </w:t>
      </w:r>
      <w:r w:rsidRPr="00E04D87">
        <w:rPr>
          <w:rFonts w:asciiTheme="minorHAnsi" w:hAnsiTheme="minorHAnsi"/>
        </w:rPr>
        <w:t xml:space="preserve"> </w:t>
      </w:r>
      <w:r w:rsidR="0037731D">
        <w:rPr>
          <w:rFonts w:asciiTheme="minorHAnsi" w:hAnsiTheme="minorHAnsi"/>
        </w:rPr>
        <w:t>This</w:t>
      </w:r>
      <w:r w:rsidRPr="00E04D87">
        <w:rPr>
          <w:rFonts w:asciiTheme="minorHAnsi" w:hAnsiTheme="minorHAnsi"/>
        </w:rPr>
        <w:t xml:space="preserve"> </w:t>
      </w:r>
      <w:r w:rsidR="0037731D">
        <w:rPr>
          <w:rFonts w:asciiTheme="minorHAnsi" w:hAnsiTheme="minorHAnsi"/>
        </w:rPr>
        <w:t xml:space="preserve">will </w:t>
      </w:r>
      <w:r w:rsidRPr="00E04D87">
        <w:rPr>
          <w:rFonts w:asciiTheme="minorHAnsi" w:hAnsiTheme="minorHAnsi"/>
        </w:rPr>
        <w:t xml:space="preserve">reduce the administrative load for </w:t>
      </w:r>
    </w:p>
    <w:p w14:paraId="759D9C0F" w14:textId="7218E061" w:rsidR="0037731D" w:rsidRDefault="00E04D87" w:rsidP="00210E13">
      <w:pPr>
        <w:pStyle w:val="NormalWithSpacing"/>
        <w:numPr>
          <w:ilvl w:val="0"/>
          <w:numId w:val="8"/>
        </w:numPr>
        <w:rPr>
          <w:rFonts w:asciiTheme="minorHAnsi" w:hAnsiTheme="minorHAnsi"/>
        </w:rPr>
      </w:pPr>
      <w:r w:rsidRPr="00E04D87">
        <w:rPr>
          <w:rFonts w:asciiTheme="minorHAnsi" w:hAnsiTheme="minorHAnsi"/>
        </w:rPr>
        <w:t>the patient</w:t>
      </w:r>
      <w:r w:rsidR="0037731D">
        <w:rPr>
          <w:rFonts w:asciiTheme="minorHAnsi" w:hAnsiTheme="minorHAnsi"/>
        </w:rPr>
        <w:t xml:space="preserve">: no more manual intervention to claim reimbursement </w:t>
      </w:r>
    </w:p>
    <w:p w14:paraId="4AECC87A" w14:textId="77777777" w:rsidR="0037731D" w:rsidRDefault="0037731D" w:rsidP="00210E13">
      <w:pPr>
        <w:pStyle w:val="NormalWithSpacing"/>
        <w:numPr>
          <w:ilvl w:val="0"/>
          <w:numId w:val="8"/>
        </w:numPr>
        <w:rPr>
          <w:rFonts w:asciiTheme="minorHAnsi" w:hAnsiTheme="minorHAnsi"/>
        </w:rPr>
      </w:pPr>
      <w:r>
        <w:rPr>
          <w:rFonts w:asciiTheme="minorHAnsi" w:hAnsiTheme="minorHAnsi"/>
        </w:rPr>
        <w:t>the insurer: reduced handling and recoding as structured information is transferred electronically</w:t>
      </w:r>
      <w:r w:rsidR="00E04D87" w:rsidRPr="00E04D87">
        <w:rPr>
          <w:rFonts w:asciiTheme="minorHAnsi" w:hAnsiTheme="minorHAnsi"/>
        </w:rPr>
        <w:t>.</w:t>
      </w:r>
      <w:r w:rsidR="00E04D87">
        <w:rPr>
          <w:rFonts w:asciiTheme="minorHAnsi" w:hAnsiTheme="minorHAnsi"/>
        </w:rPr>
        <w:t xml:space="preserve"> </w:t>
      </w:r>
    </w:p>
    <w:p w14:paraId="08262EFA" w14:textId="78D3D82B" w:rsidR="00E04D87" w:rsidRPr="0037731D" w:rsidRDefault="00E04D87" w:rsidP="0037731D">
      <w:pPr>
        <w:pStyle w:val="NormalWithSpacing"/>
        <w:rPr>
          <w:rFonts w:asciiTheme="minorHAnsi" w:hAnsiTheme="minorHAnsi"/>
        </w:rPr>
      </w:pPr>
      <w:r w:rsidRPr="0037731D">
        <w:rPr>
          <w:rFonts w:asciiTheme="minorHAnsi" w:hAnsiTheme="minorHAnsi"/>
        </w:rPr>
        <w:t>This flow can be called by pharmacy software through connector module.</w:t>
      </w:r>
    </w:p>
    <w:p w14:paraId="3D6D821F" w14:textId="66842A24" w:rsidR="00E04D87" w:rsidRDefault="00E04D87" w:rsidP="00F54575">
      <w:pPr>
        <w:pStyle w:val="NormalWithSpacing"/>
        <w:rPr>
          <w:rFonts w:asciiTheme="minorHAnsi" w:hAnsiTheme="minorHAnsi"/>
        </w:rPr>
      </w:pPr>
      <w:r>
        <w:rPr>
          <w:rFonts w:asciiTheme="minorHAnsi" w:hAnsiTheme="minorHAnsi"/>
        </w:rPr>
        <w:t xml:space="preserve">Remark that some insurers </w:t>
      </w:r>
      <w:r w:rsidR="0037731D">
        <w:rPr>
          <w:rFonts w:asciiTheme="minorHAnsi" w:hAnsiTheme="minorHAnsi"/>
        </w:rPr>
        <w:t>use</w:t>
      </w:r>
      <w:r>
        <w:rPr>
          <w:rFonts w:asciiTheme="minorHAnsi" w:hAnsiTheme="minorHAnsi"/>
        </w:rPr>
        <w:t xml:space="preserve"> </w:t>
      </w:r>
      <w:proofErr w:type="spellStart"/>
      <w:r>
        <w:rPr>
          <w:rFonts w:asciiTheme="minorHAnsi" w:hAnsiTheme="minorHAnsi"/>
        </w:rPr>
        <w:t>AssurCard</w:t>
      </w:r>
      <w:proofErr w:type="spellEnd"/>
      <w:r>
        <w:rPr>
          <w:rFonts w:asciiTheme="minorHAnsi" w:hAnsiTheme="minorHAnsi"/>
        </w:rPr>
        <w:t xml:space="preserve"> </w:t>
      </w:r>
      <w:r w:rsidR="0037731D">
        <w:rPr>
          <w:rFonts w:asciiTheme="minorHAnsi" w:hAnsiTheme="minorHAnsi"/>
        </w:rPr>
        <w:t xml:space="preserve">as an aggregator to interact with care providers,  </w:t>
      </w:r>
      <w:r>
        <w:rPr>
          <w:rFonts w:asciiTheme="minorHAnsi" w:hAnsiTheme="minorHAnsi"/>
        </w:rPr>
        <w:t>the TIP will thus transfer the BVAC attest</w:t>
      </w:r>
      <w:r w:rsidR="0037731D">
        <w:rPr>
          <w:rFonts w:asciiTheme="minorHAnsi" w:hAnsiTheme="minorHAnsi"/>
        </w:rPr>
        <w:t>ation</w:t>
      </w:r>
      <w:r>
        <w:rPr>
          <w:rFonts w:asciiTheme="minorHAnsi" w:hAnsiTheme="minorHAnsi"/>
        </w:rPr>
        <w:t xml:space="preserve">s to </w:t>
      </w:r>
      <w:proofErr w:type="spellStart"/>
      <w:r>
        <w:rPr>
          <w:rFonts w:asciiTheme="minorHAnsi" w:hAnsiTheme="minorHAnsi"/>
        </w:rPr>
        <w:t>AssurCard</w:t>
      </w:r>
      <w:proofErr w:type="spellEnd"/>
      <w:r>
        <w:rPr>
          <w:rFonts w:asciiTheme="minorHAnsi" w:hAnsiTheme="minorHAnsi"/>
        </w:rPr>
        <w:t xml:space="preserve"> instead of directly to these respective insurers.</w:t>
      </w:r>
    </w:p>
    <w:p w14:paraId="03D26429" w14:textId="77777777" w:rsidR="00E04D87" w:rsidRDefault="00E04D87" w:rsidP="00F54575">
      <w:pPr>
        <w:pStyle w:val="NormalWithSpacing"/>
        <w:rPr>
          <w:rFonts w:asciiTheme="minorHAnsi" w:hAnsiTheme="minorHAnsi"/>
        </w:rPr>
      </w:pPr>
    </w:p>
    <w:p w14:paraId="58127CE0" w14:textId="6D736D4B" w:rsidR="0037731D" w:rsidRPr="00E04D87" w:rsidRDefault="0037731D" w:rsidP="00F54575">
      <w:pPr>
        <w:pStyle w:val="NormalWithSpacing"/>
        <w:rPr>
          <w:rFonts w:asciiTheme="minorHAnsi" w:hAnsiTheme="minorHAnsi"/>
        </w:rPr>
      </w:pPr>
      <w:r>
        <w:rPr>
          <w:rFonts w:asciiTheme="minorHAnsi" w:hAnsiTheme="minorHAnsi"/>
        </w:rPr>
        <w:t>At present only the electronic transfer of the BVAC data from pharmacist to insurer is in scope.</w:t>
      </w:r>
    </w:p>
    <w:p w14:paraId="3B6A1D55" w14:textId="105AC00D" w:rsidR="003E6C94" w:rsidRPr="00C66F81" w:rsidRDefault="003E6C94" w:rsidP="00F54575">
      <w:pPr>
        <w:pStyle w:val="NormalWithSpacing"/>
      </w:pPr>
    </w:p>
    <w:p w14:paraId="616394C1" w14:textId="77777777" w:rsidR="00BA605F" w:rsidRPr="00C66F81" w:rsidRDefault="00BA605F" w:rsidP="00F54575">
      <w:pPr>
        <w:pStyle w:val="NormalWithSpacing"/>
      </w:pPr>
    </w:p>
    <w:p w14:paraId="715D0FBD" w14:textId="7253B17C" w:rsidR="007D1BCE" w:rsidRPr="009E0ABF" w:rsidRDefault="007D1BCE" w:rsidP="007D1BCE">
      <w:pPr>
        <w:pStyle w:val="Heading1"/>
      </w:pPr>
      <w:bookmarkStart w:id="48" w:name="_Toc363724901"/>
      <w:bookmarkStart w:id="49" w:name="_Toc363848793"/>
      <w:bookmarkEnd w:id="48"/>
      <w:r>
        <w:lastRenderedPageBreak/>
        <w:t xml:space="preserve">Connector </w:t>
      </w:r>
      <w:r w:rsidRPr="009E0ABF">
        <w:t>Solution Overview</w:t>
      </w:r>
      <w:bookmarkEnd w:id="49"/>
    </w:p>
    <w:p w14:paraId="3F013647" w14:textId="2C8C09BA" w:rsidR="007D1BCE" w:rsidRDefault="007D1BCE" w:rsidP="00943C62">
      <w:pPr>
        <w:pStyle w:val="NormalWithSpacing"/>
        <w:rPr>
          <w:lang w:val="en-GB"/>
        </w:rPr>
      </w:pPr>
      <w:r>
        <w:rPr>
          <w:lang w:val="en-GB"/>
        </w:rPr>
        <w:t xml:space="preserve">The impact on the connector is limited to </w:t>
      </w:r>
    </w:p>
    <w:p w14:paraId="0A8798C1" w14:textId="435A1C15" w:rsidR="007D1BCE" w:rsidRDefault="007D1BCE" w:rsidP="00210E13">
      <w:pPr>
        <w:pStyle w:val="NormalWithSpacing"/>
        <w:numPr>
          <w:ilvl w:val="0"/>
          <w:numId w:val="14"/>
        </w:numPr>
        <w:rPr>
          <w:lang w:val="en-GB"/>
        </w:rPr>
      </w:pPr>
      <w:r>
        <w:rPr>
          <w:lang w:val="en-GB"/>
        </w:rPr>
        <w:t>Support of extended single message (including BVAC event) for register data event</w:t>
      </w:r>
    </w:p>
    <w:p w14:paraId="364EFD44" w14:textId="74D9D60C" w:rsidR="004143A2" w:rsidRPr="007D1BCE" w:rsidRDefault="004143A2" w:rsidP="004143A2">
      <w:pPr>
        <w:pStyle w:val="NormalWithSpacing"/>
        <w:ind w:left="720"/>
        <w:rPr>
          <w:lang w:val="en-GB"/>
        </w:rPr>
      </w:pPr>
      <w:r>
        <w:rPr>
          <w:lang w:val="en-GB"/>
        </w:rPr>
        <w:t>The register data function of the business connector is updated to support validation for the new XSD, thus including the BVAC event.</w:t>
      </w:r>
    </w:p>
    <w:p w14:paraId="4E9F0F27" w14:textId="4834ABF5" w:rsidR="00EF2ECD" w:rsidRPr="00EF2ECD" w:rsidRDefault="00EF2ECD" w:rsidP="00210E13">
      <w:pPr>
        <w:pStyle w:val="NormalWithSpacing"/>
        <w:numPr>
          <w:ilvl w:val="0"/>
          <w:numId w:val="14"/>
        </w:numPr>
        <w:rPr>
          <w:lang w:val="en-GB"/>
        </w:rPr>
      </w:pPr>
      <w:r>
        <w:rPr>
          <w:lang w:val="en-GB"/>
        </w:rPr>
        <w:t xml:space="preserve">Generation of unique BVAC document Id (25 numbers) </w:t>
      </w:r>
      <w:r w:rsidR="00604820">
        <w:rPr>
          <w:lang w:val="en-GB"/>
        </w:rPr>
        <w:t>to include in SMC BVAC event. This BVAC document id is returned</w:t>
      </w:r>
      <w:r>
        <w:rPr>
          <w:lang w:val="en-GB"/>
        </w:rPr>
        <w:t xml:space="preserve"> to pharmacy software. Similar </w:t>
      </w:r>
      <w:r w:rsidR="00604820">
        <w:rPr>
          <w:lang w:val="en-GB"/>
        </w:rPr>
        <w:t xml:space="preserve">logic is applied </w:t>
      </w:r>
      <w:r>
        <w:rPr>
          <w:lang w:val="en-GB"/>
        </w:rPr>
        <w:t>as done for Dispensation GUID.</w:t>
      </w:r>
    </w:p>
    <w:p w14:paraId="33D2F5B9" w14:textId="77777777" w:rsidR="004143A2" w:rsidRDefault="004143A2" w:rsidP="00210E13">
      <w:pPr>
        <w:pStyle w:val="NormalWithSpacing"/>
        <w:numPr>
          <w:ilvl w:val="0"/>
          <w:numId w:val="14"/>
        </w:numPr>
        <w:rPr>
          <w:lang w:val="en-GB"/>
        </w:rPr>
      </w:pPr>
      <w:r>
        <w:rPr>
          <w:lang w:val="en-GB"/>
        </w:rPr>
        <w:t>Get System Configuration – CBFA number</w:t>
      </w:r>
    </w:p>
    <w:p w14:paraId="3F297DA5" w14:textId="13C9A771" w:rsidR="004143A2" w:rsidRDefault="004143A2" w:rsidP="004143A2">
      <w:pPr>
        <w:pStyle w:val="NormalWithSpacing"/>
        <w:ind w:left="720"/>
        <w:rPr>
          <w:lang w:val="en-GB"/>
        </w:rPr>
      </w:pPr>
      <w:r>
        <w:rPr>
          <w:lang w:val="en-GB"/>
        </w:rPr>
        <w:t>The Get System Configuration call will now also contain a list of the supported CBFA numbers by TIP (cf. Get Configuration for TIP Solution). This list needs to be cached in memory of connector module.</w:t>
      </w:r>
    </w:p>
    <w:p w14:paraId="720C87C5" w14:textId="2F9D017A" w:rsidR="00604820" w:rsidRPr="009E0ABF" w:rsidRDefault="00604820" w:rsidP="004143A2">
      <w:pPr>
        <w:pStyle w:val="NormalWithSpacing"/>
        <w:ind w:left="720"/>
        <w:rPr>
          <w:lang w:val="en-GB"/>
        </w:rPr>
      </w:pPr>
      <w:r>
        <w:rPr>
          <w:lang w:val="en-GB"/>
        </w:rPr>
        <w:t xml:space="preserve">In case a connector module is not yet upgraded to the latest version support new system configuration file, it will not fail but only skip the not yet known configuration fields in the system configuration file. </w:t>
      </w:r>
    </w:p>
    <w:p w14:paraId="1E825A66" w14:textId="439E988C" w:rsidR="007D1BCE" w:rsidRDefault="007D1BCE" w:rsidP="00210E13">
      <w:pPr>
        <w:pStyle w:val="NormalWithSpacing"/>
        <w:numPr>
          <w:ilvl w:val="0"/>
          <w:numId w:val="14"/>
        </w:numPr>
        <w:rPr>
          <w:lang w:val="en-GB"/>
        </w:rPr>
      </w:pPr>
      <w:r>
        <w:rPr>
          <w:lang w:val="en-GB"/>
        </w:rPr>
        <w:t>Validation on CBFA number</w:t>
      </w:r>
    </w:p>
    <w:p w14:paraId="122976F1" w14:textId="32AF8857" w:rsidR="004143A2" w:rsidRDefault="004143A2" w:rsidP="004143A2">
      <w:pPr>
        <w:pStyle w:val="ListParagraph"/>
        <w:rPr>
          <w:lang w:val="en-GB"/>
        </w:rPr>
      </w:pPr>
      <w:r>
        <w:rPr>
          <w:lang w:val="en-GB"/>
        </w:rPr>
        <w:t>The business connector function “register data” will include validation on CBFA number based on list retrieved in point 2.</w:t>
      </w:r>
      <w:r w:rsidR="000A49B9">
        <w:rPr>
          <w:lang w:val="en-GB"/>
        </w:rPr>
        <w:t xml:space="preserve"> In case CBFA number is not supported by TIP, an error ‘</w:t>
      </w:r>
      <w:r w:rsidR="00DB6CDC">
        <w:rPr>
          <w:lang w:val="en-GB"/>
        </w:rPr>
        <w:t xml:space="preserve">Insurer </w:t>
      </w:r>
      <w:r w:rsidR="000A49B9">
        <w:rPr>
          <w:lang w:val="en-GB"/>
        </w:rPr>
        <w:t>not supported</w:t>
      </w:r>
      <w:r w:rsidR="00DB6CDC">
        <w:rPr>
          <w:lang w:val="en-GB"/>
        </w:rPr>
        <w:t>, CBFA number unknown</w:t>
      </w:r>
      <w:r w:rsidR="000A49B9">
        <w:rPr>
          <w:lang w:val="en-GB"/>
        </w:rPr>
        <w:t xml:space="preserve">’ is thrown to pharmacy software and an entry is made in local log. </w:t>
      </w:r>
    </w:p>
    <w:p w14:paraId="33AAB764" w14:textId="77777777" w:rsidR="000A49B9" w:rsidRDefault="000A49B9" w:rsidP="000A49B9">
      <w:pPr>
        <w:pStyle w:val="NormalWithSpacing"/>
        <w:ind w:left="720"/>
        <w:rPr>
          <w:lang w:val="en-GB"/>
        </w:rPr>
      </w:pPr>
    </w:p>
    <w:p w14:paraId="00CC1BEC" w14:textId="1B3C0C2A" w:rsidR="000A49B9" w:rsidRPr="000A49B9" w:rsidRDefault="000A49B9" w:rsidP="000A49B9">
      <w:pPr>
        <w:pStyle w:val="NormalWithSpacing"/>
        <w:ind w:left="720"/>
        <w:rPr>
          <w:lang w:val="en-GB"/>
        </w:rPr>
      </w:pPr>
      <w:r>
        <w:rPr>
          <w:lang w:val="en-GB"/>
        </w:rPr>
        <w:t>In the latter case the pharmacist must tell to the patient to deliver the BVAC attest manually to the insurer as done nowadays.</w:t>
      </w:r>
    </w:p>
    <w:p w14:paraId="204AF940" w14:textId="77777777" w:rsidR="004143A2" w:rsidRDefault="004143A2" w:rsidP="004143A2">
      <w:pPr>
        <w:pStyle w:val="ListParagraph"/>
        <w:rPr>
          <w:lang w:val="en-GB"/>
        </w:rPr>
      </w:pPr>
    </w:p>
    <w:p w14:paraId="46575B00" w14:textId="46C5D725" w:rsidR="004143A2" w:rsidRDefault="004143A2" w:rsidP="00210E13">
      <w:pPr>
        <w:pStyle w:val="NormalWithSpacing"/>
        <w:numPr>
          <w:ilvl w:val="0"/>
          <w:numId w:val="14"/>
        </w:numPr>
        <w:rPr>
          <w:lang w:val="en-GB"/>
        </w:rPr>
      </w:pPr>
      <w:r>
        <w:rPr>
          <w:lang w:val="en-GB"/>
        </w:rPr>
        <w:t xml:space="preserve">The offline component is not used for the BVAC event. </w:t>
      </w:r>
    </w:p>
    <w:p w14:paraId="2EDB6E13" w14:textId="2A4F0ECB" w:rsidR="004143A2" w:rsidRDefault="004143A2" w:rsidP="004143A2">
      <w:pPr>
        <w:pStyle w:val="NormalWithSpacing"/>
        <w:ind w:left="720"/>
        <w:rPr>
          <w:lang w:val="en-GB"/>
        </w:rPr>
      </w:pPr>
      <w:r>
        <w:rPr>
          <w:lang w:val="en-GB"/>
        </w:rPr>
        <w:t>In case of BVAC event, then the “register data” function in the business connector will directly make a call to TIP without going through the offline component. In case the TIP cannot be reached</w:t>
      </w:r>
      <w:r w:rsidR="00DB6CDC">
        <w:rPr>
          <w:lang w:val="en-GB"/>
        </w:rPr>
        <w:t xml:space="preserve"> (for any possible reason)</w:t>
      </w:r>
      <w:r>
        <w:rPr>
          <w:lang w:val="en-GB"/>
        </w:rPr>
        <w:t>, then the message is discarded (with an entry in local log) and the pharmacy software retrieves an error stating TIP not available</w:t>
      </w:r>
      <w:r w:rsidR="000A49B9">
        <w:rPr>
          <w:lang w:val="en-GB"/>
        </w:rPr>
        <w:t xml:space="preserve"> and BVAC attest cannot be delivered</w:t>
      </w:r>
      <w:r w:rsidR="00DB6CDC">
        <w:rPr>
          <w:lang w:val="en-GB"/>
        </w:rPr>
        <w:t xml:space="preserve"> electronically</w:t>
      </w:r>
      <w:r>
        <w:rPr>
          <w:lang w:val="en-GB"/>
        </w:rPr>
        <w:t xml:space="preserve">. </w:t>
      </w:r>
    </w:p>
    <w:p w14:paraId="4A38E814" w14:textId="3E813393" w:rsidR="004143A2" w:rsidRDefault="000A49B9" w:rsidP="004143A2">
      <w:pPr>
        <w:pStyle w:val="NormalWithSpacing"/>
        <w:ind w:left="720"/>
        <w:rPr>
          <w:lang w:val="en-GB"/>
        </w:rPr>
      </w:pPr>
      <w:r>
        <w:rPr>
          <w:lang w:val="en-GB"/>
        </w:rPr>
        <w:t>In the latter</w:t>
      </w:r>
      <w:r w:rsidR="004143A2">
        <w:rPr>
          <w:lang w:val="en-GB"/>
        </w:rPr>
        <w:t xml:space="preserve"> case the pharmacist must tell to the patient to deliver the </w:t>
      </w:r>
      <w:r>
        <w:rPr>
          <w:lang w:val="en-GB"/>
        </w:rPr>
        <w:t>BVAC</w:t>
      </w:r>
      <w:r w:rsidR="004143A2">
        <w:rPr>
          <w:lang w:val="en-GB"/>
        </w:rPr>
        <w:t xml:space="preserve"> attest manually to the insurer as done nowadays.</w:t>
      </w:r>
    </w:p>
    <w:p w14:paraId="471CE26E" w14:textId="6757AECA" w:rsidR="00E65858" w:rsidRDefault="00E65858" w:rsidP="00E65858">
      <w:pPr>
        <w:pStyle w:val="ListParagraph"/>
        <w:jc w:val="center"/>
        <w:rPr>
          <w:lang w:val="en-GB"/>
        </w:rPr>
      </w:pPr>
      <w:r>
        <w:rPr>
          <w:noProof/>
          <w:lang w:val="nl-BE" w:eastAsia="nl-BE"/>
        </w:rPr>
        <w:drawing>
          <wp:inline distT="0" distB="0" distL="0" distR="0" wp14:anchorId="756C0E73" wp14:editId="2A53ABA2">
            <wp:extent cx="4125805" cy="2409321"/>
            <wp:effectExtent l="0" t="0" r="825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32543" cy="2413256"/>
                    </a:xfrm>
                    <a:prstGeom prst="rect">
                      <a:avLst/>
                    </a:prstGeom>
                    <a:noFill/>
                    <a:ln>
                      <a:noFill/>
                    </a:ln>
                  </pic:spPr>
                </pic:pic>
              </a:graphicData>
            </a:graphic>
          </wp:inline>
        </w:drawing>
      </w:r>
    </w:p>
    <w:p w14:paraId="3739B27A" w14:textId="3D954DD1" w:rsidR="000B254B" w:rsidRPr="009E0ABF" w:rsidRDefault="007D1BCE" w:rsidP="00F54575">
      <w:pPr>
        <w:pStyle w:val="Heading1"/>
      </w:pPr>
      <w:bookmarkStart w:id="50" w:name="_Toc34539964"/>
      <w:bookmarkStart w:id="51" w:name="_Toc363848794"/>
      <w:r>
        <w:lastRenderedPageBreak/>
        <w:t xml:space="preserve">TIP </w:t>
      </w:r>
      <w:r w:rsidR="000B254B" w:rsidRPr="009E0ABF">
        <w:t>Solution Overview</w:t>
      </w:r>
      <w:bookmarkEnd w:id="50"/>
      <w:bookmarkEnd w:id="51"/>
    </w:p>
    <w:p w14:paraId="450B6F68" w14:textId="6056457D" w:rsidR="000B254B" w:rsidRPr="009E0ABF" w:rsidRDefault="00FF72EA" w:rsidP="00F54575">
      <w:pPr>
        <w:pStyle w:val="Heading2"/>
      </w:pPr>
      <w:bookmarkStart w:id="52" w:name="_Toc363848795"/>
      <w:r>
        <w:t>Flows</w:t>
      </w:r>
      <w:bookmarkEnd w:id="52"/>
    </w:p>
    <w:p w14:paraId="40F969BD" w14:textId="4651998F" w:rsidR="006F1D24" w:rsidRDefault="006B5228" w:rsidP="00F54575">
      <w:pPr>
        <w:pStyle w:val="BodyText"/>
        <w:rPr>
          <w:rFonts w:asciiTheme="minorHAnsi" w:hAnsiTheme="minorHAnsi" w:cstheme="minorHAnsi"/>
        </w:rPr>
      </w:pPr>
      <w:r>
        <w:rPr>
          <w:rFonts w:asciiTheme="minorHAnsi" w:hAnsiTheme="minorHAnsi" w:cstheme="minorHAnsi"/>
        </w:rPr>
        <w:t xml:space="preserve">The </w:t>
      </w:r>
      <w:proofErr w:type="spellStart"/>
      <w:r>
        <w:rPr>
          <w:rFonts w:asciiTheme="minorHAnsi" w:hAnsiTheme="minorHAnsi" w:cstheme="minorHAnsi"/>
        </w:rPr>
        <w:t>Assura</w:t>
      </w:r>
      <w:r w:rsidR="005D3BE5">
        <w:rPr>
          <w:rFonts w:asciiTheme="minorHAnsi" w:hAnsiTheme="minorHAnsi" w:cstheme="minorHAnsi"/>
        </w:rPr>
        <w:t>lia</w:t>
      </w:r>
      <w:proofErr w:type="spellEnd"/>
      <w:r>
        <w:rPr>
          <w:rFonts w:asciiTheme="minorHAnsi" w:hAnsiTheme="minorHAnsi" w:cstheme="minorHAnsi"/>
        </w:rPr>
        <w:t xml:space="preserve"> flow will be an extension on</w:t>
      </w:r>
      <w:r w:rsidR="006F1D24">
        <w:rPr>
          <w:rFonts w:asciiTheme="minorHAnsi" w:hAnsiTheme="minorHAnsi" w:cstheme="minorHAnsi"/>
        </w:rPr>
        <w:t xml:space="preserve"> the TIP Single Message Concept, enabling: </w:t>
      </w:r>
    </w:p>
    <w:p w14:paraId="33DDF538" w14:textId="5074C9B1" w:rsidR="00A9588C" w:rsidRDefault="00C25692" w:rsidP="00210E13">
      <w:pPr>
        <w:pStyle w:val="BodyText"/>
        <w:numPr>
          <w:ilvl w:val="0"/>
          <w:numId w:val="15"/>
        </w:numPr>
        <w:spacing w:after="0" w:line="240" w:lineRule="auto"/>
        <w:rPr>
          <w:rFonts w:asciiTheme="minorHAnsi" w:hAnsiTheme="minorHAnsi" w:cstheme="minorHAnsi"/>
        </w:rPr>
      </w:pPr>
      <w:r>
        <w:rPr>
          <w:rFonts w:asciiTheme="minorHAnsi" w:hAnsiTheme="minorHAnsi" w:cstheme="minorHAnsi"/>
        </w:rPr>
        <w:t xml:space="preserve">A </w:t>
      </w:r>
      <w:r w:rsidR="00A9588C">
        <w:rPr>
          <w:rFonts w:asciiTheme="minorHAnsi" w:hAnsiTheme="minorHAnsi" w:cstheme="minorHAnsi"/>
        </w:rPr>
        <w:t>variant of the existing TIP “Register Data” Flow to submit BVAC messages to the TIP, for routing to new endpoints</w:t>
      </w:r>
    </w:p>
    <w:p w14:paraId="65153298" w14:textId="2B6A6DFC" w:rsidR="00A9588C" w:rsidRDefault="00C25692" w:rsidP="00210E13">
      <w:pPr>
        <w:pStyle w:val="BodyText"/>
        <w:numPr>
          <w:ilvl w:val="0"/>
          <w:numId w:val="15"/>
        </w:numPr>
        <w:spacing w:after="0" w:line="240" w:lineRule="auto"/>
        <w:rPr>
          <w:rFonts w:asciiTheme="minorHAnsi" w:hAnsiTheme="minorHAnsi" w:cstheme="minorHAnsi"/>
        </w:rPr>
      </w:pPr>
      <w:r>
        <w:rPr>
          <w:rFonts w:asciiTheme="minorHAnsi" w:hAnsiTheme="minorHAnsi" w:cstheme="minorHAnsi"/>
        </w:rPr>
        <w:t xml:space="preserve">A </w:t>
      </w:r>
      <w:r w:rsidR="00A9588C">
        <w:rPr>
          <w:rFonts w:asciiTheme="minorHAnsi" w:hAnsiTheme="minorHAnsi" w:cstheme="minorHAnsi"/>
        </w:rPr>
        <w:t xml:space="preserve">new </w:t>
      </w:r>
      <w:proofErr w:type="spellStart"/>
      <w:r w:rsidR="00A9588C">
        <w:rPr>
          <w:rFonts w:asciiTheme="minorHAnsi" w:hAnsiTheme="minorHAnsi" w:cstheme="minorHAnsi"/>
        </w:rPr>
        <w:t>webservice</w:t>
      </w:r>
      <w:proofErr w:type="spellEnd"/>
      <w:r w:rsidR="00A9588C">
        <w:rPr>
          <w:rFonts w:asciiTheme="minorHAnsi" w:hAnsiTheme="minorHAnsi" w:cstheme="minorHAnsi"/>
        </w:rPr>
        <w:t xml:space="preserve"> and SFTP service (both not passing through </w:t>
      </w:r>
      <w:proofErr w:type="spellStart"/>
      <w:r w:rsidR="00A9588C">
        <w:rPr>
          <w:rFonts w:asciiTheme="minorHAnsi" w:hAnsiTheme="minorHAnsi" w:cstheme="minorHAnsi"/>
        </w:rPr>
        <w:t>eHealth</w:t>
      </w:r>
      <w:proofErr w:type="spellEnd"/>
      <w:r w:rsidR="00A9588C">
        <w:rPr>
          <w:rFonts w:asciiTheme="minorHAnsi" w:hAnsiTheme="minorHAnsi" w:cstheme="minorHAnsi"/>
        </w:rPr>
        <w:t xml:space="preserve">) to allow Insurers to pick up BVAC messages from TIP (whether independently or through an aggregator like </w:t>
      </w:r>
      <w:proofErr w:type="spellStart"/>
      <w:r w:rsidR="00A9588C">
        <w:rPr>
          <w:rFonts w:asciiTheme="minorHAnsi" w:hAnsiTheme="minorHAnsi" w:cstheme="minorHAnsi"/>
        </w:rPr>
        <w:t>Assurcard</w:t>
      </w:r>
      <w:proofErr w:type="spellEnd"/>
      <w:r w:rsidR="00A9588C">
        <w:rPr>
          <w:rFonts w:asciiTheme="minorHAnsi" w:hAnsiTheme="minorHAnsi" w:cstheme="minorHAnsi"/>
        </w:rPr>
        <w:t>)</w:t>
      </w:r>
    </w:p>
    <w:p w14:paraId="003DFE39" w14:textId="2D0A23F4" w:rsidR="006F1D24" w:rsidRDefault="00C25692" w:rsidP="00210E13">
      <w:pPr>
        <w:pStyle w:val="BodyText"/>
        <w:numPr>
          <w:ilvl w:val="0"/>
          <w:numId w:val="15"/>
        </w:numPr>
        <w:spacing w:after="0" w:line="240" w:lineRule="auto"/>
        <w:rPr>
          <w:rFonts w:asciiTheme="minorHAnsi" w:hAnsiTheme="minorHAnsi" w:cstheme="minorHAnsi"/>
        </w:rPr>
      </w:pPr>
      <w:r>
        <w:rPr>
          <w:rFonts w:asciiTheme="minorHAnsi" w:hAnsiTheme="minorHAnsi" w:cstheme="minorHAnsi"/>
        </w:rPr>
        <w:t xml:space="preserve">A </w:t>
      </w:r>
      <w:r w:rsidR="006F1D24">
        <w:rPr>
          <w:rFonts w:asciiTheme="minorHAnsi" w:hAnsiTheme="minorHAnsi" w:cstheme="minorHAnsi"/>
        </w:rPr>
        <w:t>new configuration for CBFA numbers that can be used by connector module</w:t>
      </w:r>
    </w:p>
    <w:p w14:paraId="0E4926BC" w14:textId="79122573" w:rsidR="006F1D24" w:rsidRDefault="00C25692" w:rsidP="00210E13">
      <w:pPr>
        <w:pStyle w:val="BodyText"/>
        <w:numPr>
          <w:ilvl w:val="0"/>
          <w:numId w:val="15"/>
        </w:numPr>
        <w:rPr>
          <w:rFonts w:asciiTheme="minorHAnsi" w:hAnsiTheme="minorHAnsi" w:cstheme="minorHAnsi"/>
        </w:rPr>
      </w:pPr>
      <w:r>
        <w:rPr>
          <w:rFonts w:asciiTheme="minorHAnsi" w:hAnsiTheme="minorHAnsi" w:cstheme="minorHAnsi"/>
        </w:rPr>
        <w:t xml:space="preserve">An </w:t>
      </w:r>
      <w:r w:rsidR="006F1D24">
        <w:rPr>
          <w:rFonts w:asciiTheme="minorHAnsi" w:hAnsiTheme="minorHAnsi" w:cstheme="minorHAnsi"/>
        </w:rPr>
        <w:t xml:space="preserve">adaptation of passing through status messages from </w:t>
      </w:r>
      <w:proofErr w:type="spellStart"/>
      <w:r w:rsidR="006F1D24">
        <w:rPr>
          <w:rFonts w:asciiTheme="minorHAnsi" w:hAnsiTheme="minorHAnsi" w:cstheme="minorHAnsi"/>
        </w:rPr>
        <w:t>AssurCard</w:t>
      </w:r>
      <w:proofErr w:type="spellEnd"/>
      <w:r w:rsidR="006F1D24">
        <w:rPr>
          <w:rFonts w:asciiTheme="minorHAnsi" w:hAnsiTheme="minorHAnsi" w:cstheme="minorHAnsi"/>
        </w:rPr>
        <w:t xml:space="preserve"> / Insurers to Connector Module </w:t>
      </w:r>
      <w:r w:rsidR="00C7593A">
        <w:rPr>
          <w:rFonts w:asciiTheme="minorHAnsi" w:hAnsiTheme="minorHAnsi" w:cstheme="minorHAnsi"/>
        </w:rPr>
        <w:t>to support BVAC document Id</w:t>
      </w:r>
    </w:p>
    <w:p w14:paraId="70875BAC" w14:textId="5150CDE5" w:rsidR="00C16F0C" w:rsidRPr="00C16F0C" w:rsidRDefault="00C16F0C" w:rsidP="00F54575">
      <w:pPr>
        <w:pStyle w:val="BodyText"/>
        <w:rPr>
          <w:rFonts w:asciiTheme="minorHAnsi" w:hAnsiTheme="minorHAnsi" w:cstheme="minorHAnsi"/>
          <w:b/>
        </w:rPr>
      </w:pPr>
      <w:r w:rsidRPr="00C16F0C">
        <w:rPr>
          <w:rFonts w:asciiTheme="minorHAnsi" w:hAnsiTheme="minorHAnsi" w:cstheme="minorHAnsi"/>
          <w:b/>
        </w:rPr>
        <w:t xml:space="preserve">All services pass through the </w:t>
      </w:r>
      <w:r>
        <w:rPr>
          <w:rFonts w:asciiTheme="minorHAnsi" w:hAnsiTheme="minorHAnsi" w:cstheme="minorHAnsi"/>
          <w:b/>
        </w:rPr>
        <w:t xml:space="preserve">TIP </w:t>
      </w:r>
      <w:r w:rsidRPr="00C16F0C">
        <w:rPr>
          <w:rFonts w:asciiTheme="minorHAnsi" w:hAnsiTheme="minorHAnsi" w:cstheme="minorHAnsi"/>
          <w:b/>
        </w:rPr>
        <w:t xml:space="preserve">proxy for security checks </w:t>
      </w:r>
      <w:r>
        <w:rPr>
          <w:rFonts w:asciiTheme="minorHAnsi" w:hAnsiTheme="minorHAnsi" w:cstheme="minorHAnsi"/>
          <w:b/>
        </w:rPr>
        <w:t xml:space="preserve">(authentication &amp; authorization of calling system to TIP service) </w:t>
      </w:r>
      <w:r w:rsidRPr="00C16F0C">
        <w:rPr>
          <w:rFonts w:asciiTheme="minorHAnsi" w:hAnsiTheme="minorHAnsi" w:cstheme="minorHAnsi"/>
          <w:b/>
        </w:rPr>
        <w:t>as defined in TIP design.</w:t>
      </w:r>
    </w:p>
    <w:p w14:paraId="03C34681" w14:textId="67B43C8C" w:rsidR="0050308B" w:rsidRPr="009E0ABF" w:rsidRDefault="0050308B" w:rsidP="00F54575">
      <w:pPr>
        <w:pStyle w:val="BodyText"/>
        <w:rPr>
          <w:rFonts w:asciiTheme="minorHAnsi" w:hAnsiTheme="minorHAnsi" w:cstheme="minorHAnsi"/>
        </w:rPr>
      </w:pPr>
      <w:r w:rsidRPr="009E0ABF">
        <w:rPr>
          <w:rFonts w:asciiTheme="minorHAnsi" w:hAnsiTheme="minorHAnsi" w:cstheme="minorHAnsi"/>
        </w:rPr>
        <w:t>Legend for colors used in diagrams in this chapter:</w:t>
      </w:r>
    </w:p>
    <w:tbl>
      <w:tblPr>
        <w:tblStyle w:val="TableGrid"/>
        <w:tblW w:w="0" w:type="auto"/>
        <w:tblLook w:val="04A0" w:firstRow="1" w:lastRow="0" w:firstColumn="1" w:lastColumn="0" w:noHBand="0" w:noVBand="1"/>
      </w:tblPr>
      <w:tblGrid>
        <w:gridCol w:w="1384"/>
        <w:gridCol w:w="5245"/>
      </w:tblGrid>
      <w:tr w:rsidR="0050308B" w:rsidRPr="009E0ABF" w14:paraId="7584F1D1" w14:textId="77777777" w:rsidTr="0050308B">
        <w:trPr>
          <w:trHeight w:val="830"/>
        </w:trPr>
        <w:tc>
          <w:tcPr>
            <w:tcW w:w="1384" w:type="dxa"/>
          </w:tcPr>
          <w:p w14:paraId="3A4974F9" w14:textId="77777777" w:rsidR="0050308B" w:rsidRPr="009E0ABF" w:rsidRDefault="0050308B" w:rsidP="00F54575">
            <w:pPr>
              <w:pStyle w:val="BodyText"/>
              <w:rPr>
                <w:rFonts w:asciiTheme="minorHAnsi" w:hAnsiTheme="minorHAnsi" w:cstheme="minorHAnsi"/>
              </w:rPr>
            </w:pPr>
          </w:p>
        </w:tc>
        <w:tc>
          <w:tcPr>
            <w:tcW w:w="5245" w:type="dxa"/>
          </w:tcPr>
          <w:p w14:paraId="2F1937F8" w14:textId="4D0AB9C1" w:rsidR="0050308B" w:rsidRPr="009E0ABF" w:rsidRDefault="0050308B" w:rsidP="00F54575">
            <w:pPr>
              <w:pStyle w:val="BodyText"/>
              <w:rPr>
                <w:rFonts w:asciiTheme="minorHAnsi" w:hAnsiTheme="minorHAnsi" w:cstheme="minorHAnsi"/>
              </w:rPr>
            </w:pPr>
            <w:r w:rsidRPr="009E0ABF">
              <w:rPr>
                <w:rFonts w:asciiTheme="minorHAnsi" w:hAnsiTheme="minorHAnsi" w:cstheme="minorHAnsi"/>
              </w:rPr>
              <w:t>Components that contains specific logic for this main flow. Note that this does not exclude that some logic could be reused for other main flows.</w:t>
            </w:r>
          </w:p>
        </w:tc>
      </w:tr>
      <w:tr w:rsidR="0050308B" w:rsidRPr="009E0ABF" w14:paraId="1AC5FAA8" w14:textId="77777777" w:rsidTr="0050308B">
        <w:trPr>
          <w:trHeight w:val="484"/>
        </w:trPr>
        <w:tc>
          <w:tcPr>
            <w:tcW w:w="1384" w:type="dxa"/>
            <w:shd w:val="clear" w:color="auto" w:fill="B6DDE8" w:themeFill="accent5" w:themeFillTint="66"/>
          </w:tcPr>
          <w:p w14:paraId="083DDF22" w14:textId="77777777" w:rsidR="0050308B" w:rsidRPr="009E0ABF" w:rsidRDefault="0050308B" w:rsidP="00F54575">
            <w:pPr>
              <w:pStyle w:val="BodyText"/>
              <w:rPr>
                <w:rFonts w:asciiTheme="minorHAnsi" w:hAnsiTheme="minorHAnsi" w:cstheme="minorHAnsi"/>
              </w:rPr>
            </w:pPr>
          </w:p>
        </w:tc>
        <w:tc>
          <w:tcPr>
            <w:tcW w:w="5245" w:type="dxa"/>
          </w:tcPr>
          <w:p w14:paraId="48A5C6BC" w14:textId="24E65C2F" w:rsidR="0050308B" w:rsidRPr="009E0ABF" w:rsidRDefault="0050308B" w:rsidP="00F54575">
            <w:pPr>
              <w:pStyle w:val="BodyText"/>
              <w:rPr>
                <w:rFonts w:asciiTheme="minorHAnsi" w:hAnsiTheme="minorHAnsi" w:cstheme="minorHAnsi"/>
              </w:rPr>
            </w:pPr>
            <w:r w:rsidRPr="009E0ABF">
              <w:rPr>
                <w:rFonts w:asciiTheme="minorHAnsi" w:hAnsiTheme="minorHAnsi" w:cstheme="minorHAnsi"/>
              </w:rPr>
              <w:t xml:space="preserve">Components that are common over flows and should be implemented in that way, thus </w:t>
            </w:r>
            <w:r w:rsidR="00841CAB">
              <w:rPr>
                <w:rFonts w:asciiTheme="minorHAnsi" w:hAnsiTheme="minorHAnsi" w:cstheme="minorHAnsi"/>
              </w:rPr>
              <w:t xml:space="preserve">shared and </w:t>
            </w:r>
            <w:r w:rsidRPr="009E0ABF">
              <w:rPr>
                <w:rFonts w:asciiTheme="minorHAnsi" w:hAnsiTheme="minorHAnsi" w:cstheme="minorHAnsi"/>
              </w:rPr>
              <w:t>reusable.</w:t>
            </w:r>
          </w:p>
        </w:tc>
      </w:tr>
      <w:tr w:rsidR="0050308B" w:rsidRPr="009E0ABF" w14:paraId="7E8E99EC" w14:textId="77777777" w:rsidTr="0050308B">
        <w:trPr>
          <w:trHeight w:val="484"/>
        </w:trPr>
        <w:tc>
          <w:tcPr>
            <w:tcW w:w="1384" w:type="dxa"/>
            <w:shd w:val="clear" w:color="auto" w:fill="C2D69B" w:themeFill="accent3" w:themeFillTint="99"/>
          </w:tcPr>
          <w:p w14:paraId="382DC923" w14:textId="77777777" w:rsidR="0050308B" w:rsidRPr="009E0ABF" w:rsidRDefault="0050308B" w:rsidP="00F54575">
            <w:pPr>
              <w:pStyle w:val="BodyText"/>
              <w:rPr>
                <w:rFonts w:asciiTheme="minorHAnsi" w:hAnsiTheme="minorHAnsi" w:cstheme="minorHAnsi"/>
              </w:rPr>
            </w:pPr>
          </w:p>
        </w:tc>
        <w:tc>
          <w:tcPr>
            <w:tcW w:w="5245" w:type="dxa"/>
          </w:tcPr>
          <w:p w14:paraId="4F8A0FD7" w14:textId="6B1DE06F" w:rsidR="0050308B" w:rsidRPr="009E0ABF" w:rsidRDefault="0050308B" w:rsidP="00F54575">
            <w:pPr>
              <w:pStyle w:val="BodyText"/>
              <w:rPr>
                <w:rFonts w:asciiTheme="minorHAnsi" w:hAnsiTheme="minorHAnsi" w:cstheme="minorHAnsi"/>
              </w:rPr>
            </w:pPr>
            <w:r w:rsidRPr="009E0ABF">
              <w:rPr>
                <w:rFonts w:asciiTheme="minorHAnsi" w:hAnsiTheme="minorHAnsi" w:cstheme="minorHAnsi"/>
              </w:rPr>
              <w:t>Adapters that are offered by the technology and only require configuration.</w:t>
            </w:r>
          </w:p>
        </w:tc>
      </w:tr>
      <w:tr w:rsidR="0050308B" w:rsidRPr="009E0ABF" w14:paraId="2DC09D1A" w14:textId="77777777" w:rsidTr="0050308B">
        <w:trPr>
          <w:trHeight w:val="485"/>
        </w:trPr>
        <w:tc>
          <w:tcPr>
            <w:tcW w:w="1384" w:type="dxa"/>
            <w:shd w:val="clear" w:color="auto" w:fill="D9D9D9" w:themeFill="background1" w:themeFillShade="D9"/>
          </w:tcPr>
          <w:p w14:paraId="3FB3E560" w14:textId="77777777" w:rsidR="0050308B" w:rsidRPr="009E0ABF" w:rsidRDefault="0050308B" w:rsidP="00F54575">
            <w:pPr>
              <w:pStyle w:val="BodyText"/>
              <w:rPr>
                <w:rFonts w:asciiTheme="minorHAnsi" w:hAnsiTheme="minorHAnsi" w:cstheme="minorHAnsi"/>
              </w:rPr>
            </w:pPr>
          </w:p>
        </w:tc>
        <w:tc>
          <w:tcPr>
            <w:tcW w:w="5245" w:type="dxa"/>
          </w:tcPr>
          <w:p w14:paraId="73736A44" w14:textId="45FDF77F" w:rsidR="0050308B" w:rsidRPr="009E0ABF" w:rsidRDefault="0050308B" w:rsidP="00F54575">
            <w:pPr>
              <w:pStyle w:val="BodyText"/>
              <w:rPr>
                <w:rFonts w:asciiTheme="minorHAnsi" w:hAnsiTheme="minorHAnsi" w:cstheme="minorHAnsi"/>
              </w:rPr>
            </w:pPr>
            <w:r w:rsidRPr="009E0ABF">
              <w:rPr>
                <w:rFonts w:asciiTheme="minorHAnsi" w:hAnsiTheme="minorHAnsi" w:cstheme="minorHAnsi"/>
              </w:rPr>
              <w:t>Components that are not in implementation scope of this document or project.</w:t>
            </w:r>
          </w:p>
        </w:tc>
      </w:tr>
    </w:tbl>
    <w:p w14:paraId="0EFD729C" w14:textId="77777777" w:rsidR="006F1D24" w:rsidRPr="009E0ABF" w:rsidRDefault="006F1D24" w:rsidP="00F54575">
      <w:pPr>
        <w:pStyle w:val="BodyText"/>
        <w:rPr>
          <w:rFonts w:asciiTheme="minorHAnsi" w:hAnsiTheme="minorHAnsi" w:cstheme="minorHAnsi"/>
        </w:rPr>
      </w:pPr>
    </w:p>
    <w:p w14:paraId="6B21A24E" w14:textId="0B83D281" w:rsidR="001F6CCB" w:rsidRPr="009E0ABF" w:rsidRDefault="001F6CCB" w:rsidP="00F54575">
      <w:pPr>
        <w:pStyle w:val="Heading3"/>
      </w:pPr>
      <w:bookmarkStart w:id="53" w:name="_Ref363826655"/>
      <w:bookmarkStart w:id="54" w:name="_Toc363848796"/>
      <w:r w:rsidRPr="009E0ABF">
        <w:t>Regis</w:t>
      </w:r>
      <w:r w:rsidR="00461C7F" w:rsidRPr="009E0ABF">
        <w:t>t</w:t>
      </w:r>
      <w:r w:rsidRPr="009E0ABF">
        <w:t xml:space="preserve">er </w:t>
      </w:r>
      <w:r w:rsidR="00365059">
        <w:t xml:space="preserve">BVAC </w:t>
      </w:r>
      <w:r w:rsidRPr="009E0ABF">
        <w:t>Data</w:t>
      </w:r>
      <w:bookmarkEnd w:id="53"/>
      <w:bookmarkEnd w:id="54"/>
    </w:p>
    <w:p w14:paraId="65A0DC34" w14:textId="6EF60E42" w:rsidR="00C871D9" w:rsidRDefault="00C871D9" w:rsidP="00F54575">
      <w:pPr>
        <w:pStyle w:val="NormalWithSpacing"/>
      </w:pPr>
    </w:p>
    <w:p w14:paraId="54EEE24D" w14:textId="48339680" w:rsidR="002B3922" w:rsidRDefault="007A1733" w:rsidP="002B3922">
      <w:pPr>
        <w:pStyle w:val="BulletList"/>
        <w:jc w:val="center"/>
      </w:pPr>
      <w:r>
        <w:rPr>
          <w:noProof/>
          <w:lang w:val="nl-BE" w:eastAsia="nl-BE"/>
        </w:rPr>
        <w:lastRenderedPageBreak/>
        <w:drawing>
          <wp:inline distT="0" distB="0" distL="0" distR="0" wp14:anchorId="4C60BF47" wp14:editId="558F1C69">
            <wp:extent cx="6286500" cy="56197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286500" cy="5619750"/>
                    </a:xfrm>
                    <a:prstGeom prst="rect">
                      <a:avLst/>
                    </a:prstGeom>
                    <a:noFill/>
                    <a:ln>
                      <a:noFill/>
                    </a:ln>
                  </pic:spPr>
                </pic:pic>
              </a:graphicData>
            </a:graphic>
          </wp:inline>
        </w:drawing>
      </w:r>
    </w:p>
    <w:p w14:paraId="6B6C97A9" w14:textId="77777777" w:rsidR="002B3922" w:rsidRDefault="002B3922" w:rsidP="001A2E9D">
      <w:pPr>
        <w:pStyle w:val="BulletList"/>
      </w:pPr>
    </w:p>
    <w:p w14:paraId="2A34E911" w14:textId="77777777" w:rsidR="002B3922" w:rsidRPr="009E0ABF" w:rsidRDefault="002B3922" w:rsidP="002B3922">
      <w:pPr>
        <w:pStyle w:val="BulletList"/>
        <w:rPr>
          <w:b/>
          <w:u w:val="single"/>
        </w:rPr>
      </w:pPr>
      <w:r w:rsidRPr="009E0ABF">
        <w:rPr>
          <w:b/>
          <w:u w:val="single"/>
        </w:rPr>
        <w:t xml:space="preserve">FLOW 1: </w:t>
      </w:r>
    </w:p>
    <w:p w14:paraId="4ADDF536" w14:textId="77777777" w:rsidR="002B3922" w:rsidRPr="009E0ABF" w:rsidRDefault="002B3922" w:rsidP="00210E13">
      <w:pPr>
        <w:pStyle w:val="BulletList"/>
        <w:numPr>
          <w:ilvl w:val="0"/>
          <w:numId w:val="6"/>
        </w:numPr>
      </w:pPr>
      <w:r w:rsidRPr="009E0ABF">
        <w:t xml:space="preserve">The </w:t>
      </w:r>
      <w:proofErr w:type="spellStart"/>
      <w:r w:rsidRPr="009E0ABF">
        <w:t>webservice</w:t>
      </w:r>
      <w:proofErr w:type="spellEnd"/>
      <w:r w:rsidRPr="009E0ABF">
        <w:t xml:space="preserve"> adapter gets the message.</w:t>
      </w:r>
    </w:p>
    <w:p w14:paraId="4014EFC2" w14:textId="77777777" w:rsidR="002B3922" w:rsidRDefault="002B3922" w:rsidP="00210E13">
      <w:pPr>
        <w:pStyle w:val="BulletList"/>
        <w:numPr>
          <w:ilvl w:val="0"/>
          <w:numId w:val="6"/>
        </w:numPr>
      </w:pPr>
      <w:r w:rsidRPr="009E0ABF">
        <w:t>A log entry is made for auditing purposes</w:t>
      </w:r>
      <w:r>
        <w:t>.</w:t>
      </w:r>
    </w:p>
    <w:p w14:paraId="7E3EC8D4" w14:textId="60074A71" w:rsidR="002B3922" w:rsidRPr="00180099" w:rsidRDefault="002B3922" w:rsidP="002B3922">
      <w:pPr>
        <w:pStyle w:val="BulletList"/>
        <w:ind w:left="567"/>
        <w:rPr>
          <w:b/>
          <w:i/>
          <w:color w:val="548DD4" w:themeColor="text2" w:themeTint="99"/>
        </w:rPr>
      </w:pPr>
      <w:r w:rsidRPr="00180099">
        <w:rPr>
          <w:b/>
          <w:i/>
          <w:color w:val="548DD4" w:themeColor="text2" w:themeTint="99"/>
        </w:rPr>
        <w:t>LOG(message)</w:t>
      </w:r>
      <w:r>
        <w:rPr>
          <w:b/>
          <w:i/>
          <w:color w:val="548DD4" w:themeColor="text2" w:themeTint="99"/>
        </w:rPr>
        <w:t xml:space="preserve"> </w:t>
      </w:r>
      <w:r w:rsidRPr="002B3922">
        <w:rPr>
          <w:i/>
        </w:rPr>
        <w:t>– cf. [7] Tip Application Design</w:t>
      </w:r>
    </w:p>
    <w:p w14:paraId="49AB67AC" w14:textId="77777777" w:rsidR="002B3922" w:rsidRDefault="002B3922" w:rsidP="00210E13">
      <w:pPr>
        <w:pStyle w:val="BulletList"/>
        <w:numPr>
          <w:ilvl w:val="0"/>
          <w:numId w:val="6"/>
        </w:numPr>
      </w:pPr>
      <w:r w:rsidRPr="009E0ABF">
        <w:t xml:space="preserve">The request is decrypted </w:t>
      </w:r>
      <w:r>
        <w:t xml:space="preserve">for the </w:t>
      </w:r>
      <w:r w:rsidRPr="009E0ABF">
        <w:t>TIP.</w:t>
      </w:r>
    </w:p>
    <w:p w14:paraId="4FB518A9" w14:textId="37EA78B1" w:rsidR="002B3922" w:rsidRDefault="002B3922" w:rsidP="002B3922">
      <w:pPr>
        <w:pStyle w:val="BulletList"/>
        <w:ind w:left="567"/>
        <w:rPr>
          <w:b/>
          <w:i/>
          <w:color w:val="548DD4" w:themeColor="text2" w:themeTint="99"/>
        </w:rPr>
      </w:pPr>
      <w:r>
        <w:rPr>
          <w:b/>
          <w:i/>
          <w:color w:val="548DD4" w:themeColor="text2" w:themeTint="99"/>
        </w:rPr>
        <w:t>DECRYPT</w:t>
      </w:r>
      <w:r w:rsidRPr="00180099">
        <w:rPr>
          <w:b/>
          <w:i/>
          <w:color w:val="548DD4" w:themeColor="text2" w:themeTint="99"/>
        </w:rPr>
        <w:t>(message</w:t>
      </w:r>
      <w:r>
        <w:rPr>
          <w:b/>
          <w:i/>
          <w:color w:val="548DD4" w:themeColor="text2" w:themeTint="99"/>
        </w:rPr>
        <w:t>, &lt;TIP&gt;</w:t>
      </w:r>
      <w:r w:rsidRPr="00180099">
        <w:rPr>
          <w:b/>
          <w:i/>
          <w:color w:val="548DD4" w:themeColor="text2" w:themeTint="99"/>
        </w:rPr>
        <w:t>)</w:t>
      </w:r>
      <w:r>
        <w:rPr>
          <w:b/>
          <w:i/>
          <w:color w:val="548DD4" w:themeColor="text2" w:themeTint="99"/>
        </w:rPr>
        <w:t xml:space="preserve">   </w:t>
      </w:r>
      <w:r w:rsidRPr="002B3922">
        <w:rPr>
          <w:i/>
        </w:rPr>
        <w:t>– cf. [7] Tip Application Design</w:t>
      </w:r>
    </w:p>
    <w:p w14:paraId="53395894" w14:textId="548F0B85" w:rsidR="002B3922" w:rsidRDefault="002B3922" w:rsidP="00210E13">
      <w:pPr>
        <w:pStyle w:val="BulletList"/>
        <w:numPr>
          <w:ilvl w:val="0"/>
          <w:numId w:val="6"/>
        </w:numPr>
      </w:pPr>
      <w:r w:rsidRPr="009E0ABF">
        <w:t xml:space="preserve">The service selector component </w:t>
      </w:r>
      <w:r w:rsidR="00A9588C">
        <w:t>will</w:t>
      </w:r>
      <w:r>
        <w:t xml:space="preserve"> check</w:t>
      </w:r>
      <w:r w:rsidR="00A9588C">
        <w:t xml:space="preserve"> </w:t>
      </w:r>
      <w:r>
        <w:t xml:space="preserve"> the “clear” header data</w:t>
      </w:r>
      <w:r w:rsidR="00A9588C">
        <w:t xml:space="preserve"> and</w:t>
      </w:r>
      <w:r>
        <w:t xml:space="preserve"> add a service tag “</w:t>
      </w:r>
      <w:proofErr w:type="spellStart"/>
      <w:r>
        <w:t>register</w:t>
      </w:r>
      <w:r w:rsidR="00365059">
        <w:t>BVAC</w:t>
      </w:r>
      <w:proofErr w:type="spellEnd"/>
      <w:r>
        <w:t xml:space="preserve">” to the message based on operation and </w:t>
      </w:r>
      <w:r w:rsidR="00A9588C">
        <w:t>event</w:t>
      </w:r>
      <w:r w:rsidR="00EE6E8C">
        <w:t xml:space="preserve"> data</w:t>
      </w:r>
      <w:r w:rsidR="00A9588C">
        <w:t>-</w:t>
      </w:r>
      <w:r w:rsidR="00EE6E8C">
        <w:t xml:space="preserve">type = </w:t>
      </w:r>
      <w:r w:rsidR="00365059">
        <w:t>BVAC event</w:t>
      </w:r>
      <w:r>
        <w:t xml:space="preserve">. </w:t>
      </w:r>
    </w:p>
    <w:p w14:paraId="5A081063" w14:textId="5B35F114" w:rsidR="002B3922" w:rsidRDefault="002B3922" w:rsidP="002B3922">
      <w:pPr>
        <w:pStyle w:val="BulletList"/>
        <w:ind w:left="567"/>
        <w:rPr>
          <w:b/>
          <w:i/>
          <w:color w:val="548DD4" w:themeColor="text2" w:themeTint="99"/>
        </w:rPr>
      </w:pPr>
      <w:r>
        <w:rPr>
          <w:b/>
          <w:i/>
          <w:color w:val="548DD4" w:themeColor="text2" w:themeTint="99"/>
        </w:rPr>
        <w:t xml:space="preserve">SERVICE_SELECTOR(message)   </w:t>
      </w:r>
      <w:r w:rsidRPr="002B3922">
        <w:rPr>
          <w:i/>
        </w:rPr>
        <w:t>– cf. [7] Tip Application Design</w:t>
      </w:r>
    </w:p>
    <w:p w14:paraId="27135415" w14:textId="75328C26" w:rsidR="002B3922" w:rsidRDefault="002B3922" w:rsidP="00210E13">
      <w:pPr>
        <w:pStyle w:val="BulletList"/>
        <w:numPr>
          <w:ilvl w:val="0"/>
          <w:numId w:val="6"/>
        </w:numPr>
      </w:pPr>
      <w:r w:rsidRPr="009E0ABF">
        <w:t>The request is validated against an XSD to assure all fields are well formatted and completed to be able to perform the registration for the specified data type.</w:t>
      </w:r>
      <w:r>
        <w:t xml:space="preserve"> The XSD to validate against is chosen through the service-tag</w:t>
      </w:r>
      <w:r w:rsidR="00EE6E8C">
        <w:t xml:space="preserve"> “</w:t>
      </w:r>
      <w:proofErr w:type="spellStart"/>
      <w:r w:rsidR="00EE6E8C">
        <w:t>register</w:t>
      </w:r>
      <w:r w:rsidR="00365059">
        <w:t>BVAC</w:t>
      </w:r>
      <w:proofErr w:type="spellEnd"/>
      <w:r w:rsidR="00EE6E8C">
        <w:t>”</w:t>
      </w:r>
      <w:r>
        <w:t>.</w:t>
      </w:r>
    </w:p>
    <w:p w14:paraId="2B8D7F0D" w14:textId="5B05669A" w:rsidR="002B3922" w:rsidRPr="00180099" w:rsidRDefault="002B3922" w:rsidP="002B3922">
      <w:pPr>
        <w:pStyle w:val="BulletList"/>
        <w:ind w:left="567"/>
        <w:rPr>
          <w:b/>
          <w:i/>
          <w:color w:val="548DD4" w:themeColor="text2" w:themeTint="99"/>
        </w:rPr>
      </w:pPr>
      <w:r>
        <w:rPr>
          <w:b/>
          <w:i/>
          <w:color w:val="548DD4" w:themeColor="text2" w:themeTint="99"/>
        </w:rPr>
        <w:t xml:space="preserve">VALIDATE(message, &lt;service-tag&gt;)  </w:t>
      </w:r>
      <w:r w:rsidRPr="002B3922">
        <w:rPr>
          <w:i/>
        </w:rPr>
        <w:t>– cf. [7] Tip Application Design</w:t>
      </w:r>
    </w:p>
    <w:p w14:paraId="6E4FE2E5" w14:textId="77777777" w:rsidR="002B3922" w:rsidRPr="009E0ABF" w:rsidRDefault="002B3922" w:rsidP="00210E13">
      <w:pPr>
        <w:pStyle w:val="BulletList"/>
        <w:numPr>
          <w:ilvl w:val="0"/>
          <w:numId w:val="6"/>
        </w:numPr>
      </w:pPr>
      <w:r w:rsidRPr="009E0ABF">
        <w:t>The message is stored on an internal SMC queue to ensure persistence. A response ‘ACK’ is generated</w:t>
      </w:r>
      <w:r>
        <w:t xml:space="preserve"> and sent</w:t>
      </w:r>
      <w:r w:rsidRPr="009E0ABF">
        <w:t xml:space="preserve"> to the connector module if all went well till this point. We assume transport encryption is sufficient in this context for the ACK. From now on, the process continues in asynchronous mode. </w:t>
      </w:r>
    </w:p>
    <w:p w14:paraId="446650D0" w14:textId="77777777" w:rsidR="002B3922" w:rsidRDefault="002B3922" w:rsidP="001A2E9D">
      <w:pPr>
        <w:pStyle w:val="BulletList"/>
      </w:pPr>
    </w:p>
    <w:p w14:paraId="2B41A50D" w14:textId="77777777" w:rsidR="002B3922" w:rsidRPr="009E0ABF" w:rsidRDefault="002B3922" w:rsidP="002B3922">
      <w:pPr>
        <w:pStyle w:val="BulletList"/>
        <w:rPr>
          <w:b/>
          <w:u w:val="single"/>
        </w:rPr>
      </w:pPr>
      <w:r w:rsidRPr="009E0ABF">
        <w:rPr>
          <w:b/>
          <w:u w:val="single"/>
        </w:rPr>
        <w:t>FLOW 2:</w:t>
      </w:r>
    </w:p>
    <w:p w14:paraId="31E4BE6F" w14:textId="77777777" w:rsidR="00EE6E8C" w:rsidRDefault="002B3922" w:rsidP="00210E13">
      <w:pPr>
        <w:pStyle w:val="BulletList"/>
        <w:numPr>
          <w:ilvl w:val="0"/>
          <w:numId w:val="11"/>
        </w:numPr>
      </w:pPr>
      <w:r w:rsidRPr="009E0ABF">
        <w:t xml:space="preserve">Messages are picked up from the SMC queue and processed. </w:t>
      </w:r>
    </w:p>
    <w:p w14:paraId="01E2926E" w14:textId="6042AE91" w:rsidR="002B3922" w:rsidRPr="00EE6E8C" w:rsidRDefault="002B3922" w:rsidP="00210E13">
      <w:pPr>
        <w:pStyle w:val="BulletList"/>
        <w:numPr>
          <w:ilvl w:val="0"/>
          <w:numId w:val="11"/>
        </w:numPr>
      </w:pPr>
      <w:r w:rsidRPr="00207D40">
        <w:rPr>
          <w:b/>
        </w:rPr>
        <w:t xml:space="preserve">No </w:t>
      </w:r>
      <w:proofErr w:type="spellStart"/>
      <w:r w:rsidRPr="00207D40">
        <w:rPr>
          <w:b/>
        </w:rPr>
        <w:t>timestamping</w:t>
      </w:r>
      <w:proofErr w:type="spellEnd"/>
      <w:r w:rsidRPr="00207D40">
        <w:rPr>
          <w:b/>
        </w:rPr>
        <w:t xml:space="preserve"> is performed</w:t>
      </w:r>
      <w:r>
        <w:t xml:space="preserve">. This </w:t>
      </w:r>
      <w:r w:rsidR="00207D40">
        <w:t>step is skipped (IF-clause)</w:t>
      </w:r>
      <w:r>
        <w:t xml:space="preserve"> through the service tag. </w:t>
      </w:r>
    </w:p>
    <w:p w14:paraId="6C183503" w14:textId="77777777" w:rsidR="002B3922" w:rsidRDefault="002B3922" w:rsidP="00210E13">
      <w:pPr>
        <w:pStyle w:val="BulletList"/>
        <w:numPr>
          <w:ilvl w:val="0"/>
          <w:numId w:val="11"/>
        </w:numPr>
      </w:pPr>
      <w:r w:rsidRPr="009E0ABF">
        <w:t xml:space="preserve">An optional transformation to the latest XSD version of the SMC is executed in case the calling connector module is not working on the latest XSD version on which the logic of TIP is built. </w:t>
      </w:r>
      <w:r>
        <w:t>This is based on XSLT transformation.</w:t>
      </w:r>
    </w:p>
    <w:p w14:paraId="77B6B6FD" w14:textId="300C3964" w:rsidR="002B3922" w:rsidRPr="002B3922" w:rsidRDefault="002B3922" w:rsidP="002B3922">
      <w:pPr>
        <w:pStyle w:val="BulletList"/>
        <w:ind w:left="567"/>
        <w:rPr>
          <w:b/>
          <w:i/>
          <w:color w:val="548DD4" w:themeColor="text2" w:themeTint="99"/>
          <w:lang w:val="fr-FR"/>
        </w:rPr>
      </w:pPr>
      <w:r w:rsidRPr="002B3922">
        <w:rPr>
          <w:b/>
          <w:i/>
          <w:color w:val="548DD4" w:themeColor="text2" w:themeTint="99"/>
          <w:lang w:val="fr-FR"/>
        </w:rPr>
        <w:t>TRANSFORM_VERSION(message, &lt;service-tag&gt;)</w:t>
      </w:r>
      <w:r w:rsidR="00640F5F">
        <w:rPr>
          <w:b/>
          <w:i/>
          <w:color w:val="548DD4" w:themeColor="text2" w:themeTint="99"/>
          <w:lang w:val="fr-FR"/>
        </w:rPr>
        <w:t xml:space="preserve">  </w:t>
      </w:r>
      <w:r w:rsidR="00640F5F" w:rsidRPr="00640F5F">
        <w:rPr>
          <w:i/>
          <w:lang w:val="fr-FR"/>
        </w:rPr>
        <w:t xml:space="preserve">– cf. </w:t>
      </w:r>
      <w:r w:rsidR="00640F5F" w:rsidRPr="002B3922">
        <w:rPr>
          <w:i/>
        </w:rPr>
        <w:t>[7] Tip Application Design</w:t>
      </w:r>
    </w:p>
    <w:p w14:paraId="37970544" w14:textId="36C3D6E8" w:rsidR="002B3922" w:rsidRDefault="002B3922" w:rsidP="00210E13">
      <w:pPr>
        <w:pStyle w:val="BulletList"/>
        <w:numPr>
          <w:ilvl w:val="0"/>
          <w:numId w:val="11"/>
        </w:numPr>
      </w:pPr>
      <w:r w:rsidRPr="009E0ABF">
        <w:t xml:space="preserve">The message is routed </w:t>
      </w:r>
      <w:r w:rsidR="00962687">
        <w:t>and stored on</w:t>
      </w:r>
      <w:r w:rsidR="00962687" w:rsidRPr="009E0ABF">
        <w:t xml:space="preserve"> </w:t>
      </w:r>
      <w:r w:rsidRPr="009E0ABF">
        <w:t xml:space="preserve">the </w:t>
      </w:r>
      <w:r w:rsidR="00962687">
        <w:t>BVAC queue based on the service tag</w:t>
      </w:r>
      <w:r w:rsidRPr="009E0ABF">
        <w:t xml:space="preserve">. </w:t>
      </w:r>
    </w:p>
    <w:p w14:paraId="02B235A5" w14:textId="1D98C87A" w:rsidR="00EE6E8C" w:rsidRDefault="00C04F94" w:rsidP="00962687">
      <w:pPr>
        <w:pStyle w:val="BulletList"/>
        <w:ind w:left="567"/>
      </w:pPr>
      <w:r>
        <w:rPr>
          <w:b/>
          <w:i/>
          <w:color w:val="548DD4" w:themeColor="text2" w:themeTint="99"/>
        </w:rPr>
        <w:t>TIP_</w:t>
      </w:r>
      <w:r w:rsidR="002B3922">
        <w:rPr>
          <w:b/>
          <w:i/>
          <w:color w:val="548DD4" w:themeColor="text2" w:themeTint="99"/>
        </w:rPr>
        <w:t>ROUTER</w:t>
      </w:r>
      <w:r w:rsidR="002B3922" w:rsidRPr="004F17F6">
        <w:rPr>
          <w:b/>
          <w:i/>
          <w:color w:val="548DD4" w:themeColor="text2" w:themeTint="99"/>
        </w:rPr>
        <w:t>(message)</w:t>
      </w:r>
      <w:r w:rsidRPr="00C04F94">
        <w:t xml:space="preserve"> </w:t>
      </w:r>
    </w:p>
    <w:p w14:paraId="2B28B3DF" w14:textId="77777777" w:rsidR="00962687" w:rsidRDefault="00962687" w:rsidP="00962687">
      <w:pPr>
        <w:pStyle w:val="BulletList"/>
      </w:pPr>
    </w:p>
    <w:p w14:paraId="514D289D" w14:textId="02A7A0B4" w:rsidR="00962687" w:rsidRPr="009E0ABF" w:rsidRDefault="00962687" w:rsidP="00962687">
      <w:pPr>
        <w:pStyle w:val="BulletList"/>
        <w:rPr>
          <w:b/>
          <w:u w:val="single"/>
        </w:rPr>
      </w:pPr>
      <w:r w:rsidRPr="009E0ABF">
        <w:rPr>
          <w:b/>
          <w:u w:val="single"/>
        </w:rPr>
        <w:t xml:space="preserve">FLOW </w:t>
      </w:r>
      <w:r>
        <w:rPr>
          <w:b/>
          <w:u w:val="single"/>
        </w:rPr>
        <w:t>3</w:t>
      </w:r>
      <w:r w:rsidRPr="009E0ABF">
        <w:rPr>
          <w:b/>
          <w:u w:val="single"/>
        </w:rPr>
        <w:t>:</w:t>
      </w:r>
    </w:p>
    <w:p w14:paraId="034BB8A2" w14:textId="7211A471" w:rsidR="00962687" w:rsidRDefault="00962687" w:rsidP="00210E13">
      <w:pPr>
        <w:pStyle w:val="BulletList"/>
        <w:numPr>
          <w:ilvl w:val="0"/>
          <w:numId w:val="20"/>
        </w:numPr>
      </w:pPr>
      <w:r w:rsidRPr="009E0ABF">
        <w:t>Messages are picked up from the</w:t>
      </w:r>
      <w:r>
        <w:t xml:space="preserve"> BVAC</w:t>
      </w:r>
      <w:r w:rsidRPr="009E0ABF">
        <w:t xml:space="preserve"> queue and processed. </w:t>
      </w:r>
    </w:p>
    <w:p w14:paraId="3C1ADD83" w14:textId="77777777" w:rsidR="00DF0065" w:rsidRDefault="00962687" w:rsidP="00210E13">
      <w:pPr>
        <w:pStyle w:val="BulletList"/>
        <w:numPr>
          <w:ilvl w:val="0"/>
          <w:numId w:val="20"/>
        </w:numPr>
      </w:pPr>
      <w:r>
        <w:t xml:space="preserve">A </w:t>
      </w:r>
      <w:r w:rsidR="00DF0065">
        <w:t>router (mule: ALL) will broadcast the flow two message processors</w:t>
      </w:r>
    </w:p>
    <w:p w14:paraId="2EF41E16" w14:textId="382FBDD4" w:rsidR="00DF0065" w:rsidRDefault="00DF0065" w:rsidP="00210E13">
      <w:pPr>
        <w:pStyle w:val="BulletList"/>
        <w:numPr>
          <w:ilvl w:val="1"/>
          <w:numId w:val="20"/>
        </w:numPr>
      </w:pPr>
      <w:r>
        <w:t xml:space="preserve">A: for storage in </w:t>
      </w:r>
      <w:proofErr w:type="spellStart"/>
      <w:r>
        <w:t>Assuralia</w:t>
      </w:r>
      <w:proofErr w:type="spellEnd"/>
      <w:r>
        <w:t xml:space="preserve"> Table</w:t>
      </w:r>
    </w:p>
    <w:p w14:paraId="538931ED" w14:textId="75889482" w:rsidR="00962687" w:rsidRPr="00C04F94" w:rsidRDefault="00DF0065" w:rsidP="00210E13">
      <w:pPr>
        <w:pStyle w:val="BulletList"/>
        <w:numPr>
          <w:ilvl w:val="1"/>
          <w:numId w:val="20"/>
        </w:numPr>
      </w:pPr>
      <w:r>
        <w:t>B: for reporting</w:t>
      </w:r>
      <w:r w:rsidR="00962687">
        <w:t xml:space="preserve"> </w:t>
      </w:r>
    </w:p>
    <w:p w14:paraId="5A144E4A" w14:textId="77777777" w:rsidR="00DF0065" w:rsidRDefault="00DF0065" w:rsidP="00DF0065">
      <w:pPr>
        <w:pStyle w:val="BulletList"/>
        <w:ind w:left="567"/>
      </w:pPr>
    </w:p>
    <w:p w14:paraId="4CE24B0A" w14:textId="0449A5A6" w:rsidR="00DF0065" w:rsidRPr="00DF0065" w:rsidRDefault="00DF0065" w:rsidP="00210E13">
      <w:pPr>
        <w:pStyle w:val="BulletList"/>
        <w:numPr>
          <w:ilvl w:val="0"/>
          <w:numId w:val="21"/>
        </w:numPr>
        <w:rPr>
          <w:b/>
        </w:rPr>
      </w:pPr>
      <w:r w:rsidRPr="00DF0065">
        <w:rPr>
          <w:b/>
        </w:rPr>
        <w:t xml:space="preserve">To </w:t>
      </w:r>
      <w:proofErr w:type="spellStart"/>
      <w:r w:rsidRPr="00DF0065">
        <w:rPr>
          <w:b/>
        </w:rPr>
        <w:t>Assuralia</w:t>
      </w:r>
      <w:proofErr w:type="spellEnd"/>
      <w:r w:rsidRPr="00DF0065">
        <w:rPr>
          <w:b/>
        </w:rPr>
        <w:t xml:space="preserve"> Table</w:t>
      </w:r>
    </w:p>
    <w:p w14:paraId="4298DE4A" w14:textId="5188610D" w:rsidR="00604820" w:rsidRDefault="007A1733" w:rsidP="00210E13">
      <w:pPr>
        <w:pStyle w:val="BulletList"/>
        <w:numPr>
          <w:ilvl w:val="6"/>
          <w:numId w:val="20"/>
        </w:numPr>
      </w:pPr>
      <w:r>
        <w:t>The full BVAC</w:t>
      </w:r>
      <w:r w:rsidR="00FA2382">
        <w:t xml:space="preserve"> Single</w:t>
      </w:r>
      <w:r>
        <w:t xml:space="preserve"> message is </w:t>
      </w:r>
      <w:r w:rsidRPr="009C5870">
        <w:rPr>
          <w:b/>
        </w:rPr>
        <w:t>encrypted with the public certificate of the</w:t>
      </w:r>
      <w:r w:rsidRPr="00FA2382">
        <w:rPr>
          <w:b/>
          <w:u w:val="single"/>
        </w:rPr>
        <w:t xml:space="preserve"> insurer</w:t>
      </w:r>
      <w:r>
        <w:t xml:space="preserve"> corresponding with the given CBFA number. Added to message in clear in XML are: Pharmacy ID, CBFA number</w:t>
      </w:r>
      <w:r w:rsidR="009C5870">
        <w:t xml:space="preserve"> and Document Id, so these can be stored in the </w:t>
      </w:r>
      <w:proofErr w:type="spellStart"/>
      <w:r w:rsidR="009C5870">
        <w:t>Assuralia</w:t>
      </w:r>
      <w:proofErr w:type="spellEnd"/>
      <w:r w:rsidR="009C5870">
        <w:t xml:space="preserve"> Table.</w:t>
      </w:r>
    </w:p>
    <w:p w14:paraId="75D9E0FA" w14:textId="77777777" w:rsidR="00604820" w:rsidRDefault="00604820" w:rsidP="00DF0065">
      <w:pPr>
        <w:pStyle w:val="BulletList"/>
        <w:ind w:left="927"/>
      </w:pPr>
    </w:p>
    <w:p w14:paraId="123F27B0" w14:textId="795032FE" w:rsidR="00FA2382" w:rsidRDefault="00FA2382" w:rsidP="00FA2382">
      <w:pPr>
        <w:pStyle w:val="BulletList"/>
        <w:ind w:left="927"/>
        <w:jc w:val="center"/>
      </w:pPr>
      <w:r w:rsidRPr="00FA2382">
        <w:rPr>
          <w:noProof/>
          <w:lang w:val="nl-BE" w:eastAsia="nl-BE"/>
        </w:rPr>
        <w:drawing>
          <wp:inline distT="0" distB="0" distL="0" distR="0" wp14:anchorId="14C12B31" wp14:editId="07FCD34E">
            <wp:extent cx="2157907" cy="239077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2157907" cy="2390775"/>
                    </a:xfrm>
                    <a:prstGeom prst="rect">
                      <a:avLst/>
                    </a:prstGeom>
                  </pic:spPr>
                </pic:pic>
              </a:graphicData>
            </a:graphic>
          </wp:inline>
        </w:drawing>
      </w:r>
    </w:p>
    <w:p w14:paraId="321E79A1" w14:textId="77777777" w:rsidR="00FA2382" w:rsidRDefault="00FA2382" w:rsidP="00FA2382">
      <w:pPr>
        <w:pStyle w:val="BulletList"/>
        <w:ind w:left="927"/>
        <w:jc w:val="center"/>
      </w:pPr>
    </w:p>
    <w:p w14:paraId="4D028289" w14:textId="0E561708" w:rsidR="00604820" w:rsidRDefault="007A1733" w:rsidP="00210E13">
      <w:pPr>
        <w:pStyle w:val="BulletList"/>
        <w:numPr>
          <w:ilvl w:val="6"/>
          <w:numId w:val="20"/>
        </w:numPr>
      </w:pPr>
      <w:r w:rsidRPr="009E0ABF">
        <w:t xml:space="preserve">Message stored </w:t>
      </w:r>
      <w:r>
        <w:t xml:space="preserve">in </w:t>
      </w:r>
      <w:proofErr w:type="spellStart"/>
      <w:r>
        <w:t>Assuralia</w:t>
      </w:r>
      <w:proofErr w:type="spellEnd"/>
      <w:r w:rsidRPr="009E0ABF">
        <w:t xml:space="preserve"> </w:t>
      </w:r>
      <w:r>
        <w:t>Table providing following fields:</w:t>
      </w:r>
    </w:p>
    <w:p w14:paraId="703BF125" w14:textId="77777777" w:rsidR="00604820" w:rsidRDefault="00604820" w:rsidP="00210E13">
      <w:pPr>
        <w:pStyle w:val="BulletList"/>
        <w:numPr>
          <w:ilvl w:val="7"/>
          <w:numId w:val="23"/>
        </w:numPr>
      </w:pPr>
      <w:r>
        <w:t xml:space="preserve">Id : Oracle sequence </w:t>
      </w:r>
    </w:p>
    <w:p w14:paraId="3097CF8D" w14:textId="617EA23E" w:rsidR="007A1733" w:rsidRDefault="007A1733" w:rsidP="00210E13">
      <w:pPr>
        <w:pStyle w:val="BulletList"/>
        <w:numPr>
          <w:ilvl w:val="7"/>
          <w:numId w:val="23"/>
        </w:numPr>
      </w:pPr>
      <w:r>
        <w:t>Pharmacy: pharmacy ID</w:t>
      </w:r>
    </w:p>
    <w:p w14:paraId="469F0623" w14:textId="77777777" w:rsidR="00604820" w:rsidRDefault="00604820" w:rsidP="00210E13">
      <w:pPr>
        <w:pStyle w:val="BulletList"/>
        <w:numPr>
          <w:ilvl w:val="7"/>
          <w:numId w:val="23"/>
        </w:numPr>
      </w:pPr>
      <w:r>
        <w:t>CBFA: identifying insurer</w:t>
      </w:r>
    </w:p>
    <w:p w14:paraId="5DBB438E" w14:textId="77777777" w:rsidR="00604820" w:rsidRDefault="00604820" w:rsidP="00210E13">
      <w:pPr>
        <w:pStyle w:val="BulletList"/>
        <w:numPr>
          <w:ilvl w:val="7"/>
          <w:numId w:val="23"/>
        </w:numPr>
      </w:pPr>
      <w:proofErr w:type="spellStart"/>
      <w:r>
        <w:t>DocId</w:t>
      </w:r>
      <w:proofErr w:type="spellEnd"/>
      <w:r>
        <w:t>: BVAC document ID</w:t>
      </w:r>
    </w:p>
    <w:p w14:paraId="741B8C6E" w14:textId="5A5DC2F9" w:rsidR="00604820" w:rsidRDefault="00604820" w:rsidP="00210E13">
      <w:pPr>
        <w:pStyle w:val="BulletList"/>
        <w:numPr>
          <w:ilvl w:val="7"/>
          <w:numId w:val="23"/>
        </w:numPr>
      </w:pPr>
      <w:proofErr w:type="spellStart"/>
      <w:r>
        <w:t>BVACmessage</w:t>
      </w:r>
      <w:proofErr w:type="spellEnd"/>
      <w:r>
        <w:t xml:space="preserve">: </w:t>
      </w:r>
      <w:r w:rsidR="009C5870" w:rsidRPr="009C5870">
        <w:rPr>
          <w:b/>
        </w:rPr>
        <w:t>encrypted</w:t>
      </w:r>
      <w:r w:rsidR="009C5870">
        <w:t xml:space="preserve"> </w:t>
      </w:r>
      <w:r>
        <w:t>message content</w:t>
      </w:r>
      <w:r w:rsidR="009C5870">
        <w:t xml:space="preserve"> for insurer</w:t>
      </w:r>
    </w:p>
    <w:p w14:paraId="5FE73CBD" w14:textId="7B7945C8" w:rsidR="00604820" w:rsidRDefault="00604820" w:rsidP="00210E13">
      <w:pPr>
        <w:pStyle w:val="BulletList"/>
        <w:numPr>
          <w:ilvl w:val="7"/>
          <w:numId w:val="23"/>
        </w:numPr>
      </w:pPr>
      <w:proofErr w:type="spellStart"/>
      <w:r>
        <w:t>ReceivedDate</w:t>
      </w:r>
      <w:proofErr w:type="spellEnd"/>
      <w:r>
        <w:t xml:space="preserve">: current </w:t>
      </w:r>
      <w:proofErr w:type="spellStart"/>
      <w:r w:rsidR="009C5870">
        <w:t>dateTime</w:t>
      </w:r>
      <w:proofErr w:type="spellEnd"/>
    </w:p>
    <w:p w14:paraId="45120456" w14:textId="767715B2" w:rsidR="00604820" w:rsidRDefault="00604820" w:rsidP="00210E13">
      <w:pPr>
        <w:pStyle w:val="BulletList"/>
        <w:numPr>
          <w:ilvl w:val="7"/>
          <w:numId w:val="23"/>
        </w:numPr>
      </w:pPr>
      <w:r>
        <w:t xml:space="preserve">Status: </w:t>
      </w:r>
      <w:r w:rsidR="009C5870">
        <w:t>“New”</w:t>
      </w:r>
    </w:p>
    <w:p w14:paraId="5F3D43BD" w14:textId="51883A3C" w:rsidR="00604820" w:rsidRDefault="00604820" w:rsidP="00210E13">
      <w:pPr>
        <w:pStyle w:val="BulletList"/>
        <w:numPr>
          <w:ilvl w:val="7"/>
          <w:numId w:val="23"/>
        </w:numPr>
      </w:pPr>
      <w:proofErr w:type="spellStart"/>
      <w:r>
        <w:t>StatusDate</w:t>
      </w:r>
      <w:proofErr w:type="spellEnd"/>
      <w:r>
        <w:t xml:space="preserve">: </w:t>
      </w:r>
      <w:r w:rsidR="009C5870">
        <w:t xml:space="preserve">current </w:t>
      </w:r>
      <w:proofErr w:type="spellStart"/>
      <w:r w:rsidR="009C5870">
        <w:t>dateTime</w:t>
      </w:r>
      <w:proofErr w:type="spellEnd"/>
    </w:p>
    <w:p w14:paraId="4C5C8419" w14:textId="77777777" w:rsidR="00604820" w:rsidRDefault="00604820" w:rsidP="00210E13">
      <w:pPr>
        <w:pStyle w:val="BulletList"/>
        <w:numPr>
          <w:ilvl w:val="7"/>
          <w:numId w:val="23"/>
        </w:numPr>
      </w:pPr>
      <w:proofErr w:type="spellStart"/>
      <w:r>
        <w:t>FileName</w:t>
      </w:r>
      <w:proofErr w:type="spellEnd"/>
      <w:r>
        <w:t>: name of file in SFTP directory of CBFA</w:t>
      </w:r>
    </w:p>
    <w:p w14:paraId="14449624" w14:textId="77777777" w:rsidR="00604820" w:rsidRDefault="00604820" w:rsidP="00604820">
      <w:pPr>
        <w:pStyle w:val="BulletList"/>
      </w:pPr>
    </w:p>
    <w:p w14:paraId="26409B80" w14:textId="722EF147" w:rsidR="00604820" w:rsidRDefault="007A1733" w:rsidP="007A1733">
      <w:pPr>
        <w:pStyle w:val="NormalWithSpacing"/>
        <w:jc w:val="center"/>
      </w:pPr>
      <w:r>
        <w:rPr>
          <w:noProof/>
          <w:lang w:val="nl-BE" w:eastAsia="nl-BE"/>
        </w:rPr>
        <w:lastRenderedPageBreak/>
        <w:drawing>
          <wp:inline distT="0" distB="0" distL="0" distR="0" wp14:anchorId="37B19FA3" wp14:editId="599B4C11">
            <wp:extent cx="1866900" cy="19240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66900" cy="1924050"/>
                    </a:xfrm>
                    <a:prstGeom prst="rect">
                      <a:avLst/>
                    </a:prstGeom>
                    <a:noFill/>
                    <a:ln>
                      <a:noFill/>
                    </a:ln>
                  </pic:spPr>
                </pic:pic>
              </a:graphicData>
            </a:graphic>
          </wp:inline>
        </w:drawing>
      </w:r>
    </w:p>
    <w:p w14:paraId="20A41699" w14:textId="77777777" w:rsidR="00604820" w:rsidRDefault="00604820" w:rsidP="00DF0065">
      <w:pPr>
        <w:pStyle w:val="BulletList"/>
        <w:ind w:left="927"/>
      </w:pPr>
    </w:p>
    <w:p w14:paraId="18648396" w14:textId="2977D2FC" w:rsidR="00DF0065" w:rsidRPr="00DF0065" w:rsidRDefault="00DF0065" w:rsidP="00210E13">
      <w:pPr>
        <w:pStyle w:val="BulletList"/>
        <w:numPr>
          <w:ilvl w:val="0"/>
          <w:numId w:val="21"/>
        </w:numPr>
        <w:rPr>
          <w:b/>
        </w:rPr>
      </w:pPr>
      <w:r w:rsidRPr="00DF0065">
        <w:rPr>
          <w:b/>
        </w:rPr>
        <w:t>BVAC Reporting</w:t>
      </w:r>
    </w:p>
    <w:p w14:paraId="6318C065" w14:textId="5D53C72A" w:rsidR="00DF0065" w:rsidRDefault="00DF0065" w:rsidP="00210E13">
      <w:pPr>
        <w:pStyle w:val="BulletList"/>
        <w:numPr>
          <w:ilvl w:val="6"/>
          <w:numId w:val="24"/>
        </w:numPr>
      </w:pPr>
      <w:r>
        <w:t>Filter</w:t>
      </w:r>
      <w:r w:rsidR="00604820">
        <w:t xml:space="preserve"> (via cached XSL)</w:t>
      </w:r>
      <w:r>
        <w:t>: only a selection of fields from the BVAC message should be stored for reporting:</w:t>
      </w:r>
    </w:p>
    <w:p w14:paraId="4799D7A8" w14:textId="77777777" w:rsidR="00DF0065" w:rsidRDefault="00DF0065" w:rsidP="00210E13">
      <w:pPr>
        <w:pStyle w:val="BulletList"/>
        <w:numPr>
          <w:ilvl w:val="7"/>
          <w:numId w:val="24"/>
        </w:numPr>
      </w:pPr>
      <w:r>
        <w:t>CBFA number</w:t>
      </w:r>
    </w:p>
    <w:p w14:paraId="73F31042" w14:textId="77777777" w:rsidR="00DF0065" w:rsidRDefault="00DF0065" w:rsidP="00210E13">
      <w:pPr>
        <w:pStyle w:val="BulletList"/>
        <w:numPr>
          <w:ilvl w:val="7"/>
          <w:numId w:val="24"/>
        </w:numPr>
      </w:pPr>
      <w:r>
        <w:t>Delivery Date</w:t>
      </w:r>
    </w:p>
    <w:p w14:paraId="4EC3B813" w14:textId="77777777" w:rsidR="00DF0065" w:rsidRDefault="00DF0065" w:rsidP="00210E13">
      <w:pPr>
        <w:pStyle w:val="BulletList"/>
        <w:numPr>
          <w:ilvl w:val="7"/>
          <w:numId w:val="24"/>
        </w:numPr>
      </w:pPr>
      <w:r>
        <w:t>Birthdate</w:t>
      </w:r>
    </w:p>
    <w:p w14:paraId="457993BC" w14:textId="77777777" w:rsidR="00DF0065" w:rsidRDefault="00DF0065" w:rsidP="00210E13">
      <w:pPr>
        <w:pStyle w:val="BulletList"/>
        <w:numPr>
          <w:ilvl w:val="7"/>
          <w:numId w:val="24"/>
        </w:numPr>
      </w:pPr>
      <w:r>
        <w:t>Product Type</w:t>
      </w:r>
    </w:p>
    <w:p w14:paraId="64255D2D" w14:textId="77777777" w:rsidR="00DF0065" w:rsidRDefault="00DF0065" w:rsidP="00210E13">
      <w:pPr>
        <w:pStyle w:val="BulletList"/>
        <w:numPr>
          <w:ilvl w:val="7"/>
          <w:numId w:val="24"/>
        </w:numPr>
      </w:pPr>
      <w:r>
        <w:t>Product Id</w:t>
      </w:r>
    </w:p>
    <w:p w14:paraId="087464F0" w14:textId="77777777" w:rsidR="00DF0065" w:rsidRDefault="00DF0065" w:rsidP="00210E13">
      <w:pPr>
        <w:pStyle w:val="BulletList"/>
        <w:numPr>
          <w:ilvl w:val="7"/>
          <w:numId w:val="24"/>
        </w:numPr>
      </w:pPr>
      <w:r>
        <w:t>Full Product Description</w:t>
      </w:r>
    </w:p>
    <w:p w14:paraId="7450F9A4" w14:textId="77777777" w:rsidR="00DF0065" w:rsidRDefault="00DF0065" w:rsidP="00210E13">
      <w:pPr>
        <w:pStyle w:val="BulletList"/>
        <w:numPr>
          <w:ilvl w:val="7"/>
          <w:numId w:val="24"/>
        </w:numPr>
      </w:pPr>
      <w:r>
        <w:t>Product Quantity</w:t>
      </w:r>
    </w:p>
    <w:p w14:paraId="6185FA18" w14:textId="77777777" w:rsidR="00DF0065" w:rsidRDefault="00DF0065" w:rsidP="00210E13">
      <w:pPr>
        <w:pStyle w:val="BulletList"/>
        <w:numPr>
          <w:ilvl w:val="7"/>
          <w:numId w:val="24"/>
        </w:numPr>
      </w:pPr>
      <w:r>
        <w:t>Public Price</w:t>
      </w:r>
    </w:p>
    <w:p w14:paraId="6BD84BC0" w14:textId="77777777" w:rsidR="00DF0065" w:rsidRDefault="00DF0065" w:rsidP="00210E13">
      <w:pPr>
        <w:pStyle w:val="BulletList"/>
        <w:numPr>
          <w:ilvl w:val="7"/>
          <w:numId w:val="24"/>
        </w:numPr>
      </w:pPr>
      <w:r>
        <w:t>Paid Price</w:t>
      </w:r>
    </w:p>
    <w:p w14:paraId="63DEE734" w14:textId="77777777" w:rsidR="00DF0065" w:rsidRDefault="00DF0065" w:rsidP="00210E13">
      <w:pPr>
        <w:pStyle w:val="BulletList"/>
        <w:numPr>
          <w:ilvl w:val="7"/>
          <w:numId w:val="24"/>
        </w:numPr>
      </w:pPr>
      <w:r>
        <w:t>Total Public Price</w:t>
      </w:r>
    </w:p>
    <w:p w14:paraId="7958A9CD" w14:textId="77777777" w:rsidR="00DF0065" w:rsidRDefault="00DF0065" w:rsidP="00210E13">
      <w:pPr>
        <w:pStyle w:val="BulletList"/>
        <w:numPr>
          <w:ilvl w:val="7"/>
          <w:numId w:val="24"/>
        </w:numPr>
      </w:pPr>
      <w:r>
        <w:t>Total Paid Price</w:t>
      </w:r>
    </w:p>
    <w:p w14:paraId="59771D99" w14:textId="77777777" w:rsidR="00DF0065" w:rsidRDefault="00DF0065" w:rsidP="00210E13">
      <w:pPr>
        <w:pStyle w:val="BulletList"/>
        <w:numPr>
          <w:ilvl w:val="7"/>
          <w:numId w:val="24"/>
        </w:numPr>
      </w:pPr>
      <w:r>
        <w:t xml:space="preserve">Total </w:t>
      </w:r>
      <w:proofErr w:type="spellStart"/>
      <w:r>
        <w:t>Homéopathie</w:t>
      </w:r>
      <w:proofErr w:type="spellEnd"/>
    </w:p>
    <w:p w14:paraId="49B767CC" w14:textId="59CE733B" w:rsidR="00DF0065" w:rsidRDefault="00DF0065" w:rsidP="00DF0065">
      <w:pPr>
        <w:pStyle w:val="BulletList"/>
        <w:ind w:left="1360"/>
      </w:pPr>
      <w:r>
        <w:t>The other fields should be removed from the XML.</w:t>
      </w:r>
    </w:p>
    <w:p w14:paraId="495750FD" w14:textId="0490E0D0" w:rsidR="001C315C" w:rsidRDefault="001C315C" w:rsidP="001C315C">
      <w:pPr>
        <w:pStyle w:val="BulletList"/>
        <w:ind w:left="1037" w:firstLine="323"/>
      </w:pPr>
      <w:r>
        <w:rPr>
          <w:b/>
          <w:i/>
          <w:color w:val="548DD4" w:themeColor="text2" w:themeTint="99"/>
        </w:rPr>
        <w:t>BVAC_REPORT_FILTER</w:t>
      </w:r>
      <w:r w:rsidRPr="004F17F6">
        <w:rPr>
          <w:b/>
          <w:i/>
          <w:color w:val="548DD4" w:themeColor="text2" w:themeTint="99"/>
        </w:rPr>
        <w:t>(message)</w:t>
      </w:r>
      <w:r w:rsidRPr="00C04F94">
        <w:t xml:space="preserve"> </w:t>
      </w:r>
    </w:p>
    <w:p w14:paraId="2E8898B6" w14:textId="77777777" w:rsidR="001C315C" w:rsidRDefault="001C315C" w:rsidP="00DF0065">
      <w:pPr>
        <w:pStyle w:val="BulletList"/>
        <w:ind w:left="1360"/>
      </w:pPr>
    </w:p>
    <w:p w14:paraId="6862C2E3" w14:textId="19BC3BA6" w:rsidR="00DF0065" w:rsidRDefault="00DF0065" w:rsidP="00210E13">
      <w:pPr>
        <w:pStyle w:val="BulletList"/>
        <w:numPr>
          <w:ilvl w:val="6"/>
          <w:numId w:val="24"/>
        </w:numPr>
      </w:pPr>
      <w:r>
        <w:t xml:space="preserve">Store file in </w:t>
      </w:r>
      <w:r w:rsidR="00604820">
        <w:t>BVAC reporting table</w:t>
      </w:r>
    </w:p>
    <w:p w14:paraId="213CFA7F" w14:textId="77777777" w:rsidR="00604820" w:rsidRDefault="00604820" w:rsidP="00210E13">
      <w:pPr>
        <w:pStyle w:val="BulletList"/>
        <w:numPr>
          <w:ilvl w:val="7"/>
          <w:numId w:val="22"/>
        </w:numPr>
      </w:pPr>
      <w:r>
        <w:t xml:space="preserve">Id : Oracle sequence </w:t>
      </w:r>
    </w:p>
    <w:p w14:paraId="3A93C58A" w14:textId="258C0984" w:rsidR="00604820" w:rsidRDefault="00604820" w:rsidP="00210E13">
      <w:pPr>
        <w:pStyle w:val="BulletList"/>
        <w:numPr>
          <w:ilvl w:val="7"/>
          <w:numId w:val="22"/>
        </w:numPr>
      </w:pPr>
      <w:proofErr w:type="spellStart"/>
      <w:r>
        <w:t>BVACmessage</w:t>
      </w:r>
      <w:proofErr w:type="spellEnd"/>
      <w:r>
        <w:t xml:space="preserve">: </w:t>
      </w:r>
      <w:r w:rsidRPr="00604820">
        <w:rPr>
          <w:b/>
        </w:rPr>
        <w:t xml:space="preserve">filtered </w:t>
      </w:r>
      <w:r>
        <w:t>message content</w:t>
      </w:r>
    </w:p>
    <w:p w14:paraId="6DCAAD4B" w14:textId="77777777" w:rsidR="00DF0065" w:rsidRDefault="00DF0065" w:rsidP="00604820">
      <w:pPr>
        <w:pStyle w:val="BulletList"/>
      </w:pPr>
    </w:p>
    <w:p w14:paraId="13670E49" w14:textId="4D9BD8AB" w:rsidR="00DF0065" w:rsidRDefault="00C25CE9" w:rsidP="007A1733">
      <w:pPr>
        <w:pStyle w:val="BulletList"/>
        <w:ind w:left="567"/>
        <w:jc w:val="center"/>
      </w:pPr>
      <w:r w:rsidRPr="00C25CE9">
        <w:rPr>
          <w:noProof/>
          <w:lang w:val="nl-BE" w:eastAsia="nl-BE"/>
        </w:rPr>
        <w:drawing>
          <wp:inline distT="0" distB="0" distL="0" distR="0" wp14:anchorId="6ED3FBC6" wp14:editId="556ED68F">
            <wp:extent cx="1171575" cy="828675"/>
            <wp:effectExtent l="0" t="0" r="9525"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1171575" cy="828675"/>
                    </a:xfrm>
                    <a:prstGeom prst="rect">
                      <a:avLst/>
                    </a:prstGeom>
                  </pic:spPr>
                </pic:pic>
              </a:graphicData>
            </a:graphic>
          </wp:inline>
        </w:drawing>
      </w:r>
    </w:p>
    <w:p w14:paraId="055B3E15" w14:textId="77777777" w:rsidR="00604820" w:rsidRDefault="00604820" w:rsidP="00DF0065">
      <w:pPr>
        <w:pStyle w:val="BulletList"/>
        <w:ind w:left="567"/>
      </w:pPr>
    </w:p>
    <w:p w14:paraId="33930559" w14:textId="77777777" w:rsidR="00562AD6" w:rsidRDefault="00562AD6" w:rsidP="001A2E9D">
      <w:pPr>
        <w:pStyle w:val="BulletList"/>
      </w:pPr>
      <w:bookmarkStart w:id="55" w:name="_Ref34208574"/>
      <w:bookmarkStart w:id="56" w:name="_Toc34539965"/>
    </w:p>
    <w:p w14:paraId="6E4A13A8" w14:textId="1775567E" w:rsidR="0027246E" w:rsidRPr="009E0ABF" w:rsidRDefault="0027246E" w:rsidP="0027246E">
      <w:pPr>
        <w:pStyle w:val="Heading3"/>
      </w:pPr>
      <w:bookmarkStart w:id="57" w:name="_Toc363848797"/>
      <w:r>
        <w:t>G</w:t>
      </w:r>
      <w:r w:rsidR="00365059">
        <w:t>et</w:t>
      </w:r>
      <w:r>
        <w:t xml:space="preserve"> </w:t>
      </w:r>
      <w:r w:rsidR="00365059">
        <w:t>BVAC</w:t>
      </w:r>
      <w:r w:rsidRPr="009E0ABF">
        <w:t xml:space="preserve"> Data</w:t>
      </w:r>
      <w:bookmarkEnd w:id="57"/>
    </w:p>
    <w:p w14:paraId="478FAF6F" w14:textId="1AF0FB06" w:rsidR="0027246E" w:rsidRDefault="002F34C0" w:rsidP="001A2E9D">
      <w:pPr>
        <w:pStyle w:val="BulletList"/>
      </w:pPr>
      <w:r>
        <w:t>The “Get BVAC DATA” service will allow Insurers to retrieve BVAC messages sent by pharmacies from the TIP system. The TIP will allow 2 mechanisms:</w:t>
      </w:r>
    </w:p>
    <w:p w14:paraId="04C22AB2" w14:textId="54BEBD77" w:rsidR="008544B5" w:rsidRDefault="008544B5" w:rsidP="008544B5">
      <w:pPr>
        <w:pStyle w:val="Heading4"/>
      </w:pPr>
      <w:r>
        <w:t>Through Web</w:t>
      </w:r>
      <w:r w:rsidR="00432E3F">
        <w:t xml:space="preserve"> </w:t>
      </w:r>
      <w:r>
        <w:t>Service</w:t>
      </w:r>
    </w:p>
    <w:p w14:paraId="2CCBEDC0" w14:textId="77777777" w:rsidR="00CA0BF8" w:rsidRDefault="00CA0BF8" w:rsidP="001A2E9D">
      <w:pPr>
        <w:pStyle w:val="BulletList"/>
      </w:pPr>
    </w:p>
    <w:p w14:paraId="266CA855" w14:textId="0DEB16B3" w:rsidR="00CA0BF8" w:rsidRDefault="005E06B9" w:rsidP="00CA0BF8">
      <w:pPr>
        <w:pStyle w:val="BulletList"/>
        <w:jc w:val="center"/>
      </w:pPr>
      <w:r w:rsidRPr="005E06B9">
        <w:rPr>
          <w:noProof/>
          <w:lang w:val="nl-BE" w:eastAsia="nl-BE"/>
        </w:rPr>
        <w:lastRenderedPageBreak/>
        <w:t xml:space="preserve"> </w:t>
      </w:r>
      <w:r w:rsidRPr="005E06B9">
        <w:rPr>
          <w:noProof/>
          <w:lang w:val="nl-BE" w:eastAsia="nl-BE"/>
        </w:rPr>
        <w:drawing>
          <wp:inline distT="0" distB="0" distL="0" distR="0" wp14:anchorId="42059A3A" wp14:editId="1EA27C5B">
            <wp:extent cx="4537601" cy="587692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4537601" cy="5876925"/>
                    </a:xfrm>
                    <a:prstGeom prst="rect">
                      <a:avLst/>
                    </a:prstGeom>
                  </pic:spPr>
                </pic:pic>
              </a:graphicData>
            </a:graphic>
          </wp:inline>
        </w:drawing>
      </w:r>
    </w:p>
    <w:p w14:paraId="31828698" w14:textId="77777777" w:rsidR="00CA0BF8" w:rsidRDefault="00CA0BF8" w:rsidP="001A2E9D">
      <w:pPr>
        <w:pStyle w:val="BulletList"/>
      </w:pPr>
    </w:p>
    <w:p w14:paraId="04DDFB05" w14:textId="1DEC5820" w:rsidR="003E2BB7" w:rsidRDefault="003E2BB7" w:rsidP="001A2E9D">
      <w:pPr>
        <w:pStyle w:val="BulletList"/>
      </w:pPr>
      <w:r>
        <w:t xml:space="preserve">The </w:t>
      </w:r>
      <w:proofErr w:type="spellStart"/>
      <w:r>
        <w:t>Assuralia</w:t>
      </w:r>
      <w:proofErr w:type="spellEnd"/>
      <w:r>
        <w:t xml:space="preserve"> table is reachable through HTTPS for all </w:t>
      </w:r>
      <w:r w:rsidR="006F1D24">
        <w:t xml:space="preserve">authenticated </w:t>
      </w:r>
      <w:r>
        <w:t xml:space="preserve">insurers. </w:t>
      </w:r>
      <w:r w:rsidR="006F1D24">
        <w:t xml:space="preserve"> </w:t>
      </w:r>
    </w:p>
    <w:p w14:paraId="5E3186C3" w14:textId="77777777" w:rsidR="0037770E" w:rsidRDefault="0037770E" w:rsidP="001A2E9D">
      <w:pPr>
        <w:pStyle w:val="BulletList"/>
      </w:pPr>
    </w:p>
    <w:p w14:paraId="6A67B8FF" w14:textId="77777777" w:rsidR="0037770E" w:rsidRPr="009E0ABF" w:rsidRDefault="0037770E" w:rsidP="0037770E">
      <w:pPr>
        <w:pStyle w:val="BulletList"/>
        <w:rPr>
          <w:b/>
          <w:u w:val="single"/>
        </w:rPr>
      </w:pPr>
      <w:r w:rsidRPr="009E0ABF">
        <w:rPr>
          <w:b/>
          <w:u w:val="single"/>
        </w:rPr>
        <w:t xml:space="preserve">FLOW 1: </w:t>
      </w:r>
    </w:p>
    <w:p w14:paraId="751B5C32" w14:textId="2A977169" w:rsidR="0037770E" w:rsidRPr="009E0ABF" w:rsidRDefault="0037770E" w:rsidP="00210E13">
      <w:pPr>
        <w:pStyle w:val="BulletList"/>
        <w:numPr>
          <w:ilvl w:val="0"/>
          <w:numId w:val="7"/>
        </w:numPr>
      </w:pPr>
      <w:r w:rsidRPr="009E0ABF">
        <w:t xml:space="preserve">The </w:t>
      </w:r>
      <w:proofErr w:type="spellStart"/>
      <w:r w:rsidRPr="009E0ABF">
        <w:t>webservice</w:t>
      </w:r>
      <w:proofErr w:type="spellEnd"/>
      <w:r w:rsidRPr="009E0ABF">
        <w:t xml:space="preserve"> adapter gets the</w:t>
      </w:r>
      <w:r>
        <w:t xml:space="preserve"> “get BVAC” </w:t>
      </w:r>
      <w:r w:rsidRPr="009E0ABF">
        <w:t>message</w:t>
      </w:r>
      <w:r w:rsidR="002B3EDA">
        <w:t xml:space="preserve"> (</w:t>
      </w:r>
      <w:r w:rsidR="002B3EDA">
        <w:fldChar w:fldCharType="begin"/>
      </w:r>
      <w:r w:rsidR="002B3EDA">
        <w:instrText xml:space="preserve"> REF _Ref363833710 \r \h </w:instrText>
      </w:r>
      <w:r w:rsidR="002B3EDA">
        <w:fldChar w:fldCharType="separate"/>
      </w:r>
      <w:r w:rsidR="002B3EDA">
        <w:t>5.1.3</w:t>
      </w:r>
      <w:r w:rsidR="002B3EDA">
        <w:fldChar w:fldCharType="end"/>
      </w:r>
      <w:r w:rsidR="002B3EDA">
        <w:t>).</w:t>
      </w:r>
      <w:r w:rsidR="00C16F0C">
        <w:t xml:space="preserve"> Note that the calling party is here already authenticated &amp; authorized to make this call via the TIP proxy.</w:t>
      </w:r>
    </w:p>
    <w:p w14:paraId="35ACE9FE" w14:textId="0EE69D5E" w:rsidR="0037770E" w:rsidRDefault="0037770E" w:rsidP="00210E13">
      <w:pPr>
        <w:pStyle w:val="BulletList"/>
        <w:numPr>
          <w:ilvl w:val="0"/>
          <w:numId w:val="7"/>
        </w:numPr>
      </w:pPr>
      <w:r w:rsidRPr="009E0ABF">
        <w:t>A log entry is made for auditing purposes</w:t>
      </w:r>
      <w:r w:rsidR="009C5870">
        <w:t xml:space="preserve"> to indicate that </w:t>
      </w:r>
      <w:proofErr w:type="spellStart"/>
      <w:r w:rsidR="009C5870">
        <w:t>AssurCard</w:t>
      </w:r>
      <w:proofErr w:type="spellEnd"/>
      <w:r w:rsidR="009C5870">
        <w:t xml:space="preserve"> / Van Breda / … or Insurer put a request for BVAC messages.</w:t>
      </w:r>
    </w:p>
    <w:p w14:paraId="45998A9E" w14:textId="77777777" w:rsidR="0037770E" w:rsidRPr="00180099" w:rsidRDefault="0037770E" w:rsidP="0037770E">
      <w:pPr>
        <w:pStyle w:val="BulletList"/>
        <w:ind w:left="567"/>
        <w:rPr>
          <w:b/>
          <w:i/>
          <w:color w:val="548DD4" w:themeColor="text2" w:themeTint="99"/>
        </w:rPr>
      </w:pPr>
      <w:r w:rsidRPr="00180099">
        <w:rPr>
          <w:b/>
          <w:i/>
          <w:color w:val="548DD4" w:themeColor="text2" w:themeTint="99"/>
        </w:rPr>
        <w:t>LOG(message)</w:t>
      </w:r>
      <w:r>
        <w:rPr>
          <w:b/>
          <w:i/>
          <w:color w:val="548DD4" w:themeColor="text2" w:themeTint="99"/>
        </w:rPr>
        <w:t xml:space="preserve"> </w:t>
      </w:r>
      <w:r w:rsidRPr="002B3922">
        <w:rPr>
          <w:i/>
        </w:rPr>
        <w:t>– cf. [7] Tip Application Design</w:t>
      </w:r>
    </w:p>
    <w:p w14:paraId="2E67A4F8" w14:textId="4340E346" w:rsidR="0037770E" w:rsidRDefault="0037770E" w:rsidP="00210E13">
      <w:pPr>
        <w:pStyle w:val="BulletList"/>
        <w:numPr>
          <w:ilvl w:val="0"/>
          <w:numId w:val="7"/>
        </w:numPr>
      </w:pPr>
      <w:r w:rsidRPr="009E0ABF">
        <w:t xml:space="preserve">The request is decrypted </w:t>
      </w:r>
      <w:r>
        <w:t xml:space="preserve">for the </w:t>
      </w:r>
      <w:r w:rsidR="0016204E">
        <w:t>TIP.</w:t>
      </w:r>
    </w:p>
    <w:p w14:paraId="42CBECD4" w14:textId="573E49AF" w:rsidR="0037770E" w:rsidRDefault="0037770E" w:rsidP="0016204E">
      <w:pPr>
        <w:pStyle w:val="BulletList"/>
        <w:ind w:left="567"/>
        <w:rPr>
          <w:i/>
        </w:rPr>
      </w:pPr>
      <w:r>
        <w:rPr>
          <w:b/>
          <w:i/>
          <w:color w:val="548DD4" w:themeColor="text2" w:themeTint="99"/>
        </w:rPr>
        <w:t>DECRYPT</w:t>
      </w:r>
      <w:r w:rsidRPr="00180099">
        <w:rPr>
          <w:b/>
          <w:i/>
          <w:color w:val="548DD4" w:themeColor="text2" w:themeTint="99"/>
        </w:rPr>
        <w:t>(message</w:t>
      </w:r>
      <w:r>
        <w:rPr>
          <w:b/>
          <w:i/>
          <w:color w:val="548DD4" w:themeColor="text2" w:themeTint="99"/>
        </w:rPr>
        <w:t>, &lt;TIP&gt;</w:t>
      </w:r>
      <w:r w:rsidRPr="00180099">
        <w:rPr>
          <w:b/>
          <w:i/>
          <w:color w:val="548DD4" w:themeColor="text2" w:themeTint="99"/>
        </w:rPr>
        <w:t>)</w:t>
      </w:r>
      <w:r w:rsidR="0016204E">
        <w:rPr>
          <w:b/>
          <w:i/>
          <w:color w:val="548DD4" w:themeColor="text2" w:themeTint="99"/>
        </w:rPr>
        <w:t xml:space="preserve">   </w:t>
      </w:r>
      <w:r w:rsidR="0016204E" w:rsidRPr="002B3922">
        <w:rPr>
          <w:i/>
        </w:rPr>
        <w:t>– cf. [7] Tip Application Design</w:t>
      </w:r>
    </w:p>
    <w:p w14:paraId="0BBBE0A5" w14:textId="7E5BCB50" w:rsidR="00C16F0C" w:rsidRDefault="0016204E" w:rsidP="0016204E">
      <w:pPr>
        <w:pStyle w:val="BulletList"/>
        <w:ind w:left="567"/>
      </w:pPr>
      <w:r>
        <w:t>Note that the Insurer should have the TIP public key on its server to be able to encrypt the message. When the TIP public key is updated, the insurers</w:t>
      </w:r>
      <w:r w:rsidR="006F1D24">
        <w:t xml:space="preserve"> should</w:t>
      </w:r>
      <w:r>
        <w:t xml:space="preserve"> receive the updated version (manual intervention).</w:t>
      </w:r>
    </w:p>
    <w:p w14:paraId="244957EF" w14:textId="15E44E52" w:rsidR="0037770E" w:rsidRDefault="0037770E" w:rsidP="00210E13">
      <w:pPr>
        <w:pStyle w:val="BulletList"/>
        <w:numPr>
          <w:ilvl w:val="0"/>
          <w:numId w:val="7"/>
        </w:numPr>
      </w:pPr>
      <w:r w:rsidRPr="009E0ABF">
        <w:t xml:space="preserve">The request is validated against an XSD to assure all fields are well formatted and completed to be able to perform the </w:t>
      </w:r>
      <w:r>
        <w:t>“get BVAC messages”</w:t>
      </w:r>
      <w:r w:rsidRPr="009E0ABF">
        <w:t xml:space="preserve"> request.</w:t>
      </w:r>
      <w:r>
        <w:t xml:space="preserve"> </w:t>
      </w:r>
    </w:p>
    <w:p w14:paraId="2CBF3A47" w14:textId="5D511A67" w:rsidR="0037770E" w:rsidRDefault="0037770E" w:rsidP="0037770E">
      <w:pPr>
        <w:pStyle w:val="BulletList"/>
        <w:ind w:left="567"/>
        <w:rPr>
          <w:b/>
          <w:i/>
          <w:color w:val="548DD4" w:themeColor="text2" w:themeTint="99"/>
        </w:rPr>
      </w:pPr>
      <w:r>
        <w:rPr>
          <w:b/>
          <w:i/>
          <w:color w:val="548DD4" w:themeColor="text2" w:themeTint="99"/>
        </w:rPr>
        <w:lastRenderedPageBreak/>
        <w:t>VALIDATE(message, &lt;service-tag&gt;)</w:t>
      </w:r>
      <w:r w:rsidR="00640F5F">
        <w:rPr>
          <w:b/>
          <w:i/>
          <w:color w:val="548DD4" w:themeColor="text2" w:themeTint="99"/>
        </w:rPr>
        <w:t xml:space="preserve">  </w:t>
      </w:r>
      <w:r w:rsidR="00640F5F" w:rsidRPr="002B3922">
        <w:rPr>
          <w:i/>
        </w:rPr>
        <w:t>– cf. [7] Tip Application Design</w:t>
      </w:r>
    </w:p>
    <w:p w14:paraId="3F2B7016" w14:textId="35C13ABE" w:rsidR="0037770E" w:rsidRDefault="00C16F0C" w:rsidP="00C16F0C">
      <w:pPr>
        <w:pStyle w:val="BulletList"/>
        <w:ind w:left="567"/>
      </w:pPr>
      <w:r>
        <w:t>As only one type of operation ‘</w:t>
      </w:r>
      <w:proofErr w:type="spellStart"/>
      <w:r>
        <w:rPr>
          <w:rFonts w:asciiTheme="minorHAnsi" w:hAnsiTheme="minorHAnsi" w:cstheme="minorHAnsi"/>
        </w:rPr>
        <w:t>getBVACMessage</w:t>
      </w:r>
      <w:proofErr w:type="spellEnd"/>
      <w:r>
        <w:t xml:space="preserve">’ is supported in this flow, no specific logic need to be applied to retrieve the service tag; It can be directly filled in this step. </w:t>
      </w:r>
      <w:r w:rsidR="0037770E">
        <w:t>The service tag equals the WSDL operation value.</w:t>
      </w:r>
    </w:p>
    <w:p w14:paraId="5D4F49BA" w14:textId="446CE6C4" w:rsidR="00C16F0C" w:rsidRPr="001B77A0" w:rsidRDefault="00C16F0C" w:rsidP="00C16F0C">
      <w:pPr>
        <w:pStyle w:val="BulletList"/>
        <w:ind w:left="567"/>
      </w:pPr>
      <w:r>
        <w:t>The signature of the requestor is also checked to ensure integrity of the request</w:t>
      </w:r>
      <w:r w:rsidR="00635DB9">
        <w:t xml:space="preserve"> and validate public key</w:t>
      </w:r>
      <w:r>
        <w:t xml:space="preserve">. </w:t>
      </w:r>
    </w:p>
    <w:p w14:paraId="0077E1F9" w14:textId="12306B5A" w:rsidR="0037770E" w:rsidRDefault="0037770E" w:rsidP="00210E13">
      <w:pPr>
        <w:pStyle w:val="BulletList"/>
        <w:numPr>
          <w:ilvl w:val="0"/>
          <w:numId w:val="7"/>
        </w:numPr>
      </w:pPr>
      <w:r w:rsidRPr="009E0ABF">
        <w:t xml:space="preserve">An optional transformation to the latest XSD version is executed in case the </w:t>
      </w:r>
      <w:r>
        <w:t>insurer</w:t>
      </w:r>
      <w:r w:rsidRPr="009E0ABF">
        <w:t xml:space="preserve"> is not working on the latest XSD version on which the logic of TIP is built. </w:t>
      </w:r>
    </w:p>
    <w:p w14:paraId="1224C91A" w14:textId="3493A7CF" w:rsidR="0037770E" w:rsidRPr="0037770E" w:rsidRDefault="0037770E" w:rsidP="0037770E">
      <w:pPr>
        <w:pStyle w:val="BulletList"/>
        <w:ind w:left="567"/>
        <w:rPr>
          <w:b/>
          <w:i/>
          <w:color w:val="548DD4" w:themeColor="text2" w:themeTint="99"/>
          <w:lang w:val="fr-FR"/>
        </w:rPr>
      </w:pPr>
      <w:r w:rsidRPr="0037770E">
        <w:rPr>
          <w:b/>
          <w:i/>
          <w:color w:val="548DD4" w:themeColor="text2" w:themeTint="99"/>
          <w:lang w:val="fr-FR"/>
        </w:rPr>
        <w:t>TRANSFORM_VERSION(message, &lt;service-tag&gt;)</w:t>
      </w:r>
      <w:r w:rsidR="00640F5F">
        <w:rPr>
          <w:b/>
          <w:i/>
          <w:color w:val="548DD4" w:themeColor="text2" w:themeTint="99"/>
          <w:lang w:val="fr-FR"/>
        </w:rPr>
        <w:t xml:space="preserve">  </w:t>
      </w:r>
      <w:r w:rsidR="00640F5F" w:rsidRPr="00640F5F">
        <w:rPr>
          <w:i/>
          <w:lang w:val="fr-FR"/>
        </w:rPr>
        <w:t xml:space="preserve">– cf. </w:t>
      </w:r>
      <w:r w:rsidR="00640F5F" w:rsidRPr="002B3922">
        <w:rPr>
          <w:i/>
        </w:rPr>
        <w:t>[7] Tip Application Design</w:t>
      </w:r>
    </w:p>
    <w:p w14:paraId="782B1DA8" w14:textId="1EF04D36" w:rsidR="00C16F0C" w:rsidRDefault="0037770E" w:rsidP="00210E13">
      <w:pPr>
        <w:pStyle w:val="BulletList"/>
        <w:numPr>
          <w:ilvl w:val="0"/>
          <w:numId w:val="7"/>
        </w:numPr>
      </w:pPr>
      <w:r>
        <w:t>All t</w:t>
      </w:r>
      <w:r w:rsidRPr="009E0ABF">
        <w:t xml:space="preserve">he </w:t>
      </w:r>
      <w:r>
        <w:t>available (‘</w:t>
      </w:r>
      <w:r w:rsidR="00AA703F">
        <w:t>New’</w:t>
      </w:r>
      <w:r>
        <w:t>) BVAC message</w:t>
      </w:r>
      <w:r w:rsidRPr="00C16F0C">
        <w:rPr>
          <w:b/>
        </w:rPr>
        <w:t>s</w:t>
      </w:r>
      <w:r w:rsidRPr="009E0ABF">
        <w:t xml:space="preserve"> </w:t>
      </w:r>
      <w:r>
        <w:t>are</w:t>
      </w:r>
      <w:r w:rsidRPr="009E0ABF">
        <w:t xml:space="preserve"> retrieved from the </w:t>
      </w:r>
      <w:proofErr w:type="spellStart"/>
      <w:r>
        <w:t>Assuralia</w:t>
      </w:r>
      <w:proofErr w:type="spellEnd"/>
      <w:r w:rsidRPr="009E0ABF">
        <w:t xml:space="preserve"> table based on the </w:t>
      </w:r>
      <w:r w:rsidR="00405F4C">
        <w:t>CBFA number</w:t>
      </w:r>
      <w:r w:rsidRPr="009E0ABF">
        <w:t xml:space="preserve"> in the request. </w:t>
      </w:r>
    </w:p>
    <w:p w14:paraId="4D63E596" w14:textId="020042D8" w:rsidR="00405F4C" w:rsidRDefault="0037770E" w:rsidP="00640F5F">
      <w:pPr>
        <w:pStyle w:val="BulletList"/>
        <w:ind w:left="567"/>
      </w:pPr>
      <w:r>
        <w:rPr>
          <w:b/>
          <w:i/>
          <w:color w:val="548DD4" w:themeColor="text2" w:themeTint="99"/>
        </w:rPr>
        <w:t>GET_</w:t>
      </w:r>
      <w:r w:rsidR="00405F4C">
        <w:rPr>
          <w:b/>
          <w:i/>
          <w:color w:val="548DD4" w:themeColor="text2" w:themeTint="99"/>
        </w:rPr>
        <w:t>BVAC</w:t>
      </w:r>
      <w:r w:rsidRPr="004F17F6">
        <w:rPr>
          <w:b/>
          <w:i/>
          <w:color w:val="548DD4" w:themeColor="text2" w:themeTint="99"/>
        </w:rPr>
        <w:t>(message)</w:t>
      </w:r>
      <w:r w:rsidR="00405F4C">
        <w:t>.</w:t>
      </w:r>
    </w:p>
    <w:p w14:paraId="4CB1D8B9" w14:textId="5DD3FDEF" w:rsidR="001308F7" w:rsidRPr="00640F5F" w:rsidRDefault="001308F7" w:rsidP="00640F5F">
      <w:pPr>
        <w:pStyle w:val="BulletList"/>
        <w:ind w:left="567"/>
        <w:rPr>
          <w:b/>
          <w:i/>
          <w:color w:val="548DD4" w:themeColor="text2" w:themeTint="99"/>
        </w:rPr>
      </w:pPr>
      <w:r>
        <w:t xml:space="preserve">A calling party can only pick up the BVAC messages to which it is authorized. This is checked through the </w:t>
      </w:r>
      <w:r>
        <w:fldChar w:fldCharType="begin"/>
      </w:r>
      <w:r>
        <w:instrText xml:space="preserve"> REF _Ref363680862 \r \h </w:instrText>
      </w:r>
      <w:r>
        <w:fldChar w:fldCharType="separate"/>
      </w:r>
      <w:r>
        <w:t>7.3</w:t>
      </w:r>
      <w:r>
        <w:fldChar w:fldCharType="end"/>
      </w:r>
      <w:r>
        <w:t xml:space="preserve"> TIP Insurer configuration and public key (validated in 4). If not an insurer (no CBFA number), the TIP will check if the calling party is available in the party list for the CBFA in the TIP Insurer Configuration, based on public key id, and as such is authorized to pick up the BVAC messages.</w:t>
      </w:r>
    </w:p>
    <w:p w14:paraId="0DA1A8DF" w14:textId="2F35DEB1" w:rsidR="0037770E" w:rsidRDefault="0069585D" w:rsidP="00210E13">
      <w:pPr>
        <w:pStyle w:val="BulletList"/>
        <w:numPr>
          <w:ilvl w:val="0"/>
          <w:numId w:val="7"/>
        </w:numPr>
      </w:pPr>
      <w:r>
        <w:t xml:space="preserve">The aggregated </w:t>
      </w:r>
      <w:r w:rsidR="00405F4C">
        <w:t xml:space="preserve">BVAC messages are </w:t>
      </w:r>
      <w:r w:rsidR="00AA703F">
        <w:t>put</w:t>
      </w:r>
      <w:r w:rsidR="0037770E" w:rsidRPr="009E0ABF">
        <w:t xml:space="preserve"> in </w:t>
      </w:r>
      <w:r w:rsidR="00AA703F">
        <w:t>a right formatted</w:t>
      </w:r>
      <w:r w:rsidR="0037770E" w:rsidRPr="009E0ABF">
        <w:t xml:space="preserve"> response message. </w:t>
      </w:r>
    </w:p>
    <w:p w14:paraId="0DD83E18" w14:textId="6082511B" w:rsidR="0037770E" w:rsidRDefault="0037770E" w:rsidP="0037770E">
      <w:pPr>
        <w:pStyle w:val="BulletList"/>
        <w:ind w:left="567"/>
        <w:rPr>
          <w:b/>
          <w:i/>
          <w:color w:val="548DD4" w:themeColor="text2" w:themeTint="99"/>
        </w:rPr>
      </w:pPr>
      <w:r w:rsidRPr="00640F5F">
        <w:rPr>
          <w:b/>
          <w:i/>
          <w:color w:val="548DD4" w:themeColor="text2" w:themeTint="99"/>
          <w:lang w:val="fr-FR"/>
        </w:rPr>
        <w:t>TRANSFORM(message, XSL file)</w:t>
      </w:r>
      <w:r w:rsidR="00640F5F" w:rsidRPr="00640F5F">
        <w:rPr>
          <w:b/>
          <w:i/>
          <w:color w:val="548DD4" w:themeColor="text2" w:themeTint="99"/>
          <w:lang w:val="fr-FR"/>
        </w:rPr>
        <w:t xml:space="preserve">  </w:t>
      </w:r>
      <w:r w:rsidR="00640F5F" w:rsidRPr="00640F5F">
        <w:rPr>
          <w:i/>
          <w:lang w:val="fr-FR"/>
        </w:rPr>
        <w:t xml:space="preserve">– cf. </w:t>
      </w:r>
      <w:r w:rsidR="00640F5F" w:rsidRPr="002B3922">
        <w:rPr>
          <w:i/>
        </w:rPr>
        <w:t>[7] Tip Application Design</w:t>
      </w:r>
    </w:p>
    <w:p w14:paraId="3D1C91DD" w14:textId="43EBBCD6" w:rsidR="006F1D24" w:rsidRPr="00AB6288" w:rsidRDefault="0037770E" w:rsidP="0069585D">
      <w:pPr>
        <w:pStyle w:val="BulletList"/>
        <w:ind w:left="567"/>
      </w:pPr>
      <w:r w:rsidRPr="00AB6288">
        <w:t>The XSL file is optional depending on build.</w:t>
      </w:r>
    </w:p>
    <w:p w14:paraId="21DC5994" w14:textId="32AE5C6F" w:rsidR="0037770E" w:rsidRDefault="0037770E" w:rsidP="00210E13">
      <w:pPr>
        <w:pStyle w:val="BulletList"/>
        <w:numPr>
          <w:ilvl w:val="0"/>
          <w:numId w:val="7"/>
        </w:numPr>
      </w:pPr>
      <w:r w:rsidRPr="009E0ABF">
        <w:t xml:space="preserve">An optional transformation occurs on the response from the latest XSD version to the XSD version of the calling </w:t>
      </w:r>
      <w:r w:rsidR="00405F4C">
        <w:t>insurer</w:t>
      </w:r>
      <w:r w:rsidRPr="009E0ABF">
        <w:t xml:space="preserve">. </w:t>
      </w:r>
    </w:p>
    <w:p w14:paraId="1D6553EA" w14:textId="5E54113E" w:rsidR="0037770E" w:rsidRDefault="0037770E" w:rsidP="0037770E">
      <w:pPr>
        <w:pStyle w:val="BulletList"/>
        <w:ind w:left="567"/>
        <w:rPr>
          <w:b/>
          <w:i/>
          <w:color w:val="548DD4" w:themeColor="text2" w:themeTint="99"/>
          <w:lang w:val="fr-FR"/>
        </w:rPr>
      </w:pPr>
      <w:r w:rsidRPr="0037770E">
        <w:rPr>
          <w:b/>
          <w:i/>
          <w:color w:val="548DD4" w:themeColor="text2" w:themeTint="99"/>
          <w:lang w:val="fr-FR"/>
        </w:rPr>
        <w:t>TRANSFORM_VERSION(message, &lt;service-tag&gt;)</w:t>
      </w:r>
      <w:r w:rsidR="00640F5F">
        <w:rPr>
          <w:b/>
          <w:i/>
          <w:color w:val="548DD4" w:themeColor="text2" w:themeTint="99"/>
          <w:lang w:val="fr-FR"/>
        </w:rPr>
        <w:t xml:space="preserve">  </w:t>
      </w:r>
      <w:r w:rsidR="00640F5F" w:rsidRPr="00640F5F">
        <w:rPr>
          <w:i/>
          <w:lang w:val="fr-FR"/>
        </w:rPr>
        <w:t xml:space="preserve">– cf. </w:t>
      </w:r>
      <w:r w:rsidR="00640F5F" w:rsidRPr="002B3922">
        <w:rPr>
          <w:i/>
        </w:rPr>
        <w:t>[7] Tip Application Design</w:t>
      </w:r>
    </w:p>
    <w:p w14:paraId="535106FB" w14:textId="2990C752" w:rsidR="0037770E" w:rsidRDefault="0037770E" w:rsidP="00210E13">
      <w:pPr>
        <w:pStyle w:val="BulletList"/>
        <w:numPr>
          <w:ilvl w:val="0"/>
          <w:numId w:val="7"/>
        </w:numPr>
      </w:pPr>
      <w:r w:rsidRPr="009E0ABF">
        <w:t xml:space="preserve">The </w:t>
      </w:r>
      <w:r w:rsidR="00FA2382">
        <w:t xml:space="preserve">FULL </w:t>
      </w:r>
      <w:r w:rsidRPr="009E0ABF">
        <w:t xml:space="preserve">response is encrypted for the targeting </w:t>
      </w:r>
      <w:r w:rsidR="00405F4C">
        <w:t>insurer</w:t>
      </w:r>
      <w:r w:rsidR="00FA2382">
        <w:t xml:space="preserve"> / </w:t>
      </w:r>
      <w:proofErr w:type="spellStart"/>
      <w:r w:rsidR="00FA2382">
        <w:t>AssurCard</w:t>
      </w:r>
      <w:proofErr w:type="spellEnd"/>
      <w:r w:rsidR="00FA2382">
        <w:t xml:space="preserve"> / …</w:t>
      </w:r>
      <w:r w:rsidR="00405F4C">
        <w:t xml:space="preserve"> with the proper public certificate</w:t>
      </w:r>
      <w:r w:rsidRPr="009E0ABF">
        <w:t>.</w:t>
      </w:r>
    </w:p>
    <w:p w14:paraId="6685B641" w14:textId="03CED9E7" w:rsidR="0037770E" w:rsidRDefault="0037770E" w:rsidP="0037770E">
      <w:pPr>
        <w:pStyle w:val="BulletList"/>
        <w:ind w:left="567"/>
        <w:rPr>
          <w:b/>
          <w:i/>
          <w:color w:val="548DD4" w:themeColor="text2" w:themeTint="99"/>
        </w:rPr>
      </w:pPr>
      <w:r>
        <w:rPr>
          <w:b/>
          <w:i/>
          <w:color w:val="548DD4" w:themeColor="text2" w:themeTint="99"/>
        </w:rPr>
        <w:t>ENCRYPT</w:t>
      </w:r>
      <w:r w:rsidR="00405F4C">
        <w:rPr>
          <w:b/>
          <w:i/>
          <w:color w:val="548DD4" w:themeColor="text2" w:themeTint="99"/>
        </w:rPr>
        <w:t>2</w:t>
      </w:r>
      <w:r w:rsidRPr="004F17F6">
        <w:rPr>
          <w:b/>
          <w:i/>
          <w:color w:val="548DD4" w:themeColor="text2" w:themeTint="99"/>
        </w:rPr>
        <w:t>(</w:t>
      </w:r>
      <w:r>
        <w:rPr>
          <w:b/>
          <w:i/>
          <w:color w:val="548DD4" w:themeColor="text2" w:themeTint="99"/>
        </w:rPr>
        <w:t xml:space="preserve">message, </w:t>
      </w:r>
      <w:r w:rsidR="00405F4C">
        <w:rPr>
          <w:b/>
          <w:i/>
          <w:color w:val="548DD4" w:themeColor="text2" w:themeTint="99"/>
        </w:rPr>
        <w:t>&lt;</w:t>
      </w:r>
      <w:r w:rsidR="00FA2382">
        <w:rPr>
          <w:b/>
          <w:i/>
          <w:color w:val="548DD4" w:themeColor="text2" w:themeTint="99"/>
        </w:rPr>
        <w:t>CBFA/Party-ID</w:t>
      </w:r>
      <w:r w:rsidR="00405F4C">
        <w:rPr>
          <w:b/>
          <w:i/>
          <w:color w:val="548DD4" w:themeColor="text2" w:themeTint="99"/>
        </w:rPr>
        <w:t>&gt;</w:t>
      </w:r>
      <w:r w:rsidRPr="004F17F6">
        <w:rPr>
          <w:b/>
          <w:i/>
          <w:color w:val="548DD4" w:themeColor="text2" w:themeTint="99"/>
        </w:rPr>
        <w:t>)</w:t>
      </w:r>
    </w:p>
    <w:p w14:paraId="2349BECC" w14:textId="318A18C2" w:rsidR="00405F4C" w:rsidRDefault="00C46827" w:rsidP="0037770E">
      <w:pPr>
        <w:pStyle w:val="BulletList"/>
        <w:ind w:left="567"/>
        <w:rPr>
          <w:color w:val="000000" w:themeColor="text1"/>
        </w:rPr>
      </w:pPr>
      <w:r>
        <w:rPr>
          <w:color w:val="000000" w:themeColor="text1"/>
        </w:rPr>
        <w:t>Note that the en</w:t>
      </w:r>
      <w:r w:rsidR="00405F4C">
        <w:rPr>
          <w:color w:val="000000" w:themeColor="text1"/>
        </w:rPr>
        <w:t xml:space="preserve">cryption is not using </w:t>
      </w:r>
      <w:proofErr w:type="spellStart"/>
      <w:r w:rsidR="00405F4C">
        <w:rPr>
          <w:color w:val="000000" w:themeColor="text1"/>
        </w:rPr>
        <w:t>eHealth</w:t>
      </w:r>
      <w:proofErr w:type="spellEnd"/>
      <w:r w:rsidR="00405F4C">
        <w:rPr>
          <w:color w:val="000000" w:themeColor="text1"/>
        </w:rPr>
        <w:t>, but will be a local encryption</w:t>
      </w:r>
      <w:r>
        <w:rPr>
          <w:color w:val="000000" w:themeColor="text1"/>
        </w:rPr>
        <w:t xml:space="preserve"> using the </w:t>
      </w:r>
      <w:r w:rsidR="009C5870">
        <w:rPr>
          <w:color w:val="000000" w:themeColor="text1"/>
        </w:rPr>
        <w:t>public key of the requestor (</w:t>
      </w:r>
      <w:proofErr w:type="spellStart"/>
      <w:r w:rsidR="009C5870">
        <w:rPr>
          <w:color w:val="000000" w:themeColor="text1"/>
        </w:rPr>
        <w:t>AssurCard</w:t>
      </w:r>
      <w:proofErr w:type="spellEnd"/>
      <w:r w:rsidR="009C5870">
        <w:rPr>
          <w:color w:val="000000" w:themeColor="text1"/>
        </w:rPr>
        <w:t>, Van Breda, Insurer, ..)</w:t>
      </w:r>
      <w:r w:rsidR="006F1D24">
        <w:rPr>
          <w:color w:val="000000" w:themeColor="text1"/>
        </w:rPr>
        <w:t xml:space="preserve"> that is stored on the TIP</w:t>
      </w:r>
      <w:r w:rsidR="00405F4C">
        <w:rPr>
          <w:color w:val="000000" w:themeColor="text1"/>
        </w:rPr>
        <w:t>.</w:t>
      </w:r>
    </w:p>
    <w:p w14:paraId="32ADCB1C" w14:textId="78DB9121" w:rsidR="0037770E" w:rsidRPr="009E0ABF" w:rsidRDefault="0037770E" w:rsidP="00210E13">
      <w:pPr>
        <w:pStyle w:val="BulletList"/>
        <w:numPr>
          <w:ilvl w:val="0"/>
          <w:numId w:val="7"/>
        </w:numPr>
      </w:pPr>
      <w:r w:rsidRPr="009E0ABF">
        <w:t xml:space="preserve">The response is returned to the </w:t>
      </w:r>
      <w:r w:rsidR="00405F4C">
        <w:t>insurer.</w:t>
      </w:r>
      <w:r w:rsidR="009C5870">
        <w:t xml:space="preserve"> A log entry is made in audit table to indicate that BVAC messages have been sent to CBFA.</w:t>
      </w:r>
    </w:p>
    <w:p w14:paraId="6E3874F0" w14:textId="77777777" w:rsidR="008544B5" w:rsidRDefault="008544B5" w:rsidP="001A2E9D">
      <w:pPr>
        <w:pStyle w:val="BulletList"/>
      </w:pPr>
    </w:p>
    <w:p w14:paraId="06EB0F8E" w14:textId="02C07183" w:rsidR="008544B5" w:rsidRDefault="008544B5" w:rsidP="008544B5">
      <w:pPr>
        <w:pStyle w:val="Heading4"/>
      </w:pPr>
      <w:bookmarkStart w:id="58" w:name="_Ref363725694"/>
      <w:r>
        <w:t>Through SFTP</w:t>
      </w:r>
      <w:bookmarkEnd w:id="58"/>
    </w:p>
    <w:p w14:paraId="5941E325" w14:textId="4067703B" w:rsidR="00223C34" w:rsidRPr="00223C34" w:rsidRDefault="00127E0A" w:rsidP="00127E0A">
      <w:pPr>
        <w:pStyle w:val="Heading5"/>
      </w:pPr>
      <w:r>
        <w:t xml:space="preserve">1. </w:t>
      </w:r>
      <w:r w:rsidR="00223C34" w:rsidRPr="00223C34">
        <w:t xml:space="preserve">BVAC </w:t>
      </w:r>
      <w:r w:rsidR="00223C34">
        <w:t xml:space="preserve">EXTRACT </w:t>
      </w:r>
      <w:r w:rsidR="00223C34" w:rsidRPr="00223C34">
        <w:t>BATCH</w:t>
      </w:r>
    </w:p>
    <w:p w14:paraId="259CB75F" w14:textId="43FD5C5C" w:rsidR="00E65858" w:rsidRDefault="003E2BB7" w:rsidP="001A2E9D">
      <w:pPr>
        <w:pStyle w:val="BulletList"/>
      </w:pPr>
      <w:r>
        <w:t xml:space="preserve">The TIP system will have a nightly </w:t>
      </w:r>
      <w:r w:rsidR="00127E0A">
        <w:t xml:space="preserve">“BVAC extract” </w:t>
      </w:r>
      <w:r>
        <w:t xml:space="preserve">batch that will extract all data from the </w:t>
      </w:r>
      <w:proofErr w:type="spellStart"/>
      <w:r>
        <w:t>Assuralia</w:t>
      </w:r>
      <w:proofErr w:type="spellEnd"/>
      <w:r>
        <w:t xml:space="preserve"> Table f</w:t>
      </w:r>
      <w:r w:rsidR="003A39BF">
        <w:t xml:space="preserve">or every insurer that is configured with end-point-type = </w:t>
      </w:r>
      <w:r w:rsidR="003A39BF" w:rsidRPr="00405F4C">
        <w:rPr>
          <w:b/>
        </w:rPr>
        <w:t>SFTP</w:t>
      </w:r>
      <w:r w:rsidR="003A39BF">
        <w:t xml:space="preserve"> (cf. </w:t>
      </w:r>
      <w:r w:rsidR="00BA605F">
        <w:fldChar w:fldCharType="begin"/>
      </w:r>
      <w:r w:rsidR="00BA605F">
        <w:instrText xml:space="preserve"> REF _Ref363680919 \r \h </w:instrText>
      </w:r>
      <w:r w:rsidR="00BA605F">
        <w:fldChar w:fldCharType="separate"/>
      </w:r>
      <w:r w:rsidR="008A4671">
        <w:t>7.3</w:t>
      </w:r>
      <w:r w:rsidR="00BA605F">
        <w:fldChar w:fldCharType="end"/>
      </w:r>
      <w:r w:rsidR="003A39BF">
        <w:t xml:space="preserve"> TIP Insurer Configuration)</w:t>
      </w:r>
      <w:r w:rsidR="00196974">
        <w:t xml:space="preserve">. </w:t>
      </w:r>
    </w:p>
    <w:p w14:paraId="37F56513" w14:textId="77777777" w:rsidR="00E65858" w:rsidRDefault="00E65858" w:rsidP="001A2E9D">
      <w:pPr>
        <w:pStyle w:val="BulletList"/>
      </w:pPr>
    </w:p>
    <w:p w14:paraId="2939FD13" w14:textId="08336D51" w:rsidR="00196974" w:rsidRDefault="00196974" w:rsidP="001A2E9D">
      <w:pPr>
        <w:pStyle w:val="BulletList"/>
      </w:pPr>
      <w:r>
        <w:t>The batch will perform following actions:</w:t>
      </w:r>
    </w:p>
    <w:p w14:paraId="5D5A7930" w14:textId="77777777" w:rsidR="00196974" w:rsidRDefault="00196974" w:rsidP="00196974">
      <w:pPr>
        <w:pStyle w:val="BulletList"/>
      </w:pPr>
    </w:p>
    <w:p w14:paraId="7A2248F0" w14:textId="7FC6D04C" w:rsidR="00196974" w:rsidRPr="00127E0A" w:rsidRDefault="00196974" w:rsidP="00223C34">
      <w:pPr>
        <w:pStyle w:val="BulletList"/>
        <w:pBdr>
          <w:top w:val="single" w:sz="4" w:space="1" w:color="auto"/>
          <w:left w:val="single" w:sz="4" w:space="4" w:color="auto"/>
          <w:bottom w:val="single" w:sz="4" w:space="1" w:color="auto"/>
          <w:right w:val="single" w:sz="4" w:space="4" w:color="auto"/>
        </w:pBdr>
        <w:rPr>
          <w:sz w:val="18"/>
        </w:rPr>
      </w:pPr>
      <w:r w:rsidRPr="00127E0A">
        <w:rPr>
          <w:sz w:val="18"/>
        </w:rPr>
        <w:t>Load TIP Insurer Configuration</w:t>
      </w:r>
    </w:p>
    <w:p w14:paraId="228211A4" w14:textId="77777777" w:rsidR="00196974" w:rsidRPr="00127E0A" w:rsidRDefault="00196974" w:rsidP="00223C34">
      <w:pPr>
        <w:pStyle w:val="BulletList"/>
        <w:pBdr>
          <w:top w:val="single" w:sz="4" w:space="1" w:color="auto"/>
          <w:left w:val="single" w:sz="4" w:space="4" w:color="auto"/>
          <w:bottom w:val="single" w:sz="4" w:space="1" w:color="auto"/>
          <w:right w:val="single" w:sz="4" w:space="4" w:color="auto"/>
        </w:pBdr>
        <w:rPr>
          <w:sz w:val="18"/>
        </w:rPr>
      </w:pPr>
    </w:p>
    <w:p w14:paraId="753B5207" w14:textId="70059DC2" w:rsidR="00196974" w:rsidRPr="00127E0A" w:rsidRDefault="00196974" w:rsidP="00223C34">
      <w:pPr>
        <w:pStyle w:val="BulletList"/>
        <w:pBdr>
          <w:top w:val="single" w:sz="4" w:space="1" w:color="auto"/>
          <w:left w:val="single" w:sz="4" w:space="4" w:color="auto"/>
          <w:bottom w:val="single" w:sz="4" w:space="1" w:color="auto"/>
          <w:right w:val="single" w:sz="4" w:space="4" w:color="auto"/>
        </w:pBdr>
        <w:rPr>
          <w:sz w:val="18"/>
        </w:rPr>
      </w:pPr>
      <w:r w:rsidRPr="00127E0A">
        <w:rPr>
          <w:sz w:val="18"/>
        </w:rPr>
        <w:t>Loop for every CBFA where end-point-type = SFTP</w:t>
      </w:r>
    </w:p>
    <w:p w14:paraId="653305EA" w14:textId="110D3E80" w:rsidR="00223C34" w:rsidRPr="00127E0A" w:rsidRDefault="00196974" w:rsidP="00223C34">
      <w:pPr>
        <w:pStyle w:val="BulletList"/>
        <w:pBdr>
          <w:top w:val="single" w:sz="4" w:space="1" w:color="auto"/>
          <w:left w:val="single" w:sz="4" w:space="4" w:color="auto"/>
          <w:bottom w:val="single" w:sz="4" w:space="1" w:color="auto"/>
          <w:right w:val="single" w:sz="4" w:space="4" w:color="auto"/>
        </w:pBdr>
        <w:rPr>
          <w:sz w:val="18"/>
        </w:rPr>
      </w:pPr>
      <w:r w:rsidRPr="00127E0A">
        <w:rPr>
          <w:sz w:val="18"/>
        </w:rPr>
        <w:tab/>
      </w:r>
      <w:r w:rsidR="00223C34" w:rsidRPr="00127E0A">
        <w:rPr>
          <w:sz w:val="18"/>
        </w:rPr>
        <w:t>&lt;</w:t>
      </w:r>
      <w:r w:rsidR="00127E0A">
        <w:rPr>
          <w:sz w:val="18"/>
        </w:rPr>
        <w:t>list of (</w:t>
      </w:r>
      <w:r w:rsidR="00223C34" w:rsidRPr="00127E0A">
        <w:rPr>
          <w:sz w:val="18"/>
        </w:rPr>
        <w:t>id, BVAC Message</w:t>
      </w:r>
      <w:r w:rsidR="00127E0A">
        <w:rPr>
          <w:sz w:val="18"/>
        </w:rPr>
        <w:t>)</w:t>
      </w:r>
      <w:r w:rsidR="00223C34" w:rsidRPr="00127E0A">
        <w:rPr>
          <w:sz w:val="18"/>
        </w:rPr>
        <w:t xml:space="preserve">&gt; = </w:t>
      </w:r>
      <w:r w:rsidRPr="00127E0A">
        <w:rPr>
          <w:sz w:val="18"/>
        </w:rPr>
        <w:t xml:space="preserve">SELECT </w:t>
      </w:r>
      <w:r w:rsidR="00223C34" w:rsidRPr="00127E0A">
        <w:rPr>
          <w:sz w:val="18"/>
        </w:rPr>
        <w:t xml:space="preserve">id, </w:t>
      </w:r>
      <w:proofErr w:type="spellStart"/>
      <w:r w:rsidR="00223C34" w:rsidRPr="00127E0A">
        <w:rPr>
          <w:sz w:val="18"/>
        </w:rPr>
        <w:t>BVACmessage</w:t>
      </w:r>
      <w:proofErr w:type="spellEnd"/>
      <w:r w:rsidRPr="00127E0A">
        <w:rPr>
          <w:sz w:val="18"/>
        </w:rPr>
        <w:t xml:space="preserve"> FROM ASSURALIA WHERE S</w:t>
      </w:r>
      <w:r w:rsidR="00D91755">
        <w:rPr>
          <w:sz w:val="18"/>
        </w:rPr>
        <w:t>tatus</w:t>
      </w:r>
      <w:r w:rsidRPr="00127E0A">
        <w:rPr>
          <w:sz w:val="18"/>
        </w:rPr>
        <w:t>=</w:t>
      </w:r>
      <w:r w:rsidR="00223C34" w:rsidRPr="00127E0A">
        <w:rPr>
          <w:sz w:val="18"/>
        </w:rPr>
        <w:t>’</w:t>
      </w:r>
      <w:r w:rsidRPr="00127E0A">
        <w:rPr>
          <w:sz w:val="18"/>
        </w:rPr>
        <w:t>New</w:t>
      </w:r>
      <w:r w:rsidR="00223C34" w:rsidRPr="00127E0A">
        <w:rPr>
          <w:sz w:val="18"/>
        </w:rPr>
        <w:t>’</w:t>
      </w:r>
    </w:p>
    <w:p w14:paraId="1A6D7F0E" w14:textId="41619ABB" w:rsidR="00223C34" w:rsidRPr="00127E0A" w:rsidRDefault="00223C34" w:rsidP="00223C34">
      <w:pPr>
        <w:pStyle w:val="BulletList"/>
        <w:pBdr>
          <w:top w:val="single" w:sz="4" w:space="1" w:color="auto"/>
          <w:left w:val="single" w:sz="4" w:space="4" w:color="auto"/>
          <w:bottom w:val="single" w:sz="4" w:space="1" w:color="auto"/>
          <w:right w:val="single" w:sz="4" w:space="4" w:color="auto"/>
        </w:pBdr>
        <w:rPr>
          <w:sz w:val="18"/>
        </w:rPr>
      </w:pPr>
      <w:r w:rsidRPr="00127E0A">
        <w:rPr>
          <w:sz w:val="18"/>
        </w:rPr>
        <w:tab/>
      </w:r>
      <w:proofErr w:type="spellStart"/>
      <w:r w:rsidRPr="00127E0A">
        <w:rPr>
          <w:sz w:val="18"/>
        </w:rPr>
        <w:t>Aggregrate</w:t>
      </w:r>
      <w:proofErr w:type="spellEnd"/>
      <w:r w:rsidRPr="00127E0A">
        <w:rPr>
          <w:sz w:val="18"/>
        </w:rPr>
        <w:t xml:space="preserve"> &lt;</w:t>
      </w:r>
      <w:r w:rsidR="00D91755">
        <w:rPr>
          <w:sz w:val="18"/>
        </w:rPr>
        <w:t xml:space="preserve">list of </w:t>
      </w:r>
      <w:r w:rsidRPr="00127E0A">
        <w:rPr>
          <w:sz w:val="18"/>
        </w:rPr>
        <w:t xml:space="preserve">BVAC Message&gt; list into single file (cf. below) with filename </w:t>
      </w:r>
      <w:r w:rsidRPr="00127E0A">
        <w:rPr>
          <w:i/>
          <w:sz w:val="18"/>
        </w:rPr>
        <w:t>BVAC-&lt;CBFA&gt;-&lt;date&gt;.xml</w:t>
      </w:r>
    </w:p>
    <w:p w14:paraId="6733538F" w14:textId="22779AA4" w:rsidR="00223C34" w:rsidRPr="00127E0A" w:rsidRDefault="00223C34" w:rsidP="00223C34">
      <w:pPr>
        <w:pStyle w:val="BulletList"/>
        <w:pBdr>
          <w:top w:val="single" w:sz="4" w:space="1" w:color="auto"/>
          <w:left w:val="single" w:sz="4" w:space="4" w:color="auto"/>
          <w:bottom w:val="single" w:sz="4" w:space="1" w:color="auto"/>
          <w:right w:val="single" w:sz="4" w:space="4" w:color="auto"/>
        </w:pBdr>
        <w:rPr>
          <w:sz w:val="18"/>
        </w:rPr>
      </w:pPr>
      <w:r w:rsidRPr="00127E0A">
        <w:rPr>
          <w:sz w:val="18"/>
        </w:rPr>
        <w:tab/>
        <w:t>Store file in SFTP directory for CBFA (from configuration)</w:t>
      </w:r>
    </w:p>
    <w:p w14:paraId="00C889DD" w14:textId="1C59DB56" w:rsidR="00127E0A" w:rsidRPr="00127E0A" w:rsidRDefault="00127E0A" w:rsidP="00223C34">
      <w:pPr>
        <w:pStyle w:val="BulletList"/>
        <w:pBdr>
          <w:top w:val="single" w:sz="4" w:space="1" w:color="auto"/>
          <w:left w:val="single" w:sz="4" w:space="4" w:color="auto"/>
          <w:bottom w:val="single" w:sz="4" w:space="1" w:color="auto"/>
          <w:right w:val="single" w:sz="4" w:space="4" w:color="auto"/>
        </w:pBdr>
        <w:rPr>
          <w:sz w:val="18"/>
        </w:rPr>
      </w:pPr>
      <w:r w:rsidRPr="00127E0A">
        <w:rPr>
          <w:sz w:val="18"/>
        </w:rPr>
        <w:tab/>
        <w:t xml:space="preserve">UPDATE ASSURALIA SET Status=’File’, </w:t>
      </w:r>
      <w:proofErr w:type="spellStart"/>
      <w:r w:rsidRPr="00127E0A">
        <w:rPr>
          <w:sz w:val="18"/>
        </w:rPr>
        <w:t>StatusDate</w:t>
      </w:r>
      <w:proofErr w:type="spellEnd"/>
      <w:r w:rsidRPr="00127E0A">
        <w:rPr>
          <w:sz w:val="18"/>
        </w:rPr>
        <w:t>=</w:t>
      </w:r>
      <w:proofErr w:type="spellStart"/>
      <w:r w:rsidRPr="00127E0A">
        <w:rPr>
          <w:sz w:val="18"/>
        </w:rPr>
        <w:t>sysdate</w:t>
      </w:r>
      <w:proofErr w:type="spellEnd"/>
      <w:r w:rsidRPr="00127E0A">
        <w:rPr>
          <w:sz w:val="18"/>
        </w:rPr>
        <w:t>, Filename=’</w:t>
      </w:r>
      <w:r w:rsidRPr="00127E0A">
        <w:rPr>
          <w:i/>
          <w:sz w:val="18"/>
        </w:rPr>
        <w:t>BVAC-&lt;CBFA&gt;-&lt;date&gt;.xml</w:t>
      </w:r>
      <w:r w:rsidRPr="00127E0A">
        <w:rPr>
          <w:sz w:val="18"/>
        </w:rPr>
        <w:t>’ WHERE id IN  &lt;list of ids&gt;</w:t>
      </w:r>
    </w:p>
    <w:p w14:paraId="72EB8549" w14:textId="4D8B7E82" w:rsidR="00196974" w:rsidRPr="00127E0A" w:rsidRDefault="00196974" w:rsidP="00223C34">
      <w:pPr>
        <w:pStyle w:val="BulletList"/>
        <w:pBdr>
          <w:top w:val="single" w:sz="4" w:space="1" w:color="auto"/>
          <w:left w:val="single" w:sz="4" w:space="4" w:color="auto"/>
          <w:bottom w:val="single" w:sz="4" w:space="1" w:color="auto"/>
          <w:right w:val="single" w:sz="4" w:space="4" w:color="auto"/>
        </w:pBdr>
        <w:rPr>
          <w:sz w:val="18"/>
        </w:rPr>
      </w:pPr>
      <w:r w:rsidRPr="00127E0A">
        <w:rPr>
          <w:sz w:val="18"/>
        </w:rPr>
        <w:t>End Loop</w:t>
      </w:r>
    </w:p>
    <w:p w14:paraId="358A2672" w14:textId="77777777" w:rsidR="00C46827" w:rsidRDefault="00C46827" w:rsidP="001A2E9D">
      <w:pPr>
        <w:pStyle w:val="BulletList"/>
      </w:pPr>
    </w:p>
    <w:p w14:paraId="0082F7B8" w14:textId="2F6F8944" w:rsidR="00223C34" w:rsidRDefault="00223C34" w:rsidP="001A2E9D">
      <w:pPr>
        <w:pStyle w:val="BulletList"/>
      </w:pPr>
      <w:r>
        <w:t>The</w:t>
      </w:r>
      <w:r w:rsidR="003E2BB7">
        <w:t xml:space="preserve"> file can then be picked up </w:t>
      </w:r>
      <w:r w:rsidR="00127E0A">
        <w:t xml:space="preserve">by an insurer through SFTP connection. </w:t>
      </w:r>
      <w:r w:rsidR="00C2737D" w:rsidRPr="00686524">
        <w:rPr>
          <w:b/>
        </w:rPr>
        <w:t>Each insurer has its dedicated directory</w:t>
      </w:r>
      <w:r w:rsidR="00C2737D">
        <w:t xml:space="preserve">, cf. </w:t>
      </w:r>
      <w:r w:rsidR="00C2737D">
        <w:fldChar w:fldCharType="begin"/>
      </w:r>
      <w:r w:rsidR="00C2737D">
        <w:instrText xml:space="preserve"> REF _Ref363724857 \r \h </w:instrText>
      </w:r>
      <w:r w:rsidR="00C2737D">
        <w:fldChar w:fldCharType="separate"/>
      </w:r>
      <w:r w:rsidR="008A4671">
        <w:t>7.3</w:t>
      </w:r>
      <w:r w:rsidR="00C2737D">
        <w:fldChar w:fldCharType="end"/>
      </w:r>
      <w:r w:rsidR="00C2737D">
        <w:t xml:space="preserve"> TIP Insurer configuration.</w:t>
      </w:r>
    </w:p>
    <w:p w14:paraId="53DA5220" w14:textId="77777777" w:rsidR="00223C34" w:rsidRDefault="00223C34" w:rsidP="001A2E9D">
      <w:pPr>
        <w:pStyle w:val="BulletList"/>
      </w:pPr>
    </w:p>
    <w:p w14:paraId="6059AC7E" w14:textId="2A3CCBCB" w:rsidR="00127E0A" w:rsidRDefault="00127E0A" w:rsidP="00127E0A">
      <w:pPr>
        <w:pStyle w:val="BulletList"/>
      </w:pPr>
      <w:r w:rsidRPr="00976E6E">
        <w:t>The access to the SFTP directories are con</w:t>
      </w:r>
      <w:r>
        <w:t>f</w:t>
      </w:r>
      <w:r w:rsidRPr="00976E6E">
        <w:t xml:space="preserve">igured </w:t>
      </w:r>
      <w:r>
        <w:t xml:space="preserve">on infrastructure </w:t>
      </w:r>
      <w:r w:rsidRPr="00976E6E">
        <w:t>to be only accessible by</w:t>
      </w:r>
      <w:r>
        <w:t xml:space="preserve"> the authenticated insurer</w:t>
      </w:r>
      <w:r w:rsidR="00686524">
        <w:t xml:space="preserve"> by verifying public key</w:t>
      </w:r>
      <w:r>
        <w:t>. The SSH public key (2048 bits) of the insurer is stored on TIP</w:t>
      </w:r>
      <w:r w:rsidRPr="00976E6E">
        <w:t>.</w:t>
      </w:r>
      <w:r>
        <w:t xml:space="preserve"> The public/private key pair needs to be </w:t>
      </w:r>
      <w:r>
        <w:lastRenderedPageBreak/>
        <w:t>renewed every 3 years between TIP and Insurer through manual agreement</w:t>
      </w:r>
      <w:r w:rsidR="00EB3896">
        <w:t xml:space="preserve"> between APB (</w:t>
      </w:r>
      <w:proofErr w:type="spellStart"/>
      <w:r w:rsidR="00EB3896">
        <w:t>Farmaflux</w:t>
      </w:r>
      <w:proofErr w:type="spellEnd"/>
      <w:r w:rsidR="00EB3896">
        <w:t xml:space="preserve">) and Insurer (or </w:t>
      </w:r>
      <w:proofErr w:type="spellStart"/>
      <w:r w:rsidR="00EB3896">
        <w:t>AssurCard</w:t>
      </w:r>
      <w:proofErr w:type="spellEnd"/>
      <w:r w:rsidR="00EB3896">
        <w:t>)</w:t>
      </w:r>
      <w:r>
        <w:t xml:space="preserve">. </w:t>
      </w:r>
    </w:p>
    <w:p w14:paraId="6B3B40E7" w14:textId="02765E3F" w:rsidR="00127E0A" w:rsidRDefault="00127E0A" w:rsidP="00127E0A">
      <w:pPr>
        <w:pStyle w:val="BulletList"/>
      </w:pPr>
      <w:r>
        <w:t xml:space="preserve">The TIP SFTP setup will associate the user name of the insurer with the public SSH Key, so there is no need to each time enter a password. The data is transferred from TIP to Insurer through a secure channel (SSH-2) with data encryption based on a temporary agreed symmetric session key based on AES-192 algorithm. </w:t>
      </w:r>
    </w:p>
    <w:p w14:paraId="5B35C3AB" w14:textId="77777777" w:rsidR="00127E0A" w:rsidRDefault="00127E0A" w:rsidP="00127E0A">
      <w:pPr>
        <w:pStyle w:val="BulletList"/>
      </w:pPr>
    </w:p>
    <w:p w14:paraId="38A06ABC" w14:textId="120A3D8E" w:rsidR="00127E0A" w:rsidRDefault="00127E0A" w:rsidP="00127E0A">
      <w:pPr>
        <w:pStyle w:val="BulletList"/>
      </w:pPr>
      <w:r>
        <w:t xml:space="preserve">The file format is XML and looks like: </w:t>
      </w:r>
    </w:p>
    <w:p w14:paraId="7D2B928C" w14:textId="77777777" w:rsidR="00127E0A" w:rsidRPr="000B0AF9" w:rsidRDefault="00127E0A" w:rsidP="00127E0A">
      <w:pPr>
        <w:pStyle w:val="BulletList"/>
        <w:rPr>
          <w:lang w:val="fr-FR"/>
        </w:rPr>
      </w:pPr>
      <w:r w:rsidRPr="000B0AF9">
        <w:rPr>
          <w:lang w:val="fr-FR"/>
        </w:rPr>
        <w:t>&lt;</w:t>
      </w:r>
      <w:proofErr w:type="spellStart"/>
      <w:r w:rsidRPr="000B0AF9">
        <w:rPr>
          <w:lang w:val="fr-FR"/>
        </w:rPr>
        <w:t>bvac-list</w:t>
      </w:r>
      <w:proofErr w:type="spellEnd"/>
      <w:r w:rsidRPr="000B0AF9">
        <w:rPr>
          <w:lang w:val="fr-FR"/>
        </w:rPr>
        <w:t>&gt;</w:t>
      </w:r>
    </w:p>
    <w:p w14:paraId="7771777C" w14:textId="2A6D4CA4" w:rsidR="00AB1AC9" w:rsidRPr="00AB1AC9" w:rsidRDefault="00AB1AC9" w:rsidP="00AB1AC9">
      <w:pPr>
        <w:pStyle w:val="BulletList"/>
        <w:ind w:firstLine="720"/>
        <w:rPr>
          <w:lang w:val="fr-FR"/>
        </w:rPr>
      </w:pPr>
      <w:r w:rsidRPr="00AB1AC9">
        <w:rPr>
          <w:lang w:val="fr-FR"/>
        </w:rPr>
        <w:t>&lt;CBFA&gt;</w:t>
      </w:r>
      <w:r>
        <w:rPr>
          <w:lang w:val="fr-FR"/>
        </w:rPr>
        <w:t>0196</w:t>
      </w:r>
      <w:r w:rsidRPr="00AB1AC9">
        <w:rPr>
          <w:lang w:val="fr-FR"/>
        </w:rPr>
        <w:t>&lt;/CBFA&gt;</w:t>
      </w:r>
    </w:p>
    <w:p w14:paraId="38A009A3" w14:textId="19E499E7" w:rsidR="00AB1AC9" w:rsidRPr="00AB1AC9" w:rsidRDefault="00127E0A" w:rsidP="00127E0A">
      <w:pPr>
        <w:pStyle w:val="BulletList"/>
        <w:rPr>
          <w:lang w:val="fr-FR"/>
        </w:rPr>
      </w:pPr>
      <w:r w:rsidRPr="00AB1AC9">
        <w:rPr>
          <w:lang w:val="fr-FR"/>
        </w:rPr>
        <w:tab/>
        <w:t>&lt;</w:t>
      </w:r>
      <w:proofErr w:type="spellStart"/>
      <w:r w:rsidRPr="00AB1AC9">
        <w:rPr>
          <w:lang w:val="fr-FR"/>
        </w:rPr>
        <w:t>bvac</w:t>
      </w:r>
      <w:proofErr w:type="spellEnd"/>
      <w:r w:rsidRPr="00AB1AC9">
        <w:rPr>
          <w:lang w:val="fr-FR"/>
        </w:rPr>
        <w:t>&gt;</w:t>
      </w:r>
    </w:p>
    <w:p w14:paraId="4D596F02" w14:textId="7865368C" w:rsidR="00AB1AC9" w:rsidRDefault="00AB1AC9" w:rsidP="00127E0A">
      <w:pPr>
        <w:pStyle w:val="BulletList"/>
        <w:rPr>
          <w:lang w:val="fr-FR"/>
        </w:rPr>
      </w:pPr>
      <w:r w:rsidRPr="00AB1AC9">
        <w:rPr>
          <w:lang w:val="fr-FR"/>
        </w:rPr>
        <w:tab/>
      </w:r>
      <w:r w:rsidRPr="00AB1AC9">
        <w:rPr>
          <w:lang w:val="fr-FR"/>
        </w:rPr>
        <w:tab/>
        <w:t>&lt;</w:t>
      </w:r>
      <w:proofErr w:type="spellStart"/>
      <w:r w:rsidRPr="00AB1AC9">
        <w:rPr>
          <w:lang w:val="fr-FR"/>
        </w:rPr>
        <w:t>bvac</w:t>
      </w:r>
      <w:proofErr w:type="spellEnd"/>
      <w:r w:rsidRPr="00AB1AC9">
        <w:rPr>
          <w:lang w:val="fr-FR"/>
        </w:rPr>
        <w:t>-document-id&gt;12345687987654321&lt;/</w:t>
      </w:r>
      <w:proofErr w:type="spellStart"/>
      <w:r w:rsidRPr="00AB1AC9">
        <w:rPr>
          <w:lang w:val="fr-FR"/>
        </w:rPr>
        <w:t>bvac</w:t>
      </w:r>
      <w:proofErr w:type="spellEnd"/>
      <w:r w:rsidRPr="00AB1AC9">
        <w:rPr>
          <w:lang w:val="fr-FR"/>
        </w:rPr>
        <w:t>-document-id</w:t>
      </w:r>
      <w:r>
        <w:rPr>
          <w:lang w:val="fr-FR"/>
        </w:rPr>
        <w:t>&gt;</w:t>
      </w:r>
    </w:p>
    <w:p w14:paraId="2B2C16B8" w14:textId="718683A0" w:rsidR="00AB1AC9" w:rsidRPr="00AB1AC9" w:rsidRDefault="00AB1AC9" w:rsidP="00127E0A">
      <w:pPr>
        <w:pStyle w:val="BulletList"/>
      </w:pPr>
      <w:r>
        <w:rPr>
          <w:lang w:val="fr-FR"/>
        </w:rPr>
        <w:tab/>
      </w:r>
      <w:r>
        <w:rPr>
          <w:lang w:val="fr-FR"/>
        </w:rPr>
        <w:tab/>
      </w:r>
      <w:r w:rsidRPr="00AB1AC9">
        <w:t>&lt;</w:t>
      </w:r>
      <w:proofErr w:type="spellStart"/>
      <w:r w:rsidRPr="00AB1AC9">
        <w:t>bvac</w:t>
      </w:r>
      <w:proofErr w:type="spellEnd"/>
      <w:r w:rsidRPr="00AB1AC9">
        <w:t>-document&gt;</w:t>
      </w:r>
    </w:p>
    <w:p w14:paraId="61DCC63B" w14:textId="71F0FB12" w:rsidR="00127E0A" w:rsidRDefault="00127E0A" w:rsidP="00AB1AC9">
      <w:pPr>
        <w:pStyle w:val="BulletList"/>
        <w:ind w:left="2160"/>
      </w:pPr>
      <w:r w:rsidRPr="00AB1AC9">
        <w:t>&lt;!</w:t>
      </w:r>
      <w:r w:rsidR="00AB1AC9">
        <w:t xml:space="preserve">—ENCRYPTED </w:t>
      </w:r>
      <w:r w:rsidR="00BC57D6">
        <w:t xml:space="preserve">(for Insurer corresponding with CBFA) </w:t>
      </w:r>
      <w:r>
        <w:t>message structure as defined in 5.1.1</w:t>
      </w:r>
    </w:p>
    <w:p w14:paraId="6DADA856" w14:textId="77777777" w:rsidR="00127E0A" w:rsidRDefault="00127E0A" w:rsidP="00127E0A">
      <w:pPr>
        <w:pStyle w:val="BulletList"/>
      </w:pPr>
      <w:r>
        <w:tab/>
      </w:r>
      <w:r>
        <w:tab/>
      </w:r>
      <w:r>
        <w:object w:dxaOrig="5157" w:dyaOrig="4364" w14:anchorId="6F530E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4.25pt;height:113.25pt" o:ole="">
            <v:imagedata r:id="rId26" o:title=""/>
          </v:shape>
          <o:OLEObject Type="Embed" ProgID="Visio.Drawing.11" ShapeID="_x0000_i1025" DrawAspect="Content" ObjectID="_1442664793" r:id="rId27"/>
        </w:object>
      </w:r>
    </w:p>
    <w:p w14:paraId="3A1FE274" w14:textId="77777777" w:rsidR="00127E0A" w:rsidRPr="00AB1AC9" w:rsidRDefault="00127E0A" w:rsidP="00AB1AC9">
      <w:pPr>
        <w:pStyle w:val="BulletList"/>
        <w:ind w:left="1440" w:firstLine="720"/>
        <w:rPr>
          <w:lang w:val="fr-FR"/>
        </w:rPr>
      </w:pPr>
      <w:r w:rsidRPr="00AB1AC9">
        <w:rPr>
          <w:lang w:val="fr-FR"/>
        </w:rPr>
        <w:t>--&gt;</w:t>
      </w:r>
    </w:p>
    <w:p w14:paraId="1C9FDF82" w14:textId="0992ABAD" w:rsidR="00AB1AC9" w:rsidRPr="00AB1AC9" w:rsidRDefault="00AB1AC9" w:rsidP="00127E0A">
      <w:pPr>
        <w:pStyle w:val="BulletList"/>
        <w:rPr>
          <w:lang w:val="fr-FR"/>
        </w:rPr>
      </w:pPr>
      <w:r w:rsidRPr="00AB1AC9">
        <w:rPr>
          <w:lang w:val="fr-FR"/>
        </w:rPr>
        <w:tab/>
      </w:r>
      <w:r w:rsidRPr="00AB1AC9">
        <w:rPr>
          <w:lang w:val="fr-FR"/>
        </w:rPr>
        <w:tab/>
      </w:r>
      <w:r>
        <w:rPr>
          <w:lang w:val="fr-FR"/>
        </w:rPr>
        <w:t>&lt;/</w:t>
      </w:r>
      <w:proofErr w:type="spellStart"/>
      <w:r>
        <w:rPr>
          <w:lang w:val="fr-FR"/>
        </w:rPr>
        <w:t>bvac</w:t>
      </w:r>
      <w:proofErr w:type="spellEnd"/>
      <w:r>
        <w:rPr>
          <w:lang w:val="fr-FR"/>
        </w:rPr>
        <w:t>-document&gt;</w:t>
      </w:r>
    </w:p>
    <w:p w14:paraId="743F55AD" w14:textId="44DCDEAB" w:rsidR="00127E0A" w:rsidRPr="00AB1AC9" w:rsidRDefault="00127E0A" w:rsidP="00127E0A">
      <w:pPr>
        <w:pStyle w:val="BulletList"/>
        <w:ind w:firstLine="720"/>
        <w:rPr>
          <w:lang w:val="fr-FR"/>
        </w:rPr>
      </w:pPr>
      <w:r w:rsidRPr="00AB1AC9">
        <w:rPr>
          <w:lang w:val="fr-FR"/>
        </w:rPr>
        <w:t>&lt;/</w:t>
      </w:r>
      <w:proofErr w:type="spellStart"/>
      <w:r w:rsidRPr="00AB1AC9">
        <w:rPr>
          <w:lang w:val="fr-FR"/>
        </w:rPr>
        <w:t>bvac</w:t>
      </w:r>
      <w:proofErr w:type="spellEnd"/>
      <w:r w:rsidR="00AB1AC9" w:rsidRPr="00AB1AC9" w:rsidDel="00AB1AC9">
        <w:rPr>
          <w:lang w:val="fr-FR"/>
        </w:rPr>
        <w:t xml:space="preserve"> </w:t>
      </w:r>
      <w:r w:rsidRPr="00AB1AC9">
        <w:rPr>
          <w:lang w:val="fr-FR"/>
        </w:rPr>
        <w:t>&gt;</w:t>
      </w:r>
    </w:p>
    <w:p w14:paraId="5C2163E8" w14:textId="68572D25" w:rsidR="00AB1AC9" w:rsidRDefault="00127E0A" w:rsidP="00AB1AC9">
      <w:pPr>
        <w:pStyle w:val="BulletList"/>
        <w:ind w:firstLine="720"/>
        <w:rPr>
          <w:lang w:val="fr-FR"/>
        </w:rPr>
      </w:pPr>
      <w:r w:rsidRPr="00AB1AC9">
        <w:rPr>
          <w:lang w:val="fr-FR"/>
        </w:rPr>
        <w:t>&lt;</w:t>
      </w:r>
      <w:proofErr w:type="spellStart"/>
      <w:r w:rsidRPr="00AB1AC9">
        <w:rPr>
          <w:lang w:val="fr-FR"/>
        </w:rPr>
        <w:t>bvac</w:t>
      </w:r>
      <w:proofErr w:type="spellEnd"/>
      <w:r w:rsidR="00AB1AC9" w:rsidRPr="00AB1AC9" w:rsidDel="00AB1AC9">
        <w:rPr>
          <w:lang w:val="fr-FR"/>
        </w:rPr>
        <w:t xml:space="preserve"> </w:t>
      </w:r>
      <w:r w:rsidRPr="00AB1AC9">
        <w:rPr>
          <w:lang w:val="fr-FR"/>
        </w:rPr>
        <w:t xml:space="preserve">&gt; </w:t>
      </w:r>
      <w:r w:rsidR="00AB1AC9" w:rsidRPr="00AB1AC9">
        <w:rPr>
          <w:lang w:val="fr-FR"/>
        </w:rPr>
        <w:tab/>
      </w:r>
    </w:p>
    <w:p w14:paraId="23F56E79" w14:textId="31CD4217" w:rsidR="00AB1AC9" w:rsidRDefault="00AB1AC9" w:rsidP="00AB1AC9">
      <w:pPr>
        <w:pStyle w:val="BulletList"/>
        <w:ind w:left="720" w:firstLine="720"/>
        <w:rPr>
          <w:lang w:val="fr-FR"/>
        </w:rPr>
      </w:pPr>
      <w:r w:rsidRPr="00AB1AC9">
        <w:rPr>
          <w:lang w:val="fr-FR"/>
        </w:rPr>
        <w:t>&lt;</w:t>
      </w:r>
      <w:proofErr w:type="spellStart"/>
      <w:r w:rsidRPr="00AB1AC9">
        <w:rPr>
          <w:lang w:val="fr-FR"/>
        </w:rPr>
        <w:t>bvac</w:t>
      </w:r>
      <w:proofErr w:type="spellEnd"/>
      <w:r w:rsidRPr="00AB1AC9">
        <w:rPr>
          <w:lang w:val="fr-FR"/>
        </w:rPr>
        <w:t>-document-id&gt;</w:t>
      </w:r>
      <w:r>
        <w:rPr>
          <w:lang w:val="fr-FR"/>
        </w:rPr>
        <w:t>12345687987654322</w:t>
      </w:r>
      <w:r w:rsidRPr="00AB1AC9">
        <w:rPr>
          <w:lang w:val="fr-FR"/>
        </w:rPr>
        <w:t>&lt;/</w:t>
      </w:r>
      <w:proofErr w:type="spellStart"/>
      <w:r w:rsidRPr="00AB1AC9">
        <w:rPr>
          <w:lang w:val="fr-FR"/>
        </w:rPr>
        <w:t>bvac</w:t>
      </w:r>
      <w:proofErr w:type="spellEnd"/>
      <w:r w:rsidRPr="00AB1AC9">
        <w:rPr>
          <w:lang w:val="fr-FR"/>
        </w:rPr>
        <w:t>-document-id</w:t>
      </w:r>
      <w:r>
        <w:rPr>
          <w:lang w:val="fr-FR"/>
        </w:rPr>
        <w:t>&gt;</w:t>
      </w:r>
    </w:p>
    <w:p w14:paraId="199BCD15" w14:textId="77777777" w:rsidR="00AB1AC9" w:rsidRPr="00AB1AC9" w:rsidRDefault="00AB1AC9" w:rsidP="00AB1AC9">
      <w:pPr>
        <w:pStyle w:val="BulletList"/>
      </w:pPr>
      <w:r>
        <w:rPr>
          <w:lang w:val="fr-FR"/>
        </w:rPr>
        <w:tab/>
      </w:r>
      <w:r>
        <w:rPr>
          <w:lang w:val="fr-FR"/>
        </w:rPr>
        <w:tab/>
      </w:r>
      <w:r w:rsidRPr="00AB1AC9">
        <w:t>&lt;</w:t>
      </w:r>
      <w:proofErr w:type="spellStart"/>
      <w:r w:rsidRPr="00AB1AC9">
        <w:t>bvac</w:t>
      </w:r>
      <w:proofErr w:type="spellEnd"/>
      <w:r w:rsidRPr="00AB1AC9">
        <w:t>-document&gt;</w:t>
      </w:r>
    </w:p>
    <w:p w14:paraId="09177028" w14:textId="690363BD" w:rsidR="00AB1AC9" w:rsidRDefault="00AB1AC9" w:rsidP="00AB1AC9">
      <w:pPr>
        <w:pStyle w:val="BulletList"/>
        <w:ind w:left="2160"/>
      </w:pPr>
      <w:r w:rsidRPr="00AB1AC9">
        <w:t xml:space="preserve">&lt;!-- </w:t>
      </w:r>
      <w:r>
        <w:t xml:space="preserve">ENCRYPTED </w:t>
      </w:r>
      <w:r w:rsidR="00BC57D6">
        <w:t xml:space="preserve">(for Insurer corresponding with CBFA) </w:t>
      </w:r>
      <w:r>
        <w:t>message structure as defined in 5.1.1</w:t>
      </w:r>
    </w:p>
    <w:p w14:paraId="6336539E" w14:textId="77777777" w:rsidR="00AB1AC9" w:rsidRDefault="00AB1AC9" w:rsidP="00AB1AC9">
      <w:pPr>
        <w:pStyle w:val="BulletList"/>
      </w:pPr>
      <w:r>
        <w:tab/>
      </w:r>
      <w:r>
        <w:tab/>
      </w:r>
      <w:r>
        <w:object w:dxaOrig="5157" w:dyaOrig="4364" w14:anchorId="13640222">
          <v:shape id="_x0000_i1026" type="#_x0000_t75" style="width:134.25pt;height:113.25pt" o:ole="">
            <v:imagedata r:id="rId26" o:title=""/>
          </v:shape>
          <o:OLEObject Type="Embed" ProgID="Visio.Drawing.11" ShapeID="_x0000_i1026" DrawAspect="Content" ObjectID="_1442664794" r:id="rId28"/>
        </w:object>
      </w:r>
    </w:p>
    <w:p w14:paraId="3632D13B" w14:textId="77777777" w:rsidR="00AB1AC9" w:rsidRPr="00AB1AC9" w:rsidRDefault="00AB1AC9" w:rsidP="00AB1AC9">
      <w:pPr>
        <w:pStyle w:val="BulletList"/>
        <w:ind w:left="1440" w:firstLine="720"/>
        <w:rPr>
          <w:lang w:val="fr-FR"/>
        </w:rPr>
      </w:pPr>
      <w:r w:rsidRPr="00AB1AC9">
        <w:rPr>
          <w:lang w:val="fr-FR"/>
        </w:rPr>
        <w:t>--&gt;</w:t>
      </w:r>
    </w:p>
    <w:p w14:paraId="3CC6D060" w14:textId="736BDB46" w:rsidR="00127E0A" w:rsidRPr="00AB1AC9" w:rsidRDefault="00AB1AC9" w:rsidP="00AB1AC9">
      <w:pPr>
        <w:pStyle w:val="BulletList"/>
        <w:rPr>
          <w:lang w:val="fr-FR"/>
        </w:rPr>
      </w:pPr>
      <w:r w:rsidRPr="00AB1AC9">
        <w:rPr>
          <w:lang w:val="fr-FR"/>
        </w:rPr>
        <w:tab/>
      </w:r>
      <w:r w:rsidRPr="00AB1AC9">
        <w:rPr>
          <w:lang w:val="fr-FR"/>
        </w:rPr>
        <w:tab/>
      </w:r>
      <w:r>
        <w:rPr>
          <w:lang w:val="fr-FR"/>
        </w:rPr>
        <w:t>&lt;/</w:t>
      </w:r>
      <w:proofErr w:type="spellStart"/>
      <w:r>
        <w:rPr>
          <w:lang w:val="fr-FR"/>
        </w:rPr>
        <w:t>bvac</w:t>
      </w:r>
      <w:proofErr w:type="spellEnd"/>
      <w:r>
        <w:rPr>
          <w:lang w:val="fr-FR"/>
        </w:rPr>
        <w:t>-document&gt;</w:t>
      </w:r>
    </w:p>
    <w:p w14:paraId="3234B689" w14:textId="0BC80FC8" w:rsidR="00127E0A" w:rsidRPr="00AB1AC9" w:rsidRDefault="00127E0A" w:rsidP="00127E0A">
      <w:pPr>
        <w:pStyle w:val="BulletList"/>
        <w:ind w:firstLine="720"/>
        <w:rPr>
          <w:lang w:val="fr-FR"/>
        </w:rPr>
      </w:pPr>
      <w:r w:rsidRPr="00AB1AC9">
        <w:rPr>
          <w:lang w:val="fr-FR"/>
        </w:rPr>
        <w:t>&lt;/</w:t>
      </w:r>
      <w:proofErr w:type="spellStart"/>
      <w:r w:rsidRPr="00AB1AC9">
        <w:rPr>
          <w:lang w:val="fr-FR"/>
        </w:rPr>
        <w:t>bvac</w:t>
      </w:r>
      <w:proofErr w:type="spellEnd"/>
      <w:r w:rsidR="00AB1AC9" w:rsidRPr="00AB1AC9" w:rsidDel="00AB1AC9">
        <w:rPr>
          <w:lang w:val="fr-FR"/>
        </w:rPr>
        <w:t xml:space="preserve"> </w:t>
      </w:r>
      <w:r w:rsidRPr="00AB1AC9">
        <w:rPr>
          <w:lang w:val="fr-FR"/>
        </w:rPr>
        <w:t>&gt;</w:t>
      </w:r>
    </w:p>
    <w:p w14:paraId="2B4B806F" w14:textId="77777777" w:rsidR="00127E0A" w:rsidRPr="000B0AF9" w:rsidRDefault="00127E0A" w:rsidP="00127E0A">
      <w:pPr>
        <w:pStyle w:val="BulletList"/>
        <w:ind w:firstLine="720"/>
        <w:rPr>
          <w:lang w:val="fr-FR"/>
        </w:rPr>
      </w:pPr>
      <w:r w:rsidRPr="000B0AF9">
        <w:rPr>
          <w:lang w:val="fr-FR"/>
        </w:rPr>
        <w:t>…</w:t>
      </w:r>
    </w:p>
    <w:p w14:paraId="4E9CC58A" w14:textId="0A8AF3ED" w:rsidR="00127E0A" w:rsidRPr="000B0AF9" w:rsidRDefault="00127E0A" w:rsidP="00127E0A">
      <w:pPr>
        <w:pStyle w:val="BulletList"/>
        <w:rPr>
          <w:lang w:val="fr-FR"/>
        </w:rPr>
      </w:pPr>
      <w:r w:rsidRPr="000B0AF9">
        <w:rPr>
          <w:lang w:val="fr-FR"/>
        </w:rPr>
        <w:t>&lt;/</w:t>
      </w:r>
      <w:proofErr w:type="spellStart"/>
      <w:r w:rsidRPr="000B0AF9">
        <w:rPr>
          <w:lang w:val="fr-FR"/>
        </w:rPr>
        <w:t>bvac-list</w:t>
      </w:r>
      <w:proofErr w:type="spellEnd"/>
      <w:r w:rsidRPr="000B0AF9">
        <w:rPr>
          <w:lang w:val="fr-FR"/>
        </w:rPr>
        <w:t>&gt;</w:t>
      </w:r>
    </w:p>
    <w:p w14:paraId="40210A81" w14:textId="77777777" w:rsidR="00127E0A" w:rsidRPr="000B0AF9" w:rsidRDefault="00127E0A" w:rsidP="001A2E9D">
      <w:pPr>
        <w:pStyle w:val="BulletList"/>
        <w:rPr>
          <w:lang w:val="fr-FR"/>
        </w:rPr>
      </w:pPr>
    </w:p>
    <w:p w14:paraId="6506D9EE" w14:textId="5FFE0645" w:rsidR="00223C34" w:rsidRPr="00223C34" w:rsidRDefault="00127E0A" w:rsidP="00127E0A">
      <w:pPr>
        <w:pStyle w:val="Heading5"/>
      </w:pPr>
      <w:r>
        <w:t xml:space="preserve">2. </w:t>
      </w:r>
      <w:r w:rsidR="00223C34" w:rsidRPr="00223C34">
        <w:t>BVAC FILE CHECK</w:t>
      </w:r>
    </w:p>
    <w:p w14:paraId="1A704DEB" w14:textId="69CD1627" w:rsidR="00E65858" w:rsidRDefault="00127E0A" w:rsidP="001A2E9D">
      <w:pPr>
        <w:pStyle w:val="BulletList"/>
      </w:pPr>
      <w:r>
        <w:t xml:space="preserve">The TIP system will have a nightly “file check” batch </w:t>
      </w:r>
      <w:r w:rsidRPr="00127E0A">
        <w:rPr>
          <w:u w:val="single"/>
        </w:rPr>
        <w:t>scheduled before</w:t>
      </w:r>
      <w:r>
        <w:t xml:space="preserve"> the BVAC extract batch that will check if the BVAC file(s) are picked up by the Insurer.</w:t>
      </w:r>
      <w:r w:rsidR="00E65858">
        <w:t xml:space="preserve">  If the file(s) is picked up, we update the status of the respectively BVAC documents in the </w:t>
      </w:r>
      <w:proofErr w:type="spellStart"/>
      <w:r w:rsidR="00E65858">
        <w:t>Assuralia</w:t>
      </w:r>
      <w:proofErr w:type="spellEnd"/>
      <w:r w:rsidR="00E65858">
        <w:t xml:space="preserve"> Table to “Sent” to indicate in the table that the BVAC documents are handed over to the insurers.</w:t>
      </w:r>
    </w:p>
    <w:p w14:paraId="3698EA88" w14:textId="77777777" w:rsidR="00E65858" w:rsidRDefault="00E65858" w:rsidP="001A2E9D">
      <w:pPr>
        <w:pStyle w:val="BulletList"/>
      </w:pPr>
    </w:p>
    <w:p w14:paraId="798D705C" w14:textId="6169E592" w:rsidR="00223C34" w:rsidRDefault="00127E0A" w:rsidP="001A2E9D">
      <w:pPr>
        <w:pStyle w:val="BulletList"/>
      </w:pPr>
      <w:r>
        <w:t>The batch will perform following actions:</w:t>
      </w:r>
    </w:p>
    <w:p w14:paraId="421C785A" w14:textId="77777777" w:rsidR="00223C34" w:rsidRDefault="00223C34" w:rsidP="001A2E9D">
      <w:pPr>
        <w:pStyle w:val="BulletList"/>
      </w:pPr>
    </w:p>
    <w:p w14:paraId="51D2EF8B" w14:textId="77777777" w:rsidR="00D91755" w:rsidRPr="00127E0A" w:rsidRDefault="00D91755" w:rsidP="00D91755">
      <w:pPr>
        <w:pStyle w:val="BulletList"/>
        <w:pBdr>
          <w:top w:val="single" w:sz="4" w:space="1" w:color="auto"/>
          <w:left w:val="single" w:sz="4" w:space="4" w:color="auto"/>
          <w:bottom w:val="single" w:sz="4" w:space="1" w:color="auto"/>
          <w:right w:val="single" w:sz="4" w:space="4" w:color="auto"/>
        </w:pBdr>
        <w:rPr>
          <w:sz w:val="18"/>
        </w:rPr>
      </w:pPr>
      <w:r w:rsidRPr="00127E0A">
        <w:rPr>
          <w:sz w:val="18"/>
        </w:rPr>
        <w:t>Load TIP Insurer Configuration</w:t>
      </w:r>
    </w:p>
    <w:p w14:paraId="21BFB016" w14:textId="77777777" w:rsidR="00D91755" w:rsidRDefault="00D91755" w:rsidP="00127E0A">
      <w:pPr>
        <w:pStyle w:val="BulletList"/>
        <w:pBdr>
          <w:top w:val="single" w:sz="4" w:space="1" w:color="auto"/>
          <w:left w:val="single" w:sz="4" w:space="4" w:color="auto"/>
          <w:bottom w:val="single" w:sz="4" w:space="1" w:color="auto"/>
          <w:right w:val="single" w:sz="4" w:space="4" w:color="auto"/>
        </w:pBdr>
        <w:rPr>
          <w:sz w:val="18"/>
        </w:rPr>
      </w:pPr>
    </w:p>
    <w:p w14:paraId="21BF5D7C" w14:textId="6F315513" w:rsidR="00127E0A" w:rsidRDefault="00127E0A" w:rsidP="00127E0A">
      <w:pPr>
        <w:pStyle w:val="BulletList"/>
        <w:pBdr>
          <w:top w:val="single" w:sz="4" w:space="1" w:color="auto"/>
          <w:left w:val="single" w:sz="4" w:space="4" w:color="auto"/>
          <w:bottom w:val="single" w:sz="4" w:space="1" w:color="auto"/>
          <w:right w:val="single" w:sz="4" w:space="4" w:color="auto"/>
        </w:pBdr>
        <w:rPr>
          <w:sz w:val="18"/>
        </w:rPr>
      </w:pPr>
      <w:r>
        <w:rPr>
          <w:sz w:val="18"/>
        </w:rPr>
        <w:t xml:space="preserve">&lt;list of CBFA&gt; = SELECT DISTINCT CBFA FROM ASSURALIA WHERE </w:t>
      </w:r>
      <w:proofErr w:type="spellStart"/>
      <w:r>
        <w:rPr>
          <w:sz w:val="18"/>
        </w:rPr>
        <w:t>FileName</w:t>
      </w:r>
      <w:proofErr w:type="spellEnd"/>
      <w:r>
        <w:rPr>
          <w:sz w:val="18"/>
        </w:rPr>
        <w:t xml:space="preserve"> IS NOT NULL</w:t>
      </w:r>
    </w:p>
    <w:p w14:paraId="457224DB" w14:textId="77777777" w:rsidR="00127E0A" w:rsidRDefault="00127E0A" w:rsidP="00127E0A">
      <w:pPr>
        <w:pStyle w:val="BulletList"/>
        <w:pBdr>
          <w:top w:val="single" w:sz="4" w:space="1" w:color="auto"/>
          <w:left w:val="single" w:sz="4" w:space="4" w:color="auto"/>
          <w:bottom w:val="single" w:sz="4" w:space="1" w:color="auto"/>
          <w:right w:val="single" w:sz="4" w:space="4" w:color="auto"/>
        </w:pBdr>
        <w:rPr>
          <w:sz w:val="18"/>
        </w:rPr>
      </w:pPr>
    </w:p>
    <w:p w14:paraId="4CF9076A" w14:textId="1E803D90" w:rsidR="00127E0A" w:rsidRDefault="00127E0A" w:rsidP="00127E0A">
      <w:pPr>
        <w:pStyle w:val="BulletList"/>
        <w:pBdr>
          <w:top w:val="single" w:sz="4" w:space="1" w:color="auto"/>
          <w:left w:val="single" w:sz="4" w:space="4" w:color="auto"/>
          <w:bottom w:val="single" w:sz="4" w:space="1" w:color="auto"/>
          <w:right w:val="single" w:sz="4" w:space="4" w:color="auto"/>
        </w:pBdr>
        <w:rPr>
          <w:sz w:val="18"/>
        </w:rPr>
      </w:pPr>
      <w:r w:rsidRPr="00127E0A">
        <w:rPr>
          <w:sz w:val="18"/>
        </w:rPr>
        <w:t xml:space="preserve">Loop for every CBFA </w:t>
      </w:r>
      <w:r>
        <w:rPr>
          <w:sz w:val="18"/>
        </w:rPr>
        <w:t>in &lt;list of CBFA&gt;</w:t>
      </w:r>
    </w:p>
    <w:p w14:paraId="38C6718A" w14:textId="35E8AD9E" w:rsidR="00127E0A" w:rsidRDefault="00127E0A" w:rsidP="00127E0A">
      <w:pPr>
        <w:pStyle w:val="BulletList"/>
        <w:pBdr>
          <w:top w:val="single" w:sz="4" w:space="1" w:color="auto"/>
          <w:left w:val="single" w:sz="4" w:space="4" w:color="auto"/>
          <w:bottom w:val="single" w:sz="4" w:space="1" w:color="auto"/>
          <w:right w:val="single" w:sz="4" w:space="4" w:color="auto"/>
        </w:pBdr>
        <w:rPr>
          <w:sz w:val="18"/>
        </w:rPr>
      </w:pPr>
      <w:r>
        <w:rPr>
          <w:sz w:val="18"/>
        </w:rPr>
        <w:tab/>
        <w:t xml:space="preserve">&lt;list of </w:t>
      </w:r>
      <w:proofErr w:type="spellStart"/>
      <w:r>
        <w:rPr>
          <w:sz w:val="18"/>
        </w:rPr>
        <w:t>FileName</w:t>
      </w:r>
      <w:proofErr w:type="spellEnd"/>
      <w:r>
        <w:rPr>
          <w:sz w:val="18"/>
        </w:rPr>
        <w:t>&gt;= SELECT</w:t>
      </w:r>
      <w:r w:rsidR="00D91755">
        <w:rPr>
          <w:sz w:val="18"/>
        </w:rPr>
        <w:t xml:space="preserve"> DISTINCT </w:t>
      </w:r>
      <w:proofErr w:type="spellStart"/>
      <w:r w:rsidR="00D91755">
        <w:rPr>
          <w:sz w:val="18"/>
        </w:rPr>
        <w:t>FileName</w:t>
      </w:r>
      <w:proofErr w:type="spellEnd"/>
      <w:r w:rsidR="00D91755">
        <w:rPr>
          <w:sz w:val="18"/>
        </w:rPr>
        <w:t xml:space="preserve"> FROM ASSURALIA WHERE CBFA =’ &lt;CBFA&gt;’ AND Status = ‘File’</w:t>
      </w:r>
    </w:p>
    <w:p w14:paraId="5879BCF1" w14:textId="58455AC4" w:rsidR="00D91755" w:rsidRDefault="00D91755" w:rsidP="00127E0A">
      <w:pPr>
        <w:pStyle w:val="BulletList"/>
        <w:pBdr>
          <w:top w:val="single" w:sz="4" w:space="1" w:color="auto"/>
          <w:left w:val="single" w:sz="4" w:space="4" w:color="auto"/>
          <w:bottom w:val="single" w:sz="4" w:space="1" w:color="auto"/>
          <w:right w:val="single" w:sz="4" w:space="4" w:color="auto"/>
        </w:pBdr>
        <w:rPr>
          <w:sz w:val="18"/>
        </w:rPr>
      </w:pPr>
      <w:r>
        <w:rPr>
          <w:sz w:val="18"/>
        </w:rPr>
        <w:tab/>
        <w:t xml:space="preserve">Loop for every </w:t>
      </w:r>
      <w:proofErr w:type="spellStart"/>
      <w:r>
        <w:rPr>
          <w:sz w:val="18"/>
        </w:rPr>
        <w:t>FileName</w:t>
      </w:r>
      <w:proofErr w:type="spellEnd"/>
    </w:p>
    <w:p w14:paraId="55C3EC19" w14:textId="3D95F926" w:rsidR="00D91755" w:rsidRDefault="00D91755" w:rsidP="00127E0A">
      <w:pPr>
        <w:pStyle w:val="BulletList"/>
        <w:pBdr>
          <w:top w:val="single" w:sz="4" w:space="1" w:color="auto"/>
          <w:left w:val="single" w:sz="4" w:space="4" w:color="auto"/>
          <w:bottom w:val="single" w:sz="4" w:space="1" w:color="auto"/>
          <w:right w:val="single" w:sz="4" w:space="4" w:color="auto"/>
        </w:pBdr>
        <w:rPr>
          <w:sz w:val="18"/>
        </w:rPr>
      </w:pPr>
      <w:r>
        <w:rPr>
          <w:sz w:val="18"/>
        </w:rPr>
        <w:tab/>
      </w:r>
      <w:r>
        <w:rPr>
          <w:sz w:val="18"/>
        </w:rPr>
        <w:tab/>
        <w:t xml:space="preserve">Check if File with </w:t>
      </w:r>
      <w:proofErr w:type="spellStart"/>
      <w:r>
        <w:rPr>
          <w:sz w:val="18"/>
        </w:rPr>
        <w:t>FileName</w:t>
      </w:r>
      <w:proofErr w:type="spellEnd"/>
      <w:r>
        <w:rPr>
          <w:sz w:val="18"/>
        </w:rPr>
        <w:t xml:space="preserve"> is present in SFTP directory of CBFA</w:t>
      </w:r>
    </w:p>
    <w:p w14:paraId="400C93FC" w14:textId="05475718" w:rsidR="00D91755" w:rsidRDefault="00D91755" w:rsidP="00127E0A">
      <w:pPr>
        <w:pStyle w:val="BulletList"/>
        <w:pBdr>
          <w:top w:val="single" w:sz="4" w:space="1" w:color="auto"/>
          <w:left w:val="single" w:sz="4" w:space="4" w:color="auto"/>
          <w:bottom w:val="single" w:sz="4" w:space="1" w:color="auto"/>
          <w:right w:val="single" w:sz="4" w:space="4" w:color="auto"/>
        </w:pBdr>
        <w:rPr>
          <w:sz w:val="18"/>
        </w:rPr>
      </w:pPr>
      <w:r>
        <w:rPr>
          <w:sz w:val="18"/>
        </w:rPr>
        <w:tab/>
      </w:r>
      <w:r>
        <w:rPr>
          <w:sz w:val="18"/>
        </w:rPr>
        <w:tab/>
        <w:t>IF NOT</w:t>
      </w:r>
    </w:p>
    <w:p w14:paraId="2FCA7716" w14:textId="28E3380A" w:rsidR="00D91755" w:rsidRDefault="00D91755" w:rsidP="00127E0A">
      <w:pPr>
        <w:pStyle w:val="BulletList"/>
        <w:pBdr>
          <w:top w:val="single" w:sz="4" w:space="1" w:color="auto"/>
          <w:left w:val="single" w:sz="4" w:space="4" w:color="auto"/>
          <w:bottom w:val="single" w:sz="4" w:space="1" w:color="auto"/>
          <w:right w:val="single" w:sz="4" w:space="4" w:color="auto"/>
        </w:pBdr>
        <w:rPr>
          <w:sz w:val="18"/>
        </w:rPr>
      </w:pPr>
      <w:r>
        <w:rPr>
          <w:sz w:val="18"/>
        </w:rPr>
        <w:tab/>
      </w:r>
      <w:r>
        <w:rPr>
          <w:sz w:val="18"/>
        </w:rPr>
        <w:tab/>
      </w:r>
      <w:r>
        <w:rPr>
          <w:sz w:val="18"/>
        </w:rPr>
        <w:tab/>
        <w:t>UPDATE ASSURALIA SET Status=’Sent’,</w:t>
      </w:r>
      <w:proofErr w:type="spellStart"/>
      <w:r>
        <w:rPr>
          <w:sz w:val="18"/>
        </w:rPr>
        <w:t>StatusDate</w:t>
      </w:r>
      <w:proofErr w:type="spellEnd"/>
      <w:r>
        <w:rPr>
          <w:sz w:val="18"/>
        </w:rPr>
        <w:t>=</w:t>
      </w:r>
      <w:proofErr w:type="spellStart"/>
      <w:r>
        <w:rPr>
          <w:sz w:val="18"/>
        </w:rPr>
        <w:t>sysdate</w:t>
      </w:r>
      <w:proofErr w:type="spellEnd"/>
      <w:r>
        <w:rPr>
          <w:sz w:val="18"/>
        </w:rPr>
        <w:t xml:space="preserve"> where </w:t>
      </w:r>
      <w:proofErr w:type="spellStart"/>
      <w:r>
        <w:rPr>
          <w:sz w:val="18"/>
        </w:rPr>
        <w:t>FileName</w:t>
      </w:r>
      <w:proofErr w:type="spellEnd"/>
      <w:r>
        <w:rPr>
          <w:sz w:val="18"/>
        </w:rPr>
        <w:t xml:space="preserve"> = ‘&lt;</w:t>
      </w:r>
      <w:proofErr w:type="spellStart"/>
      <w:r>
        <w:rPr>
          <w:sz w:val="18"/>
        </w:rPr>
        <w:t>FileName</w:t>
      </w:r>
      <w:proofErr w:type="spellEnd"/>
      <w:r>
        <w:rPr>
          <w:sz w:val="18"/>
        </w:rPr>
        <w:t>&gt;’</w:t>
      </w:r>
    </w:p>
    <w:p w14:paraId="21D26E8C" w14:textId="235DDC6F" w:rsidR="00D91755" w:rsidRDefault="00D91755" w:rsidP="00127E0A">
      <w:pPr>
        <w:pStyle w:val="BulletList"/>
        <w:pBdr>
          <w:top w:val="single" w:sz="4" w:space="1" w:color="auto"/>
          <w:left w:val="single" w:sz="4" w:space="4" w:color="auto"/>
          <w:bottom w:val="single" w:sz="4" w:space="1" w:color="auto"/>
          <w:right w:val="single" w:sz="4" w:space="4" w:color="auto"/>
        </w:pBdr>
        <w:rPr>
          <w:sz w:val="18"/>
        </w:rPr>
      </w:pPr>
      <w:r>
        <w:rPr>
          <w:sz w:val="18"/>
        </w:rPr>
        <w:tab/>
      </w:r>
      <w:r>
        <w:rPr>
          <w:sz w:val="18"/>
        </w:rPr>
        <w:tab/>
        <w:t>ELSE</w:t>
      </w:r>
    </w:p>
    <w:p w14:paraId="2B52D263" w14:textId="733A70AF" w:rsidR="00D91755" w:rsidRDefault="00D91755" w:rsidP="00127E0A">
      <w:pPr>
        <w:pStyle w:val="BulletList"/>
        <w:pBdr>
          <w:top w:val="single" w:sz="4" w:space="1" w:color="auto"/>
          <w:left w:val="single" w:sz="4" w:space="4" w:color="auto"/>
          <w:bottom w:val="single" w:sz="4" w:space="1" w:color="auto"/>
          <w:right w:val="single" w:sz="4" w:space="4" w:color="auto"/>
        </w:pBdr>
        <w:rPr>
          <w:sz w:val="18"/>
        </w:rPr>
      </w:pPr>
      <w:r>
        <w:rPr>
          <w:sz w:val="18"/>
        </w:rPr>
        <w:tab/>
      </w:r>
      <w:r>
        <w:rPr>
          <w:sz w:val="18"/>
        </w:rPr>
        <w:tab/>
      </w:r>
      <w:r>
        <w:rPr>
          <w:sz w:val="18"/>
        </w:rPr>
        <w:tab/>
        <w:t>Do Nothing.</w:t>
      </w:r>
    </w:p>
    <w:p w14:paraId="76951E81" w14:textId="77777777" w:rsidR="00D91755" w:rsidRDefault="00D91755" w:rsidP="00D91755">
      <w:pPr>
        <w:pStyle w:val="BulletList"/>
        <w:pBdr>
          <w:top w:val="single" w:sz="4" w:space="1" w:color="auto"/>
          <w:left w:val="single" w:sz="4" w:space="4" w:color="auto"/>
          <w:bottom w:val="single" w:sz="4" w:space="1" w:color="auto"/>
          <w:right w:val="single" w:sz="4" w:space="4" w:color="auto"/>
        </w:pBdr>
        <w:rPr>
          <w:sz w:val="18"/>
        </w:rPr>
      </w:pPr>
      <w:r>
        <w:rPr>
          <w:sz w:val="18"/>
        </w:rPr>
        <w:tab/>
      </w:r>
      <w:r>
        <w:rPr>
          <w:sz w:val="18"/>
        </w:rPr>
        <w:tab/>
        <w:t>END IF</w:t>
      </w:r>
    </w:p>
    <w:p w14:paraId="5FA4B502" w14:textId="3F4935F2" w:rsidR="00127E0A" w:rsidRDefault="00D91755" w:rsidP="00D91755">
      <w:pPr>
        <w:pStyle w:val="BulletList"/>
        <w:pBdr>
          <w:top w:val="single" w:sz="4" w:space="1" w:color="auto"/>
          <w:left w:val="single" w:sz="4" w:space="4" w:color="auto"/>
          <w:bottom w:val="single" w:sz="4" w:space="1" w:color="auto"/>
          <w:right w:val="single" w:sz="4" w:space="4" w:color="auto"/>
        </w:pBdr>
        <w:rPr>
          <w:sz w:val="18"/>
        </w:rPr>
      </w:pPr>
      <w:r>
        <w:rPr>
          <w:sz w:val="18"/>
        </w:rPr>
        <w:tab/>
        <w:t>End Loop</w:t>
      </w:r>
      <w:r>
        <w:rPr>
          <w:sz w:val="18"/>
        </w:rPr>
        <w:tab/>
      </w:r>
    </w:p>
    <w:p w14:paraId="40F3AF9B" w14:textId="77777777" w:rsidR="00127E0A" w:rsidRPr="00127E0A" w:rsidRDefault="00127E0A" w:rsidP="00127E0A">
      <w:pPr>
        <w:pStyle w:val="BulletList"/>
        <w:pBdr>
          <w:top w:val="single" w:sz="4" w:space="1" w:color="auto"/>
          <w:left w:val="single" w:sz="4" w:space="4" w:color="auto"/>
          <w:bottom w:val="single" w:sz="4" w:space="1" w:color="auto"/>
          <w:right w:val="single" w:sz="4" w:space="4" w:color="auto"/>
        </w:pBdr>
        <w:rPr>
          <w:sz w:val="18"/>
        </w:rPr>
      </w:pPr>
      <w:r w:rsidRPr="00127E0A">
        <w:rPr>
          <w:sz w:val="18"/>
        </w:rPr>
        <w:t>End Loop</w:t>
      </w:r>
    </w:p>
    <w:p w14:paraId="1E79B8EC" w14:textId="77777777" w:rsidR="00127E0A" w:rsidRDefault="00127E0A" w:rsidP="001A2E9D">
      <w:pPr>
        <w:pStyle w:val="BulletList"/>
      </w:pPr>
    </w:p>
    <w:p w14:paraId="698FAA61" w14:textId="65AF000D" w:rsidR="002D2A57" w:rsidRPr="00223C34" w:rsidRDefault="002D2A57" w:rsidP="002D2A57">
      <w:pPr>
        <w:pStyle w:val="Heading5"/>
      </w:pPr>
      <w:r>
        <w:t xml:space="preserve">3. </w:t>
      </w:r>
      <w:r w:rsidRPr="00223C34">
        <w:t xml:space="preserve">BVAC </w:t>
      </w:r>
      <w:r>
        <w:t>DELETION</w:t>
      </w:r>
    </w:p>
    <w:p w14:paraId="6E4E7BF0" w14:textId="7BD7C31C" w:rsidR="00EC67E6" w:rsidRDefault="00AA703F" w:rsidP="001A2E9D">
      <w:pPr>
        <w:pStyle w:val="BulletList"/>
      </w:pPr>
      <w:r>
        <w:t xml:space="preserve">The deletion batch will remove the BVAC messages that have been sent to insurer from </w:t>
      </w:r>
      <w:proofErr w:type="spellStart"/>
      <w:r>
        <w:t>Assuralia</w:t>
      </w:r>
      <w:proofErr w:type="spellEnd"/>
      <w:r>
        <w:t xml:space="preserve"> table or which are stored for long time in the </w:t>
      </w:r>
      <w:proofErr w:type="spellStart"/>
      <w:r>
        <w:t>Assuralia</w:t>
      </w:r>
      <w:proofErr w:type="spellEnd"/>
      <w:r>
        <w:t xml:space="preserve"> table. </w:t>
      </w:r>
      <w:r w:rsidR="002D2A57">
        <w:t xml:space="preserve">Cf. </w:t>
      </w:r>
      <w:r w:rsidR="00686524">
        <w:fldChar w:fldCharType="begin"/>
      </w:r>
      <w:r w:rsidR="00686524">
        <w:instrText xml:space="preserve"> REF _Ref363725319 \r \h </w:instrText>
      </w:r>
      <w:r w:rsidR="00686524">
        <w:fldChar w:fldCharType="separate"/>
      </w:r>
      <w:r w:rsidR="008A4671">
        <w:t>4.4.5</w:t>
      </w:r>
      <w:r w:rsidR="00686524">
        <w:fldChar w:fldCharType="end"/>
      </w:r>
      <w:r w:rsidR="00686524">
        <w:t xml:space="preserve"> </w:t>
      </w:r>
      <w:r w:rsidR="002D2A57">
        <w:t>Deletion Batch</w:t>
      </w:r>
      <w:r w:rsidR="001273D4">
        <w:t xml:space="preserve"> for more details.</w:t>
      </w:r>
    </w:p>
    <w:p w14:paraId="2D8E9BF5" w14:textId="77777777" w:rsidR="0056146C" w:rsidRDefault="0056146C" w:rsidP="001A2E9D">
      <w:pPr>
        <w:pStyle w:val="BulletList"/>
      </w:pPr>
    </w:p>
    <w:p w14:paraId="07C78C3C" w14:textId="02C0B2A4" w:rsidR="0056146C" w:rsidRDefault="008619BB" w:rsidP="0056146C">
      <w:pPr>
        <w:pStyle w:val="Heading4"/>
      </w:pPr>
      <w:r>
        <w:t xml:space="preserve">Insurer </w:t>
      </w:r>
      <w:r w:rsidR="004213B2">
        <w:t>s</w:t>
      </w:r>
      <w:r w:rsidR="0056146C">
        <w:t xml:space="preserve">witch </w:t>
      </w:r>
      <w:r w:rsidR="004213B2">
        <w:t xml:space="preserve">from </w:t>
      </w:r>
      <w:r w:rsidR="0056146C">
        <w:t>SFTP to Web Service</w:t>
      </w:r>
    </w:p>
    <w:p w14:paraId="734BAABD" w14:textId="241162C5" w:rsidR="008619BB" w:rsidRDefault="008619BB" w:rsidP="001A2E9D">
      <w:pPr>
        <w:pStyle w:val="BulletList"/>
        <w:rPr>
          <w:lang w:val="en-GB"/>
        </w:rPr>
      </w:pPr>
      <w:r>
        <w:rPr>
          <w:lang w:val="en-GB"/>
        </w:rPr>
        <w:t>An insurer can only start calling the Get BVAC web service when the TIP insurer configuration is adapted in the TIP by APB. As long as APB does not confirm the configuration change, the insurer will need to keep doing SFTP.</w:t>
      </w:r>
    </w:p>
    <w:p w14:paraId="2F4D869E" w14:textId="77777777" w:rsidR="008619BB" w:rsidRDefault="008619BB" w:rsidP="001A2E9D">
      <w:pPr>
        <w:pStyle w:val="BulletList"/>
        <w:rPr>
          <w:lang w:val="en-GB"/>
        </w:rPr>
      </w:pPr>
    </w:p>
    <w:p w14:paraId="5301D14E" w14:textId="3CF8BF51" w:rsidR="0056146C" w:rsidRDefault="008619BB" w:rsidP="001A2E9D">
      <w:pPr>
        <w:pStyle w:val="BulletList"/>
        <w:rPr>
          <w:lang w:val="en-GB"/>
        </w:rPr>
      </w:pPr>
      <w:r>
        <w:rPr>
          <w:lang w:val="en-GB"/>
        </w:rPr>
        <w:t>When an insurer switches from SFTP to Web Service, it can occur that there are still files present in the SFTP directory of the insurer. In this case it’s up to the insurer to retrieve these files before they are deleted by the nightly deletion batch (cf.</w:t>
      </w:r>
      <w:r w:rsidR="00EB3896">
        <w:rPr>
          <w:lang w:val="en-GB"/>
        </w:rPr>
        <w:t xml:space="preserve"> </w:t>
      </w:r>
      <w:r w:rsidR="00EB3896">
        <w:rPr>
          <w:lang w:val="en-GB"/>
        </w:rPr>
        <w:fldChar w:fldCharType="begin"/>
      </w:r>
      <w:r w:rsidR="00EB3896">
        <w:rPr>
          <w:lang w:val="en-GB"/>
        </w:rPr>
        <w:instrText xml:space="preserve"> REF _Ref363725476 \r \h </w:instrText>
      </w:r>
      <w:r w:rsidR="00EB3896">
        <w:rPr>
          <w:lang w:val="en-GB"/>
        </w:rPr>
      </w:r>
      <w:r w:rsidR="00EB3896">
        <w:rPr>
          <w:lang w:val="en-GB"/>
        </w:rPr>
        <w:fldChar w:fldCharType="separate"/>
      </w:r>
      <w:r w:rsidR="008A4671">
        <w:rPr>
          <w:lang w:val="en-GB"/>
        </w:rPr>
        <w:t>4.4.5</w:t>
      </w:r>
      <w:r w:rsidR="00EB3896">
        <w:rPr>
          <w:lang w:val="en-GB"/>
        </w:rPr>
        <w:fldChar w:fldCharType="end"/>
      </w:r>
      <w:r>
        <w:rPr>
          <w:lang w:val="en-GB"/>
        </w:rPr>
        <w:t xml:space="preserve">). Once a file has been created, it is no longer possible to retrieve the contained BVAC records by web service. </w:t>
      </w:r>
    </w:p>
    <w:p w14:paraId="4708C075" w14:textId="77777777" w:rsidR="0056146C" w:rsidRDefault="0056146C" w:rsidP="001A2E9D">
      <w:pPr>
        <w:pStyle w:val="BulletList"/>
        <w:rPr>
          <w:lang w:val="en-GB"/>
        </w:rPr>
      </w:pPr>
    </w:p>
    <w:p w14:paraId="3DBC93A0" w14:textId="77777777" w:rsidR="00816B3F" w:rsidRPr="009E0ABF" w:rsidRDefault="00816B3F" w:rsidP="00816B3F">
      <w:pPr>
        <w:pStyle w:val="Heading3"/>
      </w:pPr>
      <w:bookmarkStart w:id="59" w:name="_Toc330844329"/>
      <w:bookmarkStart w:id="60" w:name="_Toc363848798"/>
      <w:r w:rsidRPr="009E0ABF">
        <w:t>Get Configuration</w:t>
      </w:r>
      <w:bookmarkEnd w:id="59"/>
      <w:bookmarkEnd w:id="60"/>
    </w:p>
    <w:p w14:paraId="156E2636" w14:textId="6FFC6B95" w:rsidR="00816B3F" w:rsidRDefault="00816B3F" w:rsidP="001A2E9D">
      <w:pPr>
        <w:pStyle w:val="BulletList"/>
      </w:pPr>
      <w:r>
        <w:t>There is no technical change compared to the TIP design for this service, but a new type of configuration will be made available from TIP to connector module:</w:t>
      </w:r>
    </w:p>
    <w:p w14:paraId="407C1A44" w14:textId="1A454F35" w:rsidR="00816B3F" w:rsidRDefault="00816B3F" w:rsidP="00816B3F">
      <w:pPr>
        <w:pStyle w:val="NormalWithSpacing"/>
        <w:rPr>
          <w:b/>
          <w:u w:val="single"/>
        </w:rPr>
      </w:pPr>
      <w:r>
        <w:rPr>
          <w:b/>
          <w:u w:val="single"/>
        </w:rPr>
        <w:t>CBFA numbers</w:t>
      </w:r>
    </w:p>
    <w:p w14:paraId="01047FED" w14:textId="2B3611E2" w:rsidR="00C64833" w:rsidRDefault="00C64833" w:rsidP="00816B3F">
      <w:pPr>
        <w:pStyle w:val="NormalWithSpacing"/>
      </w:pPr>
      <w:r>
        <w:t>The connector module will validate the CBFA number in the single message BVAC event provided by the pharmacy software. Only CBFA numbers that are available in the connector configuration will be accepted, otherwise an exception ‘invalid CBFA number’ is thrown.</w:t>
      </w:r>
    </w:p>
    <w:p w14:paraId="5458E17E" w14:textId="2FAD8F7F" w:rsidR="00C64833" w:rsidRPr="00C64833" w:rsidRDefault="00C64833" w:rsidP="00816B3F">
      <w:pPr>
        <w:pStyle w:val="NormalWithSpacing"/>
      </w:pPr>
      <w:r>
        <w:t>The CBFA list in the connector module is provided by the TIP system as part of the</w:t>
      </w:r>
      <w:r w:rsidR="00A9588C">
        <w:t xml:space="preserve"> existing</w:t>
      </w:r>
      <w:r>
        <w:t xml:space="preserve"> “Get Configuration” service</w:t>
      </w:r>
      <w:r w:rsidR="00A9588C">
        <w:t xml:space="preserve"> (existing TIP System Configuration)</w:t>
      </w:r>
      <w:r>
        <w:t xml:space="preserve">. It contains a </w:t>
      </w:r>
      <w:r w:rsidR="00A13074">
        <w:t>list of</w:t>
      </w:r>
      <w:r>
        <w:t xml:space="preserve"> CBFA numbers</w:t>
      </w:r>
      <w:r w:rsidR="00A13074">
        <w:t xml:space="preserve"> of insurers that are supported by the TIP:</w:t>
      </w:r>
    </w:p>
    <w:tbl>
      <w:tblPr>
        <w:tblW w:w="2410"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410"/>
      </w:tblGrid>
      <w:tr w:rsidR="00A13074" w:rsidRPr="00816B3F" w14:paraId="2F4091C8" w14:textId="77777777" w:rsidTr="00A13074">
        <w:trPr>
          <w:trHeight w:val="315"/>
        </w:trPr>
        <w:tc>
          <w:tcPr>
            <w:tcW w:w="2410" w:type="dxa"/>
            <w:shd w:val="clear" w:color="auto" w:fill="auto"/>
            <w:noWrap/>
            <w:vAlign w:val="bottom"/>
            <w:hideMark/>
          </w:tcPr>
          <w:p w14:paraId="544F031A" w14:textId="5115CEA3" w:rsidR="00A13074" w:rsidRPr="00816B3F" w:rsidRDefault="00A13074" w:rsidP="00816B3F">
            <w:pPr>
              <w:spacing w:line="240" w:lineRule="auto"/>
              <w:jc w:val="center"/>
              <w:rPr>
                <w:b/>
                <w:bCs/>
                <w:color w:val="000000"/>
                <w:sz w:val="22"/>
                <w:szCs w:val="22"/>
                <w:lang w:val="nl-BE" w:eastAsia="nl-BE"/>
              </w:rPr>
            </w:pPr>
            <w:r w:rsidRPr="00816B3F">
              <w:rPr>
                <w:b/>
                <w:bCs/>
                <w:color w:val="000000"/>
                <w:sz w:val="22"/>
                <w:szCs w:val="22"/>
                <w:lang w:eastAsia="nl-BE"/>
              </w:rPr>
              <w:t>CB</w:t>
            </w:r>
            <w:r>
              <w:rPr>
                <w:b/>
                <w:bCs/>
                <w:color w:val="000000"/>
                <w:sz w:val="22"/>
                <w:szCs w:val="22"/>
                <w:lang w:val="nl-BE" w:eastAsia="nl-BE"/>
              </w:rPr>
              <w:t xml:space="preserve">FA </w:t>
            </w:r>
            <w:proofErr w:type="spellStart"/>
            <w:r>
              <w:rPr>
                <w:b/>
                <w:bCs/>
                <w:color w:val="000000"/>
                <w:sz w:val="22"/>
                <w:szCs w:val="22"/>
                <w:lang w:val="nl-BE" w:eastAsia="nl-BE"/>
              </w:rPr>
              <w:t>numb</w:t>
            </w:r>
            <w:r w:rsidRPr="00816B3F">
              <w:rPr>
                <w:b/>
                <w:bCs/>
                <w:color w:val="000000"/>
                <w:sz w:val="22"/>
                <w:szCs w:val="22"/>
                <w:lang w:val="nl-BE" w:eastAsia="nl-BE"/>
              </w:rPr>
              <w:t>er</w:t>
            </w:r>
            <w:proofErr w:type="spellEnd"/>
          </w:p>
        </w:tc>
      </w:tr>
      <w:tr w:rsidR="00A13074" w:rsidRPr="00816B3F" w14:paraId="526107B7" w14:textId="77777777" w:rsidTr="00A13074">
        <w:trPr>
          <w:trHeight w:val="300"/>
        </w:trPr>
        <w:tc>
          <w:tcPr>
            <w:tcW w:w="2410" w:type="dxa"/>
            <w:shd w:val="clear" w:color="auto" w:fill="auto"/>
            <w:noWrap/>
            <w:vAlign w:val="bottom"/>
            <w:hideMark/>
          </w:tcPr>
          <w:p w14:paraId="464E9731" w14:textId="77777777" w:rsidR="00A13074" w:rsidRPr="00816B3F" w:rsidRDefault="00A13074" w:rsidP="00816B3F">
            <w:pPr>
              <w:spacing w:line="240" w:lineRule="auto"/>
              <w:jc w:val="center"/>
              <w:rPr>
                <w:color w:val="000000"/>
                <w:sz w:val="22"/>
                <w:szCs w:val="22"/>
                <w:lang w:val="nl-BE" w:eastAsia="nl-BE"/>
              </w:rPr>
            </w:pPr>
            <w:r w:rsidRPr="00816B3F">
              <w:rPr>
                <w:color w:val="000000"/>
                <w:sz w:val="22"/>
                <w:szCs w:val="22"/>
                <w:lang w:val="nl-BE" w:eastAsia="nl-BE"/>
              </w:rPr>
              <w:t>0739</w:t>
            </w:r>
          </w:p>
        </w:tc>
      </w:tr>
      <w:tr w:rsidR="00A13074" w:rsidRPr="00816B3F" w14:paraId="2C63C754" w14:textId="77777777" w:rsidTr="00A13074">
        <w:trPr>
          <w:trHeight w:val="300"/>
        </w:trPr>
        <w:tc>
          <w:tcPr>
            <w:tcW w:w="2410" w:type="dxa"/>
            <w:shd w:val="clear" w:color="auto" w:fill="auto"/>
            <w:noWrap/>
            <w:vAlign w:val="bottom"/>
            <w:hideMark/>
          </w:tcPr>
          <w:p w14:paraId="7E88F0A9" w14:textId="77777777" w:rsidR="00A13074" w:rsidRPr="00816B3F" w:rsidRDefault="00A13074" w:rsidP="00816B3F">
            <w:pPr>
              <w:spacing w:line="240" w:lineRule="auto"/>
              <w:jc w:val="center"/>
              <w:rPr>
                <w:color w:val="000000"/>
                <w:sz w:val="22"/>
                <w:szCs w:val="22"/>
                <w:lang w:val="nl-BE" w:eastAsia="nl-BE"/>
              </w:rPr>
            </w:pPr>
            <w:r w:rsidRPr="00816B3F">
              <w:rPr>
                <w:color w:val="000000"/>
                <w:sz w:val="22"/>
                <w:szCs w:val="22"/>
                <w:lang w:val="nl-BE" w:eastAsia="nl-BE"/>
              </w:rPr>
              <w:t>0079</w:t>
            </w:r>
          </w:p>
        </w:tc>
      </w:tr>
      <w:tr w:rsidR="00A13074" w:rsidRPr="00816B3F" w14:paraId="73904E2A" w14:textId="77777777" w:rsidTr="00A13074">
        <w:trPr>
          <w:trHeight w:val="300"/>
        </w:trPr>
        <w:tc>
          <w:tcPr>
            <w:tcW w:w="2410" w:type="dxa"/>
            <w:shd w:val="clear" w:color="auto" w:fill="auto"/>
            <w:noWrap/>
            <w:vAlign w:val="bottom"/>
            <w:hideMark/>
          </w:tcPr>
          <w:p w14:paraId="358E1700" w14:textId="77777777" w:rsidR="00A13074" w:rsidRPr="00816B3F" w:rsidRDefault="00A13074" w:rsidP="00816B3F">
            <w:pPr>
              <w:spacing w:line="240" w:lineRule="auto"/>
              <w:jc w:val="center"/>
              <w:rPr>
                <w:color w:val="000000"/>
                <w:sz w:val="22"/>
                <w:szCs w:val="22"/>
                <w:lang w:val="nl-BE" w:eastAsia="nl-BE"/>
              </w:rPr>
            </w:pPr>
            <w:r w:rsidRPr="00816B3F">
              <w:rPr>
                <w:color w:val="000000"/>
                <w:sz w:val="22"/>
                <w:szCs w:val="22"/>
                <w:lang w:val="nl-BE" w:eastAsia="nl-BE"/>
              </w:rPr>
              <w:t>0196</w:t>
            </w:r>
          </w:p>
        </w:tc>
      </w:tr>
      <w:tr w:rsidR="00A13074" w:rsidRPr="00816B3F" w14:paraId="2347E61D" w14:textId="77777777" w:rsidTr="00A13074">
        <w:trPr>
          <w:trHeight w:val="300"/>
        </w:trPr>
        <w:tc>
          <w:tcPr>
            <w:tcW w:w="2410" w:type="dxa"/>
            <w:shd w:val="clear" w:color="auto" w:fill="auto"/>
            <w:noWrap/>
            <w:vAlign w:val="bottom"/>
            <w:hideMark/>
          </w:tcPr>
          <w:p w14:paraId="422F4B57" w14:textId="77777777" w:rsidR="00A13074" w:rsidRPr="00816B3F" w:rsidRDefault="00A13074" w:rsidP="00816B3F">
            <w:pPr>
              <w:spacing w:line="240" w:lineRule="auto"/>
              <w:jc w:val="center"/>
              <w:rPr>
                <w:color w:val="000000"/>
                <w:sz w:val="22"/>
                <w:szCs w:val="22"/>
                <w:lang w:val="nl-BE" w:eastAsia="nl-BE"/>
              </w:rPr>
            </w:pPr>
            <w:r w:rsidRPr="00816B3F">
              <w:rPr>
                <w:color w:val="000000"/>
                <w:sz w:val="22"/>
                <w:szCs w:val="22"/>
                <w:lang w:val="nl-BE" w:eastAsia="nl-BE"/>
              </w:rPr>
              <w:t>0014</w:t>
            </w:r>
          </w:p>
        </w:tc>
      </w:tr>
      <w:tr w:rsidR="00A13074" w:rsidRPr="00816B3F" w14:paraId="1DCE2AD3" w14:textId="77777777" w:rsidTr="00A13074">
        <w:trPr>
          <w:trHeight w:val="300"/>
        </w:trPr>
        <w:tc>
          <w:tcPr>
            <w:tcW w:w="2410" w:type="dxa"/>
            <w:shd w:val="clear" w:color="auto" w:fill="auto"/>
            <w:noWrap/>
            <w:vAlign w:val="bottom"/>
            <w:hideMark/>
          </w:tcPr>
          <w:p w14:paraId="5EFF8071" w14:textId="77777777" w:rsidR="00A13074" w:rsidRPr="00816B3F" w:rsidRDefault="00A13074" w:rsidP="00816B3F">
            <w:pPr>
              <w:spacing w:line="240" w:lineRule="auto"/>
              <w:jc w:val="center"/>
              <w:rPr>
                <w:color w:val="000000"/>
                <w:sz w:val="22"/>
                <w:szCs w:val="22"/>
                <w:lang w:val="nl-BE" w:eastAsia="nl-BE"/>
              </w:rPr>
            </w:pPr>
            <w:r w:rsidRPr="00816B3F">
              <w:rPr>
                <w:color w:val="000000"/>
                <w:sz w:val="22"/>
                <w:szCs w:val="22"/>
                <w:lang w:val="nl-BE" w:eastAsia="nl-BE"/>
              </w:rPr>
              <w:t>0037</w:t>
            </w:r>
          </w:p>
        </w:tc>
      </w:tr>
      <w:tr w:rsidR="00A13074" w:rsidRPr="00816B3F" w14:paraId="478A705B" w14:textId="77777777" w:rsidTr="00A13074">
        <w:trPr>
          <w:trHeight w:val="300"/>
        </w:trPr>
        <w:tc>
          <w:tcPr>
            <w:tcW w:w="2410" w:type="dxa"/>
            <w:shd w:val="clear" w:color="auto" w:fill="auto"/>
            <w:noWrap/>
            <w:vAlign w:val="bottom"/>
            <w:hideMark/>
          </w:tcPr>
          <w:p w14:paraId="00AB827E" w14:textId="77777777" w:rsidR="00A13074" w:rsidRPr="00816B3F" w:rsidRDefault="00A13074" w:rsidP="00816B3F">
            <w:pPr>
              <w:spacing w:line="240" w:lineRule="auto"/>
              <w:jc w:val="center"/>
              <w:rPr>
                <w:color w:val="000000"/>
                <w:sz w:val="22"/>
                <w:szCs w:val="22"/>
                <w:lang w:val="nl-BE" w:eastAsia="nl-BE"/>
              </w:rPr>
            </w:pPr>
            <w:r w:rsidRPr="00816B3F">
              <w:rPr>
                <w:color w:val="000000"/>
                <w:sz w:val="22"/>
                <w:szCs w:val="22"/>
                <w:lang w:val="nl-BE" w:eastAsia="nl-BE"/>
              </w:rPr>
              <w:t>0097</w:t>
            </w:r>
          </w:p>
        </w:tc>
      </w:tr>
      <w:tr w:rsidR="00A13074" w:rsidRPr="00816B3F" w14:paraId="1A927710" w14:textId="77777777" w:rsidTr="00A13074">
        <w:trPr>
          <w:trHeight w:val="315"/>
        </w:trPr>
        <w:tc>
          <w:tcPr>
            <w:tcW w:w="2410" w:type="dxa"/>
            <w:shd w:val="clear" w:color="auto" w:fill="auto"/>
            <w:noWrap/>
            <w:vAlign w:val="bottom"/>
            <w:hideMark/>
          </w:tcPr>
          <w:p w14:paraId="54169406" w14:textId="55B2930E" w:rsidR="00A13074" w:rsidRPr="00816B3F" w:rsidRDefault="00A13074" w:rsidP="00816B3F">
            <w:pPr>
              <w:spacing w:line="240" w:lineRule="auto"/>
              <w:jc w:val="center"/>
              <w:rPr>
                <w:color w:val="000000"/>
                <w:sz w:val="22"/>
                <w:szCs w:val="22"/>
                <w:lang w:val="nl-BE" w:eastAsia="nl-BE"/>
              </w:rPr>
            </w:pPr>
            <w:proofErr w:type="spellStart"/>
            <w:r w:rsidRPr="00816B3F">
              <w:rPr>
                <w:color w:val="000000"/>
                <w:sz w:val="22"/>
                <w:szCs w:val="22"/>
                <w:lang w:val="nl-BE" w:eastAsia="nl-BE"/>
              </w:rPr>
              <w:lastRenderedPageBreak/>
              <w:t>Xxxx</w:t>
            </w:r>
            <w:proofErr w:type="spellEnd"/>
          </w:p>
        </w:tc>
      </w:tr>
    </w:tbl>
    <w:p w14:paraId="067828D6" w14:textId="77777777" w:rsidR="00816B3F" w:rsidRDefault="00816B3F" w:rsidP="001A2E9D">
      <w:pPr>
        <w:pStyle w:val="BulletList"/>
      </w:pPr>
    </w:p>
    <w:p w14:paraId="5B2CB74B" w14:textId="4A812C5F" w:rsidR="006B337D" w:rsidRDefault="006B337D" w:rsidP="001A2E9D">
      <w:pPr>
        <w:pStyle w:val="BulletList"/>
      </w:pPr>
      <w:r>
        <w:t xml:space="preserve">For the proper </w:t>
      </w:r>
      <w:r w:rsidR="00C64833">
        <w:t xml:space="preserve">XML </w:t>
      </w:r>
      <w:r>
        <w:t xml:space="preserve">format, please refer to paragraph </w:t>
      </w:r>
      <w:r w:rsidR="00A13074">
        <w:fldChar w:fldCharType="begin"/>
      </w:r>
      <w:r w:rsidR="00A13074">
        <w:instrText xml:space="preserve"> REF _Ref363721422 \r \h </w:instrText>
      </w:r>
      <w:r w:rsidR="00A13074">
        <w:fldChar w:fldCharType="separate"/>
      </w:r>
      <w:r w:rsidR="008A4671">
        <w:t>7.1</w:t>
      </w:r>
      <w:r w:rsidR="00A13074">
        <w:fldChar w:fldCharType="end"/>
      </w:r>
      <w:r>
        <w:t xml:space="preserve"> </w:t>
      </w:r>
      <w:r w:rsidR="00CE1019">
        <w:t xml:space="preserve">TIP </w:t>
      </w:r>
      <w:r w:rsidR="00A13074">
        <w:t>System Configuration List</w:t>
      </w:r>
      <w:r w:rsidR="00CE1019">
        <w:t>.</w:t>
      </w:r>
    </w:p>
    <w:p w14:paraId="7697D546" w14:textId="3FBC4BA4" w:rsidR="00816B3F" w:rsidRPr="009E0ABF" w:rsidRDefault="00816B3F" w:rsidP="00816B3F">
      <w:pPr>
        <w:pStyle w:val="NormalWithSpacing"/>
      </w:pPr>
      <w:r w:rsidRPr="009E0ABF">
        <w:t xml:space="preserve">The </w:t>
      </w:r>
      <w:r w:rsidR="00CE1019">
        <w:t xml:space="preserve">TIP Insurer Configuration </w:t>
      </w:r>
      <w:r>
        <w:t>is</w:t>
      </w:r>
      <w:r w:rsidRPr="009E0ABF">
        <w:t xml:space="preserve"> manually uploaded by the TIP configuration manager into the TIP system</w:t>
      </w:r>
      <w:r w:rsidR="00CE1019">
        <w:t>, and contains the CBFA list</w:t>
      </w:r>
      <w:r w:rsidRPr="009E0ABF">
        <w:t>.</w:t>
      </w:r>
    </w:p>
    <w:p w14:paraId="41B83056" w14:textId="5890254E" w:rsidR="00816B3F" w:rsidRDefault="00816B3F" w:rsidP="00816B3F">
      <w:pPr>
        <w:pStyle w:val="NormalWithSpacing"/>
      </w:pPr>
      <w:r w:rsidRPr="009E0ABF">
        <w:t xml:space="preserve">For the connector, the </w:t>
      </w:r>
      <w:r>
        <w:t>CBFA list</w:t>
      </w:r>
      <w:r w:rsidRPr="009E0ABF">
        <w:t xml:space="preserve"> is </w:t>
      </w:r>
      <w:r>
        <w:t xml:space="preserve">requested to TIP </w:t>
      </w:r>
      <w:r w:rsidRPr="009E0ABF">
        <w:t>on a daily basis at the start of the day, when the single sign-on session is started.</w:t>
      </w:r>
      <w:r>
        <w:t xml:space="preserve"> </w:t>
      </w:r>
      <w:r w:rsidR="004B5EF3">
        <w:t>It is part of the same ‘full’ system configuration message sent by TIP with TIP connection parameters</w:t>
      </w:r>
      <w:r w:rsidR="00A9588C">
        <w:t xml:space="preserve"> during start-up.</w:t>
      </w:r>
    </w:p>
    <w:p w14:paraId="0F9D16AF" w14:textId="67E50B36" w:rsidR="00053D76" w:rsidRPr="009E0ABF" w:rsidRDefault="00053D76" w:rsidP="00053D76">
      <w:pPr>
        <w:pStyle w:val="Heading3"/>
      </w:pPr>
      <w:bookmarkStart w:id="61" w:name="_Toc363848799"/>
      <w:r>
        <w:t>Get Status</w:t>
      </w:r>
      <w:bookmarkEnd w:id="61"/>
    </w:p>
    <w:p w14:paraId="32555B52" w14:textId="04F47C67" w:rsidR="00053D76" w:rsidRPr="001A72E9" w:rsidRDefault="001A72E9" w:rsidP="001A2E9D">
      <w:pPr>
        <w:pStyle w:val="BulletList"/>
        <w:rPr>
          <w:i/>
        </w:rPr>
      </w:pPr>
      <w:r w:rsidRPr="001A72E9">
        <w:rPr>
          <w:i/>
        </w:rPr>
        <w:t xml:space="preserve">No </w:t>
      </w:r>
      <w:r w:rsidR="00B17F8E">
        <w:rPr>
          <w:i/>
        </w:rPr>
        <w:t xml:space="preserve">technical </w:t>
      </w:r>
      <w:r w:rsidRPr="001A72E9">
        <w:rPr>
          <w:i/>
        </w:rPr>
        <w:t>change required compared to TIP design</w:t>
      </w:r>
      <w:r w:rsidR="004B5EF3">
        <w:rPr>
          <w:i/>
        </w:rPr>
        <w:t xml:space="preserve"> (ref 7)</w:t>
      </w:r>
      <w:r w:rsidR="00B17F8E">
        <w:rPr>
          <w:i/>
        </w:rPr>
        <w:t xml:space="preserve"> but new type of status messages (BVAC event) are made available to connector module.</w:t>
      </w:r>
    </w:p>
    <w:p w14:paraId="4D463365" w14:textId="77777777" w:rsidR="001A72E9" w:rsidRDefault="001A72E9" w:rsidP="001A2E9D">
      <w:pPr>
        <w:pStyle w:val="BulletList"/>
      </w:pPr>
    </w:p>
    <w:p w14:paraId="367D4056" w14:textId="5AFBB281" w:rsidR="001A72E9" w:rsidRDefault="001A72E9" w:rsidP="001A2E9D">
      <w:pPr>
        <w:pStyle w:val="BulletList"/>
      </w:pPr>
      <w:r>
        <w:t xml:space="preserve">The Get Status service as described in TIP design (ref [7]) is used by connector module to collect TIP status messages on the BVAC delivery </w:t>
      </w:r>
      <w:r w:rsidR="004B5EF3">
        <w:t xml:space="preserve">sent by </w:t>
      </w:r>
      <w:r>
        <w:t>the insur</w:t>
      </w:r>
      <w:r w:rsidR="004B5EF3">
        <w:t>ers</w:t>
      </w:r>
      <w:r>
        <w:t>.</w:t>
      </w:r>
      <w:r w:rsidR="00C25692">
        <w:t xml:space="preserve"> </w:t>
      </w:r>
      <w:r>
        <w:t>The pharmacy ID is used to identify all needed status messages on TIP.</w:t>
      </w:r>
    </w:p>
    <w:p w14:paraId="742771D3" w14:textId="77777777" w:rsidR="00BA605F" w:rsidRDefault="00BA605F" w:rsidP="001A2E9D">
      <w:pPr>
        <w:pStyle w:val="BulletList"/>
      </w:pPr>
    </w:p>
    <w:p w14:paraId="7252C2ED" w14:textId="0040FC20" w:rsidR="00C25692" w:rsidRDefault="00C25692" w:rsidP="001A2E9D">
      <w:pPr>
        <w:pStyle w:val="BulletList"/>
      </w:pPr>
      <w:r>
        <w:t>The TIP will provide status messages on 2 moments to pharmacy for a BVAC event:</w:t>
      </w:r>
    </w:p>
    <w:p w14:paraId="5815010F" w14:textId="5D93CDEC" w:rsidR="00C25692" w:rsidRDefault="00087393" w:rsidP="00210E13">
      <w:pPr>
        <w:pStyle w:val="BulletList"/>
        <w:numPr>
          <w:ilvl w:val="0"/>
          <w:numId w:val="25"/>
        </w:numPr>
      </w:pPr>
      <w:r>
        <w:t>When the BVAC event message arrives on TIP</w:t>
      </w:r>
      <w:r w:rsidR="005D2C07">
        <w:t xml:space="preserve">  (synchronous reply)</w:t>
      </w:r>
    </w:p>
    <w:p w14:paraId="228DBE73" w14:textId="04FBEA3D" w:rsidR="00087393" w:rsidRDefault="00087393" w:rsidP="00210E13">
      <w:pPr>
        <w:pStyle w:val="BulletList"/>
        <w:numPr>
          <w:ilvl w:val="0"/>
          <w:numId w:val="25"/>
        </w:numPr>
      </w:pPr>
      <w:r>
        <w:t xml:space="preserve">When the BVAC event message is picked up by Insurer or </w:t>
      </w:r>
      <w:r w:rsidR="00313913">
        <w:t xml:space="preserve">other party (e.g. </w:t>
      </w:r>
      <w:proofErr w:type="spellStart"/>
      <w:r w:rsidR="00313913">
        <w:t>AssurCard</w:t>
      </w:r>
      <w:proofErr w:type="spellEnd"/>
      <w:r w:rsidR="00313913">
        <w:t>)</w:t>
      </w:r>
      <w:r w:rsidR="005D2C07">
        <w:t xml:space="preserve">  (cf. </w:t>
      </w:r>
      <w:r w:rsidR="005D2C07">
        <w:fldChar w:fldCharType="begin"/>
      </w:r>
      <w:r w:rsidR="005D2C07">
        <w:instrText xml:space="preserve"> REF _Ref363725319 \r \h </w:instrText>
      </w:r>
      <w:r w:rsidR="005D2C07">
        <w:fldChar w:fldCharType="separate"/>
      </w:r>
      <w:r w:rsidR="005D2C07">
        <w:t>4.5.5</w:t>
      </w:r>
      <w:r w:rsidR="005D2C07">
        <w:fldChar w:fldCharType="end"/>
      </w:r>
      <w:r w:rsidR="005D2C07">
        <w:t xml:space="preserve"> deletion batch)</w:t>
      </w:r>
    </w:p>
    <w:p w14:paraId="32830792" w14:textId="77777777" w:rsidR="00C25692" w:rsidRDefault="00C25692" w:rsidP="001A2E9D">
      <w:pPr>
        <w:pStyle w:val="BulletList"/>
      </w:pPr>
    </w:p>
    <w:p w14:paraId="2EE708B5" w14:textId="419670CA" w:rsidR="001A72E9" w:rsidRPr="009E0ABF" w:rsidRDefault="001A72E9" w:rsidP="001A72E9">
      <w:pPr>
        <w:pStyle w:val="Heading3"/>
      </w:pPr>
      <w:bookmarkStart w:id="62" w:name="_Toc363848800"/>
      <w:r>
        <w:t>Send Status</w:t>
      </w:r>
      <w:bookmarkEnd w:id="62"/>
    </w:p>
    <w:p w14:paraId="4346DC33" w14:textId="2D37609E" w:rsidR="00DF7637" w:rsidRPr="00DF7637" w:rsidRDefault="00DF7637" w:rsidP="001A72E9">
      <w:pPr>
        <w:pStyle w:val="BulletList"/>
        <w:rPr>
          <w:b/>
          <w:i/>
        </w:rPr>
      </w:pPr>
      <w:r>
        <w:rPr>
          <w:b/>
          <w:i/>
        </w:rPr>
        <w:t>Send Status for BVAC event is n</w:t>
      </w:r>
      <w:r w:rsidRPr="00DF7637">
        <w:rPr>
          <w:b/>
          <w:i/>
        </w:rPr>
        <w:t>ot</w:t>
      </w:r>
      <w:r>
        <w:rPr>
          <w:b/>
          <w:i/>
        </w:rPr>
        <w:t xml:space="preserve"> </w:t>
      </w:r>
      <w:r w:rsidR="007A4C7A">
        <w:rPr>
          <w:b/>
          <w:i/>
        </w:rPr>
        <w:t xml:space="preserve">supported </w:t>
      </w:r>
      <w:r>
        <w:rPr>
          <w:b/>
          <w:i/>
        </w:rPr>
        <w:t xml:space="preserve">by </w:t>
      </w:r>
      <w:proofErr w:type="spellStart"/>
      <w:r>
        <w:rPr>
          <w:b/>
          <w:i/>
        </w:rPr>
        <w:t>Assuralia</w:t>
      </w:r>
      <w:proofErr w:type="spellEnd"/>
      <w:r>
        <w:rPr>
          <w:b/>
          <w:i/>
        </w:rPr>
        <w:t xml:space="preserve"> – not</w:t>
      </w:r>
      <w:r w:rsidRPr="00DF7637">
        <w:rPr>
          <w:b/>
          <w:i/>
        </w:rPr>
        <w:t xml:space="preserve"> in scope of CR</w:t>
      </w:r>
    </w:p>
    <w:p w14:paraId="3C10AE47" w14:textId="77777777" w:rsidR="007B3AC9" w:rsidRDefault="007B3AC9" w:rsidP="007B3AC9">
      <w:pPr>
        <w:pStyle w:val="BulletList"/>
      </w:pPr>
    </w:p>
    <w:p w14:paraId="63D3B04D" w14:textId="17452E74" w:rsidR="00E65858" w:rsidRPr="009E0ABF" w:rsidRDefault="00E65858" w:rsidP="00E65858">
      <w:pPr>
        <w:pStyle w:val="Heading2"/>
      </w:pPr>
      <w:bookmarkStart w:id="63" w:name="_Toc363848801"/>
      <w:r>
        <w:t xml:space="preserve">Assuralia </w:t>
      </w:r>
      <w:r w:rsidR="00802228">
        <w:t xml:space="preserve">Table </w:t>
      </w:r>
      <w:r>
        <w:t>Status Flow</w:t>
      </w:r>
      <w:bookmarkEnd w:id="63"/>
    </w:p>
    <w:p w14:paraId="4832C3CD" w14:textId="77777777" w:rsidR="00E65858" w:rsidRDefault="00E65858" w:rsidP="007B3AC9">
      <w:pPr>
        <w:pStyle w:val="BulletList"/>
      </w:pPr>
    </w:p>
    <w:p w14:paraId="569C7B63" w14:textId="61F3A26C" w:rsidR="00E65858" w:rsidRDefault="00E65858" w:rsidP="00E65858">
      <w:pPr>
        <w:pStyle w:val="BulletList"/>
        <w:jc w:val="center"/>
      </w:pPr>
      <w:r w:rsidRPr="00E65858">
        <w:rPr>
          <w:noProof/>
          <w:lang w:val="nl-BE" w:eastAsia="nl-BE"/>
        </w:rPr>
        <w:drawing>
          <wp:inline distT="0" distB="0" distL="0" distR="0" wp14:anchorId="5AAB0491" wp14:editId="6DDB07C3">
            <wp:extent cx="4029075" cy="157162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4029075" cy="1571625"/>
                    </a:xfrm>
                    <a:prstGeom prst="rect">
                      <a:avLst/>
                    </a:prstGeom>
                  </pic:spPr>
                </pic:pic>
              </a:graphicData>
            </a:graphic>
          </wp:inline>
        </w:drawing>
      </w:r>
    </w:p>
    <w:p w14:paraId="06C5C2EC" w14:textId="77777777" w:rsidR="00E65858" w:rsidRDefault="00E65858" w:rsidP="00E65858">
      <w:pPr>
        <w:pStyle w:val="BulletList"/>
        <w:jc w:val="center"/>
      </w:pPr>
    </w:p>
    <w:p w14:paraId="6BD38D9B" w14:textId="12CF0BF8" w:rsidR="00E65858" w:rsidRDefault="001546DF" w:rsidP="00E65858">
      <w:pPr>
        <w:pStyle w:val="BulletList"/>
      </w:pPr>
      <w:r>
        <w:t xml:space="preserve">The BVAC messages go through specific statuses in the </w:t>
      </w:r>
      <w:proofErr w:type="spellStart"/>
      <w:r>
        <w:t>Assuralia</w:t>
      </w:r>
      <w:proofErr w:type="spellEnd"/>
      <w:r>
        <w:t xml:space="preserve"> table in the TIP: </w:t>
      </w:r>
    </w:p>
    <w:p w14:paraId="0F3AF1B7" w14:textId="2FA9E9D7" w:rsidR="001546DF" w:rsidRDefault="001546DF" w:rsidP="00210E13">
      <w:pPr>
        <w:pStyle w:val="BulletList"/>
        <w:numPr>
          <w:ilvl w:val="0"/>
          <w:numId w:val="19"/>
        </w:numPr>
      </w:pPr>
      <w:r>
        <w:t xml:space="preserve"> When a BVAC message arrives in the TIP, is processed and is ready for sending to insurer, it is stored in the </w:t>
      </w:r>
      <w:proofErr w:type="spellStart"/>
      <w:r>
        <w:t>Assuralia</w:t>
      </w:r>
      <w:proofErr w:type="spellEnd"/>
      <w:r>
        <w:t xml:space="preserve"> table with status “New”.</w:t>
      </w:r>
    </w:p>
    <w:p w14:paraId="45C37FBD" w14:textId="467DA0BB" w:rsidR="001546DF" w:rsidRDefault="001546DF" w:rsidP="00210E13">
      <w:pPr>
        <w:pStyle w:val="BulletList"/>
        <w:numPr>
          <w:ilvl w:val="0"/>
          <w:numId w:val="19"/>
        </w:numPr>
      </w:pPr>
      <w:r>
        <w:t xml:space="preserve">Only for SFTP: when a BVAC message is picked up by the “extract batch” </w:t>
      </w:r>
      <w:r w:rsidR="006A6920">
        <w:t>(</w:t>
      </w:r>
      <w:r w:rsidR="006A6920">
        <w:fldChar w:fldCharType="begin"/>
      </w:r>
      <w:r w:rsidR="006A6920">
        <w:instrText xml:space="preserve"> REF _Ref363725694 \r \h </w:instrText>
      </w:r>
      <w:r w:rsidR="006A6920">
        <w:fldChar w:fldCharType="separate"/>
      </w:r>
      <w:r w:rsidR="008A4671">
        <w:t>4.1.2.2</w:t>
      </w:r>
      <w:r w:rsidR="006A6920">
        <w:fldChar w:fldCharType="end"/>
      </w:r>
      <w:r w:rsidR="006A6920">
        <w:t xml:space="preserve">) </w:t>
      </w:r>
      <w:r>
        <w:t xml:space="preserve">and is stored in a file for SFTP sending to insurer, the status of the BVAC message is changed in the </w:t>
      </w:r>
      <w:proofErr w:type="spellStart"/>
      <w:r>
        <w:t>Assuralia</w:t>
      </w:r>
      <w:proofErr w:type="spellEnd"/>
      <w:r>
        <w:t xml:space="preserve"> table to “File”</w:t>
      </w:r>
    </w:p>
    <w:p w14:paraId="790BB6DB" w14:textId="5B0DF921" w:rsidR="001546DF" w:rsidRDefault="001546DF" w:rsidP="00210E13">
      <w:pPr>
        <w:pStyle w:val="BulletList"/>
        <w:numPr>
          <w:ilvl w:val="0"/>
          <w:numId w:val="19"/>
        </w:numPr>
      </w:pPr>
      <w:r>
        <w:t xml:space="preserve">Only for SFTP: when the file is picked by the insurer, the status of the contained BVAC messages is changed in the </w:t>
      </w:r>
      <w:proofErr w:type="spellStart"/>
      <w:r>
        <w:t>Assuralia</w:t>
      </w:r>
      <w:proofErr w:type="spellEnd"/>
      <w:r>
        <w:t xml:space="preserve"> table to “Sent”</w:t>
      </w:r>
    </w:p>
    <w:p w14:paraId="52606D60" w14:textId="247C9B00" w:rsidR="001546DF" w:rsidRDefault="001546DF" w:rsidP="00210E13">
      <w:pPr>
        <w:pStyle w:val="BulletList"/>
        <w:numPr>
          <w:ilvl w:val="0"/>
          <w:numId w:val="19"/>
        </w:numPr>
      </w:pPr>
      <w:r>
        <w:t>Only for Web Service:</w:t>
      </w:r>
      <w:r w:rsidRPr="001546DF">
        <w:t xml:space="preserve"> </w:t>
      </w:r>
      <w:r>
        <w:t xml:space="preserve">when the insurer or </w:t>
      </w:r>
      <w:proofErr w:type="spellStart"/>
      <w:r>
        <w:t>AssurCard</w:t>
      </w:r>
      <w:proofErr w:type="spellEnd"/>
      <w:r>
        <w:t xml:space="preserve"> called the web service ‘Get BVAC messages’ and as such picked up the BVAC messages from the </w:t>
      </w:r>
      <w:proofErr w:type="spellStart"/>
      <w:r>
        <w:t>Assuralia</w:t>
      </w:r>
      <w:proofErr w:type="spellEnd"/>
      <w:r>
        <w:t xml:space="preserve"> table, the status of the picked up BVAC messages is changed from “New” directly to “Sent” in the </w:t>
      </w:r>
      <w:proofErr w:type="spellStart"/>
      <w:r>
        <w:t>Assuralia</w:t>
      </w:r>
      <w:proofErr w:type="spellEnd"/>
      <w:r>
        <w:t xml:space="preserve"> table.</w:t>
      </w:r>
    </w:p>
    <w:p w14:paraId="428C6FC8" w14:textId="77777777" w:rsidR="00E65858" w:rsidRDefault="00E65858" w:rsidP="007B3AC9">
      <w:pPr>
        <w:pStyle w:val="BulletList"/>
      </w:pPr>
    </w:p>
    <w:p w14:paraId="3219F679" w14:textId="42C37C33" w:rsidR="00C25CE9" w:rsidRPr="009E0ABF" w:rsidRDefault="00C25CE9" w:rsidP="00C25CE9">
      <w:pPr>
        <w:pStyle w:val="Heading2"/>
      </w:pPr>
      <w:bookmarkStart w:id="64" w:name="_Toc363848802"/>
      <w:r>
        <w:t>BVAC Reporting</w:t>
      </w:r>
      <w:bookmarkEnd w:id="64"/>
    </w:p>
    <w:p w14:paraId="20A91D7B" w14:textId="77777777" w:rsidR="00E65858" w:rsidRDefault="00E65858" w:rsidP="007B3AC9">
      <w:pPr>
        <w:pStyle w:val="BulletList"/>
      </w:pPr>
    </w:p>
    <w:p w14:paraId="50AEFA49" w14:textId="28DD7823" w:rsidR="00C25CE9" w:rsidRDefault="00C25CE9" w:rsidP="007B3AC9">
      <w:pPr>
        <w:pStyle w:val="BulletList"/>
      </w:pPr>
      <w:r>
        <w:t xml:space="preserve">Specific (filtered) content of the BVAC message is extracted for reporting purposes and stored in the </w:t>
      </w:r>
      <w:proofErr w:type="spellStart"/>
      <w:r>
        <w:t>BVAC_Report</w:t>
      </w:r>
      <w:proofErr w:type="spellEnd"/>
      <w:r>
        <w:t xml:space="preserve"> table. (cf. </w:t>
      </w:r>
      <w:r>
        <w:fldChar w:fldCharType="begin"/>
      </w:r>
      <w:r>
        <w:instrText xml:space="preserve"> REF _Ref363826655 \r \h </w:instrText>
      </w:r>
      <w:r>
        <w:fldChar w:fldCharType="separate"/>
      </w:r>
      <w:r>
        <w:t>4.1.1</w:t>
      </w:r>
      <w:r>
        <w:fldChar w:fldCharType="end"/>
      </w:r>
      <w:r>
        <w:t xml:space="preserve"> register </w:t>
      </w:r>
      <w:proofErr w:type="spellStart"/>
      <w:r>
        <w:t>bvac</w:t>
      </w:r>
      <w:proofErr w:type="spellEnd"/>
      <w:r>
        <w:t xml:space="preserve"> data flow)</w:t>
      </w:r>
    </w:p>
    <w:p w14:paraId="161AE8F1" w14:textId="77777777" w:rsidR="00C25CE9" w:rsidRDefault="00C25CE9" w:rsidP="007B3AC9">
      <w:pPr>
        <w:pStyle w:val="BulletList"/>
      </w:pPr>
    </w:p>
    <w:p w14:paraId="608079A8" w14:textId="44845C59" w:rsidR="00C25CE9" w:rsidRDefault="00C25CE9" w:rsidP="007B3AC9">
      <w:pPr>
        <w:pStyle w:val="BulletList"/>
      </w:pPr>
      <w:r w:rsidRPr="00C25CE9">
        <w:rPr>
          <w:noProof/>
          <w:lang w:val="nl-BE" w:eastAsia="nl-BE"/>
        </w:rPr>
        <w:drawing>
          <wp:inline distT="0" distB="0" distL="0" distR="0" wp14:anchorId="24D79F3F" wp14:editId="7F04F05A">
            <wp:extent cx="1171575" cy="828675"/>
            <wp:effectExtent l="0" t="0" r="9525"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1171575" cy="828675"/>
                    </a:xfrm>
                    <a:prstGeom prst="rect">
                      <a:avLst/>
                    </a:prstGeom>
                  </pic:spPr>
                </pic:pic>
              </a:graphicData>
            </a:graphic>
          </wp:inline>
        </w:drawing>
      </w:r>
    </w:p>
    <w:p w14:paraId="65A96A56" w14:textId="77777777" w:rsidR="00C25CE9" w:rsidRDefault="00C25CE9" w:rsidP="007B3AC9">
      <w:pPr>
        <w:pStyle w:val="BulletList"/>
      </w:pPr>
    </w:p>
    <w:p w14:paraId="6E65C121" w14:textId="254AB26E" w:rsidR="00C25CE9" w:rsidRDefault="00C25CE9" w:rsidP="007B3AC9">
      <w:pPr>
        <w:pStyle w:val="BulletList"/>
      </w:pPr>
      <w:r>
        <w:t>A daily batch executed during the night will extract all data from this table and put this in a file</w:t>
      </w:r>
      <w:r w:rsidR="001308F7">
        <w:t xml:space="preserve"> in a dedicated SFTP directory</w:t>
      </w:r>
      <w:r>
        <w:t xml:space="preserve">. The format of the file is: </w:t>
      </w:r>
    </w:p>
    <w:p w14:paraId="79F6D04D" w14:textId="2E3C91DC" w:rsidR="00C25CE9" w:rsidRDefault="00C25CE9" w:rsidP="007B3AC9">
      <w:pPr>
        <w:pStyle w:val="BulletList"/>
      </w:pPr>
      <w:r>
        <w:t>&lt;BVAC-Report&gt;</w:t>
      </w:r>
    </w:p>
    <w:p w14:paraId="33365B8C" w14:textId="79BFAB0D" w:rsidR="00C25CE9" w:rsidRPr="0022702E" w:rsidRDefault="00C25CE9" w:rsidP="0022702E">
      <w:pPr>
        <w:pStyle w:val="BulletList"/>
        <w:rPr>
          <w:sz w:val="18"/>
        </w:rPr>
      </w:pPr>
      <w:r>
        <w:tab/>
      </w:r>
      <w:r w:rsidR="0022702E">
        <w:t>&lt;BVAC-message&gt;</w:t>
      </w:r>
      <w:r w:rsidR="0022702E">
        <w:tab/>
        <w:t xml:space="preserve">content of BVAC </w:t>
      </w:r>
      <w:r w:rsidR="00620145">
        <w:t>event</w:t>
      </w:r>
      <w:r w:rsidR="0022702E">
        <w:t xml:space="preserve"> cf.</w:t>
      </w:r>
      <w:r w:rsidR="00620145">
        <w:t xml:space="preserve"> message</w:t>
      </w:r>
      <w:r w:rsidR="0022702E">
        <w:t xml:space="preserve"> format </w:t>
      </w:r>
      <w:r w:rsidR="00620145">
        <w:fldChar w:fldCharType="begin"/>
      </w:r>
      <w:r w:rsidR="00620145">
        <w:instrText xml:space="preserve"> REF _Ref363828190 \h </w:instrText>
      </w:r>
      <w:r w:rsidR="00620145">
        <w:fldChar w:fldCharType="separate"/>
      </w:r>
      <w:r w:rsidR="00620145">
        <w:t xml:space="preserve">Figure </w:t>
      </w:r>
      <w:r w:rsidR="00620145">
        <w:rPr>
          <w:noProof/>
        </w:rPr>
        <w:t>2</w:t>
      </w:r>
      <w:r w:rsidR="00620145">
        <w:fldChar w:fldCharType="end"/>
      </w:r>
      <w:r w:rsidR="0022702E">
        <w:t>&lt;/BVAC-message</w:t>
      </w:r>
      <w:r w:rsidR="0022702E">
        <w:rPr>
          <w:sz w:val="18"/>
        </w:rPr>
        <w:t>&gt;</w:t>
      </w:r>
    </w:p>
    <w:p w14:paraId="070C3EBC" w14:textId="1A9E6670" w:rsidR="00C25CE9" w:rsidRDefault="00C25CE9" w:rsidP="007B3AC9">
      <w:pPr>
        <w:pStyle w:val="BulletList"/>
        <w:rPr>
          <w:sz w:val="18"/>
        </w:rPr>
      </w:pPr>
      <w:r>
        <w:tab/>
      </w:r>
      <w:r w:rsidR="0022702E">
        <w:t>&lt;BVAC-message&gt;</w:t>
      </w:r>
      <w:r w:rsidR="0022702E">
        <w:tab/>
        <w:t>&lt;/BVAC-message</w:t>
      </w:r>
      <w:r w:rsidR="0022702E">
        <w:rPr>
          <w:sz w:val="18"/>
        </w:rPr>
        <w:t>&gt;</w:t>
      </w:r>
    </w:p>
    <w:p w14:paraId="49CC8C30" w14:textId="291EB7F4" w:rsidR="0022702E" w:rsidRDefault="0022702E" w:rsidP="007B3AC9">
      <w:pPr>
        <w:pStyle w:val="BulletList"/>
      </w:pPr>
      <w:r>
        <w:rPr>
          <w:sz w:val="18"/>
        </w:rPr>
        <w:tab/>
        <w:t>…</w:t>
      </w:r>
    </w:p>
    <w:p w14:paraId="3E71C919" w14:textId="64B46D3A" w:rsidR="00C25CE9" w:rsidRDefault="00C25CE9" w:rsidP="007B3AC9">
      <w:pPr>
        <w:pStyle w:val="BulletList"/>
      </w:pPr>
      <w:r>
        <w:t>&lt;/BVAC-Report&gt;</w:t>
      </w:r>
    </w:p>
    <w:p w14:paraId="21671608" w14:textId="28C193AA" w:rsidR="00C25CE9" w:rsidRDefault="001308F7" w:rsidP="007B3AC9">
      <w:pPr>
        <w:pStyle w:val="BulletList"/>
      </w:pPr>
      <w:r>
        <w:t>Once successfully extracted, the table is cleared.</w:t>
      </w:r>
    </w:p>
    <w:p w14:paraId="7996A89F" w14:textId="7D62D75A" w:rsidR="00C25CE9" w:rsidRDefault="001308F7" w:rsidP="007B3AC9">
      <w:pPr>
        <w:pStyle w:val="BulletList"/>
      </w:pPr>
      <w:r>
        <w:t>A TIP administrator responsible for BVAC reporting can pick up the file then from the directory via SFTP.</w:t>
      </w:r>
    </w:p>
    <w:p w14:paraId="3DABFF5A" w14:textId="77777777" w:rsidR="001308F7" w:rsidRPr="009E0ABF" w:rsidRDefault="001308F7" w:rsidP="007B3AC9">
      <w:pPr>
        <w:pStyle w:val="BulletList"/>
      </w:pPr>
    </w:p>
    <w:p w14:paraId="110B8723" w14:textId="3AB57606" w:rsidR="00CF1222" w:rsidRPr="009E0ABF" w:rsidRDefault="00CF1222" w:rsidP="00CF1222">
      <w:pPr>
        <w:pStyle w:val="Heading2"/>
      </w:pPr>
      <w:bookmarkStart w:id="65" w:name="_Toc363848803"/>
      <w:bookmarkEnd w:id="55"/>
      <w:bookmarkEnd w:id="56"/>
      <w:r w:rsidRPr="009E0ABF">
        <w:t>Error List</w:t>
      </w:r>
      <w:bookmarkEnd w:id="65"/>
    </w:p>
    <w:p w14:paraId="4F786816" w14:textId="6C9E0B72" w:rsidR="000B254B" w:rsidRPr="009E0ABF" w:rsidRDefault="00CF1222" w:rsidP="00F54575">
      <w:r w:rsidRPr="009E0ABF">
        <w:t xml:space="preserve">For errors used in this document, please refer to error list </w:t>
      </w:r>
      <w:r w:rsidR="009E0ABF" w:rsidRPr="009E0ABF">
        <w:t>(cf. Ref [5])</w:t>
      </w:r>
      <w:r w:rsidRPr="009E0ABF">
        <w:t>.</w:t>
      </w:r>
    </w:p>
    <w:p w14:paraId="4A45D338" w14:textId="77777777" w:rsidR="00CF1222" w:rsidRPr="009E0ABF" w:rsidRDefault="00CF1222" w:rsidP="00CF1222">
      <w:pPr>
        <w:pStyle w:val="NormalWithSpacing"/>
      </w:pPr>
    </w:p>
    <w:p w14:paraId="593E05CF" w14:textId="77777777" w:rsidR="000B254B" w:rsidRPr="009E0ABF" w:rsidRDefault="000B254B" w:rsidP="00F54575">
      <w:pPr>
        <w:pStyle w:val="Heading2"/>
      </w:pPr>
      <w:bookmarkStart w:id="66" w:name="_Toc34539968"/>
      <w:bookmarkStart w:id="67" w:name="_Toc363848804"/>
      <w:r w:rsidRPr="009E0ABF">
        <w:t>Special Requirements</w:t>
      </w:r>
      <w:bookmarkEnd w:id="66"/>
      <w:bookmarkEnd w:id="67"/>
    </w:p>
    <w:p w14:paraId="12F9E721" w14:textId="5EC5FE3B" w:rsidR="000B254B" w:rsidRPr="009E0ABF" w:rsidRDefault="00461C7F" w:rsidP="00461C7F">
      <w:pPr>
        <w:pStyle w:val="Heading3"/>
      </w:pPr>
      <w:bookmarkStart w:id="68" w:name="_Toc363848805"/>
      <w:r w:rsidRPr="009E0ABF">
        <w:t>Non Functional Requirements</w:t>
      </w:r>
      <w:bookmarkEnd w:id="68"/>
    </w:p>
    <w:p w14:paraId="3FF83640" w14:textId="5769ED07" w:rsidR="00461C7F" w:rsidRDefault="006B5228" w:rsidP="00461C7F">
      <w:pPr>
        <w:pStyle w:val="NormalWithSpacing"/>
      </w:pPr>
      <w:r>
        <w:t>Cf. TIP Application Design [7].</w:t>
      </w:r>
    </w:p>
    <w:p w14:paraId="4388B5A5" w14:textId="3B5E06F3" w:rsidR="00C37295" w:rsidRDefault="00C37295" w:rsidP="00461C7F">
      <w:pPr>
        <w:pStyle w:val="NormalWithSpacing"/>
      </w:pPr>
      <w:r>
        <w:t xml:space="preserve">The Pharmacist need to know immediately the TIP status on the BVAC message to provide correct feedback on the patient of the usage of his/her BVAC attest. As such a response to flow 1 of register BVAC data should be available within 2 seconds to connector module (excl. </w:t>
      </w:r>
      <w:proofErr w:type="spellStart"/>
      <w:r>
        <w:t>eHealth</w:t>
      </w:r>
      <w:proofErr w:type="spellEnd"/>
      <w:r>
        <w:t>).</w:t>
      </w:r>
    </w:p>
    <w:p w14:paraId="567B963E" w14:textId="150DDFFF" w:rsidR="00A9588C" w:rsidRPr="009E0ABF" w:rsidRDefault="00A9588C" w:rsidP="00461C7F">
      <w:pPr>
        <w:pStyle w:val="NormalWithSpacing"/>
      </w:pPr>
      <w:r>
        <w:t>In case the TIP is offline, then there is no offli</w:t>
      </w:r>
      <w:r w:rsidR="000526A0">
        <w:t xml:space="preserve">ne </w:t>
      </w:r>
      <w:proofErr w:type="spellStart"/>
      <w:r w:rsidR="000526A0">
        <w:t>queueing</w:t>
      </w:r>
      <w:proofErr w:type="spellEnd"/>
      <w:r w:rsidR="000526A0">
        <w:t xml:space="preserve"> in connector module and the BVAC message is discarded.</w:t>
      </w:r>
      <w:r>
        <w:t xml:space="preserve"> </w:t>
      </w:r>
      <w:r w:rsidR="000526A0">
        <w:t>In this case, t</w:t>
      </w:r>
      <w:r>
        <w:t xml:space="preserve">he pharmacist will tell to patient to use the paper </w:t>
      </w:r>
      <w:r w:rsidR="000526A0">
        <w:t>BVAC</w:t>
      </w:r>
      <w:r>
        <w:t xml:space="preserve"> attest and to submit it to the insurer.</w:t>
      </w:r>
    </w:p>
    <w:p w14:paraId="0BE5C9B6" w14:textId="55C93944" w:rsidR="00461C7F" w:rsidRPr="009E0ABF" w:rsidRDefault="00A55E0B" w:rsidP="00461C7F">
      <w:pPr>
        <w:pStyle w:val="Heading3"/>
      </w:pPr>
      <w:bookmarkStart w:id="69" w:name="_Ref330846271"/>
      <w:bookmarkStart w:id="70" w:name="_Ref330846272"/>
      <w:bookmarkStart w:id="71" w:name="_Toc363848806"/>
      <w:r w:rsidRPr="009E0ABF">
        <w:t>Performance Monitoring</w:t>
      </w:r>
      <w:bookmarkEnd w:id="69"/>
      <w:bookmarkEnd w:id="70"/>
      <w:bookmarkEnd w:id="71"/>
    </w:p>
    <w:p w14:paraId="7D439DD5" w14:textId="2EB3B82C" w:rsidR="002529AD" w:rsidRPr="009E0ABF" w:rsidRDefault="006B5228" w:rsidP="006B5228">
      <w:pPr>
        <w:pStyle w:val="NormalWithSpacing"/>
      </w:pPr>
      <w:r>
        <w:t>Cf. TIP Application Design [7].</w:t>
      </w:r>
    </w:p>
    <w:p w14:paraId="7F398179" w14:textId="17BB9D2B" w:rsidR="00461C7F" w:rsidRPr="009E0ABF" w:rsidRDefault="00461C7F" w:rsidP="00461C7F">
      <w:pPr>
        <w:pStyle w:val="Heading3"/>
      </w:pPr>
      <w:bookmarkStart w:id="72" w:name="_Toc363848807"/>
      <w:r w:rsidRPr="009E0ABF">
        <w:t>Audit</w:t>
      </w:r>
      <w:bookmarkEnd w:id="72"/>
    </w:p>
    <w:p w14:paraId="557D5521" w14:textId="1642238C" w:rsidR="009E0ABF" w:rsidRDefault="006B5228" w:rsidP="009E0ABF">
      <w:pPr>
        <w:pStyle w:val="NormalWithSpacing"/>
      </w:pPr>
      <w:r>
        <w:t>Cf. TIP Application Design [7].</w:t>
      </w:r>
      <w:r w:rsidR="0040315B">
        <w:t>.</w:t>
      </w:r>
    </w:p>
    <w:p w14:paraId="3DCBFC47" w14:textId="093958D6" w:rsidR="00E21451" w:rsidRPr="009E0ABF" w:rsidRDefault="00E21451" w:rsidP="00E21451">
      <w:pPr>
        <w:pStyle w:val="Heading3"/>
      </w:pPr>
      <w:bookmarkStart w:id="73" w:name="_Toc363848808"/>
      <w:r>
        <w:t>Logging</w:t>
      </w:r>
      <w:bookmarkEnd w:id="73"/>
    </w:p>
    <w:p w14:paraId="159FECD4" w14:textId="0D24C410" w:rsidR="00C46827" w:rsidRDefault="006B5228" w:rsidP="00C46827">
      <w:pPr>
        <w:pStyle w:val="NormalWithSpacing"/>
      </w:pPr>
      <w:r>
        <w:t>Cf. TIP Application Design [7].</w:t>
      </w:r>
    </w:p>
    <w:p w14:paraId="5910E657" w14:textId="201A369B" w:rsidR="009C5870" w:rsidRDefault="009C5870" w:rsidP="00C46827">
      <w:pPr>
        <w:pStyle w:val="NormalWithSpacing"/>
      </w:pPr>
      <w:r>
        <w:t>The standard logging as for current TIP application is also applied for the BVAC flows.</w:t>
      </w:r>
    </w:p>
    <w:p w14:paraId="28AD8B69" w14:textId="256757AF" w:rsidR="007A4C7A" w:rsidRPr="009E0ABF" w:rsidRDefault="007A4C7A" w:rsidP="00C46827">
      <w:pPr>
        <w:pStyle w:val="NormalWithSpacing"/>
      </w:pPr>
      <w:r w:rsidRPr="007A4C7A">
        <w:rPr>
          <w:noProof/>
          <w:lang w:val="nl-BE" w:eastAsia="nl-BE"/>
        </w:rPr>
        <w:lastRenderedPageBreak/>
        <w:drawing>
          <wp:inline distT="0" distB="0" distL="0" distR="0" wp14:anchorId="089B959E" wp14:editId="53C774FC">
            <wp:extent cx="1066800" cy="174307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1066800" cy="1743075"/>
                    </a:xfrm>
                    <a:prstGeom prst="rect">
                      <a:avLst/>
                    </a:prstGeom>
                  </pic:spPr>
                </pic:pic>
              </a:graphicData>
            </a:graphic>
          </wp:inline>
        </w:drawing>
      </w:r>
    </w:p>
    <w:p w14:paraId="06C4474E" w14:textId="407CD870" w:rsidR="00C37295" w:rsidRPr="009E0ABF" w:rsidRDefault="00D91755" w:rsidP="00C37295">
      <w:pPr>
        <w:pStyle w:val="Heading3"/>
      </w:pPr>
      <w:bookmarkStart w:id="74" w:name="_Ref363725319"/>
      <w:bookmarkStart w:id="75" w:name="_Ref363725476"/>
      <w:bookmarkStart w:id="76" w:name="_Toc363848809"/>
      <w:r>
        <w:t>Deletion</w:t>
      </w:r>
      <w:bookmarkEnd w:id="74"/>
      <w:bookmarkEnd w:id="75"/>
      <w:bookmarkEnd w:id="76"/>
    </w:p>
    <w:p w14:paraId="597E3BC3" w14:textId="67969B72" w:rsidR="005D2C07" w:rsidRDefault="00D91755" w:rsidP="002D2A57">
      <w:pPr>
        <w:pStyle w:val="NormalWithSpacing"/>
      </w:pPr>
      <w:r>
        <w:t xml:space="preserve">A TIP </w:t>
      </w:r>
      <w:r w:rsidR="00087393">
        <w:t xml:space="preserve"> </w:t>
      </w:r>
      <w:r>
        <w:t xml:space="preserve">“BVAC deletion” </w:t>
      </w:r>
      <w:r w:rsidR="00087393">
        <w:t xml:space="preserve">daily </w:t>
      </w:r>
      <w:r>
        <w:t xml:space="preserve">batch will clean every night the </w:t>
      </w:r>
      <w:proofErr w:type="spellStart"/>
      <w:r>
        <w:t>Assuralia</w:t>
      </w:r>
      <w:proofErr w:type="spellEnd"/>
      <w:r>
        <w:t xml:space="preserve"> table </w:t>
      </w:r>
      <w:r w:rsidR="002D2A57">
        <w:t>Cf. 3.1.2.2 Get BVAC Data – through SFTP</w:t>
      </w:r>
      <w:r w:rsidR="005D2C07">
        <w:t>.</w:t>
      </w:r>
    </w:p>
    <w:p w14:paraId="31B5AE2C" w14:textId="378156FC" w:rsidR="005D2C07" w:rsidRDefault="005D2C07" w:rsidP="002D2A57">
      <w:pPr>
        <w:pStyle w:val="NormalWithSpacing"/>
      </w:pPr>
      <w:r>
        <w:rPr>
          <w:noProof/>
          <w:lang w:val="nl-BE" w:eastAsia="nl-BE"/>
        </w:rPr>
        <w:drawing>
          <wp:inline distT="0" distB="0" distL="0" distR="0" wp14:anchorId="77F2DC22" wp14:editId="3AF3F558">
            <wp:extent cx="1866900" cy="19240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66900" cy="1924050"/>
                    </a:xfrm>
                    <a:prstGeom prst="rect">
                      <a:avLst/>
                    </a:prstGeom>
                    <a:noFill/>
                    <a:ln>
                      <a:noFill/>
                    </a:ln>
                  </pic:spPr>
                </pic:pic>
              </a:graphicData>
            </a:graphic>
          </wp:inline>
        </w:drawing>
      </w:r>
    </w:p>
    <w:p w14:paraId="6D1B95CF" w14:textId="7AA8CBD1" w:rsidR="005D2C07" w:rsidRDefault="005D2C07" w:rsidP="002D2A57">
      <w:pPr>
        <w:pStyle w:val="NormalWithSpacing"/>
      </w:pPr>
      <w:r>
        <w:t>The deletion batch will also create status messages</w:t>
      </w:r>
      <w:r w:rsidR="00AB1AC9">
        <w:t xml:space="preserve"> (cf. </w:t>
      </w:r>
      <w:r w:rsidR="00AB1AC9">
        <w:fldChar w:fldCharType="begin"/>
      </w:r>
      <w:r w:rsidR="00AB1AC9">
        <w:instrText xml:space="preserve"> REF _Ref363829669 \h </w:instrText>
      </w:r>
      <w:r w:rsidR="00AB1AC9">
        <w:fldChar w:fldCharType="separate"/>
      </w:r>
      <w:r w:rsidR="00AB1AC9">
        <w:t xml:space="preserve">Figure </w:t>
      </w:r>
      <w:r w:rsidR="00AB1AC9">
        <w:rPr>
          <w:noProof/>
        </w:rPr>
        <w:t>4</w:t>
      </w:r>
      <w:r w:rsidR="00AB1AC9">
        <w:t xml:space="preserve"> - Status Message Entity</w:t>
      </w:r>
      <w:r w:rsidR="00AB1AC9">
        <w:fldChar w:fldCharType="end"/>
      </w:r>
      <w:r w:rsidR="00AB1AC9">
        <w:t>, aligned with current TIP implementation of status messages, but addition of BVAC Document ID)</w:t>
      </w:r>
      <w:r>
        <w:t xml:space="preserve"> to pharmacy for the actions performed: BVAC message picked up or not picked up by insurer and store these in the pharmacy feedback table. </w:t>
      </w:r>
    </w:p>
    <w:p w14:paraId="1983E99E" w14:textId="77777777" w:rsidR="005D2C07" w:rsidRDefault="005D2C07" w:rsidP="002D2A57">
      <w:pPr>
        <w:pStyle w:val="NormalWithSpacing"/>
      </w:pPr>
      <w:r w:rsidRPr="009E0ABF">
        <w:rPr>
          <w:noProof/>
          <w:lang w:val="nl-BE" w:eastAsia="nl-BE"/>
        </w:rPr>
        <w:drawing>
          <wp:inline distT="0" distB="0" distL="0" distR="0" wp14:anchorId="45248F11" wp14:editId="2691690D">
            <wp:extent cx="1209675" cy="1133475"/>
            <wp:effectExtent l="0" t="0" r="9525"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1209675" cy="1133475"/>
                    </a:xfrm>
                    <a:prstGeom prst="rect">
                      <a:avLst/>
                    </a:prstGeom>
                  </pic:spPr>
                </pic:pic>
              </a:graphicData>
            </a:graphic>
          </wp:inline>
        </w:drawing>
      </w:r>
    </w:p>
    <w:p w14:paraId="68476D4A" w14:textId="72F0A2DF" w:rsidR="002D2A57" w:rsidRPr="009E0ABF" w:rsidRDefault="002D2A57" w:rsidP="002D2A57">
      <w:pPr>
        <w:pStyle w:val="NormalWithSpacing"/>
      </w:pPr>
      <w:r>
        <w:t xml:space="preserve">It is scheduled after the BVAC Extract Batch. </w:t>
      </w:r>
    </w:p>
    <w:p w14:paraId="10881F66" w14:textId="08E85772" w:rsidR="002D2A57" w:rsidRDefault="002D2A57" w:rsidP="002D2A57">
      <w:pPr>
        <w:pStyle w:val="NormalWithSpacing"/>
      </w:pPr>
      <w:r>
        <w:t>The batch will perform following actions:</w:t>
      </w:r>
      <w:r w:rsidR="00087393">
        <w:t xml:space="preserve"> </w:t>
      </w:r>
    </w:p>
    <w:p w14:paraId="53AFAEC4" w14:textId="77777777" w:rsidR="002D2A57" w:rsidRDefault="002D2A57" w:rsidP="002D2A57">
      <w:pPr>
        <w:pStyle w:val="NormalWithSpacing"/>
      </w:pPr>
    </w:p>
    <w:p w14:paraId="20879E26" w14:textId="77777777" w:rsidR="002D2A57" w:rsidRPr="00127E0A" w:rsidRDefault="002D2A57" w:rsidP="002D2A57">
      <w:pPr>
        <w:pStyle w:val="BulletList"/>
        <w:pBdr>
          <w:top w:val="single" w:sz="4" w:space="1" w:color="auto"/>
          <w:left w:val="single" w:sz="4" w:space="4" w:color="auto"/>
          <w:bottom w:val="single" w:sz="4" w:space="1" w:color="auto"/>
          <w:right w:val="single" w:sz="4" w:space="4" w:color="auto"/>
        </w:pBdr>
        <w:rPr>
          <w:sz w:val="18"/>
        </w:rPr>
      </w:pPr>
      <w:r w:rsidRPr="00127E0A">
        <w:rPr>
          <w:sz w:val="18"/>
        </w:rPr>
        <w:t>Load TIP Insurer Configuration</w:t>
      </w:r>
    </w:p>
    <w:p w14:paraId="381ED83E" w14:textId="2A5040CB" w:rsidR="002D2A57" w:rsidRPr="00127E0A" w:rsidRDefault="002D2A57" w:rsidP="002D2A57">
      <w:pPr>
        <w:pStyle w:val="BulletList"/>
        <w:pBdr>
          <w:top w:val="single" w:sz="4" w:space="1" w:color="auto"/>
          <w:left w:val="single" w:sz="4" w:space="4" w:color="auto"/>
          <w:bottom w:val="single" w:sz="4" w:space="1" w:color="auto"/>
          <w:right w:val="single" w:sz="4" w:space="4" w:color="auto"/>
        </w:pBdr>
        <w:rPr>
          <w:sz w:val="18"/>
        </w:rPr>
      </w:pPr>
      <w:r w:rsidRPr="00127E0A">
        <w:rPr>
          <w:sz w:val="18"/>
        </w:rPr>
        <w:t xml:space="preserve">Load TIP </w:t>
      </w:r>
      <w:r>
        <w:rPr>
          <w:sz w:val="18"/>
        </w:rPr>
        <w:t>Global</w:t>
      </w:r>
      <w:r w:rsidRPr="00127E0A">
        <w:rPr>
          <w:sz w:val="18"/>
        </w:rPr>
        <w:t xml:space="preserve"> Configuration</w:t>
      </w:r>
    </w:p>
    <w:p w14:paraId="0DCACCC8" w14:textId="77777777" w:rsidR="002D2A57" w:rsidRDefault="002D2A57" w:rsidP="002D2A57">
      <w:pPr>
        <w:pStyle w:val="BulletList"/>
        <w:pBdr>
          <w:top w:val="single" w:sz="4" w:space="1" w:color="auto"/>
          <w:left w:val="single" w:sz="4" w:space="4" w:color="auto"/>
          <w:bottom w:val="single" w:sz="4" w:space="1" w:color="auto"/>
          <w:right w:val="single" w:sz="4" w:space="4" w:color="auto"/>
        </w:pBdr>
      </w:pPr>
    </w:p>
    <w:p w14:paraId="4D06F3D1" w14:textId="62346F87" w:rsidR="005D2C07" w:rsidRDefault="005D2C07" w:rsidP="002D2A57">
      <w:pPr>
        <w:pStyle w:val="BulletList"/>
        <w:pBdr>
          <w:top w:val="single" w:sz="4" w:space="1" w:color="auto"/>
          <w:left w:val="single" w:sz="4" w:space="4" w:color="auto"/>
          <w:bottom w:val="single" w:sz="4" w:space="1" w:color="auto"/>
          <w:right w:val="single" w:sz="4" w:space="4" w:color="auto"/>
        </w:pBdr>
      </w:pPr>
      <w:r>
        <w:t>/*--- sent --- */</w:t>
      </w:r>
    </w:p>
    <w:p w14:paraId="31BE78A5" w14:textId="26F9B1C6" w:rsidR="005D2C07" w:rsidRDefault="005D2C07" w:rsidP="005D2C07">
      <w:pPr>
        <w:pStyle w:val="BulletList"/>
        <w:pBdr>
          <w:top w:val="single" w:sz="4" w:space="1" w:color="auto"/>
          <w:left w:val="single" w:sz="4" w:space="4" w:color="auto"/>
          <w:bottom w:val="single" w:sz="4" w:space="1" w:color="auto"/>
          <w:right w:val="single" w:sz="4" w:space="4" w:color="auto"/>
        </w:pBdr>
      </w:pPr>
      <w:r>
        <w:t xml:space="preserve">SELECT DISTINCT &lt; </w:t>
      </w:r>
      <w:proofErr w:type="spellStart"/>
      <w:r>
        <w:t>PharmacyId</w:t>
      </w:r>
      <w:proofErr w:type="spellEnd"/>
      <w:r>
        <w:t>,</w:t>
      </w:r>
      <w:r w:rsidRPr="005D2C07">
        <w:t xml:space="preserve"> </w:t>
      </w:r>
      <w:r>
        <w:t xml:space="preserve">CBFA, </w:t>
      </w:r>
      <w:proofErr w:type="spellStart"/>
      <w:r>
        <w:t>DocId</w:t>
      </w:r>
      <w:proofErr w:type="spellEnd"/>
      <w:r>
        <w:t xml:space="preserve">&gt; FROM ASSURALIA WHERE Status = ‘Sent’ </w:t>
      </w:r>
    </w:p>
    <w:p w14:paraId="3F0F7130" w14:textId="77777777" w:rsidR="005D2C07" w:rsidRDefault="005D2C07" w:rsidP="005D2C07">
      <w:pPr>
        <w:pStyle w:val="BulletList"/>
        <w:pBdr>
          <w:top w:val="single" w:sz="4" w:space="1" w:color="auto"/>
          <w:left w:val="single" w:sz="4" w:space="4" w:color="auto"/>
          <w:bottom w:val="single" w:sz="4" w:space="1" w:color="auto"/>
          <w:right w:val="single" w:sz="4" w:space="4" w:color="auto"/>
        </w:pBdr>
      </w:pPr>
      <w:r>
        <w:t xml:space="preserve">LOOP for every </w:t>
      </w:r>
      <w:proofErr w:type="spellStart"/>
      <w:r>
        <w:t>DocId</w:t>
      </w:r>
      <w:proofErr w:type="spellEnd"/>
    </w:p>
    <w:p w14:paraId="5425BB51" w14:textId="60C981A2" w:rsidR="005D2C07" w:rsidRDefault="005D2C07" w:rsidP="005D2C07">
      <w:pPr>
        <w:pStyle w:val="BulletList"/>
        <w:pBdr>
          <w:top w:val="single" w:sz="4" w:space="1" w:color="auto"/>
          <w:left w:val="single" w:sz="4" w:space="4" w:color="auto"/>
          <w:bottom w:val="single" w:sz="4" w:space="1" w:color="auto"/>
          <w:right w:val="single" w:sz="4" w:space="4" w:color="auto"/>
        </w:pBdr>
        <w:ind w:firstLine="720"/>
      </w:pPr>
      <w:proofErr w:type="spellStart"/>
      <w:r>
        <w:t>statusMessage</w:t>
      </w:r>
      <w:proofErr w:type="spellEnd"/>
      <w:r>
        <w:t xml:space="preserve"> = Create </w:t>
      </w:r>
      <w:proofErr w:type="spellStart"/>
      <w:r>
        <w:t>StatusMessage</w:t>
      </w:r>
      <w:proofErr w:type="spellEnd"/>
      <w:r>
        <w:t>(</w:t>
      </w:r>
      <w:proofErr w:type="spellStart"/>
      <w:r>
        <w:t>PharmacyId</w:t>
      </w:r>
      <w:proofErr w:type="spellEnd"/>
      <w:r>
        <w:t>,</w:t>
      </w:r>
      <w:r w:rsidRPr="005D2C07">
        <w:t xml:space="preserve"> </w:t>
      </w:r>
      <w:r>
        <w:t xml:space="preserve">CBFA, </w:t>
      </w:r>
      <w:proofErr w:type="spellStart"/>
      <w:r>
        <w:t>DocId</w:t>
      </w:r>
      <w:proofErr w:type="spellEnd"/>
      <w:r w:rsidR="00CC3F57">
        <w:t>, Success</w:t>
      </w:r>
      <w:r>
        <w:t>)</w:t>
      </w:r>
    </w:p>
    <w:p w14:paraId="2FA45631" w14:textId="068D833F" w:rsidR="00CC3F57" w:rsidRDefault="00CC3F57" w:rsidP="00CC3F57">
      <w:pPr>
        <w:pStyle w:val="BulletList"/>
        <w:pBdr>
          <w:top w:val="single" w:sz="4" w:space="1" w:color="auto"/>
          <w:left w:val="single" w:sz="4" w:space="4" w:color="auto"/>
          <w:bottom w:val="single" w:sz="4" w:space="1" w:color="auto"/>
          <w:right w:val="single" w:sz="4" w:space="4" w:color="auto"/>
        </w:pBdr>
        <w:ind w:firstLine="720"/>
      </w:pPr>
      <w:r>
        <w:t>INSERT INTO Feedback VALUES (</w:t>
      </w:r>
      <w:proofErr w:type="spellStart"/>
      <w:r>
        <w:t>seq_id</w:t>
      </w:r>
      <w:proofErr w:type="spellEnd"/>
      <w:r>
        <w:t xml:space="preserve">, </w:t>
      </w:r>
      <w:proofErr w:type="spellStart"/>
      <w:r>
        <w:t>Pharmacy_Id</w:t>
      </w:r>
      <w:proofErr w:type="spellEnd"/>
      <w:r>
        <w:t xml:space="preserve">, </w:t>
      </w:r>
      <w:proofErr w:type="spellStart"/>
      <w:r>
        <w:t>statusMessage</w:t>
      </w:r>
      <w:proofErr w:type="spellEnd"/>
      <w:r>
        <w:t>, date)</w:t>
      </w:r>
    </w:p>
    <w:p w14:paraId="23858DDB" w14:textId="559FC9F2" w:rsidR="005D2C07" w:rsidRDefault="005D2C07" w:rsidP="005D2C07">
      <w:pPr>
        <w:pStyle w:val="BulletList"/>
        <w:pBdr>
          <w:top w:val="single" w:sz="4" w:space="1" w:color="auto"/>
          <w:left w:val="single" w:sz="4" w:space="4" w:color="auto"/>
          <w:bottom w:val="single" w:sz="4" w:space="1" w:color="auto"/>
          <w:right w:val="single" w:sz="4" w:space="4" w:color="auto"/>
        </w:pBdr>
      </w:pPr>
      <w:r>
        <w:t>END LOOP</w:t>
      </w:r>
    </w:p>
    <w:p w14:paraId="6E133C60" w14:textId="77777777" w:rsidR="005D2C07" w:rsidRDefault="005D2C07" w:rsidP="0056146C">
      <w:pPr>
        <w:pStyle w:val="BulletList"/>
        <w:pBdr>
          <w:top w:val="single" w:sz="4" w:space="1" w:color="auto"/>
          <w:left w:val="single" w:sz="4" w:space="4" w:color="auto"/>
          <w:bottom w:val="single" w:sz="4" w:space="1" w:color="auto"/>
          <w:right w:val="single" w:sz="4" w:space="4" w:color="auto"/>
        </w:pBdr>
      </w:pPr>
    </w:p>
    <w:p w14:paraId="180398E4" w14:textId="77777777" w:rsidR="0056146C" w:rsidRDefault="0056146C" w:rsidP="0056146C">
      <w:pPr>
        <w:pStyle w:val="BulletList"/>
        <w:pBdr>
          <w:top w:val="single" w:sz="4" w:space="1" w:color="auto"/>
          <w:left w:val="single" w:sz="4" w:space="4" w:color="auto"/>
          <w:bottom w:val="single" w:sz="4" w:space="1" w:color="auto"/>
          <w:right w:val="single" w:sz="4" w:space="4" w:color="auto"/>
        </w:pBdr>
      </w:pPr>
      <w:r>
        <w:t>SELECT DISTINCT &lt;</w:t>
      </w:r>
      <w:proofErr w:type="spellStart"/>
      <w:r>
        <w:t>CBFA,FileName</w:t>
      </w:r>
      <w:proofErr w:type="spellEnd"/>
      <w:r>
        <w:t xml:space="preserve">&gt; FROM ASSURALIA WHERE Status = ‘Sent’ </w:t>
      </w:r>
    </w:p>
    <w:p w14:paraId="5D0D1C26" w14:textId="77777777" w:rsidR="0056146C" w:rsidRDefault="0056146C" w:rsidP="0056146C">
      <w:pPr>
        <w:pStyle w:val="BulletList"/>
        <w:pBdr>
          <w:top w:val="single" w:sz="4" w:space="1" w:color="auto"/>
          <w:left w:val="single" w:sz="4" w:space="4" w:color="auto"/>
          <w:bottom w:val="single" w:sz="4" w:space="1" w:color="auto"/>
          <w:right w:val="single" w:sz="4" w:space="4" w:color="auto"/>
        </w:pBdr>
      </w:pPr>
      <w:r>
        <w:t xml:space="preserve">LOOP for every </w:t>
      </w:r>
      <w:proofErr w:type="spellStart"/>
      <w:r>
        <w:t>FileName</w:t>
      </w:r>
      <w:proofErr w:type="spellEnd"/>
    </w:p>
    <w:p w14:paraId="5AFDB5EB" w14:textId="77777777" w:rsidR="0056146C" w:rsidRDefault="0056146C" w:rsidP="0056146C">
      <w:pPr>
        <w:pStyle w:val="BulletList"/>
        <w:pBdr>
          <w:top w:val="single" w:sz="4" w:space="1" w:color="auto"/>
          <w:left w:val="single" w:sz="4" w:space="4" w:color="auto"/>
          <w:bottom w:val="single" w:sz="4" w:space="1" w:color="auto"/>
          <w:right w:val="single" w:sz="4" w:space="4" w:color="auto"/>
        </w:pBdr>
      </w:pPr>
      <w:r>
        <w:tab/>
        <w:t xml:space="preserve">delete </w:t>
      </w:r>
      <w:proofErr w:type="spellStart"/>
      <w:r>
        <w:t>FileName</w:t>
      </w:r>
      <w:proofErr w:type="spellEnd"/>
      <w:r>
        <w:t xml:space="preserve"> from SFTP directory of associated CBFA</w:t>
      </w:r>
    </w:p>
    <w:p w14:paraId="5238E996" w14:textId="77777777" w:rsidR="0056146C" w:rsidRDefault="0056146C" w:rsidP="0056146C">
      <w:pPr>
        <w:pStyle w:val="BulletList"/>
        <w:pBdr>
          <w:top w:val="single" w:sz="4" w:space="1" w:color="auto"/>
          <w:left w:val="single" w:sz="4" w:space="4" w:color="auto"/>
          <w:bottom w:val="single" w:sz="4" w:space="1" w:color="auto"/>
          <w:right w:val="single" w:sz="4" w:space="4" w:color="auto"/>
        </w:pBdr>
      </w:pPr>
      <w:r>
        <w:t>END LOOP</w:t>
      </w:r>
    </w:p>
    <w:p w14:paraId="3DCEAEDC" w14:textId="21BE8529" w:rsidR="002D2A57" w:rsidRDefault="002D2A57" w:rsidP="002D2A57">
      <w:pPr>
        <w:pStyle w:val="BulletList"/>
        <w:pBdr>
          <w:top w:val="single" w:sz="4" w:space="1" w:color="auto"/>
          <w:left w:val="single" w:sz="4" w:space="4" w:color="auto"/>
          <w:bottom w:val="single" w:sz="4" w:space="1" w:color="auto"/>
          <w:right w:val="single" w:sz="4" w:space="4" w:color="auto"/>
        </w:pBdr>
      </w:pPr>
      <w:r>
        <w:t>DELETE FROM ASSURALIA WHERE Status = ‘Sent’</w:t>
      </w:r>
      <w:r w:rsidR="0056146C">
        <w:t xml:space="preserve"> </w:t>
      </w:r>
    </w:p>
    <w:p w14:paraId="165C2AAE" w14:textId="77777777" w:rsidR="00AB1AC9" w:rsidRDefault="00AB1AC9" w:rsidP="00AB1AC9">
      <w:pPr>
        <w:pStyle w:val="BulletList"/>
        <w:pBdr>
          <w:top w:val="single" w:sz="4" w:space="1" w:color="auto"/>
          <w:left w:val="single" w:sz="4" w:space="4" w:color="auto"/>
          <w:bottom w:val="single" w:sz="4" w:space="1" w:color="auto"/>
          <w:right w:val="single" w:sz="4" w:space="4" w:color="auto"/>
        </w:pBdr>
      </w:pPr>
      <w:r>
        <w:t>&gt; Log output of deletion in Log File &amp; Audit table, thus listing which records where deleted (including CBFA &amp; BVAC document Id)</w:t>
      </w:r>
    </w:p>
    <w:p w14:paraId="52B570C7" w14:textId="77777777" w:rsidR="002D2A57" w:rsidRDefault="002D2A57" w:rsidP="002D2A57">
      <w:pPr>
        <w:pStyle w:val="BulletList"/>
        <w:pBdr>
          <w:top w:val="single" w:sz="4" w:space="1" w:color="auto"/>
          <w:left w:val="single" w:sz="4" w:space="4" w:color="auto"/>
          <w:bottom w:val="single" w:sz="4" w:space="1" w:color="auto"/>
          <w:right w:val="single" w:sz="4" w:space="4" w:color="auto"/>
        </w:pBdr>
      </w:pPr>
    </w:p>
    <w:p w14:paraId="0A2620CF" w14:textId="50F1D454" w:rsidR="005D2C07" w:rsidRDefault="005D2C07" w:rsidP="005D2C07">
      <w:pPr>
        <w:pStyle w:val="BulletList"/>
        <w:pBdr>
          <w:top w:val="single" w:sz="4" w:space="1" w:color="auto"/>
          <w:left w:val="single" w:sz="4" w:space="4" w:color="auto"/>
          <w:bottom w:val="single" w:sz="4" w:space="1" w:color="auto"/>
          <w:right w:val="single" w:sz="4" w:space="4" w:color="auto"/>
        </w:pBdr>
      </w:pPr>
      <w:r>
        <w:t>/*--- file --- */</w:t>
      </w:r>
    </w:p>
    <w:p w14:paraId="3B13EA00" w14:textId="67456A8F" w:rsidR="00CC3F57" w:rsidRDefault="00CC3F57" w:rsidP="00CC3F57">
      <w:pPr>
        <w:pStyle w:val="BulletList"/>
        <w:pBdr>
          <w:top w:val="single" w:sz="4" w:space="1" w:color="auto"/>
          <w:left w:val="single" w:sz="4" w:space="4" w:color="auto"/>
          <w:bottom w:val="single" w:sz="4" w:space="1" w:color="auto"/>
          <w:right w:val="single" w:sz="4" w:space="4" w:color="auto"/>
        </w:pBdr>
      </w:pPr>
      <w:r>
        <w:t xml:space="preserve">SELECT DISTINCT &lt; </w:t>
      </w:r>
      <w:proofErr w:type="spellStart"/>
      <w:r>
        <w:t>PharmacyId</w:t>
      </w:r>
      <w:proofErr w:type="spellEnd"/>
      <w:r>
        <w:t>,</w:t>
      </w:r>
      <w:r w:rsidRPr="005D2C07">
        <w:t xml:space="preserve"> </w:t>
      </w:r>
      <w:r>
        <w:t xml:space="preserve">CBFA, </w:t>
      </w:r>
      <w:proofErr w:type="spellStart"/>
      <w:r>
        <w:t>DocId</w:t>
      </w:r>
      <w:proofErr w:type="spellEnd"/>
      <w:r>
        <w:t xml:space="preserve">&gt; FROM ASSURALIA WHERE Status = ‘File’ AND </w:t>
      </w:r>
      <w:proofErr w:type="spellStart"/>
      <w:r>
        <w:t>StatusDate</w:t>
      </w:r>
      <w:proofErr w:type="spellEnd"/>
      <w:r>
        <w:t xml:space="preserve"> &lt; (</w:t>
      </w:r>
      <w:proofErr w:type="spellStart"/>
      <w:r>
        <w:t>sysdate</w:t>
      </w:r>
      <w:proofErr w:type="spellEnd"/>
      <w:r>
        <w:t xml:space="preserve"> – [X])</w:t>
      </w:r>
    </w:p>
    <w:p w14:paraId="0604D9E5" w14:textId="77777777" w:rsidR="00CC3F57" w:rsidRDefault="00CC3F57" w:rsidP="00CC3F57">
      <w:pPr>
        <w:pStyle w:val="BulletList"/>
        <w:pBdr>
          <w:top w:val="single" w:sz="4" w:space="1" w:color="auto"/>
          <w:left w:val="single" w:sz="4" w:space="4" w:color="auto"/>
          <w:bottom w:val="single" w:sz="4" w:space="1" w:color="auto"/>
          <w:right w:val="single" w:sz="4" w:space="4" w:color="auto"/>
        </w:pBdr>
      </w:pPr>
      <w:r>
        <w:t xml:space="preserve">LOOP for every </w:t>
      </w:r>
      <w:proofErr w:type="spellStart"/>
      <w:r>
        <w:t>DocId</w:t>
      </w:r>
      <w:proofErr w:type="spellEnd"/>
    </w:p>
    <w:p w14:paraId="0327DC25" w14:textId="2D7F0BC7" w:rsidR="00CC3F57" w:rsidRDefault="00CC3F57" w:rsidP="00CC3F57">
      <w:pPr>
        <w:pStyle w:val="BulletList"/>
        <w:pBdr>
          <w:top w:val="single" w:sz="4" w:space="1" w:color="auto"/>
          <w:left w:val="single" w:sz="4" w:space="4" w:color="auto"/>
          <w:bottom w:val="single" w:sz="4" w:space="1" w:color="auto"/>
          <w:right w:val="single" w:sz="4" w:space="4" w:color="auto"/>
        </w:pBdr>
        <w:ind w:firstLine="720"/>
      </w:pPr>
      <w:proofErr w:type="spellStart"/>
      <w:r>
        <w:t>statusMessage</w:t>
      </w:r>
      <w:proofErr w:type="spellEnd"/>
      <w:r>
        <w:t xml:space="preserve"> = Create </w:t>
      </w:r>
      <w:proofErr w:type="spellStart"/>
      <w:r>
        <w:t>StatusMessage</w:t>
      </w:r>
      <w:proofErr w:type="spellEnd"/>
      <w:r>
        <w:t>(</w:t>
      </w:r>
      <w:proofErr w:type="spellStart"/>
      <w:r>
        <w:t>PharmacyId</w:t>
      </w:r>
      <w:proofErr w:type="spellEnd"/>
      <w:r>
        <w:t>,</w:t>
      </w:r>
      <w:r w:rsidRPr="005D2C07">
        <w:t xml:space="preserve"> </w:t>
      </w:r>
      <w:r>
        <w:t xml:space="preserve">CBFA, </w:t>
      </w:r>
      <w:proofErr w:type="spellStart"/>
      <w:r>
        <w:t>DocId</w:t>
      </w:r>
      <w:proofErr w:type="spellEnd"/>
      <w:r>
        <w:t>, Error)</w:t>
      </w:r>
    </w:p>
    <w:p w14:paraId="2B352287" w14:textId="77777777" w:rsidR="00CC3F57" w:rsidRDefault="00CC3F57" w:rsidP="00CC3F57">
      <w:pPr>
        <w:pStyle w:val="BulletList"/>
        <w:pBdr>
          <w:top w:val="single" w:sz="4" w:space="1" w:color="auto"/>
          <w:left w:val="single" w:sz="4" w:space="4" w:color="auto"/>
          <w:bottom w:val="single" w:sz="4" w:space="1" w:color="auto"/>
          <w:right w:val="single" w:sz="4" w:space="4" w:color="auto"/>
        </w:pBdr>
        <w:ind w:firstLine="720"/>
      </w:pPr>
      <w:r>
        <w:t>INSERT INTO Feedback VALUES (</w:t>
      </w:r>
      <w:proofErr w:type="spellStart"/>
      <w:r>
        <w:t>seq_id</w:t>
      </w:r>
      <w:proofErr w:type="spellEnd"/>
      <w:r>
        <w:t xml:space="preserve">, </w:t>
      </w:r>
      <w:proofErr w:type="spellStart"/>
      <w:r>
        <w:t>Pharmacy_Id</w:t>
      </w:r>
      <w:proofErr w:type="spellEnd"/>
      <w:r>
        <w:t xml:space="preserve">, </w:t>
      </w:r>
      <w:proofErr w:type="spellStart"/>
      <w:r>
        <w:t>statusMessage</w:t>
      </w:r>
      <w:proofErr w:type="spellEnd"/>
      <w:r>
        <w:t>, date)</w:t>
      </w:r>
    </w:p>
    <w:p w14:paraId="307A5988" w14:textId="77777777" w:rsidR="00CC3F57" w:rsidRDefault="00CC3F57" w:rsidP="00CC3F57">
      <w:pPr>
        <w:pStyle w:val="BulletList"/>
        <w:pBdr>
          <w:top w:val="single" w:sz="4" w:space="1" w:color="auto"/>
          <w:left w:val="single" w:sz="4" w:space="4" w:color="auto"/>
          <w:bottom w:val="single" w:sz="4" w:space="1" w:color="auto"/>
          <w:right w:val="single" w:sz="4" w:space="4" w:color="auto"/>
        </w:pBdr>
      </w:pPr>
      <w:r>
        <w:t>END LOOP</w:t>
      </w:r>
    </w:p>
    <w:p w14:paraId="2557F9B9" w14:textId="77777777" w:rsidR="00CC3F57" w:rsidRDefault="00CC3F57" w:rsidP="005D2C07">
      <w:pPr>
        <w:pStyle w:val="BulletList"/>
        <w:pBdr>
          <w:top w:val="single" w:sz="4" w:space="1" w:color="auto"/>
          <w:left w:val="single" w:sz="4" w:space="4" w:color="auto"/>
          <w:bottom w:val="single" w:sz="4" w:space="1" w:color="auto"/>
          <w:right w:val="single" w:sz="4" w:space="4" w:color="auto"/>
        </w:pBdr>
      </w:pPr>
    </w:p>
    <w:p w14:paraId="15B4771C" w14:textId="5548E728" w:rsidR="002D2A57" w:rsidRDefault="002D2A57" w:rsidP="002D2A57">
      <w:pPr>
        <w:pStyle w:val="BulletList"/>
        <w:pBdr>
          <w:top w:val="single" w:sz="4" w:space="1" w:color="auto"/>
          <w:left w:val="single" w:sz="4" w:space="4" w:color="auto"/>
          <w:bottom w:val="single" w:sz="4" w:space="1" w:color="auto"/>
          <w:right w:val="single" w:sz="4" w:space="4" w:color="auto"/>
        </w:pBdr>
      </w:pPr>
      <w:r>
        <w:t xml:space="preserve">SELECT </w:t>
      </w:r>
      <w:r w:rsidR="00D70CEF">
        <w:t>DISTINCT &lt;</w:t>
      </w:r>
      <w:proofErr w:type="spellStart"/>
      <w:r w:rsidR="00D70CEF">
        <w:t>CBFA,</w:t>
      </w:r>
      <w:r>
        <w:t>FileName</w:t>
      </w:r>
      <w:proofErr w:type="spellEnd"/>
      <w:r w:rsidR="00D70CEF">
        <w:t>&gt;</w:t>
      </w:r>
      <w:r>
        <w:t xml:space="preserve"> FROM ASSURALIA WHERE Status = ‘File’ AND </w:t>
      </w:r>
      <w:proofErr w:type="spellStart"/>
      <w:r>
        <w:t>StatusDate</w:t>
      </w:r>
      <w:proofErr w:type="spellEnd"/>
      <w:r>
        <w:t xml:space="preserve"> &lt; (</w:t>
      </w:r>
      <w:proofErr w:type="spellStart"/>
      <w:r>
        <w:t>sysdate</w:t>
      </w:r>
      <w:proofErr w:type="spellEnd"/>
      <w:r>
        <w:t xml:space="preserve"> – [X])</w:t>
      </w:r>
    </w:p>
    <w:p w14:paraId="474A2777" w14:textId="6801007E" w:rsidR="002D2A57" w:rsidRDefault="002D2A57" w:rsidP="002D2A57">
      <w:pPr>
        <w:pStyle w:val="BulletList"/>
        <w:pBdr>
          <w:top w:val="single" w:sz="4" w:space="1" w:color="auto"/>
          <w:left w:val="single" w:sz="4" w:space="4" w:color="auto"/>
          <w:bottom w:val="single" w:sz="4" w:space="1" w:color="auto"/>
          <w:right w:val="single" w:sz="4" w:space="4" w:color="auto"/>
        </w:pBdr>
      </w:pPr>
      <w:r>
        <w:t xml:space="preserve">LOOP for every </w:t>
      </w:r>
      <w:proofErr w:type="spellStart"/>
      <w:r>
        <w:t>FileName</w:t>
      </w:r>
      <w:proofErr w:type="spellEnd"/>
    </w:p>
    <w:p w14:paraId="1712C434" w14:textId="3A17BBF1" w:rsidR="002D2A57" w:rsidRDefault="002D2A57" w:rsidP="002D2A57">
      <w:pPr>
        <w:pStyle w:val="BulletList"/>
        <w:pBdr>
          <w:top w:val="single" w:sz="4" w:space="1" w:color="auto"/>
          <w:left w:val="single" w:sz="4" w:space="4" w:color="auto"/>
          <w:bottom w:val="single" w:sz="4" w:space="1" w:color="auto"/>
          <w:right w:val="single" w:sz="4" w:space="4" w:color="auto"/>
        </w:pBdr>
      </w:pPr>
      <w:r>
        <w:tab/>
      </w:r>
      <w:r w:rsidR="00D70CEF">
        <w:t>d</w:t>
      </w:r>
      <w:r>
        <w:t xml:space="preserve">elete </w:t>
      </w:r>
      <w:proofErr w:type="spellStart"/>
      <w:r>
        <w:t>FileName</w:t>
      </w:r>
      <w:proofErr w:type="spellEnd"/>
      <w:r>
        <w:t xml:space="preserve"> from </w:t>
      </w:r>
      <w:r w:rsidR="00D70CEF">
        <w:t xml:space="preserve">SFTP </w:t>
      </w:r>
      <w:r>
        <w:t>directory</w:t>
      </w:r>
      <w:r w:rsidR="00D70CEF">
        <w:t xml:space="preserve"> of associated CBFA</w:t>
      </w:r>
    </w:p>
    <w:p w14:paraId="352F05DF" w14:textId="097CE2BB" w:rsidR="002D2A57" w:rsidRDefault="002D2A57" w:rsidP="002D2A57">
      <w:pPr>
        <w:pStyle w:val="BulletList"/>
        <w:pBdr>
          <w:top w:val="single" w:sz="4" w:space="1" w:color="auto"/>
          <w:left w:val="single" w:sz="4" w:space="4" w:color="auto"/>
          <w:bottom w:val="single" w:sz="4" w:space="1" w:color="auto"/>
          <w:right w:val="single" w:sz="4" w:space="4" w:color="auto"/>
        </w:pBdr>
      </w:pPr>
      <w:r>
        <w:t>END LOOP</w:t>
      </w:r>
    </w:p>
    <w:p w14:paraId="6DCF1E6A" w14:textId="63A88562" w:rsidR="002D2A57" w:rsidRDefault="002D2A57" w:rsidP="002D2A57">
      <w:pPr>
        <w:pStyle w:val="BulletList"/>
        <w:pBdr>
          <w:top w:val="single" w:sz="4" w:space="1" w:color="auto"/>
          <w:left w:val="single" w:sz="4" w:space="4" w:color="auto"/>
          <w:bottom w:val="single" w:sz="4" w:space="1" w:color="auto"/>
          <w:right w:val="single" w:sz="4" w:space="4" w:color="auto"/>
        </w:pBdr>
      </w:pPr>
      <w:r>
        <w:t xml:space="preserve">DELETE FROM ASSURALIA WHERE Status = ‘File’ AND </w:t>
      </w:r>
      <w:proofErr w:type="spellStart"/>
      <w:r>
        <w:t>StatusDate</w:t>
      </w:r>
      <w:proofErr w:type="spellEnd"/>
      <w:r>
        <w:t xml:space="preserve"> &lt; (</w:t>
      </w:r>
      <w:proofErr w:type="spellStart"/>
      <w:r>
        <w:t>sysdate</w:t>
      </w:r>
      <w:proofErr w:type="spellEnd"/>
      <w:r>
        <w:t xml:space="preserve"> – [X])</w:t>
      </w:r>
      <w:r w:rsidR="00D70CEF">
        <w:t xml:space="preserve"> AND </w:t>
      </w:r>
      <w:proofErr w:type="spellStart"/>
      <w:r w:rsidR="00D70CEF">
        <w:t>FileName</w:t>
      </w:r>
      <w:proofErr w:type="spellEnd"/>
      <w:r w:rsidR="00D70CEF">
        <w:t xml:space="preserve"> in &lt;list of </w:t>
      </w:r>
      <w:proofErr w:type="spellStart"/>
      <w:r w:rsidR="00D70CEF">
        <w:t>FileName</w:t>
      </w:r>
      <w:proofErr w:type="spellEnd"/>
      <w:r w:rsidR="00D70CEF">
        <w:t xml:space="preserve"> that were deleted successfully&gt;</w:t>
      </w:r>
    </w:p>
    <w:p w14:paraId="5913F621" w14:textId="41363304" w:rsidR="007D1BCE" w:rsidRDefault="007D1BCE" w:rsidP="002D2A57">
      <w:pPr>
        <w:pStyle w:val="BulletList"/>
        <w:pBdr>
          <w:top w:val="single" w:sz="4" w:space="1" w:color="auto"/>
          <w:left w:val="single" w:sz="4" w:space="4" w:color="auto"/>
          <w:bottom w:val="single" w:sz="4" w:space="1" w:color="auto"/>
          <w:right w:val="single" w:sz="4" w:space="4" w:color="auto"/>
        </w:pBdr>
      </w:pPr>
      <w:r>
        <w:t>&gt; Log output of deletion in Log File</w:t>
      </w:r>
      <w:r w:rsidR="009C5870">
        <w:t xml:space="preserve"> &amp; Audit table</w:t>
      </w:r>
      <w:r>
        <w:t>, thus listing which records where deleted (including CBFA &amp; BVAC document Id)</w:t>
      </w:r>
    </w:p>
    <w:p w14:paraId="4E505704" w14:textId="77777777" w:rsidR="00D70CEF" w:rsidRDefault="00D70CEF" w:rsidP="002D2A57">
      <w:pPr>
        <w:pStyle w:val="BulletList"/>
        <w:pBdr>
          <w:top w:val="single" w:sz="4" w:space="1" w:color="auto"/>
          <w:left w:val="single" w:sz="4" w:space="4" w:color="auto"/>
          <w:bottom w:val="single" w:sz="4" w:space="1" w:color="auto"/>
          <w:right w:val="single" w:sz="4" w:space="4" w:color="auto"/>
        </w:pBdr>
      </w:pPr>
    </w:p>
    <w:p w14:paraId="325784BA" w14:textId="22B97021" w:rsidR="005D2C07" w:rsidRDefault="005D2C07" w:rsidP="005D2C07">
      <w:pPr>
        <w:pStyle w:val="BulletList"/>
        <w:pBdr>
          <w:top w:val="single" w:sz="4" w:space="1" w:color="auto"/>
          <w:left w:val="single" w:sz="4" w:space="4" w:color="auto"/>
          <w:bottom w:val="single" w:sz="4" w:space="1" w:color="auto"/>
          <w:right w:val="single" w:sz="4" w:space="4" w:color="auto"/>
        </w:pBdr>
      </w:pPr>
      <w:r>
        <w:t>/*--- new --- */</w:t>
      </w:r>
    </w:p>
    <w:p w14:paraId="0AD80BC6" w14:textId="557C53B3" w:rsidR="00CC3F57" w:rsidRDefault="00CC3F57" w:rsidP="00CC3F57">
      <w:pPr>
        <w:pStyle w:val="BulletList"/>
        <w:pBdr>
          <w:top w:val="single" w:sz="4" w:space="1" w:color="auto"/>
          <w:left w:val="single" w:sz="4" w:space="4" w:color="auto"/>
          <w:bottom w:val="single" w:sz="4" w:space="1" w:color="auto"/>
          <w:right w:val="single" w:sz="4" w:space="4" w:color="auto"/>
        </w:pBdr>
      </w:pPr>
      <w:r>
        <w:t xml:space="preserve">SELECT DISTINCT &lt; </w:t>
      </w:r>
      <w:proofErr w:type="spellStart"/>
      <w:r>
        <w:t>PharmacyId</w:t>
      </w:r>
      <w:proofErr w:type="spellEnd"/>
      <w:r>
        <w:t>,</w:t>
      </w:r>
      <w:r w:rsidRPr="005D2C07">
        <w:t xml:space="preserve"> </w:t>
      </w:r>
      <w:r>
        <w:t xml:space="preserve">CBFA, </w:t>
      </w:r>
      <w:proofErr w:type="spellStart"/>
      <w:r>
        <w:t>DocId</w:t>
      </w:r>
      <w:proofErr w:type="spellEnd"/>
      <w:r>
        <w:t xml:space="preserve">&gt; FROM ASSURALIA WHERE Status = ‘New’ AND </w:t>
      </w:r>
      <w:proofErr w:type="spellStart"/>
      <w:r>
        <w:t>StatusDate</w:t>
      </w:r>
      <w:proofErr w:type="spellEnd"/>
      <w:r>
        <w:t xml:space="preserve"> &lt; (</w:t>
      </w:r>
      <w:proofErr w:type="spellStart"/>
      <w:r>
        <w:t>sysdate</w:t>
      </w:r>
      <w:proofErr w:type="spellEnd"/>
      <w:r>
        <w:t xml:space="preserve"> – [Y])</w:t>
      </w:r>
    </w:p>
    <w:p w14:paraId="1D4870D7" w14:textId="77777777" w:rsidR="00CC3F57" w:rsidRDefault="00CC3F57" w:rsidP="00CC3F57">
      <w:pPr>
        <w:pStyle w:val="BulletList"/>
        <w:pBdr>
          <w:top w:val="single" w:sz="4" w:space="1" w:color="auto"/>
          <w:left w:val="single" w:sz="4" w:space="4" w:color="auto"/>
          <w:bottom w:val="single" w:sz="4" w:space="1" w:color="auto"/>
          <w:right w:val="single" w:sz="4" w:space="4" w:color="auto"/>
        </w:pBdr>
      </w:pPr>
      <w:r>
        <w:t xml:space="preserve">LOOP for every </w:t>
      </w:r>
      <w:proofErr w:type="spellStart"/>
      <w:r>
        <w:t>DocId</w:t>
      </w:r>
      <w:proofErr w:type="spellEnd"/>
    </w:p>
    <w:p w14:paraId="7F1DADA3" w14:textId="77777777" w:rsidR="00CC3F57" w:rsidRDefault="00CC3F57" w:rsidP="00CC3F57">
      <w:pPr>
        <w:pStyle w:val="BulletList"/>
        <w:pBdr>
          <w:top w:val="single" w:sz="4" w:space="1" w:color="auto"/>
          <w:left w:val="single" w:sz="4" w:space="4" w:color="auto"/>
          <w:bottom w:val="single" w:sz="4" w:space="1" w:color="auto"/>
          <w:right w:val="single" w:sz="4" w:space="4" w:color="auto"/>
        </w:pBdr>
        <w:ind w:firstLine="720"/>
      </w:pPr>
      <w:proofErr w:type="spellStart"/>
      <w:r>
        <w:t>statusMessage</w:t>
      </w:r>
      <w:proofErr w:type="spellEnd"/>
      <w:r>
        <w:t xml:space="preserve"> = Create </w:t>
      </w:r>
      <w:proofErr w:type="spellStart"/>
      <w:r>
        <w:t>StatusMessage</w:t>
      </w:r>
      <w:proofErr w:type="spellEnd"/>
      <w:r>
        <w:t>(</w:t>
      </w:r>
      <w:proofErr w:type="spellStart"/>
      <w:r>
        <w:t>PharmacyId</w:t>
      </w:r>
      <w:proofErr w:type="spellEnd"/>
      <w:r>
        <w:t>,</w:t>
      </w:r>
      <w:r w:rsidRPr="005D2C07">
        <w:t xml:space="preserve"> </w:t>
      </w:r>
      <w:r>
        <w:t xml:space="preserve">CBFA, </w:t>
      </w:r>
      <w:proofErr w:type="spellStart"/>
      <w:r>
        <w:t>DocId</w:t>
      </w:r>
      <w:proofErr w:type="spellEnd"/>
      <w:r>
        <w:t>, Error)</w:t>
      </w:r>
    </w:p>
    <w:p w14:paraId="309B35A2" w14:textId="77777777" w:rsidR="00CC3F57" w:rsidRDefault="00CC3F57" w:rsidP="00CC3F57">
      <w:pPr>
        <w:pStyle w:val="BulletList"/>
        <w:pBdr>
          <w:top w:val="single" w:sz="4" w:space="1" w:color="auto"/>
          <w:left w:val="single" w:sz="4" w:space="4" w:color="auto"/>
          <w:bottom w:val="single" w:sz="4" w:space="1" w:color="auto"/>
          <w:right w:val="single" w:sz="4" w:space="4" w:color="auto"/>
        </w:pBdr>
        <w:ind w:firstLine="720"/>
      </w:pPr>
      <w:r>
        <w:t>INSERT INTO Feedback VALUES (</w:t>
      </w:r>
      <w:proofErr w:type="spellStart"/>
      <w:r>
        <w:t>seq_id</w:t>
      </w:r>
      <w:proofErr w:type="spellEnd"/>
      <w:r>
        <w:t xml:space="preserve">, </w:t>
      </w:r>
      <w:proofErr w:type="spellStart"/>
      <w:r>
        <w:t>Pharmacy_Id</w:t>
      </w:r>
      <w:proofErr w:type="spellEnd"/>
      <w:r>
        <w:t xml:space="preserve">, </w:t>
      </w:r>
      <w:proofErr w:type="spellStart"/>
      <w:r>
        <w:t>statusMessage</w:t>
      </w:r>
      <w:proofErr w:type="spellEnd"/>
      <w:r>
        <w:t>, date)</w:t>
      </w:r>
    </w:p>
    <w:p w14:paraId="4D656596" w14:textId="77777777" w:rsidR="00CC3F57" w:rsidRDefault="00CC3F57" w:rsidP="00CC3F57">
      <w:pPr>
        <w:pStyle w:val="BulletList"/>
        <w:pBdr>
          <w:top w:val="single" w:sz="4" w:space="1" w:color="auto"/>
          <w:left w:val="single" w:sz="4" w:space="4" w:color="auto"/>
          <w:bottom w:val="single" w:sz="4" w:space="1" w:color="auto"/>
          <w:right w:val="single" w:sz="4" w:space="4" w:color="auto"/>
        </w:pBdr>
      </w:pPr>
      <w:r>
        <w:t>END LOOP</w:t>
      </w:r>
    </w:p>
    <w:p w14:paraId="7C6463D9" w14:textId="77777777" w:rsidR="005D2C07" w:rsidRDefault="005D2C07" w:rsidP="002D2A57">
      <w:pPr>
        <w:pStyle w:val="BulletList"/>
        <w:pBdr>
          <w:top w:val="single" w:sz="4" w:space="1" w:color="auto"/>
          <w:left w:val="single" w:sz="4" w:space="4" w:color="auto"/>
          <w:bottom w:val="single" w:sz="4" w:space="1" w:color="auto"/>
          <w:right w:val="single" w:sz="4" w:space="4" w:color="auto"/>
        </w:pBdr>
      </w:pPr>
    </w:p>
    <w:p w14:paraId="534B3D4D" w14:textId="0FB6C5E3" w:rsidR="002D2A57" w:rsidRDefault="002D2A57" w:rsidP="002D2A57">
      <w:pPr>
        <w:pStyle w:val="BulletList"/>
        <w:pBdr>
          <w:top w:val="single" w:sz="4" w:space="1" w:color="auto"/>
          <w:left w:val="single" w:sz="4" w:space="4" w:color="auto"/>
          <w:bottom w:val="single" w:sz="4" w:space="1" w:color="auto"/>
          <w:right w:val="single" w:sz="4" w:space="4" w:color="auto"/>
        </w:pBdr>
      </w:pPr>
      <w:r>
        <w:t xml:space="preserve">DELETE FROM ASSURALIA WHERE Status = ‘New’ AND </w:t>
      </w:r>
      <w:proofErr w:type="spellStart"/>
      <w:r>
        <w:t>StatusDate</w:t>
      </w:r>
      <w:proofErr w:type="spellEnd"/>
      <w:r>
        <w:t xml:space="preserve"> &lt; (</w:t>
      </w:r>
      <w:proofErr w:type="spellStart"/>
      <w:r>
        <w:t>sysdate</w:t>
      </w:r>
      <w:proofErr w:type="spellEnd"/>
      <w:r>
        <w:t xml:space="preserve"> – [Y])</w:t>
      </w:r>
    </w:p>
    <w:p w14:paraId="720A4630" w14:textId="574FF4E5" w:rsidR="007D1BCE" w:rsidRDefault="007D1BCE" w:rsidP="007D1BCE">
      <w:pPr>
        <w:pStyle w:val="BulletList"/>
        <w:pBdr>
          <w:top w:val="single" w:sz="4" w:space="1" w:color="auto"/>
          <w:left w:val="single" w:sz="4" w:space="4" w:color="auto"/>
          <w:bottom w:val="single" w:sz="4" w:space="1" w:color="auto"/>
          <w:right w:val="single" w:sz="4" w:space="4" w:color="auto"/>
        </w:pBdr>
      </w:pPr>
      <w:r>
        <w:t>&gt; Log output of deletion in Log File</w:t>
      </w:r>
      <w:r w:rsidR="009C5870">
        <w:t xml:space="preserve"> &amp; Audit table</w:t>
      </w:r>
      <w:r>
        <w:t>, thus listing which records where deleted (including CBFA &amp; BVAC document Id)</w:t>
      </w:r>
    </w:p>
    <w:p w14:paraId="240F17A1" w14:textId="77777777" w:rsidR="007D1BCE" w:rsidRPr="002D2A57" w:rsidRDefault="007D1BCE" w:rsidP="002D2A57">
      <w:pPr>
        <w:pStyle w:val="BulletList"/>
        <w:pBdr>
          <w:top w:val="single" w:sz="4" w:space="1" w:color="auto"/>
          <w:left w:val="single" w:sz="4" w:space="4" w:color="auto"/>
          <w:bottom w:val="single" w:sz="4" w:space="1" w:color="auto"/>
          <w:right w:val="single" w:sz="4" w:space="4" w:color="auto"/>
        </w:pBdr>
      </w:pPr>
    </w:p>
    <w:p w14:paraId="5129564F" w14:textId="77777777" w:rsidR="002D2A57" w:rsidRDefault="002D2A57" w:rsidP="002D2A57">
      <w:pPr>
        <w:pStyle w:val="NormalWithSpacing"/>
      </w:pPr>
    </w:p>
    <w:p w14:paraId="32410FBC" w14:textId="77777777" w:rsidR="002D2A57" w:rsidRDefault="002D2A57" w:rsidP="002D2A57">
      <w:pPr>
        <w:pStyle w:val="NormalWithSpacing"/>
      </w:pPr>
      <w:r>
        <w:t xml:space="preserve">With </w:t>
      </w:r>
    </w:p>
    <w:p w14:paraId="05AEAB77" w14:textId="63D2655D" w:rsidR="002D2A57" w:rsidRDefault="002D2A57" w:rsidP="00210E13">
      <w:pPr>
        <w:pStyle w:val="NormalWithSpacing"/>
        <w:numPr>
          <w:ilvl w:val="0"/>
          <w:numId w:val="13"/>
        </w:numPr>
      </w:pPr>
      <w:r>
        <w:t xml:space="preserve">[X] = 14 days, but can be configured with parameter </w:t>
      </w:r>
      <w:r w:rsidRPr="002D2A57">
        <w:rPr>
          <w:color w:val="000000" w:themeColor="text1"/>
        </w:rPr>
        <w:t>BVAC_FILE_RETENTION</w:t>
      </w:r>
      <w:r>
        <w:rPr>
          <w:color w:val="000000" w:themeColor="text1"/>
        </w:rPr>
        <w:t xml:space="preserve"> in TIP global configuration</w:t>
      </w:r>
    </w:p>
    <w:p w14:paraId="015B7A7B" w14:textId="198794C7" w:rsidR="002D2A57" w:rsidRDefault="002D2A57" w:rsidP="00210E13">
      <w:pPr>
        <w:pStyle w:val="NormalWithSpacing"/>
        <w:numPr>
          <w:ilvl w:val="0"/>
          <w:numId w:val="13"/>
        </w:numPr>
      </w:pPr>
      <w:r>
        <w:t xml:space="preserve">[Y] = 14 days, but can be configured with parameter </w:t>
      </w:r>
      <w:r w:rsidRPr="002D2A57">
        <w:rPr>
          <w:color w:val="000000" w:themeColor="text1"/>
        </w:rPr>
        <w:t>BVAC_MESSAGE_RETENTION</w:t>
      </w:r>
      <w:r>
        <w:rPr>
          <w:color w:val="000000" w:themeColor="text1"/>
        </w:rPr>
        <w:t xml:space="preserve"> in TIP global configuration</w:t>
      </w:r>
    </w:p>
    <w:p w14:paraId="40371E0C" w14:textId="7723AC5A" w:rsidR="000B4616" w:rsidRPr="009E0ABF" w:rsidRDefault="000B4616" w:rsidP="006B5228">
      <w:pPr>
        <w:pStyle w:val="NormalWithSpacing"/>
      </w:pPr>
    </w:p>
    <w:p w14:paraId="48EE3408" w14:textId="0FCCCDD6" w:rsidR="00F8349E" w:rsidRPr="009E0ABF" w:rsidRDefault="007D1BCE" w:rsidP="00F54575">
      <w:pPr>
        <w:pStyle w:val="Heading1"/>
      </w:pPr>
      <w:bookmarkStart w:id="77" w:name="_Toc8123726"/>
      <w:bookmarkStart w:id="78" w:name="_Toc34539969"/>
      <w:bookmarkStart w:id="79" w:name="_Ref329260042"/>
      <w:bookmarkStart w:id="80" w:name="_Ref329260221"/>
      <w:bookmarkStart w:id="81" w:name="_Ref329260232"/>
      <w:bookmarkStart w:id="82" w:name="_Ref329260236"/>
      <w:bookmarkStart w:id="83" w:name="_Ref329260260"/>
      <w:bookmarkStart w:id="84" w:name="_Toc363848810"/>
      <w:r>
        <w:lastRenderedPageBreak/>
        <w:t xml:space="preserve">TIP </w:t>
      </w:r>
      <w:r w:rsidR="000B254B" w:rsidRPr="009E0ABF">
        <w:t>Component Technical Details</w:t>
      </w:r>
      <w:bookmarkStart w:id="85" w:name="_Toc34539970"/>
      <w:bookmarkEnd w:id="77"/>
      <w:bookmarkEnd w:id="78"/>
      <w:bookmarkEnd w:id="79"/>
      <w:bookmarkEnd w:id="80"/>
      <w:bookmarkEnd w:id="81"/>
      <w:bookmarkEnd w:id="82"/>
      <w:bookmarkEnd w:id="83"/>
      <w:bookmarkEnd w:id="84"/>
    </w:p>
    <w:p w14:paraId="4926242B" w14:textId="7715BE13" w:rsidR="00FA3ADA" w:rsidRPr="009E0ABF" w:rsidRDefault="001F6CCB" w:rsidP="00F54575">
      <w:pPr>
        <w:pStyle w:val="NormalWithSpacing"/>
        <w:rPr>
          <w:lang w:val="en-GB"/>
        </w:rPr>
      </w:pPr>
      <w:r w:rsidRPr="009E0ABF">
        <w:rPr>
          <w:lang w:val="en-GB"/>
        </w:rPr>
        <w:t xml:space="preserve">This paragraph contains components that are used across the flows that were listed in previous section. </w:t>
      </w:r>
      <w:r w:rsidR="00C04F94">
        <w:rPr>
          <w:lang w:val="en-GB"/>
        </w:rPr>
        <w:t>We’ve only listed the modules that are changed compared to TIP application design [7].</w:t>
      </w:r>
    </w:p>
    <w:bookmarkEnd w:id="85"/>
    <w:p w14:paraId="23C418DD" w14:textId="77777777" w:rsidR="00207D40" w:rsidRPr="009E0ABF" w:rsidRDefault="00207D40" w:rsidP="00F54575">
      <w:pPr>
        <w:pStyle w:val="NormalWithSpacing"/>
      </w:pPr>
    </w:p>
    <w:p w14:paraId="5A8833B0" w14:textId="1A0A7901" w:rsidR="001E5CB3" w:rsidRPr="009E0ABF" w:rsidRDefault="001E5CB3" w:rsidP="00F54575">
      <w:pPr>
        <w:pStyle w:val="Heading3"/>
      </w:pPr>
      <w:bookmarkStart w:id="86" w:name="_Toc363848811"/>
      <w:r w:rsidRPr="009E0ABF">
        <w:t>TIP Router</w:t>
      </w:r>
      <w:bookmarkEnd w:id="86"/>
      <w:r w:rsidR="00C04F94">
        <w:t xml:space="preserve"> </w:t>
      </w:r>
    </w:p>
    <w:p w14:paraId="3A246BEA" w14:textId="11CE78DA" w:rsidR="00136AA8" w:rsidRPr="009E0ABF" w:rsidRDefault="00136AA8" w:rsidP="00136AA8">
      <w:r w:rsidRPr="009E0ABF">
        <w:rPr>
          <w:lang w:val="en-GB"/>
        </w:rPr>
        <w:t xml:space="preserve">The TIP router determines through the header with routing parameters, </w:t>
      </w:r>
      <w:r w:rsidR="00A30552" w:rsidRPr="009E0ABF">
        <w:rPr>
          <w:lang w:val="en-GB"/>
        </w:rPr>
        <w:t xml:space="preserve">on </w:t>
      </w:r>
      <w:r w:rsidRPr="009E0ABF">
        <w:rPr>
          <w:lang w:val="en-GB"/>
        </w:rPr>
        <w:t xml:space="preserve">which </w:t>
      </w:r>
      <w:r w:rsidR="00A30552" w:rsidRPr="009E0ABF">
        <w:rPr>
          <w:lang w:val="en-GB"/>
        </w:rPr>
        <w:t>queue</w:t>
      </w:r>
      <w:r w:rsidR="00C46827">
        <w:rPr>
          <w:lang w:val="en-GB"/>
        </w:rPr>
        <w:t xml:space="preserve"> </w:t>
      </w:r>
      <w:r w:rsidR="00A30552" w:rsidRPr="009E0ABF">
        <w:rPr>
          <w:lang w:val="en-GB"/>
        </w:rPr>
        <w:t>the incoming</w:t>
      </w:r>
      <w:r w:rsidRPr="009E0ABF">
        <w:rPr>
          <w:lang w:val="en-GB"/>
        </w:rPr>
        <w:t xml:space="preserve"> message </w:t>
      </w:r>
      <w:r w:rsidR="00A30552" w:rsidRPr="009E0ABF">
        <w:rPr>
          <w:lang w:val="en-GB"/>
        </w:rPr>
        <w:t>should be stored.</w:t>
      </w:r>
    </w:p>
    <w:p w14:paraId="7B5A79BF" w14:textId="77777777" w:rsidR="001E5CB3" w:rsidRPr="009E0ABF" w:rsidRDefault="001E5CB3" w:rsidP="00F54575"/>
    <w:p w14:paraId="58FD817B" w14:textId="77777777" w:rsidR="001E5CB3" w:rsidRPr="009E0ABF" w:rsidRDefault="001E5CB3" w:rsidP="00F54575">
      <w:pPr>
        <w:pStyle w:val="Heading4"/>
      </w:pPr>
      <w:r w:rsidRPr="009E0ABF">
        <w:t>Logical processing</w:t>
      </w:r>
    </w:p>
    <w:p w14:paraId="2B2632BD" w14:textId="77777777" w:rsidR="00B0772F" w:rsidRPr="009E0ABF" w:rsidRDefault="00B0772F" w:rsidP="00F54575">
      <w:pPr>
        <w:pStyle w:val="Heading5"/>
      </w:pPr>
      <w:r w:rsidRPr="009E0ABF">
        <w:t>Input</w:t>
      </w:r>
    </w:p>
    <w:p w14:paraId="737550E0" w14:textId="70BE025E" w:rsidR="00B0772F" w:rsidRPr="009E0ABF" w:rsidRDefault="00136AA8" w:rsidP="00F54575">
      <w:pPr>
        <w:pStyle w:val="NormalWithSpacing"/>
      </w:pPr>
      <w:r w:rsidRPr="009E0ABF">
        <w:t>XML message</w:t>
      </w:r>
    </w:p>
    <w:p w14:paraId="446DBA9F" w14:textId="51F9ECAB" w:rsidR="00136AA8" w:rsidRPr="009E0ABF" w:rsidRDefault="00136AA8" w:rsidP="00F54575">
      <w:pPr>
        <w:pStyle w:val="NormalWithSpacing"/>
      </w:pPr>
      <w:r w:rsidRPr="009E0ABF">
        <w:t>with ‘body’ &gt; ‘routing parameters’ &gt; ‘TIP id’</w:t>
      </w:r>
    </w:p>
    <w:p w14:paraId="76ACA7DE" w14:textId="77777777" w:rsidR="00B0772F" w:rsidRPr="009E0ABF" w:rsidRDefault="00B0772F" w:rsidP="00F54575">
      <w:pPr>
        <w:pStyle w:val="Heading5"/>
      </w:pPr>
      <w:r w:rsidRPr="009E0ABF">
        <w:t>Treatment</w:t>
      </w:r>
    </w:p>
    <w:p w14:paraId="58B0F1A6" w14:textId="141CCC97" w:rsidR="00B0772F" w:rsidRPr="009E0ABF" w:rsidRDefault="00136AA8" w:rsidP="00210E13">
      <w:pPr>
        <w:pStyle w:val="NormalWithSpacing"/>
        <w:numPr>
          <w:ilvl w:val="6"/>
          <w:numId w:val="9"/>
        </w:numPr>
      </w:pPr>
      <w:r w:rsidRPr="009E0ABF">
        <w:t xml:space="preserve">Get </w:t>
      </w:r>
      <w:r w:rsidR="006F1FDB">
        <w:t>TIP</w:t>
      </w:r>
      <w:r w:rsidRPr="009E0ABF">
        <w:t xml:space="preserve"> id</w:t>
      </w:r>
      <w:r w:rsidR="00F81AD9">
        <w:t xml:space="preserve"> and (optional) Insurer</w:t>
      </w:r>
      <w:r w:rsidRPr="009E0ABF">
        <w:t xml:space="preserve"> from message</w:t>
      </w:r>
    </w:p>
    <w:p w14:paraId="059A6C13" w14:textId="2FE181DE" w:rsidR="00136AA8" w:rsidRPr="009E0ABF" w:rsidRDefault="00136AA8" w:rsidP="00210E13">
      <w:pPr>
        <w:pStyle w:val="NormalWithSpacing"/>
        <w:numPr>
          <w:ilvl w:val="8"/>
          <w:numId w:val="9"/>
        </w:numPr>
      </w:pPr>
      <w:r w:rsidRPr="009E0ABF">
        <w:t xml:space="preserve"> If empty</w:t>
      </w:r>
      <w:r w:rsidR="00F81AD9">
        <w:t xml:space="preserve"> TIP id</w:t>
      </w:r>
      <w:r w:rsidRPr="009E0ABF">
        <w:t>, throw error</w:t>
      </w:r>
      <w:r w:rsidR="00A30552" w:rsidRPr="009E0ABF">
        <w:t xml:space="preserve"> TIP-3000</w:t>
      </w:r>
    </w:p>
    <w:p w14:paraId="49CA1A2F" w14:textId="2BB6AEB7" w:rsidR="00136AA8" w:rsidRPr="009E0ABF" w:rsidRDefault="00136AA8" w:rsidP="00210E13">
      <w:pPr>
        <w:pStyle w:val="NormalWithSpacing"/>
        <w:numPr>
          <w:ilvl w:val="6"/>
          <w:numId w:val="9"/>
        </w:numPr>
      </w:pPr>
      <w:r w:rsidRPr="009E0ABF">
        <w:t xml:space="preserve">Lookup for </w:t>
      </w:r>
      <w:r w:rsidR="00F81AD9">
        <w:t>destination</w:t>
      </w:r>
      <w:r w:rsidRPr="009E0ABF">
        <w:t xml:space="preserve"> in cache</w:t>
      </w:r>
      <w:r w:rsidR="00F81AD9">
        <w:t xml:space="preserve"> (TIP Routing Rules)</w:t>
      </w:r>
      <w:r w:rsidRPr="009E0ABF">
        <w:t xml:space="preserve"> to which </w:t>
      </w:r>
      <w:r w:rsidR="00A30552" w:rsidRPr="009E0ABF">
        <w:t>queue, the message</w:t>
      </w:r>
      <w:r w:rsidRPr="009E0ABF">
        <w:t xml:space="preserve"> should be routed.</w:t>
      </w:r>
    </w:p>
    <w:p w14:paraId="3506AE56" w14:textId="0C322265" w:rsidR="00136AA8" w:rsidRPr="009E0ABF" w:rsidRDefault="00136AA8" w:rsidP="00210E13">
      <w:pPr>
        <w:pStyle w:val="NormalWithSpacing"/>
        <w:numPr>
          <w:ilvl w:val="8"/>
          <w:numId w:val="9"/>
        </w:numPr>
      </w:pPr>
      <w:r w:rsidRPr="009E0ABF">
        <w:t xml:space="preserve"> If </w:t>
      </w:r>
      <w:r w:rsidR="00F81AD9">
        <w:t>destination</w:t>
      </w:r>
      <w:r w:rsidR="00A30552" w:rsidRPr="009E0ABF">
        <w:t xml:space="preserve"> not found in cache, throw error TIP-3001</w:t>
      </w:r>
    </w:p>
    <w:p w14:paraId="26A36648" w14:textId="718DFACD" w:rsidR="00136AA8" w:rsidRDefault="00A30552" w:rsidP="00210E13">
      <w:pPr>
        <w:pStyle w:val="NormalWithSpacing"/>
        <w:numPr>
          <w:ilvl w:val="6"/>
          <w:numId w:val="9"/>
        </w:numPr>
      </w:pPr>
      <w:r w:rsidRPr="009E0ABF">
        <w:t>Route message to</w:t>
      </w:r>
      <w:r w:rsidR="00136AA8" w:rsidRPr="009E0ABF">
        <w:t xml:space="preserve"> </w:t>
      </w:r>
      <w:r w:rsidRPr="009E0ABF">
        <w:t xml:space="preserve">correct </w:t>
      </w:r>
      <w:r w:rsidR="00B24588">
        <w:t>target</w:t>
      </w:r>
      <w:r w:rsidR="00717249">
        <w:t xml:space="preserve"> </w:t>
      </w:r>
      <w:r w:rsidRPr="009E0ABF">
        <w:t>queue</w:t>
      </w:r>
      <w:r w:rsidR="00405F51">
        <w:t xml:space="preserve"> </w:t>
      </w:r>
    </w:p>
    <w:p w14:paraId="17334CD7" w14:textId="77777777" w:rsidR="00B0772F" w:rsidRPr="00471DE9" w:rsidRDefault="00B0772F" w:rsidP="00F54575">
      <w:pPr>
        <w:pStyle w:val="Heading5"/>
      </w:pPr>
      <w:r w:rsidRPr="00471DE9">
        <w:t>Output</w:t>
      </w:r>
    </w:p>
    <w:p w14:paraId="26179E49" w14:textId="6995EDE7" w:rsidR="00B0772F" w:rsidRDefault="00A30552" w:rsidP="00F54575">
      <w:pPr>
        <w:pStyle w:val="NormalWithSpacing"/>
      </w:pPr>
      <w:r w:rsidRPr="009E0ABF">
        <w:t xml:space="preserve">XML message </w:t>
      </w:r>
      <w:r w:rsidR="000404BC">
        <w:t>on</w:t>
      </w:r>
      <w:r w:rsidR="000404BC" w:rsidRPr="009E0ABF">
        <w:t xml:space="preserve"> </w:t>
      </w:r>
      <w:r w:rsidRPr="009E0ABF">
        <w:t xml:space="preserve">correct queue </w:t>
      </w:r>
    </w:p>
    <w:p w14:paraId="1E290902" w14:textId="06DC47CE" w:rsidR="0049197F" w:rsidRDefault="0049197F" w:rsidP="0049197F">
      <w:pPr>
        <w:pStyle w:val="NormalWithSpacing"/>
      </w:pPr>
      <w:r w:rsidRPr="0049197F">
        <w:rPr>
          <w:i/>
          <w:u w:val="single"/>
        </w:rPr>
        <w:t>Technical Note</w:t>
      </w:r>
      <w:r>
        <w:t xml:space="preserve">: a possible </w:t>
      </w:r>
      <w:r w:rsidR="00246F57">
        <w:t xml:space="preserve">combined </w:t>
      </w:r>
      <w:r>
        <w:t>implementation of the 3 steps is through a ‘choice’ flow controller</w:t>
      </w:r>
      <w:r w:rsidR="00B24588">
        <w:t>, cf. TIP configuration</w:t>
      </w:r>
    </w:p>
    <w:p w14:paraId="4E324DD9" w14:textId="34E41104" w:rsidR="006F1FDB" w:rsidRDefault="006F1FDB" w:rsidP="0049197F">
      <w:pPr>
        <w:pStyle w:val="NormalWithSpacing"/>
      </w:pPr>
      <w:r w:rsidRPr="006F1FDB">
        <w:rPr>
          <w:u w:val="single"/>
        </w:rPr>
        <w:t xml:space="preserve">Remark for </w:t>
      </w:r>
      <w:proofErr w:type="spellStart"/>
      <w:r w:rsidRPr="006F1FDB">
        <w:rPr>
          <w:u w:val="single"/>
        </w:rPr>
        <w:t>Assuralia</w:t>
      </w:r>
      <w:proofErr w:type="spellEnd"/>
      <w:r>
        <w:t xml:space="preserve">: </w:t>
      </w:r>
    </w:p>
    <w:p w14:paraId="7AE16B73" w14:textId="37D49A33" w:rsidR="006F1FDB" w:rsidRDefault="006F1FDB" w:rsidP="0049197F">
      <w:pPr>
        <w:pStyle w:val="NormalWithSpacing"/>
      </w:pPr>
      <w:r>
        <w:t xml:space="preserve">For </w:t>
      </w:r>
      <w:proofErr w:type="spellStart"/>
      <w:r>
        <w:t>Assuralia</w:t>
      </w:r>
      <w:proofErr w:type="spellEnd"/>
      <w:r>
        <w:t xml:space="preserve">, </w:t>
      </w:r>
      <w:r w:rsidR="00C46827">
        <w:t xml:space="preserve">the TIP router will route to the </w:t>
      </w:r>
      <w:r w:rsidR="000404BC">
        <w:t>BVAC queue</w:t>
      </w:r>
      <w:r w:rsidR="00C46827">
        <w:t xml:space="preserve"> if a BVAC Event is present in the Single message.</w:t>
      </w:r>
      <w:r>
        <w:t xml:space="preserve"> </w:t>
      </w:r>
    </w:p>
    <w:p w14:paraId="2C6D9235" w14:textId="77777777" w:rsidR="006F1FDB" w:rsidRPr="009E0ABF" w:rsidRDefault="006F1FDB" w:rsidP="0049197F">
      <w:pPr>
        <w:pStyle w:val="NormalWithSpacing"/>
      </w:pPr>
    </w:p>
    <w:p w14:paraId="72A836D7" w14:textId="77777777" w:rsidR="001E5CB3" w:rsidRPr="009E0ABF" w:rsidRDefault="001E5CB3" w:rsidP="00F54575">
      <w:pPr>
        <w:pStyle w:val="Heading4"/>
      </w:pPr>
      <w:r w:rsidRPr="009E0ABF">
        <w:t>Configuration</w:t>
      </w:r>
    </w:p>
    <w:p w14:paraId="0B14E5DC" w14:textId="08F9095B" w:rsidR="00634EEA" w:rsidRPr="009E0ABF" w:rsidRDefault="00A14FBA" w:rsidP="00634EEA">
      <w:pPr>
        <w:pStyle w:val="NormalWithSpacing"/>
      </w:pPr>
      <w:r w:rsidRPr="009E0ABF">
        <w:t xml:space="preserve">XML with TIP routing configuration (cf. chapter </w:t>
      </w:r>
      <w:r w:rsidRPr="009E0ABF">
        <w:fldChar w:fldCharType="begin"/>
      </w:r>
      <w:r w:rsidRPr="009E0ABF">
        <w:instrText xml:space="preserve"> REF _Ref329871901 \r \h </w:instrText>
      </w:r>
      <w:r w:rsidR="009E0ABF" w:rsidRPr="009E0ABF">
        <w:instrText xml:space="preserve"> \* MERGEFORMAT </w:instrText>
      </w:r>
      <w:r w:rsidRPr="009E0ABF">
        <w:fldChar w:fldCharType="separate"/>
      </w:r>
      <w:r w:rsidR="008A4671">
        <w:t>7.2</w:t>
      </w:r>
      <w:r w:rsidRPr="009E0ABF">
        <w:fldChar w:fldCharType="end"/>
      </w:r>
      <w:r w:rsidRPr="009E0ABF">
        <w:t xml:space="preserve"> on TIP configuration</w:t>
      </w:r>
      <w:r w:rsidR="00F81AD9">
        <w:t xml:space="preserve"> – TIP Routing Rules</w:t>
      </w:r>
      <w:r w:rsidRPr="009E0ABF">
        <w:t>)</w:t>
      </w:r>
    </w:p>
    <w:p w14:paraId="61A2A412" w14:textId="77777777" w:rsidR="00E563B8" w:rsidRPr="009E0ABF" w:rsidRDefault="00E563B8" w:rsidP="00F54575">
      <w:pPr>
        <w:pStyle w:val="Heading4"/>
      </w:pPr>
      <w:r w:rsidRPr="009E0ABF">
        <w:t>Component Summary</w:t>
      </w:r>
    </w:p>
    <w:tbl>
      <w:tblPr>
        <w:tblW w:w="8954" w:type="dxa"/>
        <w:tblInd w:w="-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2718"/>
        <w:gridCol w:w="6236"/>
      </w:tblGrid>
      <w:tr w:rsidR="00E563B8" w:rsidRPr="009E0ABF" w14:paraId="4342A89B" w14:textId="77777777" w:rsidTr="00B0772F">
        <w:trPr>
          <w:trHeight w:val="255"/>
        </w:trPr>
        <w:tc>
          <w:tcPr>
            <w:tcW w:w="2718" w:type="dxa"/>
            <w:shd w:val="clear" w:color="auto" w:fill="D9D9D9"/>
            <w:noWrap/>
            <w:tcMar>
              <w:top w:w="15" w:type="dxa"/>
              <w:left w:w="15" w:type="dxa"/>
              <w:bottom w:w="0" w:type="dxa"/>
              <w:right w:w="15" w:type="dxa"/>
            </w:tcMar>
            <w:vAlign w:val="bottom"/>
            <w:hideMark/>
          </w:tcPr>
          <w:p w14:paraId="377D2F11" w14:textId="77777777" w:rsidR="00E563B8" w:rsidRPr="009E0ABF" w:rsidRDefault="00E563B8" w:rsidP="00F54575">
            <w:pPr>
              <w:jc w:val="center"/>
              <w:rPr>
                <w:rFonts w:ascii="Arial" w:eastAsiaTheme="minorHAnsi" w:hAnsi="Arial" w:cs="Arial"/>
              </w:rPr>
            </w:pPr>
            <w:r w:rsidRPr="009E0ABF">
              <w:rPr>
                <w:b/>
                <w:bCs/>
              </w:rPr>
              <w:t>Property</w:t>
            </w:r>
          </w:p>
        </w:tc>
        <w:tc>
          <w:tcPr>
            <w:tcW w:w="6236" w:type="dxa"/>
            <w:shd w:val="clear" w:color="auto" w:fill="D9D9D9"/>
            <w:noWrap/>
            <w:tcMar>
              <w:top w:w="15" w:type="dxa"/>
              <w:left w:w="15" w:type="dxa"/>
              <w:bottom w:w="0" w:type="dxa"/>
              <w:right w:w="15" w:type="dxa"/>
            </w:tcMar>
            <w:vAlign w:val="bottom"/>
            <w:hideMark/>
          </w:tcPr>
          <w:p w14:paraId="58836190" w14:textId="77777777" w:rsidR="00E563B8" w:rsidRPr="009E0ABF" w:rsidRDefault="00E563B8" w:rsidP="00F54575">
            <w:pPr>
              <w:jc w:val="center"/>
              <w:rPr>
                <w:rFonts w:ascii="Arial" w:eastAsiaTheme="minorHAnsi" w:hAnsi="Arial" w:cs="Arial"/>
                <w:b/>
                <w:bCs/>
              </w:rPr>
            </w:pPr>
            <w:r w:rsidRPr="009E0ABF">
              <w:rPr>
                <w:b/>
                <w:bCs/>
              </w:rPr>
              <w:t>Value</w:t>
            </w:r>
          </w:p>
        </w:tc>
      </w:tr>
      <w:tr w:rsidR="00E563B8" w:rsidRPr="009E0ABF" w14:paraId="3133648B" w14:textId="77777777" w:rsidTr="00B0772F">
        <w:trPr>
          <w:trHeight w:val="255"/>
        </w:trPr>
        <w:tc>
          <w:tcPr>
            <w:tcW w:w="2718" w:type="dxa"/>
            <w:noWrap/>
            <w:tcMar>
              <w:top w:w="15" w:type="dxa"/>
              <w:left w:w="15" w:type="dxa"/>
              <w:bottom w:w="0" w:type="dxa"/>
              <w:right w:w="15" w:type="dxa"/>
            </w:tcMar>
            <w:vAlign w:val="bottom"/>
            <w:hideMark/>
          </w:tcPr>
          <w:p w14:paraId="6F4B0D3C" w14:textId="77777777" w:rsidR="00E563B8" w:rsidRPr="009E0ABF" w:rsidRDefault="00E563B8" w:rsidP="00F54575">
            <w:pPr>
              <w:rPr>
                <w:rFonts w:ascii="Arial" w:eastAsiaTheme="minorHAnsi" w:hAnsi="Arial" w:cs="Arial"/>
                <w:b/>
                <w:bCs/>
              </w:rPr>
            </w:pPr>
            <w:r w:rsidRPr="009E0ABF">
              <w:rPr>
                <w:b/>
                <w:bCs/>
              </w:rPr>
              <w:t>Component Name</w:t>
            </w:r>
          </w:p>
        </w:tc>
        <w:tc>
          <w:tcPr>
            <w:tcW w:w="6236" w:type="dxa"/>
            <w:noWrap/>
            <w:tcMar>
              <w:top w:w="15" w:type="dxa"/>
              <w:left w:w="15" w:type="dxa"/>
              <w:bottom w:w="0" w:type="dxa"/>
              <w:right w:w="15" w:type="dxa"/>
            </w:tcMar>
            <w:vAlign w:val="bottom"/>
            <w:hideMark/>
          </w:tcPr>
          <w:p w14:paraId="2D47A937" w14:textId="5DC63A3D" w:rsidR="00E563B8" w:rsidRPr="009E0ABF" w:rsidRDefault="00412B4E" w:rsidP="00F54575">
            <w:pPr>
              <w:rPr>
                <w:rFonts w:asciiTheme="minorHAnsi" w:eastAsiaTheme="minorEastAsia" w:hAnsiTheme="minorHAnsi" w:cstheme="minorBidi"/>
                <w:szCs w:val="22"/>
              </w:rPr>
            </w:pPr>
            <w:r w:rsidRPr="009E0ABF">
              <w:t>TIP router</w:t>
            </w:r>
          </w:p>
        </w:tc>
      </w:tr>
      <w:tr w:rsidR="00E563B8" w:rsidRPr="009E0ABF" w14:paraId="12333A02" w14:textId="77777777" w:rsidTr="00B0772F">
        <w:trPr>
          <w:trHeight w:val="255"/>
        </w:trPr>
        <w:tc>
          <w:tcPr>
            <w:tcW w:w="2718" w:type="dxa"/>
            <w:noWrap/>
            <w:tcMar>
              <w:top w:w="15" w:type="dxa"/>
              <w:left w:w="15" w:type="dxa"/>
              <w:bottom w:w="0" w:type="dxa"/>
              <w:right w:w="15" w:type="dxa"/>
            </w:tcMar>
            <w:vAlign w:val="bottom"/>
            <w:hideMark/>
          </w:tcPr>
          <w:p w14:paraId="1BA4FFDD" w14:textId="77777777" w:rsidR="00E563B8" w:rsidRPr="009E0ABF" w:rsidRDefault="00E563B8" w:rsidP="00F54575">
            <w:pPr>
              <w:rPr>
                <w:rFonts w:ascii="Arial" w:eastAsiaTheme="minorHAnsi" w:hAnsi="Arial" w:cs="Arial"/>
                <w:b/>
                <w:bCs/>
              </w:rPr>
            </w:pPr>
            <w:r w:rsidRPr="009E0ABF">
              <w:rPr>
                <w:b/>
                <w:bCs/>
              </w:rPr>
              <w:t>Component ID</w:t>
            </w:r>
          </w:p>
        </w:tc>
        <w:tc>
          <w:tcPr>
            <w:tcW w:w="6236" w:type="dxa"/>
            <w:noWrap/>
            <w:tcMar>
              <w:top w:w="15" w:type="dxa"/>
              <w:left w:w="15" w:type="dxa"/>
              <w:bottom w:w="0" w:type="dxa"/>
              <w:right w:w="15" w:type="dxa"/>
            </w:tcMar>
            <w:vAlign w:val="bottom"/>
            <w:hideMark/>
          </w:tcPr>
          <w:p w14:paraId="23F8932F" w14:textId="3C0E96C0" w:rsidR="00E563B8" w:rsidRPr="009E0ABF" w:rsidRDefault="009A4D15" w:rsidP="00F54575">
            <w:pPr>
              <w:rPr>
                <w:rFonts w:asciiTheme="minorHAnsi" w:eastAsiaTheme="minorEastAsia" w:hAnsiTheme="minorHAnsi" w:cstheme="minorBidi"/>
                <w:szCs w:val="22"/>
              </w:rPr>
            </w:pPr>
            <w:r>
              <w:rPr>
                <w:rFonts w:asciiTheme="minorHAnsi" w:eastAsiaTheme="minorEastAsia" w:hAnsiTheme="minorHAnsi" w:cstheme="minorBidi"/>
                <w:szCs w:val="22"/>
              </w:rPr>
              <w:t>11</w:t>
            </w:r>
          </w:p>
        </w:tc>
      </w:tr>
      <w:tr w:rsidR="00E563B8" w:rsidRPr="009E0ABF" w14:paraId="3A1BA6B6" w14:textId="77777777" w:rsidTr="00B0772F">
        <w:trPr>
          <w:trHeight w:val="255"/>
        </w:trPr>
        <w:tc>
          <w:tcPr>
            <w:tcW w:w="2718" w:type="dxa"/>
            <w:noWrap/>
            <w:tcMar>
              <w:top w:w="15" w:type="dxa"/>
              <w:left w:w="15" w:type="dxa"/>
              <w:bottom w:w="0" w:type="dxa"/>
              <w:right w:w="15" w:type="dxa"/>
            </w:tcMar>
            <w:vAlign w:val="bottom"/>
            <w:hideMark/>
          </w:tcPr>
          <w:p w14:paraId="52452096" w14:textId="77777777" w:rsidR="00E563B8" w:rsidRPr="009E0ABF" w:rsidRDefault="00E563B8" w:rsidP="00F54575">
            <w:pPr>
              <w:rPr>
                <w:rFonts w:ascii="Arial" w:eastAsiaTheme="minorHAnsi" w:hAnsi="Arial" w:cs="Arial"/>
                <w:b/>
                <w:bCs/>
              </w:rPr>
            </w:pPr>
            <w:r w:rsidRPr="009E0ABF">
              <w:rPr>
                <w:b/>
                <w:bCs/>
              </w:rPr>
              <w:t>Component Type</w:t>
            </w:r>
          </w:p>
        </w:tc>
        <w:tc>
          <w:tcPr>
            <w:tcW w:w="6236" w:type="dxa"/>
            <w:noWrap/>
            <w:tcMar>
              <w:top w:w="15" w:type="dxa"/>
              <w:left w:w="15" w:type="dxa"/>
              <w:bottom w:w="0" w:type="dxa"/>
              <w:right w:w="15" w:type="dxa"/>
            </w:tcMar>
            <w:vAlign w:val="bottom"/>
            <w:hideMark/>
          </w:tcPr>
          <w:p w14:paraId="41000DBB" w14:textId="35C5DF02" w:rsidR="0049197F" w:rsidRPr="00D214FC" w:rsidRDefault="00412B4E" w:rsidP="00D214FC">
            <w:pPr>
              <w:rPr>
                <w:rFonts w:asciiTheme="minorHAnsi" w:eastAsiaTheme="minorEastAsia" w:hAnsiTheme="minorHAnsi" w:cstheme="minorBidi"/>
                <w:szCs w:val="22"/>
              </w:rPr>
            </w:pPr>
            <w:r w:rsidRPr="009E0ABF">
              <w:rPr>
                <w:rFonts w:asciiTheme="minorHAnsi" w:eastAsiaTheme="minorEastAsia" w:hAnsiTheme="minorHAnsi" w:cstheme="minorBidi"/>
                <w:szCs w:val="22"/>
              </w:rPr>
              <w:t>Router</w:t>
            </w:r>
            <w:r w:rsidR="0049197F">
              <w:rPr>
                <w:rFonts w:asciiTheme="minorHAnsi" w:eastAsiaTheme="minorEastAsia" w:hAnsiTheme="minorHAnsi" w:cstheme="minorBidi"/>
                <w:szCs w:val="22"/>
              </w:rPr>
              <w:t xml:space="preserve"> </w:t>
            </w:r>
            <w:r w:rsidR="001D18BD">
              <w:rPr>
                <w:rFonts w:asciiTheme="minorHAnsi" w:eastAsiaTheme="minorEastAsia" w:hAnsiTheme="minorHAnsi" w:cstheme="minorBidi"/>
                <w:szCs w:val="22"/>
              </w:rPr>
              <w:t>Flow</w:t>
            </w:r>
            <w:r w:rsidR="00246F57">
              <w:rPr>
                <w:rFonts w:asciiTheme="minorHAnsi" w:eastAsiaTheme="minorEastAsia" w:hAnsiTheme="minorHAnsi" w:cstheme="minorBidi"/>
                <w:szCs w:val="22"/>
              </w:rPr>
              <w:t xml:space="preserve"> - choice</w:t>
            </w:r>
          </w:p>
        </w:tc>
      </w:tr>
      <w:tr w:rsidR="00E563B8" w:rsidRPr="009E0ABF" w14:paraId="20B62D2F" w14:textId="77777777" w:rsidTr="00B0772F">
        <w:trPr>
          <w:trHeight w:val="255"/>
        </w:trPr>
        <w:tc>
          <w:tcPr>
            <w:tcW w:w="2718" w:type="dxa"/>
            <w:noWrap/>
            <w:tcMar>
              <w:top w:w="15" w:type="dxa"/>
              <w:left w:w="15" w:type="dxa"/>
              <w:bottom w:w="0" w:type="dxa"/>
              <w:right w:w="15" w:type="dxa"/>
            </w:tcMar>
            <w:vAlign w:val="bottom"/>
            <w:hideMark/>
          </w:tcPr>
          <w:p w14:paraId="51D75D8C" w14:textId="77777777" w:rsidR="00E563B8" w:rsidRPr="009E0ABF" w:rsidRDefault="00E563B8" w:rsidP="00F54575">
            <w:pPr>
              <w:rPr>
                <w:rFonts w:ascii="Arial" w:eastAsiaTheme="minorHAnsi" w:hAnsi="Arial" w:cs="Arial"/>
                <w:b/>
                <w:bCs/>
              </w:rPr>
            </w:pPr>
            <w:r w:rsidRPr="009E0ABF">
              <w:rPr>
                <w:b/>
                <w:bCs/>
              </w:rPr>
              <w:t>Component Consumer</w:t>
            </w:r>
          </w:p>
        </w:tc>
        <w:tc>
          <w:tcPr>
            <w:tcW w:w="6236" w:type="dxa"/>
            <w:noWrap/>
            <w:tcMar>
              <w:top w:w="15" w:type="dxa"/>
              <w:left w:w="15" w:type="dxa"/>
              <w:bottom w:w="0" w:type="dxa"/>
              <w:right w:w="15" w:type="dxa"/>
            </w:tcMar>
            <w:vAlign w:val="bottom"/>
            <w:hideMark/>
          </w:tcPr>
          <w:p w14:paraId="4E2C9DFF" w14:textId="5BC304EC" w:rsidR="00E563B8" w:rsidRPr="009E0ABF" w:rsidRDefault="00252B15" w:rsidP="00F54575">
            <w:pPr>
              <w:rPr>
                <w:rFonts w:asciiTheme="minorHAnsi" w:eastAsiaTheme="minorEastAsia" w:hAnsiTheme="minorHAnsi" w:cstheme="minorBidi"/>
                <w:szCs w:val="22"/>
              </w:rPr>
            </w:pPr>
            <w:r w:rsidRPr="009E0ABF">
              <w:rPr>
                <w:rFonts w:asciiTheme="minorHAnsi" w:eastAsiaTheme="minorEastAsia" w:hAnsiTheme="minorHAnsi" w:cstheme="minorBidi"/>
                <w:szCs w:val="22"/>
              </w:rPr>
              <w:t>TIP</w:t>
            </w:r>
          </w:p>
        </w:tc>
      </w:tr>
      <w:tr w:rsidR="00E563B8" w:rsidRPr="009E0ABF" w14:paraId="5897704F" w14:textId="77777777" w:rsidTr="00B0772F">
        <w:trPr>
          <w:trHeight w:val="255"/>
        </w:trPr>
        <w:tc>
          <w:tcPr>
            <w:tcW w:w="2718" w:type="dxa"/>
            <w:noWrap/>
            <w:tcMar>
              <w:top w:w="15" w:type="dxa"/>
              <w:left w:w="15" w:type="dxa"/>
              <w:bottom w:w="0" w:type="dxa"/>
              <w:right w:w="15" w:type="dxa"/>
            </w:tcMar>
            <w:vAlign w:val="bottom"/>
            <w:hideMark/>
          </w:tcPr>
          <w:p w14:paraId="07F02CFC" w14:textId="77777777" w:rsidR="00E563B8" w:rsidRPr="009E0ABF" w:rsidRDefault="00E563B8" w:rsidP="00F54575">
            <w:pPr>
              <w:rPr>
                <w:rFonts w:ascii="Arial" w:eastAsiaTheme="minorHAnsi" w:hAnsi="Arial" w:cs="Arial"/>
                <w:b/>
                <w:bCs/>
              </w:rPr>
            </w:pPr>
            <w:r w:rsidRPr="009E0ABF">
              <w:rPr>
                <w:b/>
                <w:bCs/>
              </w:rPr>
              <w:t>Security</w:t>
            </w:r>
          </w:p>
        </w:tc>
        <w:tc>
          <w:tcPr>
            <w:tcW w:w="6236" w:type="dxa"/>
            <w:noWrap/>
            <w:tcMar>
              <w:top w:w="15" w:type="dxa"/>
              <w:left w:w="15" w:type="dxa"/>
              <w:bottom w:w="0" w:type="dxa"/>
              <w:right w:w="15" w:type="dxa"/>
            </w:tcMar>
            <w:vAlign w:val="bottom"/>
            <w:hideMark/>
          </w:tcPr>
          <w:p w14:paraId="23FA68E9" w14:textId="5B295E0B" w:rsidR="00E563B8" w:rsidRPr="009E0ABF" w:rsidRDefault="001631F2" w:rsidP="00F54575">
            <w:pPr>
              <w:rPr>
                <w:rFonts w:ascii="Arial" w:eastAsiaTheme="minorHAnsi" w:hAnsi="Arial" w:cs="Arial"/>
              </w:rPr>
            </w:pPr>
            <w:r w:rsidRPr="009E0ABF">
              <w:t>NA</w:t>
            </w:r>
          </w:p>
        </w:tc>
      </w:tr>
      <w:tr w:rsidR="00E563B8" w:rsidRPr="009E0ABF" w14:paraId="39020DC8" w14:textId="77777777" w:rsidTr="00B0772F">
        <w:trPr>
          <w:trHeight w:val="255"/>
        </w:trPr>
        <w:tc>
          <w:tcPr>
            <w:tcW w:w="2718" w:type="dxa"/>
            <w:noWrap/>
            <w:tcMar>
              <w:top w:w="15" w:type="dxa"/>
              <w:left w:w="15" w:type="dxa"/>
              <w:bottom w:w="0" w:type="dxa"/>
              <w:right w:w="15" w:type="dxa"/>
            </w:tcMar>
            <w:vAlign w:val="bottom"/>
            <w:hideMark/>
          </w:tcPr>
          <w:p w14:paraId="44BC7358" w14:textId="77777777" w:rsidR="00E563B8" w:rsidRPr="009E0ABF" w:rsidRDefault="00E563B8" w:rsidP="00F54575">
            <w:pPr>
              <w:pStyle w:val="CommentSubject"/>
            </w:pPr>
            <w:r w:rsidRPr="009E0ABF">
              <w:t>Input Data</w:t>
            </w:r>
          </w:p>
        </w:tc>
        <w:tc>
          <w:tcPr>
            <w:tcW w:w="6236" w:type="dxa"/>
            <w:noWrap/>
            <w:tcMar>
              <w:top w:w="15" w:type="dxa"/>
              <w:left w:w="15" w:type="dxa"/>
              <w:bottom w:w="0" w:type="dxa"/>
              <w:right w:w="15" w:type="dxa"/>
            </w:tcMar>
            <w:vAlign w:val="bottom"/>
            <w:hideMark/>
          </w:tcPr>
          <w:p w14:paraId="0CA1DF59" w14:textId="12661B6E" w:rsidR="00E563B8" w:rsidRPr="009E0ABF" w:rsidRDefault="00A30552" w:rsidP="00F54575">
            <w:pPr>
              <w:rPr>
                <w:rFonts w:asciiTheme="minorHAnsi" w:eastAsiaTheme="minorEastAsia" w:hAnsiTheme="minorHAnsi" w:cstheme="minorBidi"/>
                <w:szCs w:val="22"/>
              </w:rPr>
            </w:pPr>
            <w:r w:rsidRPr="009E0ABF">
              <w:rPr>
                <w:rFonts w:asciiTheme="minorHAnsi" w:eastAsiaTheme="minorEastAsia" w:hAnsiTheme="minorHAnsi" w:cstheme="minorBidi"/>
                <w:szCs w:val="22"/>
              </w:rPr>
              <w:t>XML message</w:t>
            </w:r>
          </w:p>
        </w:tc>
      </w:tr>
      <w:tr w:rsidR="00E563B8" w:rsidRPr="009E0ABF" w14:paraId="7AB64647" w14:textId="77777777" w:rsidTr="00B0772F">
        <w:trPr>
          <w:trHeight w:val="255"/>
        </w:trPr>
        <w:tc>
          <w:tcPr>
            <w:tcW w:w="2718" w:type="dxa"/>
            <w:noWrap/>
            <w:tcMar>
              <w:top w:w="15" w:type="dxa"/>
              <w:left w:w="15" w:type="dxa"/>
              <w:bottom w:w="0" w:type="dxa"/>
              <w:right w:w="15" w:type="dxa"/>
            </w:tcMar>
            <w:vAlign w:val="bottom"/>
            <w:hideMark/>
          </w:tcPr>
          <w:p w14:paraId="1ED79131" w14:textId="77777777" w:rsidR="00E563B8" w:rsidRPr="009E0ABF" w:rsidRDefault="00E563B8" w:rsidP="00F54575">
            <w:pPr>
              <w:rPr>
                <w:rFonts w:ascii="Arial" w:eastAsiaTheme="minorHAnsi" w:hAnsi="Arial" w:cs="Arial"/>
                <w:b/>
                <w:bCs/>
              </w:rPr>
            </w:pPr>
            <w:r w:rsidRPr="009E0ABF">
              <w:rPr>
                <w:b/>
                <w:bCs/>
              </w:rPr>
              <w:t>Output Data</w:t>
            </w:r>
          </w:p>
        </w:tc>
        <w:tc>
          <w:tcPr>
            <w:tcW w:w="6236" w:type="dxa"/>
            <w:noWrap/>
            <w:tcMar>
              <w:top w:w="15" w:type="dxa"/>
              <w:left w:w="15" w:type="dxa"/>
              <w:bottom w:w="0" w:type="dxa"/>
              <w:right w:w="15" w:type="dxa"/>
            </w:tcMar>
            <w:vAlign w:val="bottom"/>
            <w:hideMark/>
          </w:tcPr>
          <w:p w14:paraId="4EE9CEFB" w14:textId="7236F764" w:rsidR="00E563B8" w:rsidRPr="009E0ABF" w:rsidRDefault="00A30552" w:rsidP="00F54575">
            <w:r w:rsidRPr="009E0ABF">
              <w:t>XML message</w:t>
            </w:r>
          </w:p>
        </w:tc>
      </w:tr>
      <w:tr w:rsidR="00E563B8" w:rsidRPr="009E0ABF" w14:paraId="43073A78" w14:textId="77777777" w:rsidTr="00B0772F">
        <w:trPr>
          <w:trHeight w:val="255"/>
        </w:trPr>
        <w:tc>
          <w:tcPr>
            <w:tcW w:w="2718" w:type="dxa"/>
            <w:noWrap/>
            <w:tcMar>
              <w:top w:w="15" w:type="dxa"/>
              <w:left w:w="15" w:type="dxa"/>
              <w:bottom w:w="0" w:type="dxa"/>
              <w:right w:w="15" w:type="dxa"/>
            </w:tcMar>
            <w:vAlign w:val="center"/>
            <w:hideMark/>
          </w:tcPr>
          <w:p w14:paraId="3DB2FC7E" w14:textId="77777777" w:rsidR="00E563B8" w:rsidRPr="009E0ABF" w:rsidRDefault="00E563B8" w:rsidP="00F54575">
            <w:pPr>
              <w:rPr>
                <w:rFonts w:ascii="Arial" w:eastAsiaTheme="minorHAnsi" w:hAnsi="Arial" w:cs="Arial"/>
                <w:b/>
                <w:bCs/>
              </w:rPr>
            </w:pPr>
            <w:r w:rsidRPr="009E0ABF">
              <w:rPr>
                <w:b/>
                <w:bCs/>
              </w:rPr>
              <w:lastRenderedPageBreak/>
              <w:t>Errors/Acknowledgement</w:t>
            </w:r>
          </w:p>
        </w:tc>
        <w:tc>
          <w:tcPr>
            <w:tcW w:w="6236" w:type="dxa"/>
            <w:noWrap/>
            <w:tcMar>
              <w:top w:w="15" w:type="dxa"/>
              <w:left w:w="15" w:type="dxa"/>
              <w:bottom w:w="0" w:type="dxa"/>
              <w:right w:w="15" w:type="dxa"/>
            </w:tcMar>
            <w:vAlign w:val="bottom"/>
            <w:hideMark/>
          </w:tcPr>
          <w:p w14:paraId="168D3A6E" w14:textId="0C0C40F9" w:rsidR="00E563B8" w:rsidRPr="009E0ABF" w:rsidRDefault="00A30552" w:rsidP="00412B4E">
            <w:r w:rsidRPr="009E0ABF">
              <w:t>TIP-</w:t>
            </w:r>
            <w:r w:rsidR="00640F5F" w:rsidRPr="00640F5F">
              <w:t>403001</w:t>
            </w:r>
          </w:p>
        </w:tc>
      </w:tr>
      <w:tr w:rsidR="00E563B8" w:rsidRPr="009E0ABF" w14:paraId="4D07DFEE" w14:textId="77777777" w:rsidTr="00B0772F">
        <w:trPr>
          <w:trHeight w:val="270"/>
        </w:trPr>
        <w:tc>
          <w:tcPr>
            <w:tcW w:w="2718" w:type="dxa"/>
            <w:noWrap/>
            <w:tcMar>
              <w:top w:w="15" w:type="dxa"/>
              <w:left w:w="15" w:type="dxa"/>
              <w:bottom w:w="0" w:type="dxa"/>
              <w:right w:w="15" w:type="dxa"/>
            </w:tcMar>
            <w:vAlign w:val="bottom"/>
            <w:hideMark/>
          </w:tcPr>
          <w:p w14:paraId="075AE364" w14:textId="77777777" w:rsidR="00E563B8" w:rsidRPr="009E0ABF" w:rsidRDefault="00E563B8" w:rsidP="00F54575">
            <w:pPr>
              <w:rPr>
                <w:rFonts w:ascii="Arial" w:eastAsiaTheme="minorHAnsi" w:hAnsi="Arial" w:cs="Arial"/>
                <w:b/>
                <w:bCs/>
              </w:rPr>
            </w:pPr>
            <w:r w:rsidRPr="009E0ABF">
              <w:rPr>
                <w:b/>
                <w:bCs/>
              </w:rPr>
              <w:t>Data Sources</w:t>
            </w:r>
          </w:p>
        </w:tc>
        <w:tc>
          <w:tcPr>
            <w:tcW w:w="6236" w:type="dxa"/>
            <w:noWrap/>
            <w:tcMar>
              <w:top w:w="15" w:type="dxa"/>
              <w:left w:w="15" w:type="dxa"/>
              <w:bottom w:w="0" w:type="dxa"/>
              <w:right w:w="15" w:type="dxa"/>
            </w:tcMar>
            <w:vAlign w:val="bottom"/>
            <w:hideMark/>
          </w:tcPr>
          <w:p w14:paraId="44D225FB" w14:textId="77777777" w:rsidR="00E563B8" w:rsidRPr="009E0ABF" w:rsidRDefault="00E563B8" w:rsidP="00F54575">
            <w:pPr>
              <w:rPr>
                <w:rFonts w:ascii="Arial" w:eastAsiaTheme="minorHAnsi" w:hAnsi="Arial" w:cs="Arial"/>
              </w:rPr>
            </w:pPr>
            <w:r w:rsidRPr="009E0ABF">
              <w:t> NA</w:t>
            </w:r>
          </w:p>
        </w:tc>
      </w:tr>
    </w:tbl>
    <w:p w14:paraId="20C28630" w14:textId="77777777" w:rsidR="00E563B8" w:rsidRDefault="00E563B8" w:rsidP="00F54575">
      <w:pPr>
        <w:pStyle w:val="NormalWithSpacing"/>
      </w:pPr>
    </w:p>
    <w:p w14:paraId="066315A7" w14:textId="450D2DA8" w:rsidR="000404BC" w:rsidRPr="009E0ABF" w:rsidRDefault="001C315C" w:rsidP="000404BC">
      <w:pPr>
        <w:pStyle w:val="Heading3"/>
      </w:pPr>
      <w:bookmarkStart w:id="87" w:name="_Toc363848812"/>
      <w:r>
        <w:t>BVAC_REPORT_</w:t>
      </w:r>
      <w:r w:rsidR="000404BC">
        <w:t>FILTER</w:t>
      </w:r>
      <w:bookmarkEnd w:id="87"/>
    </w:p>
    <w:p w14:paraId="22426B2E" w14:textId="01BA7EC9" w:rsidR="000404BC" w:rsidRPr="009E0ABF" w:rsidRDefault="000404BC" w:rsidP="000404BC">
      <w:r w:rsidRPr="009E0ABF">
        <w:rPr>
          <w:lang w:val="en-GB"/>
        </w:rPr>
        <w:t xml:space="preserve">The </w:t>
      </w:r>
      <w:r w:rsidR="001C315C">
        <w:rPr>
          <w:lang w:val="en-GB"/>
        </w:rPr>
        <w:t>BVAC report filter will filter the Single Message BVAC to only keep the fields that are interesting for reporting</w:t>
      </w:r>
      <w:r w:rsidRPr="009E0ABF">
        <w:rPr>
          <w:lang w:val="en-GB"/>
        </w:rPr>
        <w:t>.</w:t>
      </w:r>
    </w:p>
    <w:p w14:paraId="6916906F" w14:textId="77777777" w:rsidR="000404BC" w:rsidRPr="009E0ABF" w:rsidRDefault="000404BC" w:rsidP="000404BC"/>
    <w:p w14:paraId="21AFF287" w14:textId="77777777" w:rsidR="000404BC" w:rsidRPr="009E0ABF" w:rsidRDefault="000404BC" w:rsidP="000404BC">
      <w:pPr>
        <w:pStyle w:val="Heading4"/>
      </w:pPr>
      <w:r w:rsidRPr="009E0ABF">
        <w:t>Logical processing</w:t>
      </w:r>
    </w:p>
    <w:p w14:paraId="75F7F6B6" w14:textId="77777777" w:rsidR="000404BC" w:rsidRPr="009E0ABF" w:rsidRDefault="000404BC" w:rsidP="000404BC">
      <w:pPr>
        <w:pStyle w:val="Heading5"/>
      </w:pPr>
      <w:r w:rsidRPr="009E0ABF">
        <w:t>Input</w:t>
      </w:r>
    </w:p>
    <w:p w14:paraId="44C0A3DF" w14:textId="77777777" w:rsidR="000404BC" w:rsidRPr="009E0ABF" w:rsidRDefault="000404BC" w:rsidP="000404BC">
      <w:pPr>
        <w:pStyle w:val="NormalWithSpacing"/>
      </w:pPr>
      <w:r w:rsidRPr="009E0ABF">
        <w:t>XML message</w:t>
      </w:r>
    </w:p>
    <w:p w14:paraId="27F07FC9" w14:textId="77777777" w:rsidR="000404BC" w:rsidRPr="009E0ABF" w:rsidRDefault="000404BC" w:rsidP="000404BC">
      <w:pPr>
        <w:pStyle w:val="Heading5"/>
      </w:pPr>
      <w:r w:rsidRPr="009E0ABF">
        <w:t>Treatment</w:t>
      </w:r>
    </w:p>
    <w:p w14:paraId="1A85D119" w14:textId="04929E9F" w:rsidR="001C315C" w:rsidRDefault="005E06B9" w:rsidP="001C315C">
      <w:pPr>
        <w:pStyle w:val="BulletList"/>
      </w:pPr>
      <w:r>
        <w:t>Select from BVAC input message</w:t>
      </w:r>
      <w:r w:rsidR="001C315C">
        <w:t xml:space="preserve"> </w:t>
      </w:r>
      <w:r>
        <w:t>following fields</w:t>
      </w:r>
      <w:r w:rsidR="001C315C">
        <w:t>:</w:t>
      </w:r>
    </w:p>
    <w:p w14:paraId="1AB35CCA" w14:textId="77777777" w:rsidR="001C315C" w:rsidRDefault="001C315C" w:rsidP="00210E13">
      <w:pPr>
        <w:pStyle w:val="BulletList"/>
        <w:numPr>
          <w:ilvl w:val="7"/>
          <w:numId w:val="26"/>
        </w:numPr>
      </w:pPr>
      <w:r>
        <w:t>CBFA number</w:t>
      </w:r>
    </w:p>
    <w:p w14:paraId="6DFB6767" w14:textId="77777777" w:rsidR="001C315C" w:rsidRDefault="001C315C" w:rsidP="00210E13">
      <w:pPr>
        <w:pStyle w:val="BulletList"/>
        <w:numPr>
          <w:ilvl w:val="7"/>
          <w:numId w:val="26"/>
        </w:numPr>
      </w:pPr>
      <w:r>
        <w:t>Delivery Date</w:t>
      </w:r>
    </w:p>
    <w:p w14:paraId="60BAD932" w14:textId="77777777" w:rsidR="001C315C" w:rsidRDefault="001C315C" w:rsidP="00210E13">
      <w:pPr>
        <w:pStyle w:val="BulletList"/>
        <w:numPr>
          <w:ilvl w:val="7"/>
          <w:numId w:val="26"/>
        </w:numPr>
      </w:pPr>
      <w:r>
        <w:t>Birthdate</w:t>
      </w:r>
    </w:p>
    <w:p w14:paraId="7B2B39E3" w14:textId="77777777" w:rsidR="001C315C" w:rsidRDefault="001C315C" w:rsidP="00210E13">
      <w:pPr>
        <w:pStyle w:val="BulletList"/>
        <w:numPr>
          <w:ilvl w:val="7"/>
          <w:numId w:val="26"/>
        </w:numPr>
      </w:pPr>
      <w:r>
        <w:t>Product Type</w:t>
      </w:r>
    </w:p>
    <w:p w14:paraId="4458BACB" w14:textId="77777777" w:rsidR="001C315C" w:rsidRDefault="001C315C" w:rsidP="00210E13">
      <w:pPr>
        <w:pStyle w:val="BulletList"/>
        <w:numPr>
          <w:ilvl w:val="7"/>
          <w:numId w:val="26"/>
        </w:numPr>
      </w:pPr>
      <w:r>
        <w:t>Product Id</w:t>
      </w:r>
    </w:p>
    <w:p w14:paraId="1B02C501" w14:textId="77777777" w:rsidR="001C315C" w:rsidRDefault="001C315C" w:rsidP="00210E13">
      <w:pPr>
        <w:pStyle w:val="BulletList"/>
        <w:numPr>
          <w:ilvl w:val="7"/>
          <w:numId w:val="26"/>
        </w:numPr>
      </w:pPr>
      <w:r>
        <w:t>Full Product Description</w:t>
      </w:r>
    </w:p>
    <w:p w14:paraId="544C873C" w14:textId="77777777" w:rsidR="001C315C" w:rsidRDefault="001C315C" w:rsidP="00210E13">
      <w:pPr>
        <w:pStyle w:val="BulletList"/>
        <w:numPr>
          <w:ilvl w:val="7"/>
          <w:numId w:val="26"/>
        </w:numPr>
      </w:pPr>
      <w:r>
        <w:t>Product Quantity</w:t>
      </w:r>
    </w:p>
    <w:p w14:paraId="16ECFAC4" w14:textId="77777777" w:rsidR="001C315C" w:rsidRDefault="001C315C" w:rsidP="00210E13">
      <w:pPr>
        <w:pStyle w:val="BulletList"/>
        <w:numPr>
          <w:ilvl w:val="7"/>
          <w:numId w:val="26"/>
        </w:numPr>
      </w:pPr>
      <w:r>
        <w:t>Public Price</w:t>
      </w:r>
    </w:p>
    <w:p w14:paraId="1C5CEF3F" w14:textId="77777777" w:rsidR="001C315C" w:rsidRDefault="001C315C" w:rsidP="00210E13">
      <w:pPr>
        <w:pStyle w:val="BulletList"/>
        <w:numPr>
          <w:ilvl w:val="7"/>
          <w:numId w:val="26"/>
        </w:numPr>
      </w:pPr>
      <w:r>
        <w:t>Paid Price</w:t>
      </w:r>
    </w:p>
    <w:p w14:paraId="345306A6" w14:textId="77777777" w:rsidR="001C315C" w:rsidRDefault="001C315C" w:rsidP="00210E13">
      <w:pPr>
        <w:pStyle w:val="BulletList"/>
        <w:numPr>
          <w:ilvl w:val="7"/>
          <w:numId w:val="26"/>
        </w:numPr>
      </w:pPr>
      <w:r>
        <w:t>Total Public Price</w:t>
      </w:r>
    </w:p>
    <w:p w14:paraId="7032E212" w14:textId="77777777" w:rsidR="001C315C" w:rsidRDefault="001C315C" w:rsidP="00210E13">
      <w:pPr>
        <w:pStyle w:val="BulletList"/>
        <w:numPr>
          <w:ilvl w:val="7"/>
          <w:numId w:val="26"/>
        </w:numPr>
      </w:pPr>
      <w:r>
        <w:t>Total Paid Price</w:t>
      </w:r>
    </w:p>
    <w:p w14:paraId="6B17CF96" w14:textId="77777777" w:rsidR="001C315C" w:rsidRDefault="001C315C" w:rsidP="00210E13">
      <w:pPr>
        <w:pStyle w:val="BulletList"/>
        <w:numPr>
          <w:ilvl w:val="7"/>
          <w:numId w:val="26"/>
        </w:numPr>
      </w:pPr>
      <w:r>
        <w:t xml:space="preserve">Total </w:t>
      </w:r>
      <w:proofErr w:type="spellStart"/>
      <w:r>
        <w:t>Homéopathie</w:t>
      </w:r>
      <w:proofErr w:type="spellEnd"/>
    </w:p>
    <w:p w14:paraId="07DBF3E9" w14:textId="2BFF8D6B" w:rsidR="005E06B9" w:rsidRDefault="005E06B9" w:rsidP="005E06B9">
      <w:pPr>
        <w:pStyle w:val="BulletList"/>
      </w:pPr>
      <w:r>
        <w:t xml:space="preserve">and </w:t>
      </w:r>
      <w:r w:rsidR="00B53B82">
        <w:t>filter out the remaining fields from XML.</w:t>
      </w:r>
    </w:p>
    <w:p w14:paraId="00AE0E6F" w14:textId="77777777" w:rsidR="000404BC" w:rsidRPr="00471DE9" w:rsidRDefault="000404BC" w:rsidP="000404BC">
      <w:pPr>
        <w:pStyle w:val="Heading5"/>
      </w:pPr>
      <w:r w:rsidRPr="00471DE9">
        <w:t>Output</w:t>
      </w:r>
    </w:p>
    <w:p w14:paraId="306C582C" w14:textId="59239491" w:rsidR="000404BC" w:rsidRDefault="001C315C" w:rsidP="000404BC">
      <w:pPr>
        <w:pStyle w:val="NormalWithSpacing"/>
      </w:pPr>
      <w:r>
        <w:t>Filter</w:t>
      </w:r>
      <w:r w:rsidR="005E06B9">
        <w:t>ed</w:t>
      </w:r>
      <w:r>
        <w:t xml:space="preserve"> </w:t>
      </w:r>
      <w:r w:rsidR="000404BC" w:rsidRPr="009E0ABF">
        <w:t xml:space="preserve">XML message </w:t>
      </w:r>
    </w:p>
    <w:p w14:paraId="36F54FB0" w14:textId="77777777" w:rsidR="000404BC" w:rsidRPr="009E0ABF" w:rsidRDefault="000404BC" w:rsidP="000404BC">
      <w:pPr>
        <w:pStyle w:val="NormalWithSpacing"/>
      </w:pPr>
    </w:p>
    <w:p w14:paraId="7BFEE01C" w14:textId="77777777" w:rsidR="000404BC" w:rsidRPr="009E0ABF" w:rsidRDefault="000404BC" w:rsidP="000404BC">
      <w:pPr>
        <w:pStyle w:val="Heading4"/>
      </w:pPr>
      <w:r w:rsidRPr="009E0ABF">
        <w:t>Configuration</w:t>
      </w:r>
    </w:p>
    <w:p w14:paraId="7BE895D1" w14:textId="71B7D4E9" w:rsidR="000404BC" w:rsidRPr="009E0ABF" w:rsidRDefault="001C315C" w:rsidP="000404BC">
      <w:pPr>
        <w:pStyle w:val="NormalWithSpacing"/>
      </w:pPr>
      <w:r>
        <w:t>XSL that defines filter for BVAC reporting</w:t>
      </w:r>
    </w:p>
    <w:p w14:paraId="24C878AD" w14:textId="77777777" w:rsidR="000404BC" w:rsidRPr="009E0ABF" w:rsidRDefault="000404BC" w:rsidP="000404BC">
      <w:pPr>
        <w:pStyle w:val="Heading4"/>
      </w:pPr>
      <w:r w:rsidRPr="009E0ABF">
        <w:t>Component Summary</w:t>
      </w:r>
    </w:p>
    <w:tbl>
      <w:tblPr>
        <w:tblW w:w="8954" w:type="dxa"/>
        <w:tblInd w:w="-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2718"/>
        <w:gridCol w:w="6236"/>
      </w:tblGrid>
      <w:tr w:rsidR="000404BC" w:rsidRPr="009E0ABF" w14:paraId="7A91DC23" w14:textId="77777777" w:rsidTr="00C16F0C">
        <w:trPr>
          <w:trHeight w:val="255"/>
        </w:trPr>
        <w:tc>
          <w:tcPr>
            <w:tcW w:w="2718" w:type="dxa"/>
            <w:shd w:val="clear" w:color="auto" w:fill="D9D9D9"/>
            <w:noWrap/>
            <w:tcMar>
              <w:top w:w="15" w:type="dxa"/>
              <w:left w:w="15" w:type="dxa"/>
              <w:bottom w:w="0" w:type="dxa"/>
              <w:right w:w="15" w:type="dxa"/>
            </w:tcMar>
            <w:vAlign w:val="bottom"/>
            <w:hideMark/>
          </w:tcPr>
          <w:p w14:paraId="39CA412A" w14:textId="77777777" w:rsidR="000404BC" w:rsidRPr="009E0ABF" w:rsidRDefault="000404BC" w:rsidP="00C16F0C">
            <w:pPr>
              <w:jc w:val="center"/>
              <w:rPr>
                <w:rFonts w:ascii="Arial" w:eastAsiaTheme="minorHAnsi" w:hAnsi="Arial" w:cs="Arial"/>
              </w:rPr>
            </w:pPr>
            <w:r w:rsidRPr="009E0ABF">
              <w:rPr>
                <w:b/>
                <w:bCs/>
              </w:rPr>
              <w:t>Property</w:t>
            </w:r>
          </w:p>
        </w:tc>
        <w:tc>
          <w:tcPr>
            <w:tcW w:w="6236" w:type="dxa"/>
            <w:shd w:val="clear" w:color="auto" w:fill="D9D9D9"/>
            <w:noWrap/>
            <w:tcMar>
              <w:top w:w="15" w:type="dxa"/>
              <w:left w:w="15" w:type="dxa"/>
              <w:bottom w:w="0" w:type="dxa"/>
              <w:right w:w="15" w:type="dxa"/>
            </w:tcMar>
            <w:vAlign w:val="bottom"/>
            <w:hideMark/>
          </w:tcPr>
          <w:p w14:paraId="1F32CA91" w14:textId="77777777" w:rsidR="000404BC" w:rsidRPr="009E0ABF" w:rsidRDefault="000404BC" w:rsidP="00C16F0C">
            <w:pPr>
              <w:jc w:val="center"/>
              <w:rPr>
                <w:rFonts w:ascii="Arial" w:eastAsiaTheme="minorHAnsi" w:hAnsi="Arial" w:cs="Arial"/>
                <w:b/>
                <w:bCs/>
              </w:rPr>
            </w:pPr>
            <w:r w:rsidRPr="009E0ABF">
              <w:rPr>
                <w:b/>
                <w:bCs/>
              </w:rPr>
              <w:t>Value</w:t>
            </w:r>
          </w:p>
        </w:tc>
      </w:tr>
      <w:tr w:rsidR="000404BC" w:rsidRPr="009E0ABF" w14:paraId="1981A48C" w14:textId="77777777" w:rsidTr="00C16F0C">
        <w:trPr>
          <w:trHeight w:val="255"/>
        </w:trPr>
        <w:tc>
          <w:tcPr>
            <w:tcW w:w="2718" w:type="dxa"/>
            <w:noWrap/>
            <w:tcMar>
              <w:top w:w="15" w:type="dxa"/>
              <w:left w:w="15" w:type="dxa"/>
              <w:bottom w:w="0" w:type="dxa"/>
              <w:right w:w="15" w:type="dxa"/>
            </w:tcMar>
            <w:vAlign w:val="bottom"/>
            <w:hideMark/>
          </w:tcPr>
          <w:p w14:paraId="48B72526" w14:textId="77777777" w:rsidR="000404BC" w:rsidRPr="009E0ABF" w:rsidRDefault="000404BC" w:rsidP="00C16F0C">
            <w:pPr>
              <w:rPr>
                <w:rFonts w:ascii="Arial" w:eastAsiaTheme="minorHAnsi" w:hAnsi="Arial" w:cs="Arial"/>
                <w:b/>
                <w:bCs/>
              </w:rPr>
            </w:pPr>
            <w:r w:rsidRPr="009E0ABF">
              <w:rPr>
                <w:b/>
                <w:bCs/>
              </w:rPr>
              <w:t>Component Name</w:t>
            </w:r>
          </w:p>
        </w:tc>
        <w:tc>
          <w:tcPr>
            <w:tcW w:w="6236" w:type="dxa"/>
            <w:noWrap/>
            <w:tcMar>
              <w:top w:w="15" w:type="dxa"/>
              <w:left w:w="15" w:type="dxa"/>
              <w:bottom w:w="0" w:type="dxa"/>
              <w:right w:w="15" w:type="dxa"/>
            </w:tcMar>
            <w:vAlign w:val="bottom"/>
            <w:hideMark/>
          </w:tcPr>
          <w:p w14:paraId="3518F527" w14:textId="463340AE" w:rsidR="000404BC" w:rsidRPr="009E0ABF" w:rsidRDefault="001C315C" w:rsidP="00C16F0C">
            <w:pPr>
              <w:rPr>
                <w:rFonts w:asciiTheme="minorHAnsi" w:eastAsiaTheme="minorEastAsia" w:hAnsiTheme="minorHAnsi" w:cstheme="minorBidi"/>
                <w:szCs w:val="22"/>
              </w:rPr>
            </w:pPr>
            <w:r>
              <w:t>BVAC_REPORT_FILTER</w:t>
            </w:r>
          </w:p>
        </w:tc>
      </w:tr>
      <w:tr w:rsidR="000404BC" w:rsidRPr="009E0ABF" w14:paraId="4FACD381" w14:textId="77777777" w:rsidTr="00C16F0C">
        <w:trPr>
          <w:trHeight w:val="255"/>
        </w:trPr>
        <w:tc>
          <w:tcPr>
            <w:tcW w:w="2718" w:type="dxa"/>
            <w:noWrap/>
            <w:tcMar>
              <w:top w:w="15" w:type="dxa"/>
              <w:left w:w="15" w:type="dxa"/>
              <w:bottom w:w="0" w:type="dxa"/>
              <w:right w:w="15" w:type="dxa"/>
            </w:tcMar>
            <w:vAlign w:val="bottom"/>
            <w:hideMark/>
          </w:tcPr>
          <w:p w14:paraId="1D925E5C" w14:textId="77777777" w:rsidR="000404BC" w:rsidRPr="009E0ABF" w:rsidRDefault="000404BC" w:rsidP="00C16F0C">
            <w:pPr>
              <w:rPr>
                <w:rFonts w:ascii="Arial" w:eastAsiaTheme="minorHAnsi" w:hAnsi="Arial" w:cs="Arial"/>
                <w:b/>
                <w:bCs/>
              </w:rPr>
            </w:pPr>
            <w:r w:rsidRPr="009E0ABF">
              <w:rPr>
                <w:b/>
                <w:bCs/>
              </w:rPr>
              <w:t>Component ID</w:t>
            </w:r>
          </w:p>
        </w:tc>
        <w:tc>
          <w:tcPr>
            <w:tcW w:w="6236" w:type="dxa"/>
            <w:noWrap/>
            <w:tcMar>
              <w:top w:w="15" w:type="dxa"/>
              <w:left w:w="15" w:type="dxa"/>
              <w:bottom w:w="0" w:type="dxa"/>
              <w:right w:w="15" w:type="dxa"/>
            </w:tcMar>
            <w:vAlign w:val="bottom"/>
            <w:hideMark/>
          </w:tcPr>
          <w:p w14:paraId="133ABE8D" w14:textId="7D895301" w:rsidR="000404BC" w:rsidRPr="009E0ABF" w:rsidRDefault="000404BC" w:rsidP="00C16F0C">
            <w:pPr>
              <w:rPr>
                <w:rFonts w:asciiTheme="minorHAnsi" w:eastAsiaTheme="minorEastAsia" w:hAnsiTheme="minorHAnsi" w:cstheme="minorBidi"/>
                <w:szCs w:val="22"/>
              </w:rPr>
            </w:pPr>
          </w:p>
        </w:tc>
      </w:tr>
      <w:tr w:rsidR="000404BC" w:rsidRPr="009E0ABF" w14:paraId="585445A1" w14:textId="77777777" w:rsidTr="00C16F0C">
        <w:trPr>
          <w:trHeight w:val="255"/>
        </w:trPr>
        <w:tc>
          <w:tcPr>
            <w:tcW w:w="2718" w:type="dxa"/>
            <w:noWrap/>
            <w:tcMar>
              <w:top w:w="15" w:type="dxa"/>
              <w:left w:w="15" w:type="dxa"/>
              <w:bottom w:w="0" w:type="dxa"/>
              <w:right w:w="15" w:type="dxa"/>
            </w:tcMar>
            <w:vAlign w:val="bottom"/>
            <w:hideMark/>
          </w:tcPr>
          <w:p w14:paraId="343AE31E" w14:textId="77777777" w:rsidR="000404BC" w:rsidRPr="009E0ABF" w:rsidRDefault="000404BC" w:rsidP="00C16F0C">
            <w:pPr>
              <w:rPr>
                <w:rFonts w:ascii="Arial" w:eastAsiaTheme="minorHAnsi" w:hAnsi="Arial" w:cs="Arial"/>
                <w:b/>
                <w:bCs/>
              </w:rPr>
            </w:pPr>
            <w:r w:rsidRPr="009E0ABF">
              <w:rPr>
                <w:b/>
                <w:bCs/>
              </w:rPr>
              <w:t>Component Type</w:t>
            </w:r>
          </w:p>
        </w:tc>
        <w:tc>
          <w:tcPr>
            <w:tcW w:w="6236" w:type="dxa"/>
            <w:noWrap/>
            <w:tcMar>
              <w:top w:w="15" w:type="dxa"/>
              <w:left w:w="15" w:type="dxa"/>
              <w:bottom w:w="0" w:type="dxa"/>
              <w:right w:w="15" w:type="dxa"/>
            </w:tcMar>
            <w:vAlign w:val="bottom"/>
            <w:hideMark/>
          </w:tcPr>
          <w:p w14:paraId="5227B4EA" w14:textId="74507E5E" w:rsidR="000404BC" w:rsidRPr="00D214FC" w:rsidRDefault="001C315C" w:rsidP="00C16F0C">
            <w:pPr>
              <w:rPr>
                <w:rFonts w:asciiTheme="minorHAnsi" w:eastAsiaTheme="minorEastAsia" w:hAnsiTheme="minorHAnsi" w:cstheme="minorBidi"/>
                <w:szCs w:val="22"/>
              </w:rPr>
            </w:pPr>
            <w:r>
              <w:rPr>
                <w:rFonts w:asciiTheme="minorHAnsi" w:eastAsiaTheme="minorEastAsia" w:hAnsiTheme="minorHAnsi" w:cstheme="minorBidi"/>
                <w:szCs w:val="22"/>
              </w:rPr>
              <w:t>FILTER</w:t>
            </w:r>
          </w:p>
        </w:tc>
      </w:tr>
      <w:tr w:rsidR="000404BC" w:rsidRPr="009E0ABF" w14:paraId="009CC4E7" w14:textId="77777777" w:rsidTr="00C16F0C">
        <w:trPr>
          <w:trHeight w:val="255"/>
        </w:trPr>
        <w:tc>
          <w:tcPr>
            <w:tcW w:w="2718" w:type="dxa"/>
            <w:noWrap/>
            <w:tcMar>
              <w:top w:w="15" w:type="dxa"/>
              <w:left w:w="15" w:type="dxa"/>
              <w:bottom w:w="0" w:type="dxa"/>
              <w:right w:w="15" w:type="dxa"/>
            </w:tcMar>
            <w:vAlign w:val="bottom"/>
            <w:hideMark/>
          </w:tcPr>
          <w:p w14:paraId="34001C69" w14:textId="77777777" w:rsidR="000404BC" w:rsidRPr="009E0ABF" w:rsidRDefault="000404BC" w:rsidP="00C16F0C">
            <w:pPr>
              <w:rPr>
                <w:rFonts w:ascii="Arial" w:eastAsiaTheme="minorHAnsi" w:hAnsi="Arial" w:cs="Arial"/>
                <w:b/>
                <w:bCs/>
              </w:rPr>
            </w:pPr>
            <w:r w:rsidRPr="009E0ABF">
              <w:rPr>
                <w:b/>
                <w:bCs/>
              </w:rPr>
              <w:t>Component Consumer</w:t>
            </w:r>
          </w:p>
        </w:tc>
        <w:tc>
          <w:tcPr>
            <w:tcW w:w="6236" w:type="dxa"/>
            <w:noWrap/>
            <w:tcMar>
              <w:top w:w="15" w:type="dxa"/>
              <w:left w:w="15" w:type="dxa"/>
              <w:bottom w:w="0" w:type="dxa"/>
              <w:right w:w="15" w:type="dxa"/>
            </w:tcMar>
            <w:vAlign w:val="bottom"/>
            <w:hideMark/>
          </w:tcPr>
          <w:p w14:paraId="034EC9B5" w14:textId="77777777" w:rsidR="000404BC" w:rsidRPr="009E0ABF" w:rsidRDefault="000404BC" w:rsidP="00C16F0C">
            <w:pPr>
              <w:rPr>
                <w:rFonts w:asciiTheme="minorHAnsi" w:eastAsiaTheme="minorEastAsia" w:hAnsiTheme="minorHAnsi" w:cstheme="minorBidi"/>
                <w:szCs w:val="22"/>
              </w:rPr>
            </w:pPr>
            <w:r w:rsidRPr="009E0ABF">
              <w:rPr>
                <w:rFonts w:asciiTheme="minorHAnsi" w:eastAsiaTheme="minorEastAsia" w:hAnsiTheme="minorHAnsi" w:cstheme="minorBidi"/>
                <w:szCs w:val="22"/>
              </w:rPr>
              <w:t>TIP</w:t>
            </w:r>
          </w:p>
        </w:tc>
      </w:tr>
      <w:tr w:rsidR="000404BC" w:rsidRPr="009E0ABF" w14:paraId="0F55F740" w14:textId="77777777" w:rsidTr="00C16F0C">
        <w:trPr>
          <w:trHeight w:val="255"/>
        </w:trPr>
        <w:tc>
          <w:tcPr>
            <w:tcW w:w="2718" w:type="dxa"/>
            <w:noWrap/>
            <w:tcMar>
              <w:top w:w="15" w:type="dxa"/>
              <w:left w:w="15" w:type="dxa"/>
              <w:bottom w:w="0" w:type="dxa"/>
              <w:right w:w="15" w:type="dxa"/>
            </w:tcMar>
            <w:vAlign w:val="bottom"/>
            <w:hideMark/>
          </w:tcPr>
          <w:p w14:paraId="193A827A" w14:textId="77777777" w:rsidR="000404BC" w:rsidRPr="009E0ABF" w:rsidRDefault="000404BC" w:rsidP="00C16F0C">
            <w:pPr>
              <w:rPr>
                <w:rFonts w:ascii="Arial" w:eastAsiaTheme="minorHAnsi" w:hAnsi="Arial" w:cs="Arial"/>
                <w:b/>
                <w:bCs/>
              </w:rPr>
            </w:pPr>
            <w:r w:rsidRPr="009E0ABF">
              <w:rPr>
                <w:b/>
                <w:bCs/>
              </w:rPr>
              <w:t>Security</w:t>
            </w:r>
          </w:p>
        </w:tc>
        <w:tc>
          <w:tcPr>
            <w:tcW w:w="6236" w:type="dxa"/>
            <w:noWrap/>
            <w:tcMar>
              <w:top w:w="15" w:type="dxa"/>
              <w:left w:w="15" w:type="dxa"/>
              <w:bottom w:w="0" w:type="dxa"/>
              <w:right w:w="15" w:type="dxa"/>
            </w:tcMar>
            <w:vAlign w:val="bottom"/>
            <w:hideMark/>
          </w:tcPr>
          <w:p w14:paraId="74AC4167" w14:textId="77777777" w:rsidR="000404BC" w:rsidRPr="009E0ABF" w:rsidRDefault="000404BC" w:rsidP="00C16F0C">
            <w:pPr>
              <w:rPr>
                <w:rFonts w:ascii="Arial" w:eastAsiaTheme="minorHAnsi" w:hAnsi="Arial" w:cs="Arial"/>
              </w:rPr>
            </w:pPr>
            <w:r w:rsidRPr="009E0ABF">
              <w:t>NA</w:t>
            </w:r>
          </w:p>
        </w:tc>
      </w:tr>
      <w:tr w:rsidR="000404BC" w:rsidRPr="009E0ABF" w14:paraId="74D45960" w14:textId="77777777" w:rsidTr="00C16F0C">
        <w:trPr>
          <w:trHeight w:val="255"/>
        </w:trPr>
        <w:tc>
          <w:tcPr>
            <w:tcW w:w="2718" w:type="dxa"/>
            <w:noWrap/>
            <w:tcMar>
              <w:top w:w="15" w:type="dxa"/>
              <w:left w:w="15" w:type="dxa"/>
              <w:bottom w:w="0" w:type="dxa"/>
              <w:right w:w="15" w:type="dxa"/>
            </w:tcMar>
            <w:vAlign w:val="bottom"/>
            <w:hideMark/>
          </w:tcPr>
          <w:p w14:paraId="6FFB0E6A" w14:textId="77777777" w:rsidR="000404BC" w:rsidRPr="009E0ABF" w:rsidRDefault="000404BC" w:rsidP="00C16F0C">
            <w:pPr>
              <w:pStyle w:val="CommentSubject"/>
            </w:pPr>
            <w:r w:rsidRPr="009E0ABF">
              <w:t>Input Data</w:t>
            </w:r>
          </w:p>
        </w:tc>
        <w:tc>
          <w:tcPr>
            <w:tcW w:w="6236" w:type="dxa"/>
            <w:noWrap/>
            <w:tcMar>
              <w:top w:w="15" w:type="dxa"/>
              <w:left w:w="15" w:type="dxa"/>
              <w:bottom w:w="0" w:type="dxa"/>
              <w:right w:w="15" w:type="dxa"/>
            </w:tcMar>
            <w:vAlign w:val="bottom"/>
            <w:hideMark/>
          </w:tcPr>
          <w:p w14:paraId="0D64F33E" w14:textId="77777777" w:rsidR="000404BC" w:rsidRPr="009E0ABF" w:rsidRDefault="000404BC" w:rsidP="00C16F0C">
            <w:pPr>
              <w:rPr>
                <w:rFonts w:asciiTheme="minorHAnsi" w:eastAsiaTheme="minorEastAsia" w:hAnsiTheme="minorHAnsi" w:cstheme="minorBidi"/>
                <w:szCs w:val="22"/>
              </w:rPr>
            </w:pPr>
            <w:r w:rsidRPr="009E0ABF">
              <w:rPr>
                <w:rFonts w:asciiTheme="minorHAnsi" w:eastAsiaTheme="minorEastAsia" w:hAnsiTheme="minorHAnsi" w:cstheme="minorBidi"/>
                <w:szCs w:val="22"/>
              </w:rPr>
              <w:t>XML message</w:t>
            </w:r>
          </w:p>
        </w:tc>
      </w:tr>
      <w:tr w:rsidR="000404BC" w:rsidRPr="009E0ABF" w14:paraId="54558B7E" w14:textId="77777777" w:rsidTr="00C16F0C">
        <w:trPr>
          <w:trHeight w:val="255"/>
        </w:trPr>
        <w:tc>
          <w:tcPr>
            <w:tcW w:w="2718" w:type="dxa"/>
            <w:noWrap/>
            <w:tcMar>
              <w:top w:w="15" w:type="dxa"/>
              <w:left w:w="15" w:type="dxa"/>
              <w:bottom w:w="0" w:type="dxa"/>
              <w:right w:w="15" w:type="dxa"/>
            </w:tcMar>
            <w:vAlign w:val="bottom"/>
            <w:hideMark/>
          </w:tcPr>
          <w:p w14:paraId="1175BF80" w14:textId="77777777" w:rsidR="000404BC" w:rsidRPr="009E0ABF" w:rsidRDefault="000404BC" w:rsidP="00C16F0C">
            <w:pPr>
              <w:rPr>
                <w:rFonts w:ascii="Arial" w:eastAsiaTheme="minorHAnsi" w:hAnsi="Arial" w:cs="Arial"/>
                <w:b/>
                <w:bCs/>
              </w:rPr>
            </w:pPr>
            <w:r w:rsidRPr="009E0ABF">
              <w:rPr>
                <w:b/>
                <w:bCs/>
              </w:rPr>
              <w:t>Output Data</w:t>
            </w:r>
          </w:p>
        </w:tc>
        <w:tc>
          <w:tcPr>
            <w:tcW w:w="6236" w:type="dxa"/>
            <w:noWrap/>
            <w:tcMar>
              <w:top w:w="15" w:type="dxa"/>
              <w:left w:w="15" w:type="dxa"/>
              <w:bottom w:w="0" w:type="dxa"/>
              <w:right w:w="15" w:type="dxa"/>
            </w:tcMar>
            <w:vAlign w:val="bottom"/>
            <w:hideMark/>
          </w:tcPr>
          <w:p w14:paraId="6D403C48" w14:textId="77777777" w:rsidR="000404BC" w:rsidRPr="009E0ABF" w:rsidRDefault="000404BC" w:rsidP="00C16F0C">
            <w:r w:rsidRPr="009E0ABF">
              <w:t>XML message</w:t>
            </w:r>
          </w:p>
        </w:tc>
      </w:tr>
      <w:tr w:rsidR="000404BC" w:rsidRPr="009E0ABF" w14:paraId="157871EE" w14:textId="77777777" w:rsidTr="00C16F0C">
        <w:trPr>
          <w:trHeight w:val="255"/>
        </w:trPr>
        <w:tc>
          <w:tcPr>
            <w:tcW w:w="2718" w:type="dxa"/>
            <w:noWrap/>
            <w:tcMar>
              <w:top w:w="15" w:type="dxa"/>
              <w:left w:w="15" w:type="dxa"/>
              <w:bottom w:w="0" w:type="dxa"/>
              <w:right w:w="15" w:type="dxa"/>
            </w:tcMar>
            <w:vAlign w:val="center"/>
            <w:hideMark/>
          </w:tcPr>
          <w:p w14:paraId="70D54BFE" w14:textId="77777777" w:rsidR="000404BC" w:rsidRPr="009E0ABF" w:rsidRDefault="000404BC" w:rsidP="00C16F0C">
            <w:pPr>
              <w:rPr>
                <w:rFonts w:ascii="Arial" w:eastAsiaTheme="minorHAnsi" w:hAnsi="Arial" w:cs="Arial"/>
                <w:b/>
                <w:bCs/>
              </w:rPr>
            </w:pPr>
            <w:r w:rsidRPr="009E0ABF">
              <w:rPr>
                <w:b/>
                <w:bCs/>
              </w:rPr>
              <w:t>Errors/Acknowledgement</w:t>
            </w:r>
          </w:p>
        </w:tc>
        <w:tc>
          <w:tcPr>
            <w:tcW w:w="6236" w:type="dxa"/>
            <w:noWrap/>
            <w:tcMar>
              <w:top w:w="15" w:type="dxa"/>
              <w:left w:w="15" w:type="dxa"/>
              <w:bottom w:w="0" w:type="dxa"/>
              <w:right w:w="15" w:type="dxa"/>
            </w:tcMar>
            <w:vAlign w:val="bottom"/>
            <w:hideMark/>
          </w:tcPr>
          <w:p w14:paraId="41D14CB4" w14:textId="7B52D2CD" w:rsidR="000404BC" w:rsidRPr="009E0ABF" w:rsidRDefault="001C315C" w:rsidP="00C16F0C">
            <w:r>
              <w:t>TIP-404000, TIP-404001</w:t>
            </w:r>
          </w:p>
        </w:tc>
      </w:tr>
      <w:tr w:rsidR="000404BC" w:rsidRPr="009E0ABF" w14:paraId="40C9C70D" w14:textId="77777777" w:rsidTr="00C16F0C">
        <w:trPr>
          <w:trHeight w:val="270"/>
        </w:trPr>
        <w:tc>
          <w:tcPr>
            <w:tcW w:w="2718" w:type="dxa"/>
            <w:noWrap/>
            <w:tcMar>
              <w:top w:w="15" w:type="dxa"/>
              <w:left w:w="15" w:type="dxa"/>
              <w:bottom w:w="0" w:type="dxa"/>
              <w:right w:w="15" w:type="dxa"/>
            </w:tcMar>
            <w:vAlign w:val="bottom"/>
            <w:hideMark/>
          </w:tcPr>
          <w:p w14:paraId="48B77773" w14:textId="77777777" w:rsidR="000404BC" w:rsidRPr="009E0ABF" w:rsidRDefault="000404BC" w:rsidP="00C16F0C">
            <w:pPr>
              <w:rPr>
                <w:rFonts w:ascii="Arial" w:eastAsiaTheme="minorHAnsi" w:hAnsi="Arial" w:cs="Arial"/>
                <w:b/>
                <w:bCs/>
              </w:rPr>
            </w:pPr>
            <w:r w:rsidRPr="009E0ABF">
              <w:rPr>
                <w:b/>
                <w:bCs/>
              </w:rPr>
              <w:t>Data Sources</w:t>
            </w:r>
          </w:p>
        </w:tc>
        <w:tc>
          <w:tcPr>
            <w:tcW w:w="6236" w:type="dxa"/>
            <w:noWrap/>
            <w:tcMar>
              <w:top w:w="15" w:type="dxa"/>
              <w:left w:w="15" w:type="dxa"/>
              <w:bottom w:w="0" w:type="dxa"/>
              <w:right w:w="15" w:type="dxa"/>
            </w:tcMar>
            <w:vAlign w:val="bottom"/>
            <w:hideMark/>
          </w:tcPr>
          <w:p w14:paraId="416E5543" w14:textId="77777777" w:rsidR="000404BC" w:rsidRPr="009E0ABF" w:rsidRDefault="000404BC" w:rsidP="00C16F0C">
            <w:pPr>
              <w:rPr>
                <w:rFonts w:ascii="Arial" w:eastAsiaTheme="minorHAnsi" w:hAnsi="Arial" w:cs="Arial"/>
              </w:rPr>
            </w:pPr>
            <w:r w:rsidRPr="009E0ABF">
              <w:t> NA</w:t>
            </w:r>
          </w:p>
        </w:tc>
      </w:tr>
    </w:tbl>
    <w:p w14:paraId="3702EDA1" w14:textId="77777777" w:rsidR="000404BC" w:rsidRPr="009E0ABF" w:rsidRDefault="000404BC" w:rsidP="00F54575">
      <w:pPr>
        <w:pStyle w:val="NormalWithSpacing"/>
      </w:pPr>
    </w:p>
    <w:p w14:paraId="6BB765FD" w14:textId="2215973B" w:rsidR="00640F5F" w:rsidRPr="009E0ABF" w:rsidRDefault="00640F5F" w:rsidP="00640F5F">
      <w:pPr>
        <w:pStyle w:val="Heading3"/>
      </w:pPr>
      <w:bookmarkStart w:id="88" w:name="_Ref363833710"/>
      <w:bookmarkStart w:id="89" w:name="_Toc363848813"/>
      <w:r>
        <w:t>Get BVAC Message</w:t>
      </w:r>
      <w:bookmarkEnd w:id="88"/>
      <w:bookmarkEnd w:id="89"/>
    </w:p>
    <w:p w14:paraId="75D09856" w14:textId="5DEBC8B5" w:rsidR="00640F5F" w:rsidRPr="009E0ABF" w:rsidRDefault="00640F5F" w:rsidP="00640F5F">
      <w:r w:rsidRPr="009E0ABF">
        <w:rPr>
          <w:lang w:val="en-GB"/>
        </w:rPr>
        <w:t xml:space="preserve">The </w:t>
      </w:r>
      <w:r w:rsidR="005E06B9">
        <w:rPr>
          <w:lang w:val="en-GB"/>
        </w:rPr>
        <w:t xml:space="preserve">Get BVAC message will pick up messages (based on CBFA) from the </w:t>
      </w:r>
      <w:proofErr w:type="spellStart"/>
      <w:r w:rsidR="005E06B9">
        <w:rPr>
          <w:lang w:val="en-GB"/>
        </w:rPr>
        <w:t>Assuralia</w:t>
      </w:r>
      <w:proofErr w:type="spellEnd"/>
      <w:r w:rsidR="005E06B9">
        <w:rPr>
          <w:lang w:val="en-GB"/>
        </w:rPr>
        <w:t xml:space="preserve"> Table to be sent to Insurer.</w:t>
      </w:r>
    </w:p>
    <w:p w14:paraId="5E711E24" w14:textId="77777777" w:rsidR="00640F5F" w:rsidRPr="009E0ABF" w:rsidRDefault="00640F5F" w:rsidP="00640F5F"/>
    <w:p w14:paraId="349E3182" w14:textId="77777777" w:rsidR="00640F5F" w:rsidRPr="009E0ABF" w:rsidRDefault="00640F5F" w:rsidP="00640F5F">
      <w:pPr>
        <w:pStyle w:val="Heading4"/>
      </w:pPr>
      <w:r w:rsidRPr="009E0ABF">
        <w:t>Logical processing</w:t>
      </w:r>
    </w:p>
    <w:p w14:paraId="08940A20" w14:textId="77777777" w:rsidR="00640F5F" w:rsidRPr="009E0ABF" w:rsidRDefault="00640F5F" w:rsidP="00640F5F">
      <w:pPr>
        <w:pStyle w:val="Heading5"/>
      </w:pPr>
      <w:r w:rsidRPr="009E0ABF">
        <w:t>Input</w:t>
      </w:r>
    </w:p>
    <w:p w14:paraId="32552BE4" w14:textId="1A4B9D63" w:rsidR="00640F5F" w:rsidRPr="009E0ABF" w:rsidRDefault="00640F5F" w:rsidP="00640F5F">
      <w:pPr>
        <w:pStyle w:val="NormalWithSpacing"/>
      </w:pPr>
      <w:r w:rsidRPr="009E0ABF">
        <w:t xml:space="preserve">XML </w:t>
      </w:r>
      <w:r>
        <w:t xml:space="preserve">BVAC </w:t>
      </w:r>
      <w:r w:rsidRPr="009E0ABF">
        <w:t>request</w:t>
      </w:r>
    </w:p>
    <w:p w14:paraId="0881A17F" w14:textId="00589E98" w:rsidR="00640F5F" w:rsidRPr="009E0ABF" w:rsidRDefault="00640F5F" w:rsidP="00640F5F">
      <w:pPr>
        <w:pStyle w:val="Heading5"/>
      </w:pPr>
      <w:r w:rsidRPr="009E0ABF">
        <w:t>Treatment</w:t>
      </w:r>
      <w:r w:rsidR="0069585D">
        <w:t xml:space="preserve">   </w:t>
      </w:r>
    </w:p>
    <w:p w14:paraId="701D4C8A" w14:textId="78334FBB" w:rsidR="00640F5F" w:rsidRDefault="00640F5F" w:rsidP="00210E13">
      <w:pPr>
        <w:pStyle w:val="NormalWithSpacing"/>
        <w:numPr>
          <w:ilvl w:val="0"/>
          <w:numId w:val="10"/>
        </w:numPr>
      </w:pPr>
      <w:r>
        <w:t>Get CBFA number from request &amp; optional BVAC document Id</w:t>
      </w:r>
    </w:p>
    <w:p w14:paraId="2F0E4E4F" w14:textId="397FAEDB" w:rsidR="00640F5F" w:rsidRDefault="00640F5F" w:rsidP="00210E13">
      <w:pPr>
        <w:pStyle w:val="NormalWithSpacing"/>
        <w:numPr>
          <w:ilvl w:val="0"/>
          <w:numId w:val="10"/>
        </w:numPr>
      </w:pPr>
      <w:r w:rsidRPr="009E0ABF">
        <w:t xml:space="preserve">Lookup </w:t>
      </w:r>
      <w:r w:rsidR="00FA1C96">
        <w:t>BVAC</w:t>
      </w:r>
      <w:r w:rsidR="00FA1C96" w:rsidRPr="009E0ABF">
        <w:t xml:space="preserve"> </w:t>
      </w:r>
      <w:r w:rsidRPr="009E0ABF">
        <w:t>messages in</w:t>
      </w:r>
      <w:r>
        <w:t xml:space="preserve"> </w:t>
      </w:r>
      <w:proofErr w:type="spellStart"/>
      <w:r>
        <w:t>Assuralia</w:t>
      </w:r>
      <w:proofErr w:type="spellEnd"/>
      <w:r w:rsidRPr="009E0ABF">
        <w:t xml:space="preserve"> table with </w:t>
      </w:r>
      <w:r>
        <w:t>CBFA number &amp; optional BVAC document Id &amp; Status = “</w:t>
      </w:r>
      <w:proofErr w:type="spellStart"/>
      <w:r>
        <w:t>Ready_For_send</w:t>
      </w:r>
      <w:proofErr w:type="spellEnd"/>
      <w:r>
        <w:t xml:space="preserve">: </w:t>
      </w:r>
    </w:p>
    <w:p w14:paraId="186DF4FC" w14:textId="213E33D3" w:rsidR="00640F5F" w:rsidRDefault="0069585D" w:rsidP="00640F5F">
      <w:pPr>
        <w:pStyle w:val="BulletList"/>
        <w:ind w:left="567"/>
      </w:pPr>
      <w:r>
        <w:t xml:space="preserve">IF </w:t>
      </w:r>
      <w:proofErr w:type="spellStart"/>
      <w:r>
        <w:t>DocId</w:t>
      </w:r>
      <w:proofErr w:type="spellEnd"/>
      <w:r>
        <w:t xml:space="preserve"> not empty</w:t>
      </w:r>
    </w:p>
    <w:p w14:paraId="03D50270" w14:textId="2E85C589" w:rsidR="00640F5F" w:rsidRDefault="00640F5F" w:rsidP="0069585D">
      <w:pPr>
        <w:pStyle w:val="BulletList"/>
        <w:ind w:left="720"/>
        <w:rPr>
          <w:color w:val="000000" w:themeColor="text1"/>
        </w:rPr>
      </w:pPr>
      <w:r>
        <w:t xml:space="preserve">SELECT </w:t>
      </w:r>
      <w:proofErr w:type="spellStart"/>
      <w:r>
        <w:t>BVACmessage</w:t>
      </w:r>
      <w:proofErr w:type="spellEnd"/>
      <w:r>
        <w:t xml:space="preserve"> FROM ASSURALIA WHERE CBFA = “&lt;</w:t>
      </w:r>
      <w:r w:rsidRPr="00994C31">
        <w:rPr>
          <w:i/>
        </w:rPr>
        <w:t>X</w:t>
      </w:r>
      <w:r>
        <w:rPr>
          <w:i/>
        </w:rPr>
        <w:t>&gt;</w:t>
      </w:r>
      <w:r>
        <w:t>” AND STATUS = “</w:t>
      </w:r>
      <w:r w:rsidR="00196974">
        <w:rPr>
          <w:i/>
        </w:rPr>
        <w:t>NEW</w:t>
      </w:r>
      <w:r>
        <w:t xml:space="preserve">” </w:t>
      </w:r>
      <w:r w:rsidRPr="00640F5F">
        <w:rPr>
          <w:color w:val="000000" w:themeColor="text1"/>
        </w:rPr>
        <w:t xml:space="preserve">AND </w:t>
      </w:r>
      <w:proofErr w:type="spellStart"/>
      <w:r w:rsidRPr="00640F5F">
        <w:rPr>
          <w:color w:val="000000" w:themeColor="text1"/>
        </w:rPr>
        <w:t>DocId</w:t>
      </w:r>
      <w:proofErr w:type="spellEnd"/>
      <w:r w:rsidRPr="00640F5F">
        <w:rPr>
          <w:color w:val="000000" w:themeColor="text1"/>
        </w:rPr>
        <w:t xml:space="preserve"> = “&lt;Y&gt;”</w:t>
      </w:r>
    </w:p>
    <w:p w14:paraId="5DB8A01D" w14:textId="77777777" w:rsidR="0069585D" w:rsidRDefault="0069585D" w:rsidP="0069585D">
      <w:pPr>
        <w:pStyle w:val="BulletList"/>
        <w:ind w:firstLine="567"/>
      </w:pPr>
    </w:p>
    <w:p w14:paraId="6A56DDB2" w14:textId="2183F0C6" w:rsidR="0069585D" w:rsidRPr="00640F5F" w:rsidRDefault="0069585D" w:rsidP="0069585D">
      <w:pPr>
        <w:pStyle w:val="BulletList"/>
        <w:ind w:firstLine="567"/>
        <w:rPr>
          <w:color w:val="000000" w:themeColor="text1"/>
        </w:rPr>
      </w:pPr>
      <w:r>
        <w:t>ELSE</w:t>
      </w:r>
    </w:p>
    <w:p w14:paraId="1C4D606D" w14:textId="2A7A3204" w:rsidR="0069585D" w:rsidRDefault="0069585D" w:rsidP="0069585D">
      <w:pPr>
        <w:pStyle w:val="BulletList"/>
        <w:ind w:left="720"/>
        <w:rPr>
          <w:color w:val="000000" w:themeColor="text1"/>
        </w:rPr>
      </w:pPr>
      <w:r>
        <w:t xml:space="preserve">SELECT </w:t>
      </w:r>
      <w:proofErr w:type="spellStart"/>
      <w:r>
        <w:t>BVACmessage</w:t>
      </w:r>
      <w:proofErr w:type="spellEnd"/>
      <w:r>
        <w:t xml:space="preserve"> FROM ASSURALIA WHERE CBFA = “&lt;</w:t>
      </w:r>
      <w:r w:rsidRPr="00994C31">
        <w:rPr>
          <w:i/>
        </w:rPr>
        <w:t>X</w:t>
      </w:r>
      <w:r>
        <w:rPr>
          <w:i/>
        </w:rPr>
        <w:t>&gt;</w:t>
      </w:r>
      <w:r>
        <w:t>” AND STATUS = “</w:t>
      </w:r>
      <w:r w:rsidR="00196974">
        <w:rPr>
          <w:i/>
        </w:rPr>
        <w:t>NEW</w:t>
      </w:r>
      <w:r>
        <w:t>”</w:t>
      </w:r>
    </w:p>
    <w:p w14:paraId="0EE35D9E" w14:textId="4D0325D9" w:rsidR="0069585D" w:rsidRDefault="0069585D" w:rsidP="00640F5F">
      <w:pPr>
        <w:pStyle w:val="BulletList"/>
        <w:ind w:left="567"/>
      </w:pPr>
    </w:p>
    <w:p w14:paraId="250D6CD6" w14:textId="77777777" w:rsidR="00640F5F" w:rsidRDefault="00640F5F" w:rsidP="00640F5F">
      <w:pPr>
        <w:pStyle w:val="BulletList"/>
        <w:ind w:left="567"/>
      </w:pPr>
      <w:r>
        <w:t xml:space="preserve">with </w:t>
      </w:r>
    </w:p>
    <w:p w14:paraId="1DCB399D" w14:textId="0F1503EB" w:rsidR="00640F5F" w:rsidRDefault="00640F5F" w:rsidP="00640F5F">
      <w:pPr>
        <w:pStyle w:val="BulletList"/>
        <w:ind w:left="567"/>
      </w:pPr>
      <w:r>
        <w:t xml:space="preserve">&lt;X&gt; equal to CBFA number of authenticated requestor. </w:t>
      </w:r>
    </w:p>
    <w:p w14:paraId="34440E5C" w14:textId="46E0AC46" w:rsidR="00640F5F" w:rsidRDefault="00640F5F" w:rsidP="00640F5F">
      <w:pPr>
        <w:pStyle w:val="BulletList"/>
        <w:ind w:left="567"/>
      </w:pPr>
      <w:r>
        <w:t>&lt;Y&gt; equal to (optional) BVAC document Id</w:t>
      </w:r>
    </w:p>
    <w:p w14:paraId="5296F229" w14:textId="77777777" w:rsidR="00640F5F" w:rsidRDefault="00640F5F" w:rsidP="00640F5F">
      <w:pPr>
        <w:pStyle w:val="NormalWithSpacing"/>
        <w:ind w:left="567"/>
      </w:pPr>
    </w:p>
    <w:p w14:paraId="24A9F555" w14:textId="6B5BBFD6" w:rsidR="0069585D" w:rsidRDefault="00640F5F" w:rsidP="00210E13">
      <w:pPr>
        <w:pStyle w:val="NormalWithSpacing"/>
        <w:numPr>
          <w:ilvl w:val="0"/>
          <w:numId w:val="10"/>
        </w:numPr>
      </w:pPr>
      <w:r>
        <w:t xml:space="preserve">Embed all </w:t>
      </w:r>
      <w:r w:rsidR="0069585D">
        <w:t xml:space="preserve">returned BVAC </w:t>
      </w:r>
      <w:r>
        <w:t>messages as response in XML message</w:t>
      </w:r>
    </w:p>
    <w:p w14:paraId="03A9E21E" w14:textId="10FED913" w:rsidR="00640F5F" w:rsidRDefault="0069585D" w:rsidP="00210E13">
      <w:pPr>
        <w:pStyle w:val="NormalWithSpacing"/>
        <w:numPr>
          <w:ilvl w:val="0"/>
          <w:numId w:val="10"/>
        </w:numPr>
      </w:pPr>
      <w:r>
        <w:t>Update the</w:t>
      </w:r>
      <w:r w:rsidR="00640F5F">
        <w:t xml:space="preserve"> statuses of all BVAC messages that are picked up to “SENT”. (= second JDBC call)</w:t>
      </w:r>
    </w:p>
    <w:p w14:paraId="292435B3" w14:textId="774E2720" w:rsidR="00640F5F" w:rsidRDefault="0069585D" w:rsidP="0069585D">
      <w:pPr>
        <w:pStyle w:val="BulletList"/>
        <w:ind w:left="720"/>
        <w:rPr>
          <w:color w:val="000000" w:themeColor="text1"/>
        </w:rPr>
      </w:pPr>
      <w:r>
        <w:t>UPDATE ASSURALIA SET STATUS = “SENT”, STATUSDATE=”</w:t>
      </w:r>
      <w:r w:rsidRPr="0069585D">
        <w:rPr>
          <w:i/>
        </w:rPr>
        <w:t>&lt;current timestamp&gt;</w:t>
      </w:r>
      <w:r>
        <w:t>” WHERE CBFA = “&lt;</w:t>
      </w:r>
      <w:r w:rsidRPr="00994C31">
        <w:rPr>
          <w:i/>
        </w:rPr>
        <w:t>X</w:t>
      </w:r>
      <w:r>
        <w:rPr>
          <w:i/>
        </w:rPr>
        <w:t>&gt;</w:t>
      </w:r>
      <w:r>
        <w:t xml:space="preserve">” AND </w:t>
      </w:r>
      <w:proofErr w:type="spellStart"/>
      <w:r w:rsidRPr="00640F5F">
        <w:rPr>
          <w:color w:val="000000" w:themeColor="text1"/>
        </w:rPr>
        <w:t>DocId</w:t>
      </w:r>
      <w:proofErr w:type="spellEnd"/>
      <w:r w:rsidRPr="00640F5F">
        <w:rPr>
          <w:color w:val="000000" w:themeColor="text1"/>
        </w:rPr>
        <w:t xml:space="preserve"> </w:t>
      </w:r>
      <w:r>
        <w:rPr>
          <w:color w:val="000000" w:themeColor="text1"/>
        </w:rPr>
        <w:t>IN (&lt;Z&gt;)</w:t>
      </w:r>
    </w:p>
    <w:p w14:paraId="45E7539D" w14:textId="77777777" w:rsidR="0069585D" w:rsidRDefault="0069585D" w:rsidP="0069585D">
      <w:pPr>
        <w:pStyle w:val="BulletList"/>
        <w:ind w:left="567" w:firstLine="153"/>
        <w:rPr>
          <w:color w:val="000000" w:themeColor="text1"/>
        </w:rPr>
      </w:pPr>
    </w:p>
    <w:p w14:paraId="567F986F" w14:textId="7F531FEF" w:rsidR="0069585D" w:rsidRDefault="0069585D" w:rsidP="0069585D">
      <w:pPr>
        <w:pStyle w:val="BulletList"/>
        <w:ind w:left="567" w:firstLine="153"/>
        <w:rPr>
          <w:color w:val="000000" w:themeColor="text1"/>
        </w:rPr>
      </w:pPr>
      <w:r>
        <w:rPr>
          <w:color w:val="000000" w:themeColor="text1"/>
        </w:rPr>
        <w:t xml:space="preserve">With </w:t>
      </w:r>
    </w:p>
    <w:p w14:paraId="32FD08DD" w14:textId="53AB3D4E" w:rsidR="0069585D" w:rsidRPr="0069585D" w:rsidRDefault="0069585D" w:rsidP="0069585D">
      <w:pPr>
        <w:pStyle w:val="BulletList"/>
        <w:ind w:left="567" w:firstLine="153"/>
        <w:rPr>
          <w:color w:val="000000" w:themeColor="text1"/>
        </w:rPr>
      </w:pPr>
      <w:r>
        <w:rPr>
          <w:color w:val="000000" w:themeColor="text1"/>
        </w:rPr>
        <w:t>&lt;Z&gt; = list of BVAC document Ids that are embedded in XML message (step 3)</w:t>
      </w:r>
    </w:p>
    <w:p w14:paraId="67367A06" w14:textId="77777777" w:rsidR="00640F5F" w:rsidRPr="009E0ABF" w:rsidRDefault="00640F5F" w:rsidP="00640F5F">
      <w:pPr>
        <w:pStyle w:val="Heading5"/>
      </w:pPr>
      <w:r w:rsidRPr="009E0ABF">
        <w:t>Output</w:t>
      </w:r>
    </w:p>
    <w:p w14:paraId="2FF42F78" w14:textId="0297F2D6" w:rsidR="00640F5F" w:rsidRPr="009E0ABF" w:rsidRDefault="00640F5F" w:rsidP="00640F5F">
      <w:pPr>
        <w:pStyle w:val="NormalWithSpacing"/>
      </w:pPr>
      <w:r w:rsidRPr="009E0ABF">
        <w:t xml:space="preserve">XML </w:t>
      </w:r>
      <w:r>
        <w:t>BVAC</w:t>
      </w:r>
      <w:r w:rsidRPr="009E0ABF">
        <w:t xml:space="preserve"> Message</w:t>
      </w:r>
    </w:p>
    <w:p w14:paraId="2D84952E" w14:textId="77777777" w:rsidR="00640F5F" w:rsidRPr="009E0ABF" w:rsidRDefault="00640F5F" w:rsidP="00640F5F">
      <w:pPr>
        <w:pStyle w:val="NormalWithSpacing"/>
      </w:pPr>
    </w:p>
    <w:p w14:paraId="525BD9EE" w14:textId="77777777" w:rsidR="00640F5F" w:rsidRPr="009E0ABF" w:rsidRDefault="00640F5F" w:rsidP="00640F5F">
      <w:pPr>
        <w:pStyle w:val="Heading4"/>
      </w:pPr>
      <w:r w:rsidRPr="009E0ABF">
        <w:t>Configuration</w:t>
      </w:r>
    </w:p>
    <w:p w14:paraId="28C45F98" w14:textId="3F75DEF5" w:rsidR="00640F5F" w:rsidRDefault="00640F5F" w:rsidP="00640F5F">
      <w:pPr>
        <w:pStyle w:val="NormalWithSpacing"/>
      </w:pPr>
      <w:proofErr w:type="spellStart"/>
      <w:r>
        <w:t>Assuralia</w:t>
      </w:r>
      <w:proofErr w:type="spellEnd"/>
      <w:r>
        <w:t xml:space="preserve"> Table: </w:t>
      </w:r>
    </w:p>
    <w:p w14:paraId="6837CB0F" w14:textId="75E407B9" w:rsidR="00640F5F" w:rsidRPr="009E0ABF" w:rsidRDefault="00196974" w:rsidP="00640F5F">
      <w:pPr>
        <w:pStyle w:val="NormalWithSpacing"/>
      </w:pPr>
      <w:r w:rsidRPr="00196974">
        <w:rPr>
          <w:noProof/>
          <w:lang w:val="nl-BE" w:eastAsia="nl-BE"/>
        </w:rPr>
        <w:lastRenderedPageBreak/>
        <w:drawing>
          <wp:inline distT="0" distB="0" distL="0" distR="0" wp14:anchorId="480947A2" wp14:editId="270DE7CC">
            <wp:extent cx="1171575" cy="174307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1171575" cy="1743075"/>
                    </a:xfrm>
                    <a:prstGeom prst="rect">
                      <a:avLst/>
                    </a:prstGeom>
                  </pic:spPr>
                </pic:pic>
              </a:graphicData>
            </a:graphic>
          </wp:inline>
        </w:drawing>
      </w:r>
    </w:p>
    <w:p w14:paraId="109425C9" w14:textId="77777777" w:rsidR="00640F5F" w:rsidRPr="009E0ABF" w:rsidRDefault="00640F5F" w:rsidP="00640F5F">
      <w:pPr>
        <w:pStyle w:val="Heading4"/>
      </w:pPr>
      <w:r w:rsidRPr="009E0ABF">
        <w:t>Component Summary</w:t>
      </w:r>
    </w:p>
    <w:tbl>
      <w:tblPr>
        <w:tblW w:w="8954" w:type="dxa"/>
        <w:tblInd w:w="-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2718"/>
        <w:gridCol w:w="6236"/>
      </w:tblGrid>
      <w:tr w:rsidR="00640F5F" w:rsidRPr="009E0ABF" w14:paraId="1D75DC8F" w14:textId="77777777" w:rsidTr="00BB566C">
        <w:trPr>
          <w:trHeight w:val="255"/>
        </w:trPr>
        <w:tc>
          <w:tcPr>
            <w:tcW w:w="2718" w:type="dxa"/>
            <w:shd w:val="clear" w:color="auto" w:fill="D9D9D9"/>
            <w:noWrap/>
            <w:tcMar>
              <w:top w:w="15" w:type="dxa"/>
              <w:left w:w="15" w:type="dxa"/>
              <w:bottom w:w="0" w:type="dxa"/>
              <w:right w:w="15" w:type="dxa"/>
            </w:tcMar>
            <w:vAlign w:val="bottom"/>
            <w:hideMark/>
          </w:tcPr>
          <w:p w14:paraId="1E7A4226" w14:textId="77777777" w:rsidR="00640F5F" w:rsidRPr="009E0ABF" w:rsidRDefault="00640F5F" w:rsidP="00BB566C">
            <w:pPr>
              <w:jc w:val="center"/>
              <w:rPr>
                <w:rFonts w:ascii="Arial" w:eastAsiaTheme="minorHAnsi" w:hAnsi="Arial" w:cs="Arial"/>
              </w:rPr>
            </w:pPr>
            <w:r w:rsidRPr="009E0ABF">
              <w:rPr>
                <w:b/>
                <w:bCs/>
              </w:rPr>
              <w:t>Property</w:t>
            </w:r>
          </w:p>
        </w:tc>
        <w:tc>
          <w:tcPr>
            <w:tcW w:w="6236" w:type="dxa"/>
            <w:shd w:val="clear" w:color="auto" w:fill="D9D9D9"/>
            <w:noWrap/>
            <w:tcMar>
              <w:top w:w="15" w:type="dxa"/>
              <w:left w:w="15" w:type="dxa"/>
              <w:bottom w:w="0" w:type="dxa"/>
              <w:right w:w="15" w:type="dxa"/>
            </w:tcMar>
            <w:vAlign w:val="bottom"/>
            <w:hideMark/>
          </w:tcPr>
          <w:p w14:paraId="53487323" w14:textId="77777777" w:rsidR="00640F5F" w:rsidRPr="009E0ABF" w:rsidRDefault="00640F5F" w:rsidP="00BB566C">
            <w:pPr>
              <w:jc w:val="center"/>
              <w:rPr>
                <w:rFonts w:ascii="Arial" w:eastAsiaTheme="minorHAnsi" w:hAnsi="Arial" w:cs="Arial"/>
                <w:b/>
                <w:bCs/>
              </w:rPr>
            </w:pPr>
            <w:r w:rsidRPr="009E0ABF">
              <w:rPr>
                <w:b/>
                <w:bCs/>
              </w:rPr>
              <w:t>Value</w:t>
            </w:r>
          </w:p>
        </w:tc>
      </w:tr>
      <w:tr w:rsidR="00640F5F" w:rsidRPr="009E0ABF" w14:paraId="663F0143" w14:textId="77777777" w:rsidTr="00BB566C">
        <w:trPr>
          <w:trHeight w:val="255"/>
        </w:trPr>
        <w:tc>
          <w:tcPr>
            <w:tcW w:w="2718" w:type="dxa"/>
            <w:noWrap/>
            <w:tcMar>
              <w:top w:w="15" w:type="dxa"/>
              <w:left w:w="15" w:type="dxa"/>
              <w:bottom w:w="0" w:type="dxa"/>
              <w:right w:w="15" w:type="dxa"/>
            </w:tcMar>
            <w:vAlign w:val="bottom"/>
            <w:hideMark/>
          </w:tcPr>
          <w:p w14:paraId="4D9B216E" w14:textId="77777777" w:rsidR="00640F5F" w:rsidRPr="009E0ABF" w:rsidRDefault="00640F5F" w:rsidP="00BB566C">
            <w:pPr>
              <w:rPr>
                <w:rFonts w:ascii="Arial" w:eastAsiaTheme="minorHAnsi" w:hAnsi="Arial" w:cs="Arial"/>
                <w:b/>
                <w:bCs/>
              </w:rPr>
            </w:pPr>
            <w:r w:rsidRPr="009E0ABF">
              <w:rPr>
                <w:b/>
                <w:bCs/>
              </w:rPr>
              <w:t>Component Name</w:t>
            </w:r>
          </w:p>
        </w:tc>
        <w:tc>
          <w:tcPr>
            <w:tcW w:w="6236" w:type="dxa"/>
            <w:noWrap/>
            <w:tcMar>
              <w:top w:w="15" w:type="dxa"/>
              <w:left w:w="15" w:type="dxa"/>
              <w:bottom w:w="0" w:type="dxa"/>
              <w:right w:w="15" w:type="dxa"/>
            </w:tcMar>
            <w:vAlign w:val="bottom"/>
            <w:hideMark/>
          </w:tcPr>
          <w:p w14:paraId="535E5DBD" w14:textId="01B98423" w:rsidR="00640F5F" w:rsidRPr="009E0ABF" w:rsidRDefault="00640F5F" w:rsidP="00BB566C">
            <w:pPr>
              <w:rPr>
                <w:rFonts w:asciiTheme="minorHAnsi" w:eastAsiaTheme="minorEastAsia" w:hAnsiTheme="minorHAnsi" w:cstheme="minorBidi"/>
                <w:szCs w:val="22"/>
              </w:rPr>
            </w:pPr>
            <w:r>
              <w:t>Get BVAC Message</w:t>
            </w:r>
          </w:p>
        </w:tc>
      </w:tr>
      <w:tr w:rsidR="00640F5F" w:rsidRPr="009E0ABF" w14:paraId="638136EF" w14:textId="77777777" w:rsidTr="00BB566C">
        <w:trPr>
          <w:trHeight w:val="255"/>
        </w:trPr>
        <w:tc>
          <w:tcPr>
            <w:tcW w:w="2718" w:type="dxa"/>
            <w:noWrap/>
            <w:tcMar>
              <w:top w:w="15" w:type="dxa"/>
              <w:left w:w="15" w:type="dxa"/>
              <w:bottom w:w="0" w:type="dxa"/>
              <w:right w:w="15" w:type="dxa"/>
            </w:tcMar>
            <w:vAlign w:val="bottom"/>
            <w:hideMark/>
          </w:tcPr>
          <w:p w14:paraId="1A204CDF" w14:textId="77777777" w:rsidR="00640F5F" w:rsidRPr="009E0ABF" w:rsidRDefault="00640F5F" w:rsidP="00BB566C">
            <w:pPr>
              <w:rPr>
                <w:rFonts w:ascii="Arial" w:eastAsiaTheme="minorHAnsi" w:hAnsi="Arial" w:cs="Arial"/>
                <w:b/>
                <w:bCs/>
              </w:rPr>
            </w:pPr>
            <w:r w:rsidRPr="009E0ABF">
              <w:rPr>
                <w:b/>
                <w:bCs/>
              </w:rPr>
              <w:t>Component ID</w:t>
            </w:r>
          </w:p>
        </w:tc>
        <w:tc>
          <w:tcPr>
            <w:tcW w:w="6236" w:type="dxa"/>
            <w:noWrap/>
            <w:tcMar>
              <w:top w:w="15" w:type="dxa"/>
              <w:left w:w="15" w:type="dxa"/>
              <w:bottom w:w="0" w:type="dxa"/>
              <w:right w:w="15" w:type="dxa"/>
            </w:tcMar>
            <w:vAlign w:val="bottom"/>
            <w:hideMark/>
          </w:tcPr>
          <w:p w14:paraId="6431BF35" w14:textId="2A1654B6" w:rsidR="00640F5F" w:rsidRPr="009E0ABF" w:rsidRDefault="00640F5F" w:rsidP="00BB566C">
            <w:pPr>
              <w:rPr>
                <w:rFonts w:asciiTheme="minorHAnsi" w:eastAsiaTheme="minorEastAsia" w:hAnsiTheme="minorHAnsi" w:cstheme="minorBidi"/>
                <w:szCs w:val="22"/>
              </w:rPr>
            </w:pPr>
          </w:p>
        </w:tc>
      </w:tr>
      <w:tr w:rsidR="00640F5F" w:rsidRPr="009E0ABF" w14:paraId="56AADA12" w14:textId="77777777" w:rsidTr="00BB566C">
        <w:trPr>
          <w:trHeight w:val="255"/>
        </w:trPr>
        <w:tc>
          <w:tcPr>
            <w:tcW w:w="2718" w:type="dxa"/>
            <w:noWrap/>
            <w:tcMar>
              <w:top w:w="15" w:type="dxa"/>
              <w:left w:w="15" w:type="dxa"/>
              <w:bottom w:w="0" w:type="dxa"/>
              <w:right w:w="15" w:type="dxa"/>
            </w:tcMar>
            <w:vAlign w:val="bottom"/>
            <w:hideMark/>
          </w:tcPr>
          <w:p w14:paraId="6F255121" w14:textId="77777777" w:rsidR="00640F5F" w:rsidRPr="009E0ABF" w:rsidRDefault="00640F5F" w:rsidP="00BB566C">
            <w:pPr>
              <w:rPr>
                <w:rFonts w:ascii="Arial" w:eastAsiaTheme="minorHAnsi" w:hAnsi="Arial" w:cs="Arial"/>
                <w:b/>
                <w:bCs/>
              </w:rPr>
            </w:pPr>
            <w:r w:rsidRPr="009E0ABF">
              <w:rPr>
                <w:b/>
                <w:bCs/>
              </w:rPr>
              <w:t>Component Type</w:t>
            </w:r>
          </w:p>
        </w:tc>
        <w:tc>
          <w:tcPr>
            <w:tcW w:w="6236" w:type="dxa"/>
            <w:noWrap/>
            <w:tcMar>
              <w:top w:w="15" w:type="dxa"/>
              <w:left w:w="15" w:type="dxa"/>
              <w:bottom w:w="0" w:type="dxa"/>
              <w:right w:w="15" w:type="dxa"/>
            </w:tcMar>
            <w:vAlign w:val="bottom"/>
            <w:hideMark/>
          </w:tcPr>
          <w:p w14:paraId="05A644D2" w14:textId="21A1D900" w:rsidR="00640F5F" w:rsidRPr="00D214FC" w:rsidRDefault="00640F5F" w:rsidP="00BB566C">
            <w:pPr>
              <w:rPr>
                <w:rFonts w:asciiTheme="minorHAnsi" w:eastAsiaTheme="minorEastAsia" w:hAnsiTheme="minorHAnsi" w:cstheme="minorBidi"/>
                <w:szCs w:val="22"/>
              </w:rPr>
            </w:pPr>
            <w:r w:rsidRPr="009E0ABF">
              <w:rPr>
                <w:rFonts w:asciiTheme="minorHAnsi" w:eastAsiaTheme="minorEastAsia" w:hAnsiTheme="minorHAnsi" w:cstheme="minorBidi"/>
                <w:szCs w:val="22"/>
              </w:rPr>
              <w:t>Data Access</w:t>
            </w:r>
          </w:p>
        </w:tc>
      </w:tr>
      <w:tr w:rsidR="00640F5F" w:rsidRPr="009E0ABF" w14:paraId="2A38EB18" w14:textId="77777777" w:rsidTr="00BB566C">
        <w:trPr>
          <w:trHeight w:val="255"/>
        </w:trPr>
        <w:tc>
          <w:tcPr>
            <w:tcW w:w="2718" w:type="dxa"/>
            <w:noWrap/>
            <w:tcMar>
              <w:top w:w="15" w:type="dxa"/>
              <w:left w:w="15" w:type="dxa"/>
              <w:bottom w:w="0" w:type="dxa"/>
              <w:right w:w="15" w:type="dxa"/>
            </w:tcMar>
            <w:vAlign w:val="bottom"/>
            <w:hideMark/>
          </w:tcPr>
          <w:p w14:paraId="737CBDB3" w14:textId="77777777" w:rsidR="00640F5F" w:rsidRPr="009E0ABF" w:rsidRDefault="00640F5F" w:rsidP="00BB566C">
            <w:pPr>
              <w:rPr>
                <w:rFonts w:ascii="Arial" w:eastAsiaTheme="minorHAnsi" w:hAnsi="Arial" w:cs="Arial"/>
                <w:b/>
                <w:bCs/>
              </w:rPr>
            </w:pPr>
            <w:r w:rsidRPr="009E0ABF">
              <w:rPr>
                <w:b/>
                <w:bCs/>
              </w:rPr>
              <w:t>Component Consumer</w:t>
            </w:r>
          </w:p>
        </w:tc>
        <w:tc>
          <w:tcPr>
            <w:tcW w:w="6236" w:type="dxa"/>
            <w:noWrap/>
            <w:tcMar>
              <w:top w:w="15" w:type="dxa"/>
              <w:left w:w="15" w:type="dxa"/>
              <w:bottom w:w="0" w:type="dxa"/>
              <w:right w:w="15" w:type="dxa"/>
            </w:tcMar>
            <w:vAlign w:val="bottom"/>
            <w:hideMark/>
          </w:tcPr>
          <w:p w14:paraId="13868214" w14:textId="1F8AAB7E" w:rsidR="00640F5F" w:rsidRPr="009E0ABF" w:rsidRDefault="00640F5F" w:rsidP="00BB566C">
            <w:pPr>
              <w:rPr>
                <w:rFonts w:asciiTheme="minorHAnsi" w:eastAsiaTheme="minorEastAsia" w:hAnsiTheme="minorHAnsi" w:cstheme="minorBidi"/>
                <w:szCs w:val="22"/>
              </w:rPr>
            </w:pPr>
            <w:r w:rsidRPr="009E0ABF">
              <w:rPr>
                <w:rFonts w:asciiTheme="minorHAnsi" w:eastAsiaTheme="minorEastAsia" w:hAnsiTheme="minorHAnsi" w:cstheme="minorBidi"/>
                <w:szCs w:val="22"/>
              </w:rPr>
              <w:t>TIP</w:t>
            </w:r>
          </w:p>
        </w:tc>
      </w:tr>
      <w:tr w:rsidR="00640F5F" w:rsidRPr="009E0ABF" w14:paraId="624966D9" w14:textId="77777777" w:rsidTr="00BB566C">
        <w:trPr>
          <w:trHeight w:val="255"/>
        </w:trPr>
        <w:tc>
          <w:tcPr>
            <w:tcW w:w="2718" w:type="dxa"/>
            <w:noWrap/>
            <w:tcMar>
              <w:top w:w="15" w:type="dxa"/>
              <w:left w:w="15" w:type="dxa"/>
              <w:bottom w:w="0" w:type="dxa"/>
              <w:right w:w="15" w:type="dxa"/>
            </w:tcMar>
            <w:vAlign w:val="bottom"/>
            <w:hideMark/>
          </w:tcPr>
          <w:p w14:paraId="649FC98A" w14:textId="77777777" w:rsidR="00640F5F" w:rsidRPr="009E0ABF" w:rsidRDefault="00640F5F" w:rsidP="00BB566C">
            <w:pPr>
              <w:rPr>
                <w:rFonts w:ascii="Arial" w:eastAsiaTheme="minorHAnsi" w:hAnsi="Arial" w:cs="Arial"/>
                <w:b/>
                <w:bCs/>
              </w:rPr>
            </w:pPr>
            <w:r w:rsidRPr="009E0ABF">
              <w:rPr>
                <w:b/>
                <w:bCs/>
              </w:rPr>
              <w:t>Security</w:t>
            </w:r>
          </w:p>
        </w:tc>
        <w:tc>
          <w:tcPr>
            <w:tcW w:w="6236" w:type="dxa"/>
            <w:noWrap/>
            <w:tcMar>
              <w:top w:w="15" w:type="dxa"/>
              <w:left w:w="15" w:type="dxa"/>
              <w:bottom w:w="0" w:type="dxa"/>
              <w:right w:w="15" w:type="dxa"/>
            </w:tcMar>
            <w:vAlign w:val="bottom"/>
            <w:hideMark/>
          </w:tcPr>
          <w:p w14:paraId="61039A75" w14:textId="6081B943" w:rsidR="00640F5F" w:rsidRPr="009E0ABF" w:rsidRDefault="00640F5F" w:rsidP="00BB566C">
            <w:pPr>
              <w:rPr>
                <w:rFonts w:ascii="Arial" w:eastAsiaTheme="minorHAnsi" w:hAnsi="Arial" w:cs="Arial"/>
              </w:rPr>
            </w:pPr>
            <w:r w:rsidRPr="009E0ABF">
              <w:t>NA</w:t>
            </w:r>
          </w:p>
        </w:tc>
      </w:tr>
      <w:tr w:rsidR="00640F5F" w:rsidRPr="009E0ABF" w14:paraId="5EAA0367" w14:textId="77777777" w:rsidTr="00BB566C">
        <w:trPr>
          <w:trHeight w:val="255"/>
        </w:trPr>
        <w:tc>
          <w:tcPr>
            <w:tcW w:w="2718" w:type="dxa"/>
            <w:noWrap/>
            <w:tcMar>
              <w:top w:w="15" w:type="dxa"/>
              <w:left w:w="15" w:type="dxa"/>
              <w:bottom w:w="0" w:type="dxa"/>
              <w:right w:w="15" w:type="dxa"/>
            </w:tcMar>
            <w:vAlign w:val="bottom"/>
            <w:hideMark/>
          </w:tcPr>
          <w:p w14:paraId="34FB85B3" w14:textId="77777777" w:rsidR="00640F5F" w:rsidRPr="009E0ABF" w:rsidRDefault="00640F5F" w:rsidP="00BB566C">
            <w:pPr>
              <w:pStyle w:val="CommentSubject"/>
            </w:pPr>
            <w:r w:rsidRPr="009E0ABF">
              <w:t>Input Data</w:t>
            </w:r>
          </w:p>
        </w:tc>
        <w:tc>
          <w:tcPr>
            <w:tcW w:w="6236" w:type="dxa"/>
            <w:noWrap/>
            <w:tcMar>
              <w:top w:w="15" w:type="dxa"/>
              <w:left w:w="15" w:type="dxa"/>
              <w:bottom w:w="0" w:type="dxa"/>
              <w:right w:w="15" w:type="dxa"/>
            </w:tcMar>
            <w:vAlign w:val="bottom"/>
            <w:hideMark/>
          </w:tcPr>
          <w:p w14:paraId="3044E8F6" w14:textId="6CB50E78" w:rsidR="00640F5F" w:rsidRPr="009E0ABF" w:rsidRDefault="00640F5F" w:rsidP="00640F5F">
            <w:pPr>
              <w:rPr>
                <w:rFonts w:asciiTheme="minorHAnsi" w:eastAsiaTheme="minorEastAsia" w:hAnsiTheme="minorHAnsi" w:cstheme="minorBidi"/>
                <w:szCs w:val="22"/>
              </w:rPr>
            </w:pPr>
            <w:r>
              <w:rPr>
                <w:rFonts w:asciiTheme="minorHAnsi" w:eastAsiaTheme="minorEastAsia" w:hAnsiTheme="minorHAnsi" w:cstheme="minorBidi"/>
                <w:szCs w:val="22"/>
              </w:rPr>
              <w:t>BVAC</w:t>
            </w:r>
            <w:r w:rsidRPr="009E0ABF">
              <w:rPr>
                <w:rFonts w:asciiTheme="minorHAnsi" w:eastAsiaTheme="minorEastAsia" w:hAnsiTheme="minorHAnsi" w:cstheme="minorBidi"/>
                <w:szCs w:val="22"/>
              </w:rPr>
              <w:t xml:space="preserve"> Request XML</w:t>
            </w:r>
          </w:p>
        </w:tc>
      </w:tr>
      <w:tr w:rsidR="00640F5F" w:rsidRPr="009E0ABF" w14:paraId="0C412AFE" w14:textId="77777777" w:rsidTr="00BB566C">
        <w:trPr>
          <w:trHeight w:val="255"/>
        </w:trPr>
        <w:tc>
          <w:tcPr>
            <w:tcW w:w="2718" w:type="dxa"/>
            <w:noWrap/>
            <w:tcMar>
              <w:top w:w="15" w:type="dxa"/>
              <w:left w:w="15" w:type="dxa"/>
              <w:bottom w:w="0" w:type="dxa"/>
              <w:right w:w="15" w:type="dxa"/>
            </w:tcMar>
            <w:vAlign w:val="bottom"/>
            <w:hideMark/>
          </w:tcPr>
          <w:p w14:paraId="3B515EAF" w14:textId="77777777" w:rsidR="00640F5F" w:rsidRPr="009E0ABF" w:rsidRDefault="00640F5F" w:rsidP="00BB566C">
            <w:pPr>
              <w:rPr>
                <w:rFonts w:ascii="Arial" w:eastAsiaTheme="minorHAnsi" w:hAnsi="Arial" w:cs="Arial"/>
                <w:b/>
                <w:bCs/>
              </w:rPr>
            </w:pPr>
            <w:r w:rsidRPr="009E0ABF">
              <w:rPr>
                <w:b/>
                <w:bCs/>
              </w:rPr>
              <w:t>Output Data</w:t>
            </w:r>
          </w:p>
        </w:tc>
        <w:tc>
          <w:tcPr>
            <w:tcW w:w="6236" w:type="dxa"/>
            <w:noWrap/>
            <w:tcMar>
              <w:top w:w="15" w:type="dxa"/>
              <w:left w:w="15" w:type="dxa"/>
              <w:bottom w:w="0" w:type="dxa"/>
              <w:right w:w="15" w:type="dxa"/>
            </w:tcMar>
            <w:vAlign w:val="bottom"/>
            <w:hideMark/>
          </w:tcPr>
          <w:p w14:paraId="3BAA385D" w14:textId="04D3A061" w:rsidR="00640F5F" w:rsidRPr="009E0ABF" w:rsidRDefault="00640F5F" w:rsidP="00BB566C">
            <w:r>
              <w:t>BVAC message(s)</w:t>
            </w:r>
          </w:p>
        </w:tc>
      </w:tr>
      <w:tr w:rsidR="00640F5F" w:rsidRPr="009E0ABF" w14:paraId="48DB0D12" w14:textId="77777777" w:rsidTr="00BB566C">
        <w:trPr>
          <w:trHeight w:val="255"/>
        </w:trPr>
        <w:tc>
          <w:tcPr>
            <w:tcW w:w="2718" w:type="dxa"/>
            <w:noWrap/>
            <w:tcMar>
              <w:top w:w="15" w:type="dxa"/>
              <w:left w:w="15" w:type="dxa"/>
              <w:bottom w:w="0" w:type="dxa"/>
              <w:right w:w="15" w:type="dxa"/>
            </w:tcMar>
            <w:vAlign w:val="center"/>
            <w:hideMark/>
          </w:tcPr>
          <w:p w14:paraId="3B1B18A2" w14:textId="77777777" w:rsidR="00640F5F" w:rsidRPr="009E0ABF" w:rsidRDefault="00640F5F" w:rsidP="00BB566C">
            <w:pPr>
              <w:rPr>
                <w:rFonts w:ascii="Arial" w:eastAsiaTheme="minorHAnsi" w:hAnsi="Arial" w:cs="Arial"/>
                <w:b/>
                <w:bCs/>
              </w:rPr>
            </w:pPr>
            <w:r w:rsidRPr="009E0ABF">
              <w:rPr>
                <w:b/>
                <w:bCs/>
              </w:rPr>
              <w:t>Errors/Acknowledgement</w:t>
            </w:r>
          </w:p>
        </w:tc>
        <w:tc>
          <w:tcPr>
            <w:tcW w:w="6236" w:type="dxa"/>
            <w:noWrap/>
            <w:tcMar>
              <w:top w:w="15" w:type="dxa"/>
              <w:left w:w="15" w:type="dxa"/>
              <w:bottom w:w="0" w:type="dxa"/>
              <w:right w:w="15" w:type="dxa"/>
            </w:tcMar>
            <w:vAlign w:val="bottom"/>
            <w:hideMark/>
          </w:tcPr>
          <w:p w14:paraId="198CC7D6" w14:textId="051CA46A" w:rsidR="00640F5F" w:rsidRPr="009E0ABF" w:rsidRDefault="00640F5F" w:rsidP="00BB566C">
            <w:r>
              <w:t>TIP-</w:t>
            </w:r>
            <w:r w:rsidRPr="00640F5F">
              <w:t>409004</w:t>
            </w:r>
          </w:p>
        </w:tc>
      </w:tr>
      <w:tr w:rsidR="00640F5F" w:rsidRPr="009E0ABF" w14:paraId="5AC3242D" w14:textId="77777777" w:rsidTr="00BB566C">
        <w:trPr>
          <w:trHeight w:val="270"/>
        </w:trPr>
        <w:tc>
          <w:tcPr>
            <w:tcW w:w="2718" w:type="dxa"/>
            <w:noWrap/>
            <w:tcMar>
              <w:top w:w="15" w:type="dxa"/>
              <w:left w:w="15" w:type="dxa"/>
              <w:bottom w:w="0" w:type="dxa"/>
              <w:right w:w="15" w:type="dxa"/>
            </w:tcMar>
            <w:vAlign w:val="bottom"/>
            <w:hideMark/>
          </w:tcPr>
          <w:p w14:paraId="16914B73" w14:textId="77777777" w:rsidR="00640F5F" w:rsidRPr="009E0ABF" w:rsidRDefault="00640F5F" w:rsidP="00BB566C">
            <w:pPr>
              <w:rPr>
                <w:rFonts w:ascii="Arial" w:eastAsiaTheme="minorHAnsi" w:hAnsi="Arial" w:cs="Arial"/>
                <w:b/>
                <w:bCs/>
              </w:rPr>
            </w:pPr>
            <w:r w:rsidRPr="009E0ABF">
              <w:rPr>
                <w:b/>
                <w:bCs/>
              </w:rPr>
              <w:t>Data Sources</w:t>
            </w:r>
          </w:p>
        </w:tc>
        <w:tc>
          <w:tcPr>
            <w:tcW w:w="6236" w:type="dxa"/>
            <w:noWrap/>
            <w:tcMar>
              <w:top w:w="15" w:type="dxa"/>
              <w:left w:w="15" w:type="dxa"/>
              <w:bottom w:w="0" w:type="dxa"/>
              <w:right w:w="15" w:type="dxa"/>
            </w:tcMar>
            <w:vAlign w:val="bottom"/>
            <w:hideMark/>
          </w:tcPr>
          <w:p w14:paraId="5F08416F" w14:textId="21D13199" w:rsidR="00640F5F" w:rsidRPr="009E0ABF" w:rsidRDefault="00640F5F" w:rsidP="00BB566C">
            <w:pPr>
              <w:rPr>
                <w:rFonts w:ascii="Arial" w:eastAsiaTheme="minorHAnsi" w:hAnsi="Arial" w:cs="Arial"/>
              </w:rPr>
            </w:pPr>
            <w:r w:rsidRPr="009E0ABF">
              <w:t> NA</w:t>
            </w:r>
          </w:p>
        </w:tc>
      </w:tr>
    </w:tbl>
    <w:p w14:paraId="0B4FBEEC" w14:textId="77777777" w:rsidR="00640F5F" w:rsidRPr="009E0ABF" w:rsidRDefault="00640F5F" w:rsidP="00640F5F">
      <w:pPr>
        <w:pStyle w:val="NormalWithSpacing"/>
      </w:pPr>
    </w:p>
    <w:p w14:paraId="3F02BC35" w14:textId="66FB1478" w:rsidR="00D46DDA" w:rsidRPr="009E0ABF" w:rsidRDefault="00D46DDA" w:rsidP="00D46DDA">
      <w:pPr>
        <w:pStyle w:val="Heading3"/>
      </w:pPr>
      <w:bookmarkStart w:id="90" w:name="_Toc330844342"/>
      <w:bookmarkStart w:id="91" w:name="_Toc363848814"/>
      <w:r w:rsidRPr="009E0ABF">
        <w:t>Encrypt</w:t>
      </w:r>
      <w:bookmarkEnd w:id="90"/>
      <w:r>
        <w:t>2</w:t>
      </w:r>
      <w:bookmarkEnd w:id="91"/>
    </w:p>
    <w:p w14:paraId="316DAB05" w14:textId="7263DEFF" w:rsidR="00D46DDA" w:rsidRPr="009E0ABF" w:rsidRDefault="00D46DDA" w:rsidP="00D46DDA">
      <w:r w:rsidRPr="009E0ABF">
        <w:rPr>
          <w:lang w:val="en-GB"/>
        </w:rPr>
        <w:t xml:space="preserve">The </w:t>
      </w:r>
      <w:r w:rsidR="00977271">
        <w:rPr>
          <w:lang w:val="en-GB"/>
        </w:rPr>
        <w:t>TIP should encrypt the BVAC messages for the Insurer</w:t>
      </w:r>
      <w:r w:rsidR="00B53B82">
        <w:rPr>
          <w:lang w:val="en-GB"/>
        </w:rPr>
        <w:t xml:space="preserve"> or calling party.</w:t>
      </w:r>
      <w:r w:rsidR="00977271">
        <w:rPr>
          <w:lang w:val="en-GB"/>
        </w:rPr>
        <w:t xml:space="preserve"> </w:t>
      </w:r>
    </w:p>
    <w:p w14:paraId="5746A6A2" w14:textId="77777777" w:rsidR="00D46DDA" w:rsidRPr="009E0ABF" w:rsidRDefault="00D46DDA" w:rsidP="00D46DDA"/>
    <w:p w14:paraId="4C7385CE" w14:textId="77777777" w:rsidR="00D46DDA" w:rsidRPr="009E0ABF" w:rsidRDefault="00D46DDA" w:rsidP="00D46DDA">
      <w:pPr>
        <w:pStyle w:val="Heading4"/>
      </w:pPr>
      <w:r w:rsidRPr="009E0ABF">
        <w:t>Logical processing</w:t>
      </w:r>
    </w:p>
    <w:p w14:paraId="06E1160B" w14:textId="77777777" w:rsidR="00D46DDA" w:rsidRPr="009E0ABF" w:rsidRDefault="00D46DDA" w:rsidP="00D46DDA">
      <w:pPr>
        <w:pStyle w:val="Heading5"/>
      </w:pPr>
      <w:r w:rsidRPr="009E0ABF">
        <w:t>Input</w:t>
      </w:r>
    </w:p>
    <w:p w14:paraId="04174E2F" w14:textId="0B912EFD" w:rsidR="00D46DDA" w:rsidRDefault="00977271" w:rsidP="00D46DDA">
      <w:pPr>
        <w:pStyle w:val="NormalWithSpacing"/>
      </w:pPr>
      <w:r>
        <w:t>Clear</w:t>
      </w:r>
      <w:r w:rsidR="00C37295">
        <w:t xml:space="preserve"> XML</w:t>
      </w:r>
      <w:r w:rsidR="00D46DDA">
        <w:t xml:space="preserve"> </w:t>
      </w:r>
      <w:r>
        <w:t>message</w:t>
      </w:r>
      <w:r w:rsidR="003D032F">
        <w:t>: this can be single message or full message depending on where the encryption module is called.</w:t>
      </w:r>
    </w:p>
    <w:p w14:paraId="3544DBE7" w14:textId="7C6EDBDD" w:rsidR="00B53B82" w:rsidRPr="009E0ABF" w:rsidRDefault="003D032F" w:rsidP="00D46DDA">
      <w:pPr>
        <w:pStyle w:val="NormalWithSpacing"/>
      </w:pPr>
      <w:r>
        <w:t>Key ID</w:t>
      </w:r>
    </w:p>
    <w:p w14:paraId="0D1F1EAB" w14:textId="77777777" w:rsidR="00D46DDA" w:rsidRDefault="00D46DDA" w:rsidP="00D46DDA">
      <w:pPr>
        <w:pStyle w:val="Heading5"/>
      </w:pPr>
      <w:r w:rsidRPr="009E0ABF">
        <w:t>Treatment</w:t>
      </w:r>
      <w:r>
        <w:t xml:space="preserve">   </w:t>
      </w:r>
    </w:p>
    <w:p w14:paraId="7DE8456F" w14:textId="54DCEDB0" w:rsidR="00D46DDA" w:rsidRDefault="00D46DDA" w:rsidP="00210E13">
      <w:pPr>
        <w:pStyle w:val="NormalWithSpacing"/>
        <w:numPr>
          <w:ilvl w:val="0"/>
          <w:numId w:val="12"/>
        </w:numPr>
      </w:pPr>
      <w:r>
        <w:t xml:space="preserve">Get </w:t>
      </w:r>
      <w:r w:rsidR="00677C7E">
        <w:t xml:space="preserve">Public Key </w:t>
      </w:r>
      <w:r w:rsidR="003D032F">
        <w:t>based on key ID via</w:t>
      </w:r>
      <w:r w:rsidR="00B53B82">
        <w:t xml:space="preserve"> </w:t>
      </w:r>
      <w:r w:rsidR="003D032F">
        <w:t xml:space="preserve">TIP Public Key Store </w:t>
      </w:r>
      <w:r w:rsidR="003D032F">
        <w:fldChar w:fldCharType="begin"/>
      </w:r>
      <w:r w:rsidR="003D032F">
        <w:instrText xml:space="preserve"> REF _Ref363832658 \r \h </w:instrText>
      </w:r>
      <w:r w:rsidR="003D032F">
        <w:fldChar w:fldCharType="separate"/>
      </w:r>
      <w:r w:rsidR="003D032F">
        <w:t>7.4</w:t>
      </w:r>
      <w:r w:rsidR="003D032F">
        <w:fldChar w:fldCharType="end"/>
      </w:r>
      <w:r w:rsidR="003D032F">
        <w:t xml:space="preserve">. </w:t>
      </w:r>
    </w:p>
    <w:p w14:paraId="1929484E" w14:textId="2A90E768" w:rsidR="003D032F" w:rsidRDefault="00977271" w:rsidP="00210E13">
      <w:pPr>
        <w:pStyle w:val="NormalWithSpacing"/>
        <w:numPr>
          <w:ilvl w:val="0"/>
          <w:numId w:val="12"/>
        </w:numPr>
      </w:pPr>
      <w:r>
        <w:t xml:space="preserve">Encrypt message with Public Key using SEAL </w:t>
      </w:r>
      <w:r w:rsidR="005B0EDB">
        <w:t>API</w:t>
      </w:r>
    </w:p>
    <w:p w14:paraId="19A0E175" w14:textId="77777777" w:rsidR="00D46DDA" w:rsidRPr="009E0ABF" w:rsidRDefault="00D46DDA" w:rsidP="00D46DDA">
      <w:pPr>
        <w:pStyle w:val="Heading5"/>
      </w:pPr>
      <w:r w:rsidRPr="009E0ABF">
        <w:t>Output</w:t>
      </w:r>
    </w:p>
    <w:p w14:paraId="3A70F7E9" w14:textId="0EBDDADF" w:rsidR="00D46DDA" w:rsidRDefault="00977271" w:rsidP="00D46DDA">
      <w:pPr>
        <w:pStyle w:val="NormalWithSpacing"/>
      </w:pPr>
      <w:r>
        <w:t>Encrypted</w:t>
      </w:r>
      <w:r w:rsidR="00C37295">
        <w:t xml:space="preserve"> XML Message</w:t>
      </w:r>
    </w:p>
    <w:p w14:paraId="14C71C39" w14:textId="77777777" w:rsidR="00B53B82" w:rsidRDefault="00B53B82" w:rsidP="00D46DDA">
      <w:pPr>
        <w:pStyle w:val="NormalWithSpacing"/>
      </w:pPr>
    </w:p>
    <w:p w14:paraId="1AE37F43" w14:textId="77777777" w:rsidR="00D46DDA" w:rsidRPr="009E0ABF" w:rsidRDefault="00D46DDA" w:rsidP="00D46DDA">
      <w:pPr>
        <w:pStyle w:val="Heading4"/>
      </w:pPr>
      <w:r w:rsidRPr="009E0ABF">
        <w:t>Configuration</w:t>
      </w:r>
    </w:p>
    <w:p w14:paraId="2642F390" w14:textId="42AF20B6" w:rsidR="00D46DDA" w:rsidRPr="009E0ABF" w:rsidRDefault="00C37295" w:rsidP="00D46DDA">
      <w:pPr>
        <w:pStyle w:val="NormalWithSpacing"/>
      </w:pPr>
      <w:r>
        <w:t xml:space="preserve">Public key of Insurer / </w:t>
      </w:r>
      <w:proofErr w:type="spellStart"/>
      <w:r>
        <w:t>AssurCard</w:t>
      </w:r>
      <w:proofErr w:type="spellEnd"/>
      <w:r w:rsidR="003D032F">
        <w:t xml:space="preserve"> / …  in TIP Public Key Store </w:t>
      </w:r>
      <w:r w:rsidR="003D032F">
        <w:fldChar w:fldCharType="begin"/>
      </w:r>
      <w:r w:rsidR="003D032F">
        <w:instrText xml:space="preserve"> REF _Ref363832658 \r \h </w:instrText>
      </w:r>
      <w:r w:rsidR="003D032F">
        <w:fldChar w:fldCharType="separate"/>
      </w:r>
      <w:r w:rsidR="003D032F">
        <w:t>7.4</w:t>
      </w:r>
      <w:r w:rsidR="003D032F">
        <w:fldChar w:fldCharType="end"/>
      </w:r>
      <w:r w:rsidR="003D032F">
        <w:t>.</w:t>
      </w:r>
    </w:p>
    <w:p w14:paraId="7186A869" w14:textId="77777777" w:rsidR="00D46DDA" w:rsidRPr="009E0ABF" w:rsidRDefault="00D46DDA" w:rsidP="00D46DDA">
      <w:pPr>
        <w:pStyle w:val="Heading4"/>
      </w:pPr>
      <w:r w:rsidRPr="009E0ABF">
        <w:lastRenderedPageBreak/>
        <w:t>Component Summary</w:t>
      </w:r>
    </w:p>
    <w:tbl>
      <w:tblPr>
        <w:tblW w:w="8954" w:type="dxa"/>
        <w:tblInd w:w="-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2718"/>
        <w:gridCol w:w="6236"/>
      </w:tblGrid>
      <w:tr w:rsidR="00D46DDA" w:rsidRPr="009E0ABF" w14:paraId="3DCCFAE4" w14:textId="77777777" w:rsidTr="00BB566C">
        <w:trPr>
          <w:trHeight w:val="255"/>
        </w:trPr>
        <w:tc>
          <w:tcPr>
            <w:tcW w:w="2718" w:type="dxa"/>
            <w:shd w:val="clear" w:color="auto" w:fill="D9D9D9"/>
            <w:noWrap/>
            <w:tcMar>
              <w:top w:w="15" w:type="dxa"/>
              <w:left w:w="15" w:type="dxa"/>
              <w:bottom w:w="0" w:type="dxa"/>
              <w:right w:w="15" w:type="dxa"/>
            </w:tcMar>
            <w:vAlign w:val="bottom"/>
            <w:hideMark/>
          </w:tcPr>
          <w:p w14:paraId="55F7C0D3" w14:textId="77777777" w:rsidR="00D46DDA" w:rsidRPr="009E0ABF" w:rsidRDefault="00D46DDA" w:rsidP="00BB566C">
            <w:pPr>
              <w:jc w:val="center"/>
              <w:rPr>
                <w:rFonts w:ascii="Arial" w:eastAsiaTheme="minorHAnsi" w:hAnsi="Arial" w:cs="Arial"/>
              </w:rPr>
            </w:pPr>
            <w:r w:rsidRPr="009E0ABF">
              <w:rPr>
                <w:b/>
                <w:bCs/>
              </w:rPr>
              <w:t>Property</w:t>
            </w:r>
          </w:p>
        </w:tc>
        <w:tc>
          <w:tcPr>
            <w:tcW w:w="6236" w:type="dxa"/>
            <w:shd w:val="clear" w:color="auto" w:fill="D9D9D9"/>
            <w:noWrap/>
            <w:tcMar>
              <w:top w:w="15" w:type="dxa"/>
              <w:left w:w="15" w:type="dxa"/>
              <w:bottom w:w="0" w:type="dxa"/>
              <w:right w:w="15" w:type="dxa"/>
            </w:tcMar>
            <w:vAlign w:val="bottom"/>
            <w:hideMark/>
          </w:tcPr>
          <w:p w14:paraId="1CAD4216" w14:textId="77777777" w:rsidR="00D46DDA" w:rsidRPr="009E0ABF" w:rsidRDefault="00D46DDA" w:rsidP="00BB566C">
            <w:pPr>
              <w:jc w:val="center"/>
              <w:rPr>
                <w:rFonts w:ascii="Arial" w:eastAsiaTheme="minorHAnsi" w:hAnsi="Arial" w:cs="Arial"/>
                <w:b/>
                <w:bCs/>
              </w:rPr>
            </w:pPr>
            <w:r w:rsidRPr="009E0ABF">
              <w:rPr>
                <w:b/>
                <w:bCs/>
              </w:rPr>
              <w:t>Value</w:t>
            </w:r>
          </w:p>
        </w:tc>
      </w:tr>
      <w:tr w:rsidR="00D46DDA" w:rsidRPr="009E0ABF" w14:paraId="2AA5CECC" w14:textId="77777777" w:rsidTr="00BB566C">
        <w:trPr>
          <w:trHeight w:val="255"/>
        </w:trPr>
        <w:tc>
          <w:tcPr>
            <w:tcW w:w="2718" w:type="dxa"/>
            <w:noWrap/>
            <w:tcMar>
              <w:top w:w="15" w:type="dxa"/>
              <w:left w:w="15" w:type="dxa"/>
              <w:bottom w:w="0" w:type="dxa"/>
              <w:right w:w="15" w:type="dxa"/>
            </w:tcMar>
            <w:vAlign w:val="bottom"/>
            <w:hideMark/>
          </w:tcPr>
          <w:p w14:paraId="7BC1DFCE" w14:textId="77777777" w:rsidR="00D46DDA" w:rsidRPr="009E0ABF" w:rsidRDefault="00D46DDA" w:rsidP="00BB566C">
            <w:pPr>
              <w:rPr>
                <w:rFonts w:ascii="Arial" w:eastAsiaTheme="minorHAnsi" w:hAnsi="Arial" w:cs="Arial"/>
                <w:b/>
                <w:bCs/>
              </w:rPr>
            </w:pPr>
            <w:r w:rsidRPr="009E0ABF">
              <w:rPr>
                <w:b/>
                <w:bCs/>
              </w:rPr>
              <w:t>Component Name</w:t>
            </w:r>
          </w:p>
        </w:tc>
        <w:tc>
          <w:tcPr>
            <w:tcW w:w="6236" w:type="dxa"/>
            <w:noWrap/>
            <w:tcMar>
              <w:top w:w="15" w:type="dxa"/>
              <w:left w:w="15" w:type="dxa"/>
              <w:bottom w:w="0" w:type="dxa"/>
              <w:right w:w="15" w:type="dxa"/>
            </w:tcMar>
            <w:vAlign w:val="bottom"/>
            <w:hideMark/>
          </w:tcPr>
          <w:p w14:paraId="57B3E004" w14:textId="2E5087C3" w:rsidR="00D46DDA" w:rsidRPr="009E0ABF" w:rsidRDefault="00311011" w:rsidP="00BB566C">
            <w:pPr>
              <w:rPr>
                <w:rFonts w:asciiTheme="minorHAnsi" w:eastAsiaTheme="minorEastAsia" w:hAnsiTheme="minorHAnsi" w:cstheme="minorBidi"/>
                <w:szCs w:val="22"/>
              </w:rPr>
            </w:pPr>
            <w:r>
              <w:t>Encrypt2</w:t>
            </w:r>
          </w:p>
        </w:tc>
      </w:tr>
      <w:tr w:rsidR="00D46DDA" w:rsidRPr="009E0ABF" w14:paraId="1D6B27E7" w14:textId="77777777" w:rsidTr="00BB566C">
        <w:trPr>
          <w:trHeight w:val="255"/>
        </w:trPr>
        <w:tc>
          <w:tcPr>
            <w:tcW w:w="2718" w:type="dxa"/>
            <w:noWrap/>
            <w:tcMar>
              <w:top w:w="15" w:type="dxa"/>
              <w:left w:w="15" w:type="dxa"/>
              <w:bottom w:w="0" w:type="dxa"/>
              <w:right w:w="15" w:type="dxa"/>
            </w:tcMar>
            <w:vAlign w:val="bottom"/>
            <w:hideMark/>
          </w:tcPr>
          <w:p w14:paraId="35FB3DAE" w14:textId="77777777" w:rsidR="00D46DDA" w:rsidRPr="009E0ABF" w:rsidRDefault="00D46DDA" w:rsidP="00BB566C">
            <w:pPr>
              <w:rPr>
                <w:rFonts w:ascii="Arial" w:eastAsiaTheme="minorHAnsi" w:hAnsi="Arial" w:cs="Arial"/>
                <w:b/>
                <w:bCs/>
              </w:rPr>
            </w:pPr>
            <w:r w:rsidRPr="009E0ABF">
              <w:rPr>
                <w:b/>
                <w:bCs/>
              </w:rPr>
              <w:t>Component ID</w:t>
            </w:r>
          </w:p>
        </w:tc>
        <w:tc>
          <w:tcPr>
            <w:tcW w:w="6236" w:type="dxa"/>
            <w:noWrap/>
            <w:tcMar>
              <w:top w:w="15" w:type="dxa"/>
              <w:left w:w="15" w:type="dxa"/>
              <w:bottom w:w="0" w:type="dxa"/>
              <w:right w:w="15" w:type="dxa"/>
            </w:tcMar>
            <w:vAlign w:val="bottom"/>
            <w:hideMark/>
          </w:tcPr>
          <w:p w14:paraId="027A0053" w14:textId="77777777" w:rsidR="00D46DDA" w:rsidRPr="009E0ABF" w:rsidRDefault="00D46DDA" w:rsidP="00BB566C">
            <w:pPr>
              <w:rPr>
                <w:rFonts w:asciiTheme="minorHAnsi" w:eastAsiaTheme="minorEastAsia" w:hAnsiTheme="minorHAnsi" w:cstheme="minorBidi"/>
                <w:szCs w:val="22"/>
              </w:rPr>
            </w:pPr>
          </w:p>
        </w:tc>
      </w:tr>
      <w:tr w:rsidR="00D46DDA" w:rsidRPr="009E0ABF" w14:paraId="463E0999" w14:textId="77777777" w:rsidTr="00BB566C">
        <w:trPr>
          <w:trHeight w:val="255"/>
        </w:trPr>
        <w:tc>
          <w:tcPr>
            <w:tcW w:w="2718" w:type="dxa"/>
            <w:noWrap/>
            <w:tcMar>
              <w:top w:w="15" w:type="dxa"/>
              <w:left w:w="15" w:type="dxa"/>
              <w:bottom w:w="0" w:type="dxa"/>
              <w:right w:w="15" w:type="dxa"/>
            </w:tcMar>
            <w:vAlign w:val="bottom"/>
            <w:hideMark/>
          </w:tcPr>
          <w:p w14:paraId="32E681CB" w14:textId="77777777" w:rsidR="00D46DDA" w:rsidRPr="009E0ABF" w:rsidRDefault="00D46DDA" w:rsidP="00BB566C">
            <w:pPr>
              <w:rPr>
                <w:rFonts w:ascii="Arial" w:eastAsiaTheme="minorHAnsi" w:hAnsi="Arial" w:cs="Arial"/>
                <w:b/>
                <w:bCs/>
              </w:rPr>
            </w:pPr>
            <w:r w:rsidRPr="009E0ABF">
              <w:rPr>
                <w:b/>
                <w:bCs/>
              </w:rPr>
              <w:t>Component Type</w:t>
            </w:r>
          </w:p>
        </w:tc>
        <w:tc>
          <w:tcPr>
            <w:tcW w:w="6236" w:type="dxa"/>
            <w:noWrap/>
            <w:tcMar>
              <w:top w:w="15" w:type="dxa"/>
              <w:left w:w="15" w:type="dxa"/>
              <w:bottom w:w="0" w:type="dxa"/>
              <w:right w:w="15" w:type="dxa"/>
            </w:tcMar>
            <w:vAlign w:val="bottom"/>
            <w:hideMark/>
          </w:tcPr>
          <w:p w14:paraId="500E0E0E" w14:textId="4B6430AF" w:rsidR="00D46DDA" w:rsidRPr="00D214FC" w:rsidRDefault="00C37295" w:rsidP="00BB566C">
            <w:pPr>
              <w:rPr>
                <w:rFonts w:asciiTheme="minorHAnsi" w:eastAsiaTheme="minorEastAsia" w:hAnsiTheme="minorHAnsi" w:cstheme="minorBidi"/>
                <w:szCs w:val="22"/>
              </w:rPr>
            </w:pPr>
            <w:r>
              <w:rPr>
                <w:rFonts w:asciiTheme="minorHAnsi" w:eastAsiaTheme="minorEastAsia" w:hAnsiTheme="minorHAnsi" w:cstheme="minorBidi"/>
                <w:szCs w:val="22"/>
              </w:rPr>
              <w:t>Custom Component</w:t>
            </w:r>
          </w:p>
        </w:tc>
      </w:tr>
      <w:tr w:rsidR="00D46DDA" w:rsidRPr="009E0ABF" w14:paraId="4162620E" w14:textId="77777777" w:rsidTr="00BB566C">
        <w:trPr>
          <w:trHeight w:val="255"/>
        </w:trPr>
        <w:tc>
          <w:tcPr>
            <w:tcW w:w="2718" w:type="dxa"/>
            <w:noWrap/>
            <w:tcMar>
              <w:top w:w="15" w:type="dxa"/>
              <w:left w:w="15" w:type="dxa"/>
              <w:bottom w:w="0" w:type="dxa"/>
              <w:right w:w="15" w:type="dxa"/>
            </w:tcMar>
            <w:vAlign w:val="bottom"/>
            <w:hideMark/>
          </w:tcPr>
          <w:p w14:paraId="55031C9B" w14:textId="77777777" w:rsidR="00D46DDA" w:rsidRPr="009E0ABF" w:rsidRDefault="00D46DDA" w:rsidP="00BB566C">
            <w:pPr>
              <w:rPr>
                <w:rFonts w:ascii="Arial" w:eastAsiaTheme="minorHAnsi" w:hAnsi="Arial" w:cs="Arial"/>
                <w:b/>
                <w:bCs/>
              </w:rPr>
            </w:pPr>
            <w:r w:rsidRPr="009E0ABF">
              <w:rPr>
                <w:b/>
                <w:bCs/>
              </w:rPr>
              <w:t>Component Consumer</w:t>
            </w:r>
          </w:p>
        </w:tc>
        <w:tc>
          <w:tcPr>
            <w:tcW w:w="6236" w:type="dxa"/>
            <w:noWrap/>
            <w:tcMar>
              <w:top w:w="15" w:type="dxa"/>
              <w:left w:w="15" w:type="dxa"/>
              <w:bottom w:w="0" w:type="dxa"/>
              <w:right w:w="15" w:type="dxa"/>
            </w:tcMar>
            <w:vAlign w:val="bottom"/>
            <w:hideMark/>
          </w:tcPr>
          <w:p w14:paraId="736D40F8" w14:textId="77777777" w:rsidR="00D46DDA" w:rsidRPr="009E0ABF" w:rsidRDefault="00D46DDA" w:rsidP="00BB566C">
            <w:pPr>
              <w:rPr>
                <w:rFonts w:asciiTheme="minorHAnsi" w:eastAsiaTheme="minorEastAsia" w:hAnsiTheme="minorHAnsi" w:cstheme="minorBidi"/>
                <w:szCs w:val="22"/>
              </w:rPr>
            </w:pPr>
            <w:r w:rsidRPr="009E0ABF">
              <w:rPr>
                <w:rFonts w:asciiTheme="minorHAnsi" w:eastAsiaTheme="minorEastAsia" w:hAnsiTheme="minorHAnsi" w:cstheme="minorBidi"/>
                <w:szCs w:val="22"/>
              </w:rPr>
              <w:t>TIP</w:t>
            </w:r>
          </w:p>
        </w:tc>
      </w:tr>
      <w:tr w:rsidR="00D46DDA" w:rsidRPr="009E0ABF" w14:paraId="3044A2AC" w14:textId="77777777" w:rsidTr="00BB566C">
        <w:trPr>
          <w:trHeight w:val="255"/>
        </w:trPr>
        <w:tc>
          <w:tcPr>
            <w:tcW w:w="2718" w:type="dxa"/>
            <w:noWrap/>
            <w:tcMar>
              <w:top w:w="15" w:type="dxa"/>
              <w:left w:w="15" w:type="dxa"/>
              <w:bottom w:w="0" w:type="dxa"/>
              <w:right w:w="15" w:type="dxa"/>
            </w:tcMar>
            <w:vAlign w:val="bottom"/>
            <w:hideMark/>
          </w:tcPr>
          <w:p w14:paraId="76588594" w14:textId="77777777" w:rsidR="00D46DDA" w:rsidRPr="009E0ABF" w:rsidRDefault="00D46DDA" w:rsidP="00BB566C">
            <w:pPr>
              <w:rPr>
                <w:rFonts w:ascii="Arial" w:eastAsiaTheme="minorHAnsi" w:hAnsi="Arial" w:cs="Arial"/>
                <w:b/>
                <w:bCs/>
              </w:rPr>
            </w:pPr>
            <w:r w:rsidRPr="009E0ABF">
              <w:rPr>
                <w:b/>
                <w:bCs/>
              </w:rPr>
              <w:t>Security</w:t>
            </w:r>
          </w:p>
        </w:tc>
        <w:tc>
          <w:tcPr>
            <w:tcW w:w="6236" w:type="dxa"/>
            <w:noWrap/>
            <w:tcMar>
              <w:top w:w="15" w:type="dxa"/>
              <w:left w:w="15" w:type="dxa"/>
              <w:bottom w:w="0" w:type="dxa"/>
              <w:right w:w="15" w:type="dxa"/>
            </w:tcMar>
            <w:vAlign w:val="bottom"/>
            <w:hideMark/>
          </w:tcPr>
          <w:p w14:paraId="3D097E72" w14:textId="77777777" w:rsidR="00D46DDA" w:rsidRPr="009E0ABF" w:rsidRDefault="00D46DDA" w:rsidP="00BB566C">
            <w:pPr>
              <w:rPr>
                <w:rFonts w:ascii="Arial" w:eastAsiaTheme="minorHAnsi" w:hAnsi="Arial" w:cs="Arial"/>
              </w:rPr>
            </w:pPr>
            <w:r w:rsidRPr="009E0ABF">
              <w:t>NA</w:t>
            </w:r>
          </w:p>
        </w:tc>
      </w:tr>
      <w:tr w:rsidR="00D46DDA" w:rsidRPr="009E0ABF" w14:paraId="33C4DB96" w14:textId="77777777" w:rsidTr="00BB566C">
        <w:trPr>
          <w:trHeight w:val="255"/>
        </w:trPr>
        <w:tc>
          <w:tcPr>
            <w:tcW w:w="2718" w:type="dxa"/>
            <w:noWrap/>
            <w:tcMar>
              <w:top w:w="15" w:type="dxa"/>
              <w:left w:w="15" w:type="dxa"/>
              <w:bottom w:w="0" w:type="dxa"/>
              <w:right w:w="15" w:type="dxa"/>
            </w:tcMar>
            <w:vAlign w:val="bottom"/>
            <w:hideMark/>
          </w:tcPr>
          <w:p w14:paraId="5421705B" w14:textId="77777777" w:rsidR="00D46DDA" w:rsidRPr="009E0ABF" w:rsidRDefault="00D46DDA" w:rsidP="00BB566C">
            <w:pPr>
              <w:pStyle w:val="CommentSubject"/>
            </w:pPr>
            <w:r w:rsidRPr="009E0ABF">
              <w:t>Input Data</w:t>
            </w:r>
          </w:p>
        </w:tc>
        <w:tc>
          <w:tcPr>
            <w:tcW w:w="6236" w:type="dxa"/>
            <w:noWrap/>
            <w:tcMar>
              <w:top w:w="15" w:type="dxa"/>
              <w:left w:w="15" w:type="dxa"/>
              <w:bottom w:w="0" w:type="dxa"/>
              <w:right w:w="15" w:type="dxa"/>
            </w:tcMar>
            <w:vAlign w:val="bottom"/>
            <w:hideMark/>
          </w:tcPr>
          <w:p w14:paraId="21E04507" w14:textId="524532C3" w:rsidR="00D46DDA" w:rsidRPr="009E0ABF" w:rsidRDefault="00C37295" w:rsidP="00BB566C">
            <w:pPr>
              <w:rPr>
                <w:rFonts w:asciiTheme="minorHAnsi" w:eastAsiaTheme="minorEastAsia" w:hAnsiTheme="minorHAnsi" w:cstheme="minorBidi"/>
                <w:szCs w:val="22"/>
              </w:rPr>
            </w:pPr>
            <w:r>
              <w:rPr>
                <w:rFonts w:asciiTheme="minorHAnsi" w:eastAsiaTheme="minorEastAsia" w:hAnsiTheme="minorHAnsi" w:cstheme="minorBidi"/>
                <w:szCs w:val="22"/>
              </w:rPr>
              <w:t>Encrypted XML</w:t>
            </w:r>
          </w:p>
        </w:tc>
      </w:tr>
      <w:tr w:rsidR="00D46DDA" w:rsidRPr="009E0ABF" w14:paraId="70786549" w14:textId="77777777" w:rsidTr="00BB566C">
        <w:trPr>
          <w:trHeight w:val="255"/>
        </w:trPr>
        <w:tc>
          <w:tcPr>
            <w:tcW w:w="2718" w:type="dxa"/>
            <w:noWrap/>
            <w:tcMar>
              <w:top w:w="15" w:type="dxa"/>
              <w:left w:w="15" w:type="dxa"/>
              <w:bottom w:w="0" w:type="dxa"/>
              <w:right w:w="15" w:type="dxa"/>
            </w:tcMar>
            <w:vAlign w:val="bottom"/>
            <w:hideMark/>
          </w:tcPr>
          <w:p w14:paraId="2228CC41" w14:textId="77777777" w:rsidR="00D46DDA" w:rsidRPr="009E0ABF" w:rsidRDefault="00D46DDA" w:rsidP="00BB566C">
            <w:pPr>
              <w:rPr>
                <w:rFonts w:ascii="Arial" w:eastAsiaTheme="minorHAnsi" w:hAnsi="Arial" w:cs="Arial"/>
                <w:b/>
                <w:bCs/>
              </w:rPr>
            </w:pPr>
            <w:r w:rsidRPr="009E0ABF">
              <w:rPr>
                <w:b/>
                <w:bCs/>
              </w:rPr>
              <w:t>Output Data</w:t>
            </w:r>
          </w:p>
        </w:tc>
        <w:tc>
          <w:tcPr>
            <w:tcW w:w="6236" w:type="dxa"/>
            <w:noWrap/>
            <w:tcMar>
              <w:top w:w="15" w:type="dxa"/>
              <w:left w:w="15" w:type="dxa"/>
              <w:bottom w:w="0" w:type="dxa"/>
              <w:right w:w="15" w:type="dxa"/>
            </w:tcMar>
            <w:vAlign w:val="bottom"/>
            <w:hideMark/>
          </w:tcPr>
          <w:p w14:paraId="1230AD63" w14:textId="43B94A04" w:rsidR="00D46DDA" w:rsidRPr="009E0ABF" w:rsidRDefault="00C37295" w:rsidP="00BB566C">
            <w:r>
              <w:t>Clear XML</w:t>
            </w:r>
          </w:p>
        </w:tc>
      </w:tr>
      <w:tr w:rsidR="00D46DDA" w:rsidRPr="009E0ABF" w14:paraId="01E65784" w14:textId="77777777" w:rsidTr="00BB566C">
        <w:trPr>
          <w:trHeight w:val="255"/>
        </w:trPr>
        <w:tc>
          <w:tcPr>
            <w:tcW w:w="2718" w:type="dxa"/>
            <w:noWrap/>
            <w:tcMar>
              <w:top w:w="15" w:type="dxa"/>
              <w:left w:w="15" w:type="dxa"/>
              <w:bottom w:w="0" w:type="dxa"/>
              <w:right w:w="15" w:type="dxa"/>
            </w:tcMar>
            <w:vAlign w:val="center"/>
            <w:hideMark/>
          </w:tcPr>
          <w:p w14:paraId="55D295CF" w14:textId="77777777" w:rsidR="00D46DDA" w:rsidRPr="009E0ABF" w:rsidRDefault="00D46DDA" w:rsidP="00BB566C">
            <w:pPr>
              <w:rPr>
                <w:rFonts w:ascii="Arial" w:eastAsiaTheme="minorHAnsi" w:hAnsi="Arial" w:cs="Arial"/>
                <w:b/>
                <w:bCs/>
              </w:rPr>
            </w:pPr>
            <w:r w:rsidRPr="009E0ABF">
              <w:rPr>
                <w:b/>
                <w:bCs/>
              </w:rPr>
              <w:t>Errors/Acknowledgement</w:t>
            </w:r>
          </w:p>
        </w:tc>
        <w:tc>
          <w:tcPr>
            <w:tcW w:w="6236" w:type="dxa"/>
            <w:noWrap/>
            <w:tcMar>
              <w:top w:w="15" w:type="dxa"/>
              <w:left w:w="15" w:type="dxa"/>
              <w:bottom w:w="0" w:type="dxa"/>
              <w:right w:w="15" w:type="dxa"/>
            </w:tcMar>
            <w:vAlign w:val="bottom"/>
            <w:hideMark/>
          </w:tcPr>
          <w:p w14:paraId="0AC9FC72" w14:textId="0A1BAE46" w:rsidR="00D46DDA" w:rsidRPr="009E0ABF" w:rsidRDefault="00C37295" w:rsidP="00BB566C">
            <w:r>
              <w:t>TIP-</w:t>
            </w:r>
            <w:r w:rsidRPr="00C37295">
              <w:t>409011</w:t>
            </w:r>
          </w:p>
        </w:tc>
      </w:tr>
      <w:tr w:rsidR="00D46DDA" w:rsidRPr="009E0ABF" w14:paraId="6D5A123A" w14:textId="77777777" w:rsidTr="00BB566C">
        <w:trPr>
          <w:trHeight w:val="270"/>
        </w:trPr>
        <w:tc>
          <w:tcPr>
            <w:tcW w:w="2718" w:type="dxa"/>
            <w:noWrap/>
            <w:tcMar>
              <w:top w:w="15" w:type="dxa"/>
              <w:left w:w="15" w:type="dxa"/>
              <w:bottom w:w="0" w:type="dxa"/>
              <w:right w:w="15" w:type="dxa"/>
            </w:tcMar>
            <w:vAlign w:val="bottom"/>
            <w:hideMark/>
          </w:tcPr>
          <w:p w14:paraId="7CB81BF8" w14:textId="77777777" w:rsidR="00D46DDA" w:rsidRPr="009E0ABF" w:rsidRDefault="00D46DDA" w:rsidP="00BB566C">
            <w:pPr>
              <w:rPr>
                <w:rFonts w:ascii="Arial" w:eastAsiaTheme="minorHAnsi" w:hAnsi="Arial" w:cs="Arial"/>
                <w:b/>
                <w:bCs/>
              </w:rPr>
            </w:pPr>
            <w:r w:rsidRPr="009E0ABF">
              <w:rPr>
                <w:b/>
                <w:bCs/>
              </w:rPr>
              <w:t>Data Sources</w:t>
            </w:r>
          </w:p>
        </w:tc>
        <w:tc>
          <w:tcPr>
            <w:tcW w:w="6236" w:type="dxa"/>
            <w:noWrap/>
            <w:tcMar>
              <w:top w:w="15" w:type="dxa"/>
              <w:left w:w="15" w:type="dxa"/>
              <w:bottom w:w="0" w:type="dxa"/>
              <w:right w:w="15" w:type="dxa"/>
            </w:tcMar>
            <w:vAlign w:val="bottom"/>
            <w:hideMark/>
          </w:tcPr>
          <w:p w14:paraId="3E160211" w14:textId="77777777" w:rsidR="00D46DDA" w:rsidRPr="009E0ABF" w:rsidRDefault="00D46DDA" w:rsidP="00BB566C">
            <w:pPr>
              <w:rPr>
                <w:rFonts w:ascii="Arial" w:eastAsiaTheme="minorHAnsi" w:hAnsi="Arial" w:cs="Arial"/>
              </w:rPr>
            </w:pPr>
            <w:r w:rsidRPr="009E0ABF">
              <w:t> NA</w:t>
            </w:r>
          </w:p>
        </w:tc>
      </w:tr>
    </w:tbl>
    <w:p w14:paraId="0FAF1062" w14:textId="77777777" w:rsidR="008C71D6" w:rsidRPr="009E0ABF" w:rsidRDefault="008C71D6" w:rsidP="00F54575">
      <w:pPr>
        <w:pStyle w:val="NormalWithSpacing"/>
      </w:pPr>
    </w:p>
    <w:p w14:paraId="44BD8FE4" w14:textId="77777777" w:rsidR="000B254B" w:rsidRPr="009E0ABF" w:rsidRDefault="000B254B" w:rsidP="00F54575">
      <w:pPr>
        <w:pStyle w:val="Heading1"/>
      </w:pPr>
      <w:bookmarkStart w:id="92" w:name="_Toc34539976"/>
      <w:bookmarkStart w:id="93" w:name="_Toc363848815"/>
      <w:bookmarkStart w:id="94" w:name="_Toc8123739"/>
      <w:r w:rsidRPr="009E0ABF">
        <w:lastRenderedPageBreak/>
        <w:t>Message Data Formats</w:t>
      </w:r>
      <w:bookmarkEnd w:id="92"/>
      <w:bookmarkEnd w:id="93"/>
    </w:p>
    <w:p w14:paraId="59B24145" w14:textId="34B287D5" w:rsidR="00053D76" w:rsidRDefault="00053D76" w:rsidP="00954A54">
      <w:pPr>
        <w:pStyle w:val="NormalWithSpacing"/>
        <w:rPr>
          <w:caps/>
          <w:spacing w:val="15"/>
          <w:sz w:val="22"/>
          <w:szCs w:val="22"/>
        </w:rPr>
      </w:pPr>
      <w:bookmarkStart w:id="95" w:name="_Ref328412256"/>
      <w:bookmarkStart w:id="96" w:name="_Ref328412275"/>
      <w:bookmarkStart w:id="97" w:name="_Toc328714152"/>
      <w:r w:rsidRPr="00053D76">
        <w:rPr>
          <w:rStyle w:val="Strong"/>
          <w:b w:val="0"/>
        </w:rPr>
        <w:t xml:space="preserve">The following sections handle the fields and entities of the message in the scope of </w:t>
      </w:r>
      <w:proofErr w:type="spellStart"/>
      <w:r w:rsidRPr="00053D76">
        <w:rPr>
          <w:rStyle w:val="Strong"/>
        </w:rPr>
        <w:t>Assuralia</w:t>
      </w:r>
      <w:proofErr w:type="spellEnd"/>
      <w:r w:rsidRPr="00053D76">
        <w:rPr>
          <w:b/>
        </w:rPr>
        <w:t>.</w:t>
      </w:r>
      <w:r w:rsidRPr="00053D76">
        <w:rPr>
          <w:caps/>
          <w:spacing w:val="15"/>
          <w:sz w:val="22"/>
          <w:szCs w:val="22"/>
        </w:rPr>
        <w:t xml:space="preserve"> </w:t>
      </w:r>
    </w:p>
    <w:p w14:paraId="57CCA57C" w14:textId="71D8B159" w:rsidR="00053D76" w:rsidRDefault="00053D76" w:rsidP="00053D76">
      <w:pPr>
        <w:pStyle w:val="NormalWithSpacing"/>
        <w:rPr>
          <w:rStyle w:val="Strong"/>
          <w:b w:val="0"/>
        </w:rPr>
      </w:pPr>
      <w:r>
        <w:rPr>
          <w:rStyle w:val="Strong"/>
          <w:b w:val="0"/>
        </w:rPr>
        <w:t xml:space="preserve">We distinguish </w:t>
      </w:r>
      <w:r w:rsidR="000404BC">
        <w:rPr>
          <w:rStyle w:val="Strong"/>
          <w:b w:val="0"/>
        </w:rPr>
        <w:t xml:space="preserve">three </w:t>
      </w:r>
      <w:r>
        <w:rPr>
          <w:rStyle w:val="Strong"/>
          <w:b w:val="0"/>
        </w:rPr>
        <w:t>types of messages that will be used in this context:</w:t>
      </w:r>
    </w:p>
    <w:p w14:paraId="7BEC6350" w14:textId="1092712B" w:rsidR="00053D76" w:rsidRPr="000404BC" w:rsidRDefault="00053D76" w:rsidP="00210E13">
      <w:pPr>
        <w:pStyle w:val="NormalWithSpacing"/>
        <w:numPr>
          <w:ilvl w:val="0"/>
          <w:numId w:val="17"/>
        </w:numPr>
        <w:rPr>
          <w:rStyle w:val="Strong"/>
        </w:rPr>
      </w:pPr>
      <w:r>
        <w:rPr>
          <w:rStyle w:val="Strong"/>
          <w:b w:val="0"/>
        </w:rPr>
        <w:t>Register BVAC event</w:t>
      </w:r>
    </w:p>
    <w:p w14:paraId="334EF85F" w14:textId="174E045F" w:rsidR="000404BC" w:rsidRPr="00053D76" w:rsidRDefault="000404BC" w:rsidP="00210E13">
      <w:pPr>
        <w:pStyle w:val="NormalWithSpacing"/>
        <w:numPr>
          <w:ilvl w:val="0"/>
          <w:numId w:val="17"/>
        </w:numPr>
        <w:rPr>
          <w:rStyle w:val="Strong"/>
        </w:rPr>
      </w:pPr>
      <w:r>
        <w:rPr>
          <w:rStyle w:val="Strong"/>
          <w:b w:val="0"/>
        </w:rPr>
        <w:t>Get BAC event</w:t>
      </w:r>
    </w:p>
    <w:p w14:paraId="0CE47D95" w14:textId="71F95CE5" w:rsidR="00053D76" w:rsidRPr="00053D76" w:rsidRDefault="00053D76" w:rsidP="00210E13">
      <w:pPr>
        <w:pStyle w:val="NormalWithSpacing"/>
        <w:numPr>
          <w:ilvl w:val="0"/>
          <w:numId w:val="17"/>
        </w:numPr>
        <w:rPr>
          <w:b/>
        </w:rPr>
      </w:pPr>
      <w:r>
        <w:rPr>
          <w:rStyle w:val="Strong"/>
          <w:b w:val="0"/>
        </w:rPr>
        <w:t>Status Message</w:t>
      </w:r>
      <w:r>
        <w:rPr>
          <w:caps/>
          <w:spacing w:val="15"/>
          <w:sz w:val="22"/>
          <w:szCs w:val="22"/>
        </w:rPr>
        <w:t xml:space="preserve"> </w:t>
      </w:r>
    </w:p>
    <w:p w14:paraId="0353BBF8" w14:textId="77777777" w:rsidR="007B3AC9" w:rsidRDefault="007B3AC9" w:rsidP="007B3AC9">
      <w:pPr>
        <w:pStyle w:val="NormalWithSpacing"/>
      </w:pPr>
      <w:r>
        <w:t>Other TIP message formats are already described in the analysis document (Ref [2]) and TIP design (Ref [7]) and won’t be recapped here again.</w:t>
      </w:r>
    </w:p>
    <w:p w14:paraId="3E5ED3FD" w14:textId="77777777" w:rsidR="007B3AC9" w:rsidRPr="009E0ABF" w:rsidRDefault="007B3AC9" w:rsidP="007B3AC9">
      <w:pPr>
        <w:pStyle w:val="NormalWithSpacing"/>
      </w:pPr>
      <w:r w:rsidRPr="009E0ABF">
        <w:rPr>
          <w:rStyle w:val="Strong"/>
        </w:rPr>
        <w:t>In the diagrams below, the graphical conventions are</w:t>
      </w:r>
      <w:r w:rsidRPr="009E0ABF">
        <w:t>:</w:t>
      </w:r>
    </w:p>
    <w:p w14:paraId="56F761E9" w14:textId="77777777" w:rsidR="007B3AC9" w:rsidRPr="009E0ABF" w:rsidRDefault="007B3AC9" w:rsidP="007B3AC9">
      <w:pPr>
        <w:pStyle w:val="BulletList"/>
        <w:numPr>
          <w:ilvl w:val="0"/>
          <w:numId w:val="1"/>
        </w:numPr>
      </w:pPr>
      <w:r w:rsidRPr="009E0ABF">
        <w:t>yellow for a data field;</w:t>
      </w:r>
    </w:p>
    <w:p w14:paraId="6B73FFAF" w14:textId="77777777" w:rsidR="007B3AC9" w:rsidRPr="009E0ABF" w:rsidRDefault="007B3AC9" w:rsidP="007B3AC9">
      <w:pPr>
        <w:pStyle w:val="BulletList"/>
        <w:numPr>
          <w:ilvl w:val="0"/>
          <w:numId w:val="1"/>
        </w:numPr>
      </w:pPr>
      <w:r w:rsidRPr="009E0ABF">
        <w:t>white blocks indicate composite elements;</w:t>
      </w:r>
    </w:p>
    <w:p w14:paraId="5C24C6D2" w14:textId="77777777" w:rsidR="007B3AC9" w:rsidRPr="009E0ABF" w:rsidRDefault="007B3AC9" w:rsidP="007B3AC9">
      <w:pPr>
        <w:pStyle w:val="BulletList"/>
        <w:numPr>
          <w:ilvl w:val="0"/>
          <w:numId w:val="1"/>
        </w:numPr>
      </w:pPr>
      <w:r w:rsidRPr="009E0ABF">
        <w:t>striped blocks are optional fields not filled in the shown exchanged message.</w:t>
      </w:r>
    </w:p>
    <w:p w14:paraId="110B13F2" w14:textId="0047B255" w:rsidR="00A55E0B" w:rsidRPr="009E0ABF" w:rsidRDefault="007B3AC9" w:rsidP="00A55E0B">
      <w:pPr>
        <w:pStyle w:val="Heading2"/>
        <w:rPr>
          <w:lang w:val="en-US"/>
        </w:rPr>
      </w:pPr>
      <w:bookmarkStart w:id="98" w:name="_Toc363848816"/>
      <w:bookmarkEnd w:id="95"/>
      <w:bookmarkEnd w:id="96"/>
      <w:bookmarkEnd w:id="97"/>
      <w:r>
        <w:rPr>
          <w:lang w:val="en-US"/>
        </w:rPr>
        <w:t>Register BVAC Data</w:t>
      </w:r>
      <w:bookmarkEnd w:id="98"/>
    </w:p>
    <w:p w14:paraId="2CF0A13B" w14:textId="798B6900" w:rsidR="002F6082" w:rsidRPr="002F6082" w:rsidRDefault="002F6082" w:rsidP="002F6082">
      <w:pPr>
        <w:pStyle w:val="NormalWithSpacing"/>
      </w:pPr>
      <w:r>
        <w:t xml:space="preserve">The vehicle for sending </w:t>
      </w:r>
      <w:proofErr w:type="spellStart"/>
      <w:r>
        <w:t>Assuralia</w:t>
      </w:r>
      <w:proofErr w:type="spellEnd"/>
      <w:r>
        <w:t xml:space="preserve"> data is the BVAC document. The BVAC document will be part of the Single Message and will be</w:t>
      </w:r>
      <w:r w:rsidR="00927D19">
        <w:t xml:space="preserve"> contained in</w:t>
      </w:r>
      <w:r>
        <w:t xml:space="preserve"> a new event type</w:t>
      </w:r>
      <w:r w:rsidR="00243C50">
        <w:t xml:space="preserve"> </w:t>
      </w:r>
      <w:r w:rsidR="00927D19">
        <w:t xml:space="preserve">“BVAC Event” </w:t>
      </w:r>
      <w:r w:rsidR="00243C50">
        <w:t>for the TIP system</w:t>
      </w:r>
      <w:r>
        <w:t>. Within one single message there will be only one BVAC document for one pharmacy.</w:t>
      </w:r>
    </w:p>
    <w:p w14:paraId="73B105D3" w14:textId="162A0E26" w:rsidR="002F6082" w:rsidRDefault="00053D76" w:rsidP="007B3AC9">
      <w:pPr>
        <w:pStyle w:val="Heading3"/>
      </w:pPr>
      <w:bookmarkStart w:id="99" w:name="_Toc363848817"/>
      <w:r>
        <w:lastRenderedPageBreak/>
        <w:t>Message Structure</w:t>
      </w:r>
      <w:bookmarkEnd w:id="99"/>
    </w:p>
    <w:p w14:paraId="3BF7E0B5" w14:textId="3FA529FF" w:rsidR="00BB5FAE" w:rsidRDefault="00053D76" w:rsidP="00BB5FAE">
      <w:pPr>
        <w:pStyle w:val="NormalWithSpacing"/>
        <w:keepNext/>
        <w:jc w:val="center"/>
      </w:pPr>
      <w:r>
        <w:rPr>
          <w:noProof/>
          <w:lang w:val="nl-BE" w:eastAsia="nl-BE"/>
        </w:rPr>
        <w:drawing>
          <wp:inline distT="0" distB="0" distL="0" distR="0" wp14:anchorId="65B74842" wp14:editId="3E48F82C">
            <wp:extent cx="6096000" cy="427672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096000" cy="4276725"/>
                    </a:xfrm>
                    <a:prstGeom prst="rect">
                      <a:avLst/>
                    </a:prstGeom>
                    <a:noFill/>
                    <a:ln>
                      <a:noFill/>
                    </a:ln>
                  </pic:spPr>
                </pic:pic>
              </a:graphicData>
            </a:graphic>
          </wp:inline>
        </w:drawing>
      </w:r>
    </w:p>
    <w:p w14:paraId="729BB45C" w14:textId="6EBCCBA1" w:rsidR="00BB5FAE" w:rsidRDefault="00BB5FAE" w:rsidP="00BB5FAE">
      <w:pPr>
        <w:pStyle w:val="Caption"/>
      </w:pPr>
      <w:bookmarkStart w:id="100" w:name="_Toc363729817"/>
      <w:r>
        <w:t xml:space="preserve">Figure </w:t>
      </w:r>
      <w:r w:rsidR="006D71C2">
        <w:fldChar w:fldCharType="begin"/>
      </w:r>
      <w:r w:rsidR="006D71C2">
        <w:instrText xml:space="preserve"> SEQ Figure \* ARABIC </w:instrText>
      </w:r>
      <w:r w:rsidR="006D71C2">
        <w:fldChar w:fldCharType="separate"/>
      </w:r>
      <w:r w:rsidR="008A4671">
        <w:rPr>
          <w:noProof/>
        </w:rPr>
        <w:t>1</w:t>
      </w:r>
      <w:r w:rsidR="006D71C2">
        <w:rPr>
          <w:noProof/>
        </w:rPr>
        <w:fldChar w:fldCharType="end"/>
      </w:r>
      <w:r>
        <w:t xml:space="preserve"> - Single Message and BVAC</w:t>
      </w:r>
      <w:bookmarkEnd w:id="100"/>
    </w:p>
    <w:p w14:paraId="35A51D75" w14:textId="524A3CFE" w:rsidR="00BB5FAE" w:rsidRDefault="00927D19" w:rsidP="00BB5FAE">
      <w:pPr>
        <w:pStyle w:val="NormalWithSpacing"/>
        <w:keepNext/>
        <w:jc w:val="center"/>
      </w:pPr>
      <w:r w:rsidRPr="00927D19">
        <w:rPr>
          <w:noProof/>
          <w:lang w:val="nl-BE" w:eastAsia="nl-BE"/>
        </w:rPr>
        <w:lastRenderedPageBreak/>
        <w:drawing>
          <wp:inline distT="0" distB="0" distL="0" distR="0" wp14:anchorId="0512D044" wp14:editId="3DCC7B13">
            <wp:extent cx="5972810" cy="6471285"/>
            <wp:effectExtent l="0" t="0" r="889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972810" cy="6471285"/>
                    </a:xfrm>
                    <a:prstGeom prst="rect">
                      <a:avLst/>
                    </a:prstGeom>
                  </pic:spPr>
                </pic:pic>
              </a:graphicData>
            </a:graphic>
          </wp:inline>
        </w:drawing>
      </w:r>
    </w:p>
    <w:p w14:paraId="5A631280" w14:textId="0E2CD4A0" w:rsidR="00BB5FAE" w:rsidRDefault="00BB5FAE" w:rsidP="00BB5FAE">
      <w:pPr>
        <w:pStyle w:val="Caption"/>
      </w:pPr>
      <w:bookmarkStart w:id="101" w:name="_Ref363828190"/>
      <w:bookmarkStart w:id="102" w:name="_Toc363729818"/>
      <w:bookmarkStart w:id="103" w:name="_Ref363828184"/>
      <w:r>
        <w:t xml:space="preserve">Figure </w:t>
      </w:r>
      <w:r w:rsidR="006D71C2">
        <w:fldChar w:fldCharType="begin"/>
      </w:r>
      <w:r w:rsidR="006D71C2">
        <w:instrText xml:space="preserve"> SEQ Figure \* ARABIC </w:instrText>
      </w:r>
      <w:r w:rsidR="006D71C2">
        <w:fldChar w:fldCharType="separate"/>
      </w:r>
      <w:r w:rsidR="008A4671">
        <w:rPr>
          <w:noProof/>
        </w:rPr>
        <w:t>2</w:t>
      </w:r>
      <w:r w:rsidR="006D71C2">
        <w:rPr>
          <w:noProof/>
        </w:rPr>
        <w:fldChar w:fldCharType="end"/>
      </w:r>
      <w:bookmarkEnd w:id="101"/>
      <w:r>
        <w:t xml:space="preserve"> - BVAC </w:t>
      </w:r>
      <w:r w:rsidR="00927D19">
        <w:t xml:space="preserve">Event </w:t>
      </w:r>
      <w:r>
        <w:t>definition</w:t>
      </w:r>
      <w:bookmarkEnd w:id="102"/>
      <w:bookmarkEnd w:id="103"/>
    </w:p>
    <w:p w14:paraId="17A86499" w14:textId="77777777" w:rsidR="00243C50" w:rsidRDefault="00243C50" w:rsidP="00243C50">
      <w:pPr>
        <w:pStyle w:val="NormalWithSpacing"/>
      </w:pPr>
    </w:p>
    <w:p w14:paraId="40B5C08B" w14:textId="42F0E69C" w:rsidR="00243C50" w:rsidRPr="009E0ABF" w:rsidRDefault="00243C50" w:rsidP="00243C50">
      <w:pPr>
        <w:pStyle w:val="NormalWithSpacing"/>
      </w:pPr>
      <w:r w:rsidRPr="009E0ABF">
        <w:t xml:space="preserve">Refer to the XML schema definition and associated documentation for a </w:t>
      </w:r>
      <w:r>
        <w:t>technical description</w:t>
      </w:r>
      <w:r w:rsidRPr="009E0ABF">
        <w:t xml:space="preserve"> of all fields and elements.</w:t>
      </w:r>
    </w:p>
    <w:p w14:paraId="70390442" w14:textId="77777777" w:rsidR="002F6082" w:rsidRDefault="002F6082" w:rsidP="0011492B">
      <w:pPr>
        <w:pStyle w:val="NormalWithSpacing"/>
      </w:pPr>
    </w:p>
    <w:p w14:paraId="4EB2F46D" w14:textId="77777777" w:rsidR="00927D19" w:rsidRDefault="00927D19" w:rsidP="0011492B">
      <w:pPr>
        <w:pStyle w:val="NormalWithSpacing"/>
      </w:pPr>
    </w:p>
    <w:p w14:paraId="4257E652" w14:textId="77777777" w:rsidR="00927D19" w:rsidRDefault="00927D19" w:rsidP="0011492B">
      <w:pPr>
        <w:pStyle w:val="NormalWithSpacing"/>
      </w:pPr>
    </w:p>
    <w:p w14:paraId="412BA0C5" w14:textId="77777777" w:rsidR="00927D19" w:rsidRDefault="00927D19" w:rsidP="0011492B">
      <w:pPr>
        <w:pStyle w:val="NormalWithSpacing"/>
      </w:pPr>
    </w:p>
    <w:p w14:paraId="56653C9B" w14:textId="78D7903F" w:rsidR="002F6082" w:rsidRDefault="002F6082" w:rsidP="007B3AC9">
      <w:pPr>
        <w:pStyle w:val="Heading3"/>
      </w:pPr>
      <w:bookmarkStart w:id="104" w:name="_Toc363848818"/>
      <w:r>
        <w:lastRenderedPageBreak/>
        <w:t>Field definition</w:t>
      </w:r>
      <w:bookmarkEnd w:id="104"/>
    </w:p>
    <w:p w14:paraId="68E5B08D" w14:textId="77777777" w:rsidR="00927D19" w:rsidRPr="00927D19" w:rsidRDefault="00927D19" w:rsidP="00927D19">
      <w:pPr>
        <w:pStyle w:val="NormalWithSpacing"/>
        <w:rPr>
          <w:lang w:val="en-GB"/>
        </w:rPr>
      </w:pPr>
    </w:p>
    <w:p w14:paraId="756684E2" w14:textId="2AA526A5" w:rsidR="002F6082" w:rsidRDefault="002F6082" w:rsidP="0011492B">
      <w:pPr>
        <w:pStyle w:val="NormalWithSpacing"/>
      </w:pPr>
      <w:r w:rsidRPr="002F6082">
        <w:rPr>
          <w:noProof/>
          <w:lang w:val="nl-BE" w:eastAsia="nl-BE"/>
        </w:rPr>
        <w:drawing>
          <wp:inline distT="0" distB="0" distL="0" distR="0" wp14:anchorId="040DAEA8" wp14:editId="77DB16A4">
            <wp:extent cx="6299835" cy="4062678"/>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299835" cy="4062678"/>
                    </a:xfrm>
                    <a:prstGeom prst="rect">
                      <a:avLst/>
                    </a:prstGeom>
                    <a:noFill/>
                    <a:ln>
                      <a:noFill/>
                    </a:ln>
                  </pic:spPr>
                </pic:pic>
              </a:graphicData>
            </a:graphic>
          </wp:inline>
        </w:drawing>
      </w:r>
    </w:p>
    <w:p w14:paraId="2ECBD8EC" w14:textId="77777777" w:rsidR="00243C50" w:rsidRDefault="00243C50" w:rsidP="0011492B">
      <w:pPr>
        <w:pStyle w:val="NormalWithSpacing"/>
      </w:pPr>
    </w:p>
    <w:p w14:paraId="5D4D9EF0" w14:textId="41C37C42" w:rsidR="00243C50" w:rsidRDefault="00243C50" w:rsidP="0011492B">
      <w:pPr>
        <w:pStyle w:val="NormalWithSpacing"/>
      </w:pPr>
      <w:r>
        <w:t>Referenced document</w:t>
      </w:r>
      <w:r w:rsidR="00927D19">
        <w:t xml:space="preserve"> for more details</w:t>
      </w:r>
      <w:r>
        <w:t>:</w:t>
      </w:r>
    </w:p>
    <w:p w14:paraId="2B008D49" w14:textId="77777777" w:rsidR="002F6082" w:rsidRDefault="002F6082" w:rsidP="0011492B">
      <w:pPr>
        <w:pStyle w:val="NormalWithSpacing"/>
      </w:pPr>
      <w:r>
        <w:object w:dxaOrig="1551" w:dyaOrig="1004" w14:anchorId="5D611394">
          <v:shape id="_x0000_i1027" type="#_x0000_t75" style="width:77.25pt;height:50.25pt" o:ole="">
            <v:imagedata r:id="rId36" o:title=""/>
          </v:shape>
          <o:OLEObject Type="Embed" ProgID="Excel.Sheet.8" ShapeID="_x0000_i1027" DrawAspect="Icon" ObjectID="_1442664795" r:id="rId37"/>
        </w:object>
      </w:r>
    </w:p>
    <w:p w14:paraId="22AE485F" w14:textId="77777777" w:rsidR="002F6082" w:rsidRDefault="002F6082" w:rsidP="0011492B">
      <w:pPr>
        <w:pStyle w:val="NormalWithSpacing"/>
      </w:pPr>
    </w:p>
    <w:p w14:paraId="16FB4A06" w14:textId="3CE0B501" w:rsidR="002F34C0" w:rsidRPr="009E0ABF" w:rsidRDefault="002F34C0" w:rsidP="002F34C0">
      <w:pPr>
        <w:pStyle w:val="Heading2"/>
        <w:rPr>
          <w:lang w:val="en-US"/>
        </w:rPr>
      </w:pPr>
      <w:bookmarkStart w:id="105" w:name="_Toc363848819"/>
      <w:r>
        <w:rPr>
          <w:lang w:val="en-US"/>
        </w:rPr>
        <w:t>Get BVAC Data</w:t>
      </w:r>
      <w:bookmarkEnd w:id="105"/>
    </w:p>
    <w:p w14:paraId="25B5DB2B" w14:textId="77777777" w:rsidR="002F6082" w:rsidRDefault="002F6082" w:rsidP="0011492B">
      <w:pPr>
        <w:pStyle w:val="NormalWithSpacing"/>
      </w:pPr>
    </w:p>
    <w:p w14:paraId="3C4C32C7" w14:textId="478344E5" w:rsidR="00C7593A" w:rsidRDefault="00FA2382" w:rsidP="001D10BB">
      <w:pPr>
        <w:pStyle w:val="NormalWithSpacing"/>
        <w:keepNext/>
        <w:jc w:val="center"/>
      </w:pPr>
      <w:r w:rsidRPr="00FA2382">
        <w:rPr>
          <w:noProof/>
          <w:lang w:val="nl-BE" w:eastAsia="nl-BE"/>
        </w:rPr>
        <w:lastRenderedPageBreak/>
        <w:t xml:space="preserve"> </w:t>
      </w:r>
      <w:r w:rsidR="002B3EDA" w:rsidRPr="002B3EDA">
        <w:rPr>
          <w:noProof/>
          <w:lang w:val="nl-BE" w:eastAsia="nl-BE"/>
        </w:rPr>
        <w:t xml:space="preserve"> </w:t>
      </w:r>
      <w:r w:rsidR="002B3EDA" w:rsidRPr="002B3EDA">
        <w:rPr>
          <w:noProof/>
          <w:lang w:val="nl-BE" w:eastAsia="nl-BE"/>
        </w:rPr>
        <w:drawing>
          <wp:inline distT="0" distB="0" distL="0" distR="0" wp14:anchorId="18255CD6" wp14:editId="6C673004">
            <wp:extent cx="5972810" cy="3470910"/>
            <wp:effectExtent l="0" t="0" r="889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972810" cy="3470910"/>
                    </a:xfrm>
                    <a:prstGeom prst="rect">
                      <a:avLst/>
                    </a:prstGeom>
                  </pic:spPr>
                </pic:pic>
              </a:graphicData>
            </a:graphic>
          </wp:inline>
        </w:drawing>
      </w:r>
    </w:p>
    <w:p w14:paraId="11B77440" w14:textId="1562522A" w:rsidR="00A2132B" w:rsidRDefault="00C7593A" w:rsidP="00C7593A">
      <w:pPr>
        <w:pStyle w:val="Caption"/>
      </w:pPr>
      <w:bookmarkStart w:id="106" w:name="_Toc363729819"/>
      <w:bookmarkStart w:id="107" w:name="_Ref363828152"/>
      <w:r>
        <w:t xml:space="preserve">Figure </w:t>
      </w:r>
      <w:r w:rsidR="006D71C2">
        <w:fldChar w:fldCharType="begin"/>
      </w:r>
      <w:r w:rsidR="006D71C2">
        <w:instrText xml:space="preserve"> SEQ Figure \* ARABIC </w:instrText>
      </w:r>
      <w:r w:rsidR="006D71C2">
        <w:fldChar w:fldCharType="separate"/>
      </w:r>
      <w:r w:rsidR="008A4671">
        <w:rPr>
          <w:noProof/>
        </w:rPr>
        <w:t>3</w:t>
      </w:r>
      <w:r w:rsidR="006D71C2">
        <w:rPr>
          <w:noProof/>
        </w:rPr>
        <w:fldChar w:fldCharType="end"/>
      </w:r>
      <w:r>
        <w:t xml:space="preserve"> - Get BVAC messages</w:t>
      </w:r>
      <w:bookmarkEnd w:id="106"/>
      <w:bookmarkEnd w:id="107"/>
    </w:p>
    <w:p w14:paraId="7698BC76" w14:textId="77777777" w:rsidR="002F34C0" w:rsidRPr="009E0ABF" w:rsidRDefault="002F34C0" w:rsidP="0011492B">
      <w:pPr>
        <w:pStyle w:val="NormalWithSpacing"/>
      </w:pPr>
    </w:p>
    <w:p w14:paraId="7C58A83A" w14:textId="77777777" w:rsidR="007B3AC9" w:rsidRPr="009E0ABF" w:rsidRDefault="007B3AC9" w:rsidP="007B3AC9">
      <w:pPr>
        <w:pStyle w:val="Heading2"/>
        <w:rPr>
          <w:lang w:val="en-US"/>
        </w:rPr>
      </w:pPr>
      <w:bookmarkStart w:id="108" w:name="_Ref328712139"/>
      <w:bookmarkStart w:id="109" w:name="_Toc328714160"/>
      <w:bookmarkStart w:id="110" w:name="_Toc330844366"/>
      <w:bookmarkStart w:id="111" w:name="_Toc363848820"/>
      <w:bookmarkEnd w:id="94"/>
      <w:r w:rsidRPr="009E0ABF">
        <w:rPr>
          <w:lang w:val="en-US"/>
        </w:rPr>
        <w:t>Status Management</w:t>
      </w:r>
      <w:bookmarkEnd w:id="108"/>
      <w:bookmarkEnd w:id="109"/>
      <w:bookmarkEnd w:id="110"/>
      <w:bookmarkEnd w:id="111"/>
    </w:p>
    <w:p w14:paraId="0682A2A7" w14:textId="5486B366" w:rsidR="00725214" w:rsidRDefault="007B3AC9" w:rsidP="00597B30">
      <w:pPr>
        <w:pStyle w:val="NormalWithSpacing"/>
      </w:pPr>
      <w:r>
        <w:t xml:space="preserve">The Status Message Entity is adapted for </w:t>
      </w:r>
      <w:proofErr w:type="spellStart"/>
      <w:r>
        <w:t>Assuralia</w:t>
      </w:r>
      <w:proofErr w:type="spellEnd"/>
      <w:r>
        <w:t xml:space="preserve"> to: </w:t>
      </w:r>
    </w:p>
    <w:p w14:paraId="7BB57F84" w14:textId="684674BC" w:rsidR="00451801" w:rsidRDefault="00673326" w:rsidP="00451801">
      <w:pPr>
        <w:pStyle w:val="NormalWithSpacing"/>
        <w:keepNext/>
        <w:jc w:val="center"/>
      </w:pPr>
      <w:r w:rsidRPr="00673326">
        <w:rPr>
          <w:noProof/>
          <w:lang w:val="nl-BE" w:eastAsia="nl-BE"/>
        </w:rPr>
        <w:lastRenderedPageBreak/>
        <w:drawing>
          <wp:inline distT="0" distB="0" distL="0" distR="0" wp14:anchorId="71F94F86" wp14:editId="5BD5C2D0">
            <wp:extent cx="2827405" cy="6018531"/>
            <wp:effectExtent l="0" t="0" r="0" b="127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2830240" cy="6024566"/>
                    </a:xfrm>
                    <a:prstGeom prst="rect">
                      <a:avLst/>
                    </a:prstGeom>
                  </pic:spPr>
                </pic:pic>
              </a:graphicData>
            </a:graphic>
          </wp:inline>
        </w:drawing>
      </w:r>
    </w:p>
    <w:p w14:paraId="395D8A12" w14:textId="40692090" w:rsidR="007B3AC9" w:rsidRPr="009E0ABF" w:rsidRDefault="00451801" w:rsidP="00451801">
      <w:pPr>
        <w:pStyle w:val="Caption"/>
      </w:pPr>
      <w:bookmarkStart w:id="112" w:name="_Toc363729820"/>
      <w:bookmarkStart w:id="113" w:name="_Ref363829669"/>
      <w:r>
        <w:t xml:space="preserve">Figure </w:t>
      </w:r>
      <w:r w:rsidR="006D71C2">
        <w:fldChar w:fldCharType="begin"/>
      </w:r>
      <w:r w:rsidR="006D71C2">
        <w:instrText xml:space="preserve"> SEQ Figure \* ARABIC </w:instrText>
      </w:r>
      <w:r w:rsidR="006D71C2">
        <w:fldChar w:fldCharType="separate"/>
      </w:r>
      <w:r w:rsidR="008A4671">
        <w:rPr>
          <w:noProof/>
        </w:rPr>
        <w:t>4</w:t>
      </w:r>
      <w:r w:rsidR="006D71C2">
        <w:rPr>
          <w:noProof/>
        </w:rPr>
        <w:fldChar w:fldCharType="end"/>
      </w:r>
      <w:r>
        <w:t xml:space="preserve"> - Status Message Entity</w:t>
      </w:r>
      <w:bookmarkEnd w:id="112"/>
      <w:bookmarkEnd w:id="113"/>
    </w:p>
    <w:p w14:paraId="2DE7D351" w14:textId="77777777" w:rsidR="00725214" w:rsidRDefault="00725214" w:rsidP="00725214">
      <w:pPr>
        <w:pStyle w:val="BulletList"/>
        <w:ind w:left="284"/>
      </w:pPr>
      <w:bookmarkStart w:id="114" w:name="_Toc326361468"/>
      <w:bookmarkStart w:id="115" w:name="_Toc326363065"/>
      <w:bookmarkStart w:id="116" w:name="_Toc326364662"/>
      <w:bookmarkEnd w:id="114"/>
      <w:bookmarkEnd w:id="115"/>
      <w:bookmarkEnd w:id="116"/>
    </w:p>
    <w:p w14:paraId="1C12FA99" w14:textId="1830F9E4" w:rsidR="00451801" w:rsidRDefault="00451801" w:rsidP="00725214">
      <w:pPr>
        <w:pStyle w:val="BulletList"/>
        <w:ind w:left="284"/>
      </w:pPr>
      <w:r>
        <w:t xml:space="preserve">A new OPTIONAL Subject Reference field is added, being the </w:t>
      </w:r>
      <w:r w:rsidRPr="00451801">
        <w:rPr>
          <w:b/>
        </w:rPr>
        <w:t>BVAC document Id</w:t>
      </w:r>
      <w:r>
        <w:t>. The BVAC document id is the unique identifier for the BVAC document.</w:t>
      </w:r>
    </w:p>
    <w:p w14:paraId="265F03BD" w14:textId="77777777" w:rsidR="00451801" w:rsidRDefault="00451801" w:rsidP="00725214">
      <w:pPr>
        <w:pStyle w:val="BulletList"/>
        <w:ind w:left="284"/>
      </w:pPr>
    </w:p>
    <w:p w14:paraId="261F41ED" w14:textId="77777777" w:rsidR="00451801" w:rsidRPr="009E0ABF" w:rsidRDefault="00451801" w:rsidP="00725214">
      <w:pPr>
        <w:pStyle w:val="BulletList"/>
        <w:ind w:left="284"/>
      </w:pPr>
    </w:p>
    <w:p w14:paraId="79813380" w14:textId="2E0755F3" w:rsidR="004B21FC" w:rsidRPr="009E0ABF" w:rsidRDefault="00F87BDB" w:rsidP="004B21FC">
      <w:pPr>
        <w:pStyle w:val="Heading1"/>
      </w:pPr>
      <w:bookmarkStart w:id="117" w:name="_Toc363848821"/>
      <w:r w:rsidRPr="009E0ABF">
        <w:lastRenderedPageBreak/>
        <w:t>TIP</w:t>
      </w:r>
      <w:r w:rsidR="004B21FC" w:rsidRPr="009E0ABF">
        <w:t xml:space="preserve"> Configuration</w:t>
      </w:r>
      <w:bookmarkEnd w:id="117"/>
    </w:p>
    <w:p w14:paraId="484DA2C2" w14:textId="4E0989F2" w:rsidR="00A14FBA" w:rsidRDefault="00C01108" w:rsidP="005F7E62">
      <w:pPr>
        <w:pStyle w:val="NormalWithSpacing"/>
      </w:pPr>
      <w:r>
        <w:t xml:space="preserve">This section contains all impacts on the TIP configuration for </w:t>
      </w:r>
      <w:proofErr w:type="spellStart"/>
      <w:r>
        <w:t>Assuralia</w:t>
      </w:r>
      <w:proofErr w:type="spellEnd"/>
      <w:r>
        <w:t xml:space="preserve">. </w:t>
      </w:r>
    </w:p>
    <w:p w14:paraId="0677156C" w14:textId="38E5FF99" w:rsidR="005F7E62" w:rsidRPr="009E0ABF" w:rsidRDefault="005F7E62" w:rsidP="00D3505A">
      <w:pPr>
        <w:pStyle w:val="Heading2"/>
      </w:pPr>
      <w:bookmarkStart w:id="118" w:name="_Toc328136827"/>
      <w:bookmarkStart w:id="119" w:name="_Toc328714183"/>
      <w:bookmarkStart w:id="120" w:name="_Ref330584097"/>
      <w:bookmarkStart w:id="121" w:name="_Ref363679550"/>
      <w:bookmarkStart w:id="122" w:name="_Ref363721422"/>
      <w:bookmarkStart w:id="123" w:name="_Toc363848822"/>
      <w:bookmarkStart w:id="124" w:name="_Toc326696067"/>
      <w:r w:rsidRPr="009E0ABF">
        <w:t xml:space="preserve">TIP </w:t>
      </w:r>
      <w:bookmarkEnd w:id="118"/>
      <w:bookmarkEnd w:id="119"/>
      <w:bookmarkEnd w:id="120"/>
      <w:bookmarkEnd w:id="121"/>
      <w:r w:rsidR="004213B2">
        <w:t>System Configuration List</w:t>
      </w:r>
      <w:bookmarkEnd w:id="122"/>
      <w:bookmarkEnd w:id="123"/>
    </w:p>
    <w:p w14:paraId="26E1DFA1" w14:textId="77777777" w:rsidR="00A14FBA" w:rsidRPr="009E0ABF" w:rsidRDefault="00A14FBA" w:rsidP="00A14FBA">
      <w:pPr>
        <w:rPr>
          <w:b/>
          <w:color w:val="000000" w:themeColor="text1"/>
          <w:u w:val="single"/>
        </w:rPr>
      </w:pPr>
      <w:r w:rsidRPr="009E0ABF">
        <w:rPr>
          <w:b/>
          <w:color w:val="000000" w:themeColor="text1"/>
          <w:u w:val="single"/>
        </w:rPr>
        <w:t>Configuration Details</w:t>
      </w:r>
    </w:p>
    <w:p w14:paraId="424CE7C0" w14:textId="03DEEB51" w:rsidR="00A14FBA" w:rsidRPr="0049197F" w:rsidRDefault="00A14FBA" w:rsidP="00A14FBA">
      <w:pPr>
        <w:pStyle w:val="NormalWithSpacing"/>
        <w:rPr>
          <w:i/>
        </w:rPr>
      </w:pPr>
    </w:p>
    <w:tbl>
      <w:tblPr>
        <w:tblStyle w:val="TableGrid"/>
        <w:tblW w:w="0" w:type="auto"/>
        <w:tblLook w:val="04A0" w:firstRow="1" w:lastRow="0" w:firstColumn="1" w:lastColumn="0" w:noHBand="0" w:noVBand="1"/>
      </w:tblPr>
      <w:tblGrid>
        <w:gridCol w:w="1384"/>
        <w:gridCol w:w="4536"/>
      </w:tblGrid>
      <w:tr w:rsidR="00A14FBA" w:rsidRPr="009E0ABF" w14:paraId="4DF993D8" w14:textId="77777777" w:rsidTr="00A55E0B">
        <w:tc>
          <w:tcPr>
            <w:tcW w:w="1384" w:type="dxa"/>
          </w:tcPr>
          <w:p w14:paraId="1B637670" w14:textId="77777777" w:rsidR="00A14FBA" w:rsidRPr="009E0ABF" w:rsidRDefault="00A14FBA" w:rsidP="00A55E0B">
            <w:pPr>
              <w:rPr>
                <w:color w:val="000000" w:themeColor="text1"/>
              </w:rPr>
            </w:pPr>
            <w:r w:rsidRPr="009E0ABF">
              <w:rPr>
                <w:color w:val="000000" w:themeColor="text1"/>
              </w:rPr>
              <w:t>Type of file</w:t>
            </w:r>
          </w:p>
        </w:tc>
        <w:tc>
          <w:tcPr>
            <w:tcW w:w="4536" w:type="dxa"/>
          </w:tcPr>
          <w:p w14:paraId="51C35751" w14:textId="77777777" w:rsidR="00A14FBA" w:rsidRPr="009E0ABF" w:rsidRDefault="00A14FBA" w:rsidP="00A55E0B">
            <w:pPr>
              <w:rPr>
                <w:color w:val="000000" w:themeColor="text1"/>
              </w:rPr>
            </w:pPr>
            <w:r w:rsidRPr="009E0ABF">
              <w:rPr>
                <w:color w:val="000000" w:themeColor="text1"/>
              </w:rPr>
              <w:t>XML</w:t>
            </w:r>
          </w:p>
        </w:tc>
      </w:tr>
      <w:tr w:rsidR="00A14FBA" w:rsidRPr="009E0ABF" w14:paraId="4877D91D" w14:textId="77777777" w:rsidTr="00A55E0B">
        <w:tc>
          <w:tcPr>
            <w:tcW w:w="1384" w:type="dxa"/>
          </w:tcPr>
          <w:p w14:paraId="7AA9A200" w14:textId="77777777" w:rsidR="00A14FBA" w:rsidRPr="009E0ABF" w:rsidRDefault="00A14FBA" w:rsidP="00A55E0B">
            <w:pPr>
              <w:rPr>
                <w:color w:val="000000" w:themeColor="text1"/>
              </w:rPr>
            </w:pPr>
            <w:r w:rsidRPr="009E0ABF">
              <w:rPr>
                <w:color w:val="000000" w:themeColor="text1"/>
              </w:rPr>
              <w:t>Directory</w:t>
            </w:r>
          </w:p>
        </w:tc>
        <w:tc>
          <w:tcPr>
            <w:tcW w:w="4536" w:type="dxa"/>
          </w:tcPr>
          <w:p w14:paraId="58B8E6B7" w14:textId="77777777" w:rsidR="00A14FBA" w:rsidRPr="009E0ABF" w:rsidRDefault="00A14FBA" w:rsidP="00A55E0B">
            <w:pPr>
              <w:rPr>
                <w:b/>
                <w:color w:val="000000" w:themeColor="text1"/>
              </w:rPr>
            </w:pPr>
            <w:r w:rsidRPr="009E0ABF">
              <w:rPr>
                <w:b/>
                <w:color w:val="000000" w:themeColor="text1"/>
              </w:rPr>
              <w:t>/</w:t>
            </w:r>
            <w:proofErr w:type="spellStart"/>
            <w:r w:rsidRPr="009E0ABF">
              <w:rPr>
                <w:b/>
                <w:color w:val="000000" w:themeColor="text1"/>
              </w:rPr>
              <w:t>config</w:t>
            </w:r>
            <w:proofErr w:type="spellEnd"/>
            <w:r w:rsidRPr="009E0ABF">
              <w:rPr>
                <w:b/>
                <w:color w:val="000000" w:themeColor="text1"/>
              </w:rPr>
              <w:t>/</w:t>
            </w:r>
          </w:p>
        </w:tc>
      </w:tr>
      <w:tr w:rsidR="00A14FBA" w:rsidRPr="009E0ABF" w14:paraId="090E7E2F" w14:textId="77777777" w:rsidTr="00A55E0B">
        <w:tc>
          <w:tcPr>
            <w:tcW w:w="1384" w:type="dxa"/>
          </w:tcPr>
          <w:p w14:paraId="38D1172F" w14:textId="77777777" w:rsidR="00A14FBA" w:rsidRPr="009E0ABF" w:rsidRDefault="00A14FBA" w:rsidP="00A55E0B">
            <w:pPr>
              <w:rPr>
                <w:color w:val="000000" w:themeColor="text1"/>
              </w:rPr>
            </w:pPr>
            <w:r w:rsidRPr="009E0ABF">
              <w:rPr>
                <w:color w:val="000000" w:themeColor="text1"/>
              </w:rPr>
              <w:t>File name</w:t>
            </w:r>
          </w:p>
        </w:tc>
        <w:tc>
          <w:tcPr>
            <w:tcW w:w="4536" w:type="dxa"/>
          </w:tcPr>
          <w:p w14:paraId="48734442" w14:textId="42E780B2" w:rsidR="00A14FBA" w:rsidRPr="009E0ABF" w:rsidRDefault="00D7200E" w:rsidP="00D7200E">
            <w:pPr>
              <w:rPr>
                <w:color w:val="000000" w:themeColor="text1"/>
              </w:rPr>
            </w:pPr>
            <w:r w:rsidRPr="009E0ABF">
              <w:rPr>
                <w:b/>
                <w:color w:val="000000" w:themeColor="text1"/>
              </w:rPr>
              <w:t>conn</w:t>
            </w:r>
            <w:r w:rsidR="00A14FBA" w:rsidRPr="009E0ABF">
              <w:rPr>
                <w:b/>
                <w:color w:val="000000" w:themeColor="text1"/>
              </w:rPr>
              <w:t>-</w:t>
            </w:r>
            <w:proofErr w:type="spellStart"/>
            <w:r w:rsidRPr="009E0ABF">
              <w:rPr>
                <w:b/>
                <w:color w:val="000000" w:themeColor="text1"/>
              </w:rPr>
              <w:t>party</w:t>
            </w:r>
            <w:r w:rsidR="00A14FBA" w:rsidRPr="009E0ABF">
              <w:rPr>
                <w:b/>
                <w:color w:val="000000" w:themeColor="text1"/>
              </w:rPr>
              <w:t>.</w:t>
            </w:r>
            <w:r w:rsidR="002F269D" w:rsidRPr="009E0ABF">
              <w:rPr>
                <w:b/>
                <w:color w:val="000000" w:themeColor="text1"/>
              </w:rPr>
              <w:t>cfg</w:t>
            </w:r>
            <w:proofErr w:type="spellEnd"/>
          </w:p>
        </w:tc>
      </w:tr>
    </w:tbl>
    <w:p w14:paraId="0C0B7B43" w14:textId="77777777" w:rsidR="00A14FBA" w:rsidRPr="009E0ABF" w:rsidRDefault="00A14FBA" w:rsidP="00A14FBA">
      <w:pPr>
        <w:pStyle w:val="NormalWithSpacing"/>
      </w:pPr>
    </w:p>
    <w:p w14:paraId="2F8476EF" w14:textId="77777777" w:rsidR="00A14FBA" w:rsidRPr="009E0ABF" w:rsidRDefault="00A14FBA" w:rsidP="00A14FBA">
      <w:pPr>
        <w:pStyle w:val="NormalWithSpacing"/>
        <w:rPr>
          <w:b/>
          <w:u w:val="single"/>
        </w:rPr>
      </w:pPr>
      <w:r w:rsidRPr="009E0ABF">
        <w:rPr>
          <w:b/>
          <w:u w:val="single"/>
        </w:rPr>
        <w:t>Description</w:t>
      </w:r>
    </w:p>
    <w:p w14:paraId="64DCC9B0" w14:textId="13467C1D" w:rsidR="005F7E62" w:rsidRPr="009E0ABF" w:rsidRDefault="005F7E62" w:rsidP="00BD776D">
      <w:pPr>
        <w:pStyle w:val="NormalWithSpacing"/>
        <w:rPr>
          <w:b/>
        </w:rPr>
      </w:pPr>
      <w:r w:rsidRPr="009E0ABF">
        <w:t xml:space="preserve">The TIP </w:t>
      </w:r>
      <w:r w:rsidR="004213B2">
        <w:t>System Configuration List</w:t>
      </w:r>
      <w:r w:rsidRPr="009E0ABF">
        <w:t xml:space="preserve"> is an XML containing </w:t>
      </w:r>
      <w:r w:rsidR="004213B2">
        <w:t xml:space="preserve">various configurations related to systems to which the connector module can connect. It contains e.g. </w:t>
      </w:r>
      <w:r w:rsidR="0038502B">
        <w:t xml:space="preserve">system IDs, URL of webservices for systems, .. For </w:t>
      </w:r>
      <w:proofErr w:type="spellStart"/>
      <w:r w:rsidR="0038502B">
        <w:t>Assuralia</w:t>
      </w:r>
      <w:proofErr w:type="spellEnd"/>
      <w:r w:rsidR="0038502B">
        <w:t>, we add an optional contract list for a system (here TIP) to provide a list of parties (CBFAs of insurers) that participate to a specific contract (here BVAC). This CBFA list will be used by connector module to validate that TIP supports interaction with insurer for BVAC.</w:t>
      </w:r>
    </w:p>
    <w:p w14:paraId="78BA37EF" w14:textId="44B51527" w:rsidR="0032090A" w:rsidRPr="009E0ABF" w:rsidRDefault="0032090A" w:rsidP="0032090A">
      <w:pPr>
        <w:pStyle w:val="NormalWithSpacing"/>
      </w:pPr>
      <w:r w:rsidRPr="009E0ABF">
        <w:t xml:space="preserve">It has following format: </w:t>
      </w:r>
      <w:r w:rsidR="000404BC">
        <w:t>(illustrative!)</w:t>
      </w:r>
    </w:p>
    <w:p w14:paraId="3008D03C" w14:textId="77777777" w:rsidR="004213B2" w:rsidRPr="004213B2" w:rsidRDefault="004213B2" w:rsidP="004213B2">
      <w:pPr>
        <w:pBdr>
          <w:top w:val="single" w:sz="4" w:space="1" w:color="auto"/>
          <w:left w:val="single" w:sz="4" w:space="4" w:color="auto"/>
          <w:bottom w:val="single" w:sz="4" w:space="1" w:color="auto"/>
          <w:right w:val="single" w:sz="4" w:space="4" w:color="auto"/>
        </w:pBdr>
        <w:rPr>
          <w:sz w:val="18"/>
        </w:rPr>
      </w:pPr>
      <w:r w:rsidRPr="004213B2">
        <w:rPr>
          <w:sz w:val="18"/>
        </w:rPr>
        <w:t>&lt;?xml version="1.0" encoding="UTF-8"?&gt;</w:t>
      </w:r>
    </w:p>
    <w:p w14:paraId="5D296B4E" w14:textId="77777777" w:rsidR="004213B2" w:rsidRPr="004213B2" w:rsidRDefault="004213B2" w:rsidP="004213B2">
      <w:pPr>
        <w:pBdr>
          <w:top w:val="single" w:sz="4" w:space="1" w:color="auto"/>
          <w:left w:val="single" w:sz="4" w:space="4" w:color="auto"/>
          <w:bottom w:val="single" w:sz="4" w:space="1" w:color="auto"/>
          <w:right w:val="single" w:sz="4" w:space="4" w:color="auto"/>
        </w:pBdr>
        <w:rPr>
          <w:sz w:val="18"/>
        </w:rPr>
      </w:pPr>
      <w:r w:rsidRPr="004213B2">
        <w:rPr>
          <w:sz w:val="18"/>
        </w:rPr>
        <w:t>&lt;</w:t>
      </w:r>
      <w:proofErr w:type="spellStart"/>
      <w:r w:rsidRPr="004213B2">
        <w:rPr>
          <w:sz w:val="18"/>
        </w:rPr>
        <w:t>p:systemServices</w:t>
      </w:r>
      <w:proofErr w:type="spellEnd"/>
      <w:r w:rsidRPr="004213B2">
        <w:rPr>
          <w:sz w:val="18"/>
        </w:rPr>
        <w:t xml:space="preserve"> </w:t>
      </w:r>
      <w:proofErr w:type="spellStart"/>
      <w:r w:rsidRPr="004213B2">
        <w:rPr>
          <w:sz w:val="18"/>
        </w:rPr>
        <w:t>xmlns:p</w:t>
      </w:r>
      <w:proofErr w:type="spellEnd"/>
      <w:r w:rsidRPr="004213B2">
        <w:rPr>
          <w:sz w:val="18"/>
        </w:rPr>
        <w:t>="</w:t>
      </w:r>
      <w:hyperlink r:id="rId40" w:history="1">
        <w:r w:rsidRPr="004213B2">
          <w:rPr>
            <w:rStyle w:val="Hyperlink"/>
            <w:sz w:val="18"/>
          </w:rPr>
          <w:t>http://services.gfddpp.be/systemservices/v1</w:t>
        </w:r>
      </w:hyperlink>
      <w:r w:rsidRPr="004213B2">
        <w:rPr>
          <w:sz w:val="18"/>
        </w:rPr>
        <w:t xml:space="preserve">" </w:t>
      </w:r>
      <w:proofErr w:type="spellStart"/>
      <w:r w:rsidRPr="004213B2">
        <w:rPr>
          <w:sz w:val="18"/>
        </w:rPr>
        <w:t>xmlns:xsi</w:t>
      </w:r>
      <w:proofErr w:type="spellEnd"/>
      <w:r w:rsidRPr="004213B2">
        <w:rPr>
          <w:sz w:val="18"/>
        </w:rPr>
        <w:t>="</w:t>
      </w:r>
      <w:hyperlink r:id="rId41" w:history="1">
        <w:r w:rsidRPr="004213B2">
          <w:rPr>
            <w:rStyle w:val="Hyperlink"/>
            <w:sz w:val="18"/>
          </w:rPr>
          <w:t>http://www.w3.org/2001/XMLSchema-instance</w:t>
        </w:r>
      </w:hyperlink>
      <w:r w:rsidRPr="004213B2">
        <w:rPr>
          <w:sz w:val="18"/>
        </w:rPr>
        <w:t xml:space="preserve">" </w:t>
      </w:r>
      <w:proofErr w:type="spellStart"/>
      <w:r w:rsidRPr="004213B2">
        <w:rPr>
          <w:sz w:val="18"/>
        </w:rPr>
        <w:t>xsi:schemaLocation</w:t>
      </w:r>
      <w:proofErr w:type="spellEnd"/>
      <w:r w:rsidRPr="004213B2">
        <w:rPr>
          <w:sz w:val="18"/>
        </w:rPr>
        <w:t>="</w:t>
      </w:r>
      <w:hyperlink r:id="rId42" w:history="1">
        <w:r w:rsidRPr="004213B2">
          <w:rPr>
            <w:rStyle w:val="Hyperlink"/>
            <w:sz w:val="18"/>
          </w:rPr>
          <w:t xml:space="preserve">http://services.gfddpp.be/systemservices/v1 system-services-v20130708.xsd </w:t>
        </w:r>
      </w:hyperlink>
      <w:r w:rsidRPr="004213B2">
        <w:rPr>
          <w:sz w:val="18"/>
        </w:rPr>
        <w:t>"&gt;</w:t>
      </w:r>
    </w:p>
    <w:p w14:paraId="1906838D" w14:textId="77777777" w:rsidR="004213B2" w:rsidRPr="004213B2" w:rsidRDefault="004213B2" w:rsidP="004213B2">
      <w:pPr>
        <w:pBdr>
          <w:top w:val="single" w:sz="4" w:space="1" w:color="auto"/>
          <w:left w:val="single" w:sz="4" w:space="4" w:color="auto"/>
          <w:bottom w:val="single" w:sz="4" w:space="1" w:color="auto"/>
          <w:right w:val="single" w:sz="4" w:space="4" w:color="auto"/>
        </w:pBdr>
        <w:rPr>
          <w:sz w:val="18"/>
        </w:rPr>
      </w:pPr>
      <w:r w:rsidRPr="004213B2">
        <w:rPr>
          <w:sz w:val="18"/>
        </w:rPr>
        <w:t>  &lt;version&gt;2013-07-01T12:00:00&lt;/version&gt;</w:t>
      </w:r>
    </w:p>
    <w:p w14:paraId="29F18780" w14:textId="77777777" w:rsidR="004213B2" w:rsidRPr="004213B2" w:rsidRDefault="004213B2" w:rsidP="004213B2">
      <w:pPr>
        <w:pBdr>
          <w:top w:val="single" w:sz="4" w:space="1" w:color="auto"/>
          <w:left w:val="single" w:sz="4" w:space="4" w:color="auto"/>
          <w:bottom w:val="single" w:sz="4" w:space="1" w:color="auto"/>
          <w:right w:val="single" w:sz="4" w:space="4" w:color="auto"/>
        </w:pBdr>
        <w:rPr>
          <w:sz w:val="18"/>
        </w:rPr>
      </w:pPr>
      <w:r w:rsidRPr="004213B2">
        <w:rPr>
          <w:sz w:val="18"/>
        </w:rPr>
        <w:t>  &lt;</w:t>
      </w:r>
      <w:proofErr w:type="spellStart"/>
      <w:r w:rsidRPr="004213B2">
        <w:rPr>
          <w:sz w:val="18"/>
        </w:rPr>
        <w:t>systemServicesList</w:t>
      </w:r>
      <w:proofErr w:type="spellEnd"/>
      <w:r w:rsidRPr="004213B2">
        <w:rPr>
          <w:sz w:val="18"/>
        </w:rPr>
        <w:t>&gt;</w:t>
      </w:r>
    </w:p>
    <w:p w14:paraId="31E7F3B8" w14:textId="77777777" w:rsidR="004213B2" w:rsidRPr="004213B2" w:rsidRDefault="004213B2" w:rsidP="004213B2">
      <w:pPr>
        <w:pBdr>
          <w:top w:val="single" w:sz="4" w:space="1" w:color="auto"/>
          <w:left w:val="single" w:sz="4" w:space="4" w:color="auto"/>
          <w:bottom w:val="single" w:sz="4" w:space="1" w:color="auto"/>
          <w:right w:val="single" w:sz="4" w:space="4" w:color="auto"/>
        </w:pBdr>
        <w:rPr>
          <w:sz w:val="18"/>
        </w:rPr>
      </w:pPr>
      <w:r w:rsidRPr="004213B2">
        <w:rPr>
          <w:sz w:val="18"/>
        </w:rPr>
        <w:t>      &lt;</w:t>
      </w:r>
      <w:proofErr w:type="spellStart"/>
      <w:r w:rsidRPr="004213B2">
        <w:rPr>
          <w:sz w:val="18"/>
        </w:rPr>
        <w:t>systemServicesEntry</w:t>
      </w:r>
      <w:proofErr w:type="spellEnd"/>
      <w:r w:rsidRPr="004213B2">
        <w:rPr>
          <w:sz w:val="18"/>
        </w:rPr>
        <w:t>&gt;</w:t>
      </w:r>
    </w:p>
    <w:p w14:paraId="2A7DB8DB" w14:textId="77777777" w:rsidR="004213B2" w:rsidRPr="004213B2" w:rsidRDefault="004213B2" w:rsidP="004213B2">
      <w:pPr>
        <w:pBdr>
          <w:top w:val="single" w:sz="4" w:space="1" w:color="auto"/>
          <w:left w:val="single" w:sz="4" w:space="4" w:color="auto"/>
          <w:bottom w:val="single" w:sz="4" w:space="1" w:color="auto"/>
          <w:right w:val="single" w:sz="4" w:space="4" w:color="auto"/>
        </w:pBdr>
        <w:rPr>
          <w:sz w:val="18"/>
          <w:lang w:val="nl-BE"/>
        </w:rPr>
      </w:pPr>
      <w:r w:rsidRPr="004213B2">
        <w:rPr>
          <w:sz w:val="18"/>
        </w:rPr>
        <w:t xml:space="preserve">      </w:t>
      </w:r>
      <w:r w:rsidRPr="004213B2">
        <w:rPr>
          <w:sz w:val="18"/>
          <w:lang w:val="nl-BE"/>
        </w:rPr>
        <w:t>&lt;system&gt;</w:t>
      </w:r>
    </w:p>
    <w:p w14:paraId="34296953" w14:textId="77777777" w:rsidR="004213B2" w:rsidRPr="004213B2" w:rsidRDefault="004213B2" w:rsidP="004213B2">
      <w:pPr>
        <w:pBdr>
          <w:top w:val="single" w:sz="4" w:space="1" w:color="auto"/>
          <w:left w:val="single" w:sz="4" w:space="4" w:color="auto"/>
          <w:bottom w:val="single" w:sz="4" w:space="1" w:color="auto"/>
          <w:right w:val="single" w:sz="4" w:space="4" w:color="auto"/>
        </w:pBdr>
        <w:rPr>
          <w:sz w:val="18"/>
          <w:lang w:val="nl-BE"/>
        </w:rPr>
      </w:pPr>
      <w:r w:rsidRPr="004213B2">
        <w:rPr>
          <w:sz w:val="18"/>
          <w:lang w:val="nl-BE"/>
        </w:rPr>
        <w:t>        &lt;</w:t>
      </w:r>
      <w:proofErr w:type="spellStart"/>
      <w:r w:rsidRPr="004213B2">
        <w:rPr>
          <w:sz w:val="18"/>
          <w:lang w:val="nl-BE"/>
        </w:rPr>
        <w:t>systemType</w:t>
      </w:r>
      <w:proofErr w:type="spellEnd"/>
      <w:r w:rsidRPr="004213B2">
        <w:rPr>
          <w:sz w:val="18"/>
          <w:lang w:val="nl-BE"/>
        </w:rPr>
        <w:t>&gt;TIP&lt;/</w:t>
      </w:r>
      <w:proofErr w:type="spellStart"/>
      <w:r w:rsidRPr="004213B2">
        <w:rPr>
          <w:sz w:val="18"/>
          <w:lang w:val="nl-BE"/>
        </w:rPr>
        <w:t>systemType</w:t>
      </w:r>
      <w:proofErr w:type="spellEnd"/>
      <w:r w:rsidRPr="004213B2">
        <w:rPr>
          <w:sz w:val="18"/>
          <w:lang w:val="nl-BE"/>
        </w:rPr>
        <w:t xml:space="preserve">&gt;      </w:t>
      </w:r>
    </w:p>
    <w:p w14:paraId="33BA5EBC" w14:textId="77777777" w:rsidR="004213B2" w:rsidRPr="004213B2" w:rsidRDefault="004213B2" w:rsidP="004213B2">
      <w:pPr>
        <w:pBdr>
          <w:top w:val="single" w:sz="4" w:space="1" w:color="auto"/>
          <w:left w:val="single" w:sz="4" w:space="4" w:color="auto"/>
          <w:bottom w:val="single" w:sz="4" w:space="1" w:color="auto"/>
          <w:right w:val="single" w:sz="4" w:space="4" w:color="auto"/>
        </w:pBdr>
        <w:rPr>
          <w:sz w:val="18"/>
          <w:lang w:val="nl-BE"/>
        </w:rPr>
      </w:pPr>
      <w:r w:rsidRPr="004213B2">
        <w:rPr>
          <w:sz w:val="18"/>
          <w:lang w:val="nl-BE"/>
        </w:rPr>
        <w:t>        &lt;</w:t>
      </w:r>
      <w:proofErr w:type="spellStart"/>
      <w:r w:rsidRPr="004213B2">
        <w:rPr>
          <w:sz w:val="18"/>
          <w:lang w:val="nl-BE"/>
        </w:rPr>
        <w:t>systemId</w:t>
      </w:r>
      <w:proofErr w:type="spellEnd"/>
      <w:r w:rsidRPr="004213B2">
        <w:rPr>
          <w:sz w:val="18"/>
          <w:lang w:val="nl-BE"/>
        </w:rPr>
        <w:t>&gt;0406753266&lt;/</w:t>
      </w:r>
      <w:proofErr w:type="spellStart"/>
      <w:r w:rsidRPr="004213B2">
        <w:rPr>
          <w:sz w:val="18"/>
          <w:lang w:val="nl-BE"/>
        </w:rPr>
        <w:t>systemId</w:t>
      </w:r>
      <w:proofErr w:type="spellEnd"/>
      <w:r w:rsidRPr="004213B2">
        <w:rPr>
          <w:sz w:val="18"/>
          <w:lang w:val="nl-BE"/>
        </w:rPr>
        <w:t>&gt;</w:t>
      </w:r>
    </w:p>
    <w:p w14:paraId="0FD11403" w14:textId="77777777" w:rsidR="004213B2" w:rsidRPr="004213B2" w:rsidRDefault="004213B2" w:rsidP="004213B2">
      <w:pPr>
        <w:pBdr>
          <w:top w:val="single" w:sz="4" w:space="1" w:color="auto"/>
          <w:left w:val="single" w:sz="4" w:space="4" w:color="auto"/>
          <w:bottom w:val="single" w:sz="4" w:space="1" w:color="auto"/>
          <w:right w:val="single" w:sz="4" w:space="4" w:color="auto"/>
        </w:pBdr>
        <w:rPr>
          <w:sz w:val="18"/>
        </w:rPr>
      </w:pPr>
      <w:r w:rsidRPr="004213B2">
        <w:rPr>
          <w:sz w:val="18"/>
          <w:lang w:val="nl-BE"/>
        </w:rPr>
        <w:t xml:space="preserve">      </w:t>
      </w:r>
      <w:r w:rsidRPr="004213B2">
        <w:rPr>
          <w:sz w:val="18"/>
        </w:rPr>
        <w:t>&lt;/system&gt;</w:t>
      </w:r>
    </w:p>
    <w:p w14:paraId="62F97607" w14:textId="77777777" w:rsidR="004213B2" w:rsidRPr="004213B2" w:rsidRDefault="004213B2" w:rsidP="004213B2">
      <w:pPr>
        <w:pBdr>
          <w:top w:val="single" w:sz="4" w:space="1" w:color="auto"/>
          <w:left w:val="single" w:sz="4" w:space="4" w:color="auto"/>
          <w:bottom w:val="single" w:sz="4" w:space="1" w:color="auto"/>
          <w:right w:val="single" w:sz="4" w:space="4" w:color="auto"/>
        </w:pBdr>
        <w:rPr>
          <w:sz w:val="18"/>
        </w:rPr>
      </w:pPr>
      <w:r w:rsidRPr="004213B2">
        <w:rPr>
          <w:sz w:val="18"/>
        </w:rPr>
        <w:t>      &lt;service&gt;</w:t>
      </w:r>
    </w:p>
    <w:p w14:paraId="1731DA90" w14:textId="77777777" w:rsidR="004213B2" w:rsidRPr="004213B2" w:rsidRDefault="004213B2" w:rsidP="004213B2">
      <w:pPr>
        <w:pBdr>
          <w:top w:val="single" w:sz="4" w:space="1" w:color="auto"/>
          <w:left w:val="single" w:sz="4" w:space="4" w:color="auto"/>
          <w:bottom w:val="single" w:sz="4" w:space="1" w:color="auto"/>
          <w:right w:val="single" w:sz="4" w:space="4" w:color="auto"/>
        </w:pBdr>
        <w:rPr>
          <w:sz w:val="18"/>
        </w:rPr>
      </w:pPr>
      <w:r w:rsidRPr="004213B2">
        <w:rPr>
          <w:sz w:val="18"/>
        </w:rPr>
        <w:t>        &lt;</w:t>
      </w:r>
      <w:proofErr w:type="spellStart"/>
      <w:r w:rsidRPr="004213B2">
        <w:rPr>
          <w:sz w:val="18"/>
        </w:rPr>
        <w:t>serviceName</w:t>
      </w:r>
      <w:proofErr w:type="spellEnd"/>
      <w:r w:rsidRPr="004213B2">
        <w:rPr>
          <w:sz w:val="18"/>
        </w:rPr>
        <w:t>&gt;</w:t>
      </w:r>
      <w:proofErr w:type="spellStart"/>
      <w:r w:rsidRPr="004213B2">
        <w:rPr>
          <w:sz w:val="18"/>
        </w:rPr>
        <w:t>TIPService</w:t>
      </w:r>
      <w:proofErr w:type="spellEnd"/>
      <w:r w:rsidRPr="004213B2">
        <w:rPr>
          <w:sz w:val="18"/>
        </w:rPr>
        <w:t>&lt;/</w:t>
      </w:r>
      <w:proofErr w:type="spellStart"/>
      <w:r w:rsidRPr="004213B2">
        <w:rPr>
          <w:sz w:val="18"/>
        </w:rPr>
        <w:t>serviceName</w:t>
      </w:r>
      <w:proofErr w:type="spellEnd"/>
      <w:r w:rsidRPr="004213B2">
        <w:rPr>
          <w:sz w:val="18"/>
        </w:rPr>
        <w:t>&gt;</w:t>
      </w:r>
    </w:p>
    <w:p w14:paraId="6E9A8EFE" w14:textId="77777777" w:rsidR="004213B2" w:rsidRPr="004213B2" w:rsidRDefault="004213B2" w:rsidP="004213B2">
      <w:pPr>
        <w:pBdr>
          <w:top w:val="single" w:sz="4" w:space="1" w:color="auto"/>
          <w:left w:val="single" w:sz="4" w:space="4" w:color="auto"/>
          <w:bottom w:val="single" w:sz="4" w:space="1" w:color="auto"/>
          <w:right w:val="single" w:sz="4" w:space="4" w:color="auto"/>
        </w:pBdr>
        <w:rPr>
          <w:sz w:val="18"/>
        </w:rPr>
      </w:pPr>
      <w:r w:rsidRPr="004213B2">
        <w:rPr>
          <w:sz w:val="18"/>
        </w:rPr>
        <w:t>        &lt;URI&gt;</w:t>
      </w:r>
      <w:hyperlink r:id="rId43" w:history="1">
        <w:r w:rsidRPr="004213B2">
          <w:rPr>
            <w:rStyle w:val="Hyperlink"/>
            <w:sz w:val="18"/>
          </w:rPr>
          <w:t>https://services-acpt.ehealth.fgov.be/GFDDPP/TIP/v1&lt;/URI</w:t>
        </w:r>
      </w:hyperlink>
      <w:r w:rsidRPr="004213B2">
        <w:rPr>
          <w:sz w:val="18"/>
        </w:rPr>
        <w:t>&gt;</w:t>
      </w:r>
    </w:p>
    <w:p w14:paraId="3A6C8775" w14:textId="77777777" w:rsidR="004213B2" w:rsidRPr="004213B2" w:rsidRDefault="004213B2" w:rsidP="004213B2">
      <w:pPr>
        <w:pBdr>
          <w:top w:val="single" w:sz="4" w:space="1" w:color="auto"/>
          <w:left w:val="single" w:sz="4" w:space="4" w:color="auto"/>
          <w:bottom w:val="single" w:sz="4" w:space="1" w:color="auto"/>
          <w:right w:val="single" w:sz="4" w:space="4" w:color="auto"/>
        </w:pBdr>
        <w:rPr>
          <w:sz w:val="18"/>
        </w:rPr>
      </w:pPr>
      <w:r w:rsidRPr="004213B2">
        <w:rPr>
          <w:sz w:val="18"/>
        </w:rPr>
        <w:t>      &lt;/service&gt;</w:t>
      </w:r>
    </w:p>
    <w:p w14:paraId="70955D9B" w14:textId="77777777" w:rsidR="004213B2" w:rsidRPr="004213B2" w:rsidRDefault="004213B2" w:rsidP="004213B2">
      <w:pPr>
        <w:pBdr>
          <w:top w:val="single" w:sz="4" w:space="1" w:color="auto"/>
          <w:left w:val="single" w:sz="4" w:space="4" w:color="auto"/>
          <w:bottom w:val="single" w:sz="4" w:space="1" w:color="auto"/>
          <w:right w:val="single" w:sz="4" w:space="4" w:color="auto"/>
        </w:pBdr>
        <w:rPr>
          <w:color w:val="4F81BD" w:themeColor="accent1"/>
          <w:sz w:val="18"/>
        </w:rPr>
      </w:pPr>
      <w:r w:rsidRPr="004213B2">
        <w:rPr>
          <w:color w:val="FF0000"/>
          <w:sz w:val="18"/>
        </w:rPr>
        <w:t>     </w:t>
      </w:r>
      <w:r w:rsidRPr="004213B2">
        <w:rPr>
          <w:color w:val="4F81BD" w:themeColor="accent1"/>
          <w:sz w:val="18"/>
        </w:rPr>
        <w:t xml:space="preserve"> &lt;</w:t>
      </w:r>
      <w:proofErr w:type="spellStart"/>
      <w:r w:rsidRPr="004213B2">
        <w:rPr>
          <w:color w:val="4F81BD" w:themeColor="accent1"/>
          <w:sz w:val="18"/>
        </w:rPr>
        <w:t>contractList</w:t>
      </w:r>
      <w:proofErr w:type="spellEnd"/>
      <w:r w:rsidRPr="004213B2">
        <w:rPr>
          <w:color w:val="4F81BD" w:themeColor="accent1"/>
          <w:sz w:val="18"/>
        </w:rPr>
        <w:t>&gt;</w:t>
      </w:r>
    </w:p>
    <w:p w14:paraId="2D34F5CD" w14:textId="77777777" w:rsidR="004213B2" w:rsidRPr="004213B2" w:rsidRDefault="004213B2" w:rsidP="004213B2">
      <w:pPr>
        <w:pBdr>
          <w:top w:val="single" w:sz="4" w:space="1" w:color="auto"/>
          <w:left w:val="single" w:sz="4" w:space="4" w:color="auto"/>
          <w:bottom w:val="single" w:sz="4" w:space="1" w:color="auto"/>
          <w:right w:val="single" w:sz="4" w:space="4" w:color="auto"/>
        </w:pBdr>
        <w:rPr>
          <w:color w:val="4F81BD" w:themeColor="accent1"/>
          <w:sz w:val="18"/>
        </w:rPr>
      </w:pPr>
      <w:r w:rsidRPr="004213B2">
        <w:rPr>
          <w:color w:val="4F81BD" w:themeColor="accent1"/>
          <w:sz w:val="18"/>
        </w:rPr>
        <w:t>                &lt;</w:t>
      </w:r>
      <w:proofErr w:type="spellStart"/>
      <w:r w:rsidRPr="004213B2">
        <w:rPr>
          <w:color w:val="4F81BD" w:themeColor="accent1"/>
          <w:sz w:val="18"/>
        </w:rPr>
        <w:t>contractEntry</w:t>
      </w:r>
      <w:proofErr w:type="spellEnd"/>
      <w:r w:rsidRPr="004213B2">
        <w:rPr>
          <w:color w:val="4F81BD" w:themeColor="accent1"/>
          <w:sz w:val="18"/>
        </w:rPr>
        <w:t>&gt;</w:t>
      </w:r>
    </w:p>
    <w:p w14:paraId="63C681ED" w14:textId="77777777" w:rsidR="004213B2" w:rsidRPr="004213B2" w:rsidRDefault="004213B2" w:rsidP="004213B2">
      <w:pPr>
        <w:pBdr>
          <w:top w:val="single" w:sz="4" w:space="1" w:color="auto"/>
          <w:left w:val="single" w:sz="4" w:space="4" w:color="auto"/>
          <w:bottom w:val="single" w:sz="4" w:space="1" w:color="auto"/>
          <w:right w:val="single" w:sz="4" w:space="4" w:color="auto"/>
        </w:pBdr>
        <w:rPr>
          <w:color w:val="4F81BD" w:themeColor="accent1"/>
          <w:sz w:val="18"/>
        </w:rPr>
      </w:pPr>
      <w:r w:rsidRPr="004213B2">
        <w:rPr>
          <w:color w:val="4F81BD" w:themeColor="accent1"/>
          <w:sz w:val="18"/>
        </w:rPr>
        <w:t>                               &lt;</w:t>
      </w:r>
      <w:proofErr w:type="spellStart"/>
      <w:r w:rsidRPr="004213B2">
        <w:rPr>
          <w:color w:val="4F81BD" w:themeColor="accent1"/>
          <w:sz w:val="18"/>
        </w:rPr>
        <w:t>contractType</w:t>
      </w:r>
      <w:proofErr w:type="spellEnd"/>
      <w:r w:rsidRPr="004213B2">
        <w:rPr>
          <w:color w:val="4F81BD" w:themeColor="accent1"/>
          <w:sz w:val="18"/>
        </w:rPr>
        <w:t>&gt;BVAC&lt;/</w:t>
      </w:r>
      <w:proofErr w:type="spellStart"/>
      <w:r w:rsidRPr="004213B2">
        <w:rPr>
          <w:color w:val="4F81BD" w:themeColor="accent1"/>
          <w:sz w:val="18"/>
        </w:rPr>
        <w:t>contractType</w:t>
      </w:r>
      <w:proofErr w:type="spellEnd"/>
      <w:r w:rsidRPr="004213B2">
        <w:rPr>
          <w:color w:val="4F81BD" w:themeColor="accent1"/>
          <w:sz w:val="18"/>
        </w:rPr>
        <w:t>&gt;</w:t>
      </w:r>
    </w:p>
    <w:p w14:paraId="517353BD" w14:textId="77777777" w:rsidR="004213B2" w:rsidRPr="004213B2" w:rsidRDefault="004213B2" w:rsidP="004213B2">
      <w:pPr>
        <w:pBdr>
          <w:top w:val="single" w:sz="4" w:space="1" w:color="auto"/>
          <w:left w:val="single" w:sz="4" w:space="4" w:color="auto"/>
          <w:bottom w:val="single" w:sz="4" w:space="1" w:color="auto"/>
          <w:right w:val="single" w:sz="4" w:space="4" w:color="auto"/>
        </w:pBdr>
        <w:rPr>
          <w:color w:val="4F81BD" w:themeColor="accent1"/>
          <w:sz w:val="18"/>
        </w:rPr>
      </w:pPr>
      <w:r w:rsidRPr="004213B2">
        <w:rPr>
          <w:color w:val="4F81BD" w:themeColor="accent1"/>
          <w:sz w:val="18"/>
        </w:rPr>
        <w:t>                                &lt;</w:t>
      </w:r>
      <w:proofErr w:type="spellStart"/>
      <w:r w:rsidRPr="004213B2">
        <w:rPr>
          <w:color w:val="4F81BD" w:themeColor="accent1"/>
          <w:sz w:val="18"/>
        </w:rPr>
        <w:t>contractPartyList</w:t>
      </w:r>
      <w:proofErr w:type="spellEnd"/>
      <w:r w:rsidRPr="004213B2">
        <w:rPr>
          <w:color w:val="4F81BD" w:themeColor="accent1"/>
          <w:sz w:val="18"/>
        </w:rPr>
        <w:t>&gt;</w:t>
      </w:r>
    </w:p>
    <w:p w14:paraId="5060500D" w14:textId="77777777" w:rsidR="004213B2" w:rsidRPr="004213B2" w:rsidRDefault="004213B2" w:rsidP="004213B2">
      <w:pPr>
        <w:pBdr>
          <w:top w:val="single" w:sz="4" w:space="1" w:color="auto"/>
          <w:left w:val="single" w:sz="4" w:space="4" w:color="auto"/>
          <w:bottom w:val="single" w:sz="4" w:space="1" w:color="auto"/>
          <w:right w:val="single" w:sz="4" w:space="4" w:color="auto"/>
        </w:pBdr>
        <w:rPr>
          <w:color w:val="4F81BD" w:themeColor="accent1"/>
          <w:sz w:val="18"/>
        </w:rPr>
      </w:pPr>
      <w:r w:rsidRPr="004213B2">
        <w:rPr>
          <w:color w:val="4F81BD" w:themeColor="accent1"/>
          <w:sz w:val="18"/>
        </w:rPr>
        <w:t>                                               &lt;</w:t>
      </w:r>
      <w:proofErr w:type="spellStart"/>
      <w:r w:rsidRPr="004213B2">
        <w:rPr>
          <w:color w:val="4F81BD" w:themeColor="accent1"/>
          <w:sz w:val="18"/>
        </w:rPr>
        <w:t>contractPartyEntry</w:t>
      </w:r>
      <w:proofErr w:type="spellEnd"/>
      <w:r w:rsidRPr="004213B2">
        <w:rPr>
          <w:color w:val="4F81BD" w:themeColor="accent1"/>
          <w:sz w:val="18"/>
        </w:rPr>
        <w:t>&gt;</w:t>
      </w:r>
    </w:p>
    <w:p w14:paraId="19EBED20" w14:textId="212C44B1" w:rsidR="004213B2" w:rsidRPr="004213B2" w:rsidRDefault="004213B2" w:rsidP="004213B2">
      <w:pPr>
        <w:pBdr>
          <w:top w:val="single" w:sz="4" w:space="1" w:color="auto"/>
          <w:left w:val="single" w:sz="4" w:space="4" w:color="auto"/>
          <w:bottom w:val="single" w:sz="4" w:space="1" w:color="auto"/>
          <w:right w:val="single" w:sz="4" w:space="4" w:color="auto"/>
        </w:pBdr>
        <w:rPr>
          <w:color w:val="4F81BD" w:themeColor="accent1"/>
          <w:sz w:val="18"/>
        </w:rPr>
      </w:pPr>
      <w:r w:rsidRPr="004213B2">
        <w:rPr>
          <w:color w:val="4F81BD" w:themeColor="accent1"/>
          <w:sz w:val="18"/>
        </w:rPr>
        <w:t>                                                               &lt;</w:t>
      </w:r>
      <w:proofErr w:type="spellStart"/>
      <w:r w:rsidRPr="004213B2">
        <w:rPr>
          <w:color w:val="4F81BD" w:themeColor="accent1"/>
          <w:sz w:val="18"/>
        </w:rPr>
        <w:t>contractPartyType</w:t>
      </w:r>
      <w:proofErr w:type="spellEnd"/>
      <w:r w:rsidRPr="004213B2">
        <w:rPr>
          <w:color w:val="4F81BD" w:themeColor="accent1"/>
          <w:sz w:val="18"/>
        </w:rPr>
        <w:t>&gt;DKV&lt;/</w:t>
      </w:r>
      <w:proofErr w:type="spellStart"/>
      <w:r w:rsidRPr="004213B2">
        <w:rPr>
          <w:color w:val="4F81BD" w:themeColor="accent1"/>
          <w:sz w:val="18"/>
        </w:rPr>
        <w:t>contractPartyType</w:t>
      </w:r>
      <w:proofErr w:type="spellEnd"/>
      <w:r w:rsidRPr="004213B2">
        <w:rPr>
          <w:color w:val="4F81BD" w:themeColor="accent1"/>
          <w:sz w:val="18"/>
        </w:rPr>
        <w:t>&gt;</w:t>
      </w:r>
    </w:p>
    <w:p w14:paraId="0AF49568" w14:textId="4403385E" w:rsidR="004213B2" w:rsidRPr="004213B2" w:rsidRDefault="004213B2" w:rsidP="004213B2">
      <w:pPr>
        <w:pBdr>
          <w:top w:val="single" w:sz="4" w:space="1" w:color="auto"/>
          <w:left w:val="single" w:sz="4" w:space="4" w:color="auto"/>
          <w:bottom w:val="single" w:sz="4" w:space="1" w:color="auto"/>
          <w:right w:val="single" w:sz="4" w:space="4" w:color="auto"/>
        </w:pBdr>
        <w:rPr>
          <w:color w:val="4F81BD" w:themeColor="accent1"/>
          <w:sz w:val="18"/>
        </w:rPr>
      </w:pPr>
      <w:r w:rsidRPr="004213B2">
        <w:rPr>
          <w:color w:val="4F81BD" w:themeColor="accent1"/>
          <w:sz w:val="18"/>
        </w:rPr>
        <w:t>                                                               &lt;</w:t>
      </w:r>
      <w:proofErr w:type="spellStart"/>
      <w:r w:rsidRPr="004213B2">
        <w:rPr>
          <w:color w:val="4F81BD" w:themeColor="accent1"/>
          <w:sz w:val="18"/>
        </w:rPr>
        <w:t>contractPartyID</w:t>
      </w:r>
      <w:proofErr w:type="spellEnd"/>
      <w:r w:rsidRPr="004213B2">
        <w:rPr>
          <w:color w:val="4F81BD" w:themeColor="accent1"/>
          <w:sz w:val="18"/>
        </w:rPr>
        <w:t>&gt;0739&lt;/</w:t>
      </w:r>
      <w:proofErr w:type="spellStart"/>
      <w:r w:rsidRPr="004213B2">
        <w:rPr>
          <w:color w:val="4F81BD" w:themeColor="accent1"/>
          <w:sz w:val="18"/>
        </w:rPr>
        <w:t>contractPartyID</w:t>
      </w:r>
      <w:proofErr w:type="spellEnd"/>
      <w:r w:rsidRPr="004213B2">
        <w:rPr>
          <w:color w:val="4F81BD" w:themeColor="accent1"/>
          <w:sz w:val="18"/>
        </w:rPr>
        <w:t>&gt;</w:t>
      </w:r>
    </w:p>
    <w:p w14:paraId="641473C5" w14:textId="77777777" w:rsidR="004213B2" w:rsidRPr="004213B2" w:rsidRDefault="004213B2" w:rsidP="004213B2">
      <w:pPr>
        <w:pBdr>
          <w:top w:val="single" w:sz="4" w:space="1" w:color="auto"/>
          <w:left w:val="single" w:sz="4" w:space="4" w:color="auto"/>
          <w:bottom w:val="single" w:sz="4" w:space="1" w:color="auto"/>
          <w:right w:val="single" w:sz="4" w:space="4" w:color="auto"/>
        </w:pBdr>
        <w:rPr>
          <w:color w:val="4F81BD" w:themeColor="accent1"/>
          <w:sz w:val="18"/>
        </w:rPr>
      </w:pPr>
      <w:r w:rsidRPr="004213B2">
        <w:rPr>
          <w:color w:val="4F81BD" w:themeColor="accent1"/>
          <w:sz w:val="18"/>
        </w:rPr>
        <w:t>                                               &lt;/</w:t>
      </w:r>
      <w:proofErr w:type="spellStart"/>
      <w:r w:rsidRPr="004213B2">
        <w:rPr>
          <w:color w:val="4F81BD" w:themeColor="accent1"/>
          <w:sz w:val="18"/>
        </w:rPr>
        <w:t>contractPartyEntry</w:t>
      </w:r>
      <w:proofErr w:type="spellEnd"/>
      <w:r w:rsidRPr="004213B2">
        <w:rPr>
          <w:color w:val="4F81BD" w:themeColor="accent1"/>
          <w:sz w:val="18"/>
        </w:rPr>
        <w:t>&gt;</w:t>
      </w:r>
    </w:p>
    <w:p w14:paraId="7FAA4738" w14:textId="77777777" w:rsidR="004213B2" w:rsidRPr="004213B2" w:rsidRDefault="004213B2" w:rsidP="004213B2">
      <w:pPr>
        <w:pBdr>
          <w:top w:val="single" w:sz="4" w:space="1" w:color="auto"/>
          <w:left w:val="single" w:sz="4" w:space="4" w:color="auto"/>
          <w:bottom w:val="single" w:sz="4" w:space="1" w:color="auto"/>
          <w:right w:val="single" w:sz="4" w:space="4" w:color="auto"/>
        </w:pBdr>
        <w:rPr>
          <w:color w:val="4F81BD" w:themeColor="accent1"/>
          <w:sz w:val="18"/>
        </w:rPr>
      </w:pPr>
      <w:r w:rsidRPr="004213B2">
        <w:rPr>
          <w:color w:val="4F81BD" w:themeColor="accent1"/>
          <w:sz w:val="18"/>
        </w:rPr>
        <w:t>                                               &lt;</w:t>
      </w:r>
      <w:proofErr w:type="spellStart"/>
      <w:r w:rsidRPr="004213B2">
        <w:rPr>
          <w:color w:val="4F81BD" w:themeColor="accent1"/>
          <w:sz w:val="18"/>
        </w:rPr>
        <w:t>contractPartyEntry</w:t>
      </w:r>
      <w:proofErr w:type="spellEnd"/>
      <w:r w:rsidRPr="004213B2">
        <w:rPr>
          <w:color w:val="4F81BD" w:themeColor="accent1"/>
          <w:sz w:val="18"/>
        </w:rPr>
        <w:t>&gt;</w:t>
      </w:r>
    </w:p>
    <w:p w14:paraId="427B3CCF" w14:textId="7FF601DE" w:rsidR="004213B2" w:rsidRPr="004213B2" w:rsidRDefault="004213B2" w:rsidP="004213B2">
      <w:pPr>
        <w:pBdr>
          <w:top w:val="single" w:sz="4" w:space="1" w:color="auto"/>
          <w:left w:val="single" w:sz="4" w:space="4" w:color="auto"/>
          <w:bottom w:val="single" w:sz="4" w:space="1" w:color="auto"/>
          <w:right w:val="single" w:sz="4" w:space="4" w:color="auto"/>
        </w:pBdr>
        <w:rPr>
          <w:color w:val="4F81BD" w:themeColor="accent1"/>
          <w:sz w:val="18"/>
        </w:rPr>
      </w:pPr>
      <w:r w:rsidRPr="004213B2">
        <w:rPr>
          <w:color w:val="4F81BD" w:themeColor="accent1"/>
          <w:sz w:val="18"/>
        </w:rPr>
        <w:t>                                                               &lt;</w:t>
      </w:r>
      <w:proofErr w:type="spellStart"/>
      <w:r w:rsidRPr="004213B2">
        <w:rPr>
          <w:color w:val="4F81BD" w:themeColor="accent1"/>
          <w:sz w:val="18"/>
        </w:rPr>
        <w:t>contractPartyType</w:t>
      </w:r>
      <w:proofErr w:type="spellEnd"/>
      <w:r w:rsidRPr="004213B2">
        <w:rPr>
          <w:color w:val="4F81BD" w:themeColor="accent1"/>
          <w:sz w:val="18"/>
        </w:rPr>
        <w:t>&gt;</w:t>
      </w:r>
      <w:proofErr w:type="spellStart"/>
      <w:r w:rsidRPr="004213B2">
        <w:rPr>
          <w:color w:val="4F81BD" w:themeColor="accent1"/>
          <w:sz w:val="18"/>
        </w:rPr>
        <w:t>Ethias</w:t>
      </w:r>
      <w:proofErr w:type="spellEnd"/>
      <w:r w:rsidRPr="004213B2">
        <w:rPr>
          <w:color w:val="4F81BD" w:themeColor="accent1"/>
          <w:sz w:val="18"/>
        </w:rPr>
        <w:t>&lt;/</w:t>
      </w:r>
      <w:proofErr w:type="spellStart"/>
      <w:r w:rsidRPr="004213B2">
        <w:rPr>
          <w:color w:val="4F81BD" w:themeColor="accent1"/>
          <w:sz w:val="18"/>
        </w:rPr>
        <w:t>contractPartyType</w:t>
      </w:r>
      <w:proofErr w:type="spellEnd"/>
      <w:r w:rsidRPr="004213B2">
        <w:rPr>
          <w:color w:val="4F81BD" w:themeColor="accent1"/>
          <w:sz w:val="18"/>
        </w:rPr>
        <w:t>&gt;</w:t>
      </w:r>
    </w:p>
    <w:p w14:paraId="0CD8A8A5" w14:textId="2CFB30E9" w:rsidR="004213B2" w:rsidRPr="004213B2" w:rsidRDefault="004213B2" w:rsidP="004213B2">
      <w:pPr>
        <w:pBdr>
          <w:top w:val="single" w:sz="4" w:space="1" w:color="auto"/>
          <w:left w:val="single" w:sz="4" w:space="4" w:color="auto"/>
          <w:bottom w:val="single" w:sz="4" w:space="1" w:color="auto"/>
          <w:right w:val="single" w:sz="4" w:space="4" w:color="auto"/>
        </w:pBdr>
        <w:rPr>
          <w:color w:val="4F81BD" w:themeColor="accent1"/>
          <w:sz w:val="18"/>
        </w:rPr>
      </w:pPr>
      <w:r w:rsidRPr="004213B2">
        <w:rPr>
          <w:color w:val="4F81BD" w:themeColor="accent1"/>
          <w:sz w:val="18"/>
        </w:rPr>
        <w:t>                                                               &lt;</w:t>
      </w:r>
      <w:proofErr w:type="spellStart"/>
      <w:r w:rsidRPr="004213B2">
        <w:rPr>
          <w:color w:val="4F81BD" w:themeColor="accent1"/>
          <w:sz w:val="18"/>
        </w:rPr>
        <w:t>contractPartyID</w:t>
      </w:r>
      <w:proofErr w:type="spellEnd"/>
      <w:r w:rsidRPr="004213B2">
        <w:rPr>
          <w:color w:val="4F81BD" w:themeColor="accent1"/>
          <w:sz w:val="18"/>
        </w:rPr>
        <w:t>&gt;0196&lt;/</w:t>
      </w:r>
      <w:proofErr w:type="spellStart"/>
      <w:r w:rsidRPr="004213B2">
        <w:rPr>
          <w:color w:val="4F81BD" w:themeColor="accent1"/>
          <w:sz w:val="18"/>
        </w:rPr>
        <w:t>contractPartyID</w:t>
      </w:r>
      <w:proofErr w:type="spellEnd"/>
      <w:r w:rsidRPr="004213B2">
        <w:rPr>
          <w:color w:val="4F81BD" w:themeColor="accent1"/>
          <w:sz w:val="18"/>
        </w:rPr>
        <w:t>&gt;</w:t>
      </w:r>
    </w:p>
    <w:p w14:paraId="6ECA7471" w14:textId="77777777" w:rsidR="004213B2" w:rsidRPr="004213B2" w:rsidRDefault="004213B2" w:rsidP="004213B2">
      <w:pPr>
        <w:pBdr>
          <w:top w:val="single" w:sz="4" w:space="1" w:color="auto"/>
          <w:left w:val="single" w:sz="4" w:space="4" w:color="auto"/>
          <w:bottom w:val="single" w:sz="4" w:space="1" w:color="auto"/>
          <w:right w:val="single" w:sz="4" w:space="4" w:color="auto"/>
        </w:pBdr>
        <w:rPr>
          <w:color w:val="4F81BD" w:themeColor="accent1"/>
          <w:sz w:val="18"/>
        </w:rPr>
      </w:pPr>
      <w:r w:rsidRPr="004213B2">
        <w:rPr>
          <w:color w:val="4F81BD" w:themeColor="accent1"/>
          <w:sz w:val="18"/>
        </w:rPr>
        <w:t>                                               &lt;/</w:t>
      </w:r>
      <w:proofErr w:type="spellStart"/>
      <w:r w:rsidRPr="004213B2">
        <w:rPr>
          <w:color w:val="4F81BD" w:themeColor="accent1"/>
          <w:sz w:val="18"/>
        </w:rPr>
        <w:t>contractPartyEntry</w:t>
      </w:r>
      <w:proofErr w:type="spellEnd"/>
      <w:r w:rsidRPr="004213B2">
        <w:rPr>
          <w:color w:val="4F81BD" w:themeColor="accent1"/>
          <w:sz w:val="18"/>
        </w:rPr>
        <w:t>&gt;</w:t>
      </w:r>
    </w:p>
    <w:p w14:paraId="4DB7B5B8" w14:textId="77777777" w:rsidR="004213B2" w:rsidRPr="004213B2" w:rsidRDefault="004213B2" w:rsidP="004213B2">
      <w:pPr>
        <w:pBdr>
          <w:top w:val="single" w:sz="4" w:space="1" w:color="auto"/>
          <w:left w:val="single" w:sz="4" w:space="4" w:color="auto"/>
          <w:bottom w:val="single" w:sz="4" w:space="1" w:color="auto"/>
          <w:right w:val="single" w:sz="4" w:space="4" w:color="auto"/>
        </w:pBdr>
        <w:ind w:firstLine="708"/>
        <w:rPr>
          <w:color w:val="4F81BD" w:themeColor="accent1"/>
          <w:sz w:val="18"/>
        </w:rPr>
      </w:pPr>
      <w:r w:rsidRPr="004213B2">
        <w:rPr>
          <w:color w:val="4F81BD" w:themeColor="accent1"/>
          <w:sz w:val="18"/>
        </w:rPr>
        <w:t>&lt;/</w:t>
      </w:r>
      <w:proofErr w:type="spellStart"/>
      <w:r w:rsidRPr="004213B2">
        <w:rPr>
          <w:color w:val="4F81BD" w:themeColor="accent1"/>
          <w:sz w:val="18"/>
        </w:rPr>
        <w:t>contractEntry</w:t>
      </w:r>
      <w:proofErr w:type="spellEnd"/>
      <w:r w:rsidRPr="004213B2">
        <w:rPr>
          <w:color w:val="4F81BD" w:themeColor="accent1"/>
          <w:sz w:val="18"/>
        </w:rPr>
        <w:t>&gt;</w:t>
      </w:r>
    </w:p>
    <w:p w14:paraId="1BC32F69" w14:textId="77777777" w:rsidR="004213B2" w:rsidRPr="004213B2" w:rsidRDefault="004213B2" w:rsidP="004213B2">
      <w:pPr>
        <w:pBdr>
          <w:top w:val="single" w:sz="4" w:space="1" w:color="auto"/>
          <w:left w:val="single" w:sz="4" w:space="4" w:color="auto"/>
          <w:bottom w:val="single" w:sz="4" w:space="1" w:color="auto"/>
          <w:right w:val="single" w:sz="4" w:space="4" w:color="auto"/>
        </w:pBdr>
        <w:rPr>
          <w:color w:val="4F81BD" w:themeColor="accent1"/>
          <w:sz w:val="18"/>
        </w:rPr>
      </w:pPr>
      <w:r w:rsidRPr="004213B2">
        <w:rPr>
          <w:color w:val="4F81BD" w:themeColor="accent1"/>
          <w:sz w:val="18"/>
        </w:rPr>
        <w:t>      &lt;/</w:t>
      </w:r>
      <w:proofErr w:type="spellStart"/>
      <w:r w:rsidRPr="004213B2">
        <w:rPr>
          <w:color w:val="4F81BD" w:themeColor="accent1"/>
          <w:sz w:val="18"/>
        </w:rPr>
        <w:t>contractList</w:t>
      </w:r>
      <w:proofErr w:type="spellEnd"/>
      <w:r w:rsidRPr="004213B2">
        <w:rPr>
          <w:color w:val="4F81BD" w:themeColor="accent1"/>
          <w:sz w:val="18"/>
        </w:rPr>
        <w:t>&gt;</w:t>
      </w:r>
    </w:p>
    <w:p w14:paraId="29FE8146" w14:textId="77777777" w:rsidR="004213B2" w:rsidRPr="004213B2" w:rsidRDefault="004213B2" w:rsidP="004213B2">
      <w:pPr>
        <w:pBdr>
          <w:top w:val="single" w:sz="4" w:space="1" w:color="auto"/>
          <w:left w:val="single" w:sz="4" w:space="4" w:color="auto"/>
          <w:bottom w:val="single" w:sz="4" w:space="1" w:color="auto"/>
          <w:right w:val="single" w:sz="4" w:space="4" w:color="auto"/>
        </w:pBdr>
        <w:rPr>
          <w:sz w:val="18"/>
        </w:rPr>
      </w:pPr>
      <w:r w:rsidRPr="004213B2">
        <w:rPr>
          <w:sz w:val="18"/>
        </w:rPr>
        <w:t>    &lt;/</w:t>
      </w:r>
      <w:proofErr w:type="spellStart"/>
      <w:r w:rsidRPr="004213B2">
        <w:rPr>
          <w:sz w:val="18"/>
        </w:rPr>
        <w:t>systemServicesEntry</w:t>
      </w:r>
      <w:proofErr w:type="spellEnd"/>
      <w:r w:rsidRPr="004213B2">
        <w:rPr>
          <w:sz w:val="18"/>
        </w:rPr>
        <w:t>&gt;</w:t>
      </w:r>
    </w:p>
    <w:p w14:paraId="23B221C3" w14:textId="77777777" w:rsidR="004213B2" w:rsidRPr="004213B2" w:rsidRDefault="004213B2" w:rsidP="004213B2">
      <w:pPr>
        <w:pBdr>
          <w:top w:val="single" w:sz="4" w:space="1" w:color="auto"/>
          <w:left w:val="single" w:sz="4" w:space="4" w:color="auto"/>
          <w:bottom w:val="single" w:sz="4" w:space="1" w:color="auto"/>
          <w:right w:val="single" w:sz="4" w:space="4" w:color="auto"/>
        </w:pBdr>
        <w:rPr>
          <w:sz w:val="18"/>
        </w:rPr>
      </w:pPr>
      <w:r w:rsidRPr="004213B2">
        <w:rPr>
          <w:sz w:val="18"/>
        </w:rPr>
        <w:t>    &lt;</w:t>
      </w:r>
      <w:proofErr w:type="spellStart"/>
      <w:r w:rsidRPr="004213B2">
        <w:rPr>
          <w:sz w:val="18"/>
        </w:rPr>
        <w:t>systemServicesEntry</w:t>
      </w:r>
      <w:proofErr w:type="spellEnd"/>
      <w:r w:rsidRPr="004213B2">
        <w:rPr>
          <w:sz w:val="18"/>
        </w:rPr>
        <w:t>&gt;</w:t>
      </w:r>
    </w:p>
    <w:p w14:paraId="03C60CB0" w14:textId="77777777" w:rsidR="004213B2" w:rsidRPr="004213B2" w:rsidRDefault="004213B2" w:rsidP="004213B2">
      <w:pPr>
        <w:pBdr>
          <w:top w:val="single" w:sz="4" w:space="1" w:color="auto"/>
          <w:left w:val="single" w:sz="4" w:space="4" w:color="auto"/>
          <w:bottom w:val="single" w:sz="4" w:space="1" w:color="auto"/>
          <w:right w:val="single" w:sz="4" w:space="4" w:color="auto"/>
        </w:pBdr>
        <w:rPr>
          <w:sz w:val="18"/>
          <w:lang w:val="nl-BE"/>
        </w:rPr>
      </w:pPr>
      <w:r w:rsidRPr="004213B2">
        <w:rPr>
          <w:sz w:val="18"/>
        </w:rPr>
        <w:t xml:space="preserve">      </w:t>
      </w:r>
      <w:r w:rsidRPr="004213B2">
        <w:rPr>
          <w:sz w:val="18"/>
          <w:lang w:val="nl-BE"/>
        </w:rPr>
        <w:t>&lt;system&gt;</w:t>
      </w:r>
    </w:p>
    <w:p w14:paraId="5FE15D0E" w14:textId="77777777" w:rsidR="004213B2" w:rsidRPr="004213B2" w:rsidRDefault="004213B2" w:rsidP="004213B2">
      <w:pPr>
        <w:pBdr>
          <w:top w:val="single" w:sz="4" w:space="1" w:color="auto"/>
          <w:left w:val="single" w:sz="4" w:space="4" w:color="auto"/>
          <w:bottom w:val="single" w:sz="4" w:space="1" w:color="auto"/>
          <w:right w:val="single" w:sz="4" w:space="4" w:color="auto"/>
        </w:pBdr>
        <w:rPr>
          <w:sz w:val="18"/>
          <w:lang w:val="nl-BE"/>
        </w:rPr>
      </w:pPr>
      <w:r w:rsidRPr="004213B2">
        <w:rPr>
          <w:sz w:val="18"/>
          <w:lang w:val="nl-BE"/>
        </w:rPr>
        <w:t>        &lt;</w:t>
      </w:r>
      <w:proofErr w:type="spellStart"/>
      <w:r w:rsidRPr="004213B2">
        <w:rPr>
          <w:sz w:val="18"/>
          <w:lang w:val="nl-BE"/>
        </w:rPr>
        <w:t>systemType</w:t>
      </w:r>
      <w:proofErr w:type="spellEnd"/>
      <w:r w:rsidRPr="004213B2">
        <w:rPr>
          <w:sz w:val="18"/>
          <w:lang w:val="nl-BE"/>
        </w:rPr>
        <w:t>&gt;PCDH&lt;/</w:t>
      </w:r>
      <w:proofErr w:type="spellStart"/>
      <w:r w:rsidRPr="004213B2">
        <w:rPr>
          <w:sz w:val="18"/>
          <w:lang w:val="nl-BE"/>
        </w:rPr>
        <w:t>systemType</w:t>
      </w:r>
      <w:proofErr w:type="spellEnd"/>
      <w:r w:rsidRPr="004213B2">
        <w:rPr>
          <w:sz w:val="18"/>
          <w:lang w:val="nl-BE"/>
        </w:rPr>
        <w:t>&gt;</w:t>
      </w:r>
    </w:p>
    <w:p w14:paraId="63BBC6DD" w14:textId="77777777" w:rsidR="004213B2" w:rsidRPr="004213B2" w:rsidRDefault="004213B2" w:rsidP="004213B2">
      <w:pPr>
        <w:pBdr>
          <w:top w:val="single" w:sz="4" w:space="1" w:color="auto"/>
          <w:left w:val="single" w:sz="4" w:space="4" w:color="auto"/>
          <w:bottom w:val="single" w:sz="4" w:space="1" w:color="auto"/>
          <w:right w:val="single" w:sz="4" w:space="4" w:color="auto"/>
        </w:pBdr>
        <w:rPr>
          <w:sz w:val="18"/>
          <w:lang w:val="nl-BE"/>
        </w:rPr>
      </w:pPr>
      <w:r w:rsidRPr="004213B2">
        <w:rPr>
          <w:sz w:val="18"/>
          <w:lang w:val="nl-BE"/>
        </w:rPr>
        <w:lastRenderedPageBreak/>
        <w:t>        &lt;</w:t>
      </w:r>
      <w:proofErr w:type="spellStart"/>
      <w:r w:rsidRPr="004213B2">
        <w:rPr>
          <w:sz w:val="18"/>
          <w:lang w:val="nl-BE"/>
        </w:rPr>
        <w:t>systemId</w:t>
      </w:r>
      <w:proofErr w:type="spellEnd"/>
      <w:r w:rsidRPr="004213B2">
        <w:rPr>
          <w:sz w:val="18"/>
          <w:lang w:val="nl-BE"/>
        </w:rPr>
        <w:t>&gt;0406753266&lt;/</w:t>
      </w:r>
      <w:proofErr w:type="spellStart"/>
      <w:r w:rsidRPr="004213B2">
        <w:rPr>
          <w:sz w:val="18"/>
          <w:lang w:val="nl-BE"/>
        </w:rPr>
        <w:t>systemId</w:t>
      </w:r>
      <w:proofErr w:type="spellEnd"/>
      <w:r w:rsidRPr="004213B2">
        <w:rPr>
          <w:sz w:val="18"/>
          <w:lang w:val="nl-BE"/>
        </w:rPr>
        <w:t>&gt;</w:t>
      </w:r>
    </w:p>
    <w:p w14:paraId="35C8F1E4" w14:textId="77777777" w:rsidR="004213B2" w:rsidRPr="004213B2" w:rsidRDefault="004213B2" w:rsidP="004213B2">
      <w:pPr>
        <w:pBdr>
          <w:top w:val="single" w:sz="4" w:space="1" w:color="auto"/>
          <w:left w:val="single" w:sz="4" w:space="4" w:color="auto"/>
          <w:bottom w:val="single" w:sz="4" w:space="1" w:color="auto"/>
          <w:right w:val="single" w:sz="4" w:space="4" w:color="auto"/>
        </w:pBdr>
        <w:rPr>
          <w:sz w:val="18"/>
        </w:rPr>
      </w:pPr>
      <w:r w:rsidRPr="004213B2">
        <w:rPr>
          <w:sz w:val="18"/>
          <w:lang w:val="nl-BE"/>
        </w:rPr>
        <w:t xml:space="preserve">      </w:t>
      </w:r>
      <w:r w:rsidRPr="004213B2">
        <w:rPr>
          <w:sz w:val="18"/>
        </w:rPr>
        <w:t>&lt;/system&gt;</w:t>
      </w:r>
    </w:p>
    <w:p w14:paraId="78F476FD" w14:textId="77777777" w:rsidR="004213B2" w:rsidRPr="004213B2" w:rsidRDefault="004213B2" w:rsidP="004213B2">
      <w:pPr>
        <w:pBdr>
          <w:top w:val="single" w:sz="4" w:space="1" w:color="auto"/>
          <w:left w:val="single" w:sz="4" w:space="4" w:color="auto"/>
          <w:bottom w:val="single" w:sz="4" w:space="1" w:color="auto"/>
          <w:right w:val="single" w:sz="4" w:space="4" w:color="auto"/>
        </w:pBdr>
        <w:rPr>
          <w:sz w:val="18"/>
        </w:rPr>
      </w:pPr>
      <w:r w:rsidRPr="004213B2">
        <w:rPr>
          <w:sz w:val="18"/>
        </w:rPr>
        <w:t>      &lt;service&gt;</w:t>
      </w:r>
    </w:p>
    <w:p w14:paraId="5585CCD5" w14:textId="77777777" w:rsidR="004213B2" w:rsidRPr="004213B2" w:rsidRDefault="004213B2" w:rsidP="004213B2">
      <w:pPr>
        <w:pBdr>
          <w:top w:val="single" w:sz="4" w:space="1" w:color="auto"/>
          <w:left w:val="single" w:sz="4" w:space="4" w:color="auto"/>
          <w:bottom w:val="single" w:sz="4" w:space="1" w:color="auto"/>
          <w:right w:val="single" w:sz="4" w:space="4" w:color="auto"/>
        </w:pBdr>
        <w:rPr>
          <w:sz w:val="18"/>
        </w:rPr>
      </w:pPr>
      <w:r w:rsidRPr="004213B2">
        <w:rPr>
          <w:sz w:val="18"/>
        </w:rPr>
        <w:t>        &lt;</w:t>
      </w:r>
      <w:proofErr w:type="spellStart"/>
      <w:r w:rsidRPr="004213B2">
        <w:rPr>
          <w:sz w:val="18"/>
        </w:rPr>
        <w:t>serviceName</w:t>
      </w:r>
      <w:proofErr w:type="spellEnd"/>
      <w:r w:rsidRPr="004213B2">
        <w:rPr>
          <w:sz w:val="18"/>
        </w:rPr>
        <w:t>&gt;</w:t>
      </w:r>
      <w:proofErr w:type="spellStart"/>
      <w:r w:rsidRPr="004213B2">
        <w:rPr>
          <w:sz w:val="18"/>
        </w:rPr>
        <w:t>PCDHService</w:t>
      </w:r>
      <w:proofErr w:type="spellEnd"/>
      <w:r w:rsidRPr="004213B2">
        <w:rPr>
          <w:sz w:val="18"/>
        </w:rPr>
        <w:t>&lt;/</w:t>
      </w:r>
      <w:proofErr w:type="spellStart"/>
      <w:r w:rsidRPr="004213B2">
        <w:rPr>
          <w:sz w:val="18"/>
        </w:rPr>
        <w:t>serviceName</w:t>
      </w:r>
      <w:proofErr w:type="spellEnd"/>
      <w:r w:rsidRPr="004213B2">
        <w:rPr>
          <w:sz w:val="18"/>
        </w:rPr>
        <w:t>&gt;</w:t>
      </w:r>
    </w:p>
    <w:p w14:paraId="090FEA37" w14:textId="77777777" w:rsidR="004213B2" w:rsidRPr="004213B2" w:rsidRDefault="004213B2" w:rsidP="004213B2">
      <w:pPr>
        <w:pBdr>
          <w:top w:val="single" w:sz="4" w:space="1" w:color="auto"/>
          <w:left w:val="single" w:sz="4" w:space="4" w:color="auto"/>
          <w:bottom w:val="single" w:sz="4" w:space="1" w:color="auto"/>
          <w:right w:val="single" w:sz="4" w:space="4" w:color="auto"/>
        </w:pBdr>
        <w:rPr>
          <w:sz w:val="18"/>
        </w:rPr>
      </w:pPr>
      <w:r w:rsidRPr="004213B2">
        <w:rPr>
          <w:sz w:val="18"/>
        </w:rPr>
        <w:t>        &lt;URI&gt;</w:t>
      </w:r>
      <w:hyperlink r:id="rId44" w:history="1">
        <w:r w:rsidRPr="004213B2">
          <w:rPr>
            <w:rStyle w:val="Hyperlink"/>
            <w:sz w:val="18"/>
          </w:rPr>
          <w:t>https://services-acpt.ehealth.fgov.be/GFDDPP/PCDH/v1&lt;/URI</w:t>
        </w:r>
      </w:hyperlink>
      <w:r w:rsidRPr="004213B2">
        <w:rPr>
          <w:sz w:val="18"/>
        </w:rPr>
        <w:t>&gt;</w:t>
      </w:r>
    </w:p>
    <w:p w14:paraId="4298E37F" w14:textId="77777777" w:rsidR="004213B2" w:rsidRPr="004213B2" w:rsidRDefault="004213B2" w:rsidP="004213B2">
      <w:pPr>
        <w:pBdr>
          <w:top w:val="single" w:sz="4" w:space="1" w:color="auto"/>
          <w:left w:val="single" w:sz="4" w:space="4" w:color="auto"/>
          <w:bottom w:val="single" w:sz="4" w:space="1" w:color="auto"/>
          <w:right w:val="single" w:sz="4" w:space="4" w:color="auto"/>
        </w:pBdr>
        <w:rPr>
          <w:sz w:val="18"/>
        </w:rPr>
      </w:pPr>
      <w:r w:rsidRPr="004213B2">
        <w:rPr>
          <w:sz w:val="18"/>
        </w:rPr>
        <w:t>      &lt;/service&gt;</w:t>
      </w:r>
    </w:p>
    <w:p w14:paraId="7E5C5CB8" w14:textId="77777777" w:rsidR="004213B2" w:rsidRPr="004213B2" w:rsidRDefault="004213B2" w:rsidP="004213B2">
      <w:pPr>
        <w:pBdr>
          <w:top w:val="single" w:sz="4" w:space="1" w:color="auto"/>
          <w:left w:val="single" w:sz="4" w:space="4" w:color="auto"/>
          <w:bottom w:val="single" w:sz="4" w:space="1" w:color="auto"/>
          <w:right w:val="single" w:sz="4" w:space="4" w:color="auto"/>
        </w:pBdr>
        <w:rPr>
          <w:sz w:val="18"/>
        </w:rPr>
      </w:pPr>
      <w:r w:rsidRPr="004213B2">
        <w:rPr>
          <w:sz w:val="18"/>
        </w:rPr>
        <w:t>    &lt;/</w:t>
      </w:r>
      <w:proofErr w:type="spellStart"/>
      <w:r w:rsidRPr="004213B2">
        <w:rPr>
          <w:sz w:val="18"/>
        </w:rPr>
        <w:t>systemServicesEntry</w:t>
      </w:r>
      <w:proofErr w:type="spellEnd"/>
      <w:r w:rsidRPr="004213B2">
        <w:rPr>
          <w:sz w:val="18"/>
        </w:rPr>
        <w:t>&gt;</w:t>
      </w:r>
    </w:p>
    <w:p w14:paraId="385DFA07" w14:textId="77777777" w:rsidR="004213B2" w:rsidRPr="004213B2" w:rsidRDefault="004213B2" w:rsidP="004213B2">
      <w:pPr>
        <w:pBdr>
          <w:top w:val="single" w:sz="4" w:space="1" w:color="auto"/>
          <w:left w:val="single" w:sz="4" w:space="4" w:color="auto"/>
          <w:bottom w:val="single" w:sz="4" w:space="1" w:color="auto"/>
          <w:right w:val="single" w:sz="4" w:space="4" w:color="auto"/>
        </w:pBdr>
        <w:rPr>
          <w:sz w:val="18"/>
        </w:rPr>
      </w:pPr>
      <w:r w:rsidRPr="004213B2">
        <w:rPr>
          <w:sz w:val="18"/>
        </w:rPr>
        <w:t>  &lt;/</w:t>
      </w:r>
      <w:proofErr w:type="spellStart"/>
      <w:r w:rsidRPr="004213B2">
        <w:rPr>
          <w:sz w:val="18"/>
        </w:rPr>
        <w:t>systemServicesList</w:t>
      </w:r>
      <w:proofErr w:type="spellEnd"/>
      <w:r w:rsidRPr="004213B2">
        <w:rPr>
          <w:sz w:val="18"/>
        </w:rPr>
        <w:t>&gt;</w:t>
      </w:r>
    </w:p>
    <w:p w14:paraId="084DA9B3" w14:textId="77777777" w:rsidR="004213B2" w:rsidRPr="004213B2" w:rsidRDefault="004213B2" w:rsidP="004213B2">
      <w:pPr>
        <w:pBdr>
          <w:top w:val="single" w:sz="4" w:space="1" w:color="auto"/>
          <w:left w:val="single" w:sz="4" w:space="4" w:color="auto"/>
          <w:bottom w:val="single" w:sz="4" w:space="1" w:color="auto"/>
          <w:right w:val="single" w:sz="4" w:space="4" w:color="auto"/>
        </w:pBdr>
        <w:rPr>
          <w:sz w:val="18"/>
        </w:rPr>
      </w:pPr>
      <w:r w:rsidRPr="004213B2">
        <w:rPr>
          <w:sz w:val="18"/>
        </w:rPr>
        <w:t>&lt;/</w:t>
      </w:r>
      <w:proofErr w:type="spellStart"/>
      <w:r w:rsidRPr="004213B2">
        <w:rPr>
          <w:sz w:val="18"/>
        </w:rPr>
        <w:t>p:systemServices</w:t>
      </w:r>
      <w:proofErr w:type="spellEnd"/>
      <w:r w:rsidRPr="004213B2">
        <w:rPr>
          <w:sz w:val="18"/>
        </w:rPr>
        <w:t>&gt;</w:t>
      </w:r>
    </w:p>
    <w:p w14:paraId="4B7EEB10" w14:textId="77777777" w:rsidR="00BB566C" w:rsidRDefault="00BB566C" w:rsidP="00BB566C">
      <w:pPr>
        <w:pStyle w:val="NormalWithSpacing"/>
        <w:rPr>
          <w:b/>
        </w:rPr>
      </w:pPr>
    </w:p>
    <w:p w14:paraId="1F4EE26C" w14:textId="3050FE0F" w:rsidR="00A14FBA" w:rsidRPr="009E0ABF" w:rsidRDefault="00A14FBA" w:rsidP="00D3505A">
      <w:pPr>
        <w:pStyle w:val="Heading2"/>
      </w:pPr>
      <w:bookmarkStart w:id="125" w:name="_Ref329871901"/>
      <w:bookmarkStart w:id="126" w:name="_Toc363848823"/>
      <w:bookmarkEnd w:id="124"/>
      <w:r w:rsidRPr="009E0ABF">
        <w:t>TIP Routing Rules</w:t>
      </w:r>
      <w:bookmarkEnd w:id="125"/>
      <w:bookmarkEnd w:id="126"/>
    </w:p>
    <w:p w14:paraId="5A168282" w14:textId="77777777" w:rsidR="00A14FBA" w:rsidRPr="009E0ABF" w:rsidRDefault="00A14FBA" w:rsidP="00A14FBA">
      <w:pPr>
        <w:rPr>
          <w:b/>
          <w:color w:val="000000" w:themeColor="text1"/>
          <w:u w:val="single"/>
        </w:rPr>
      </w:pPr>
      <w:r w:rsidRPr="009E0ABF">
        <w:rPr>
          <w:b/>
          <w:color w:val="000000" w:themeColor="text1"/>
          <w:u w:val="single"/>
        </w:rPr>
        <w:t>Configuration Details</w:t>
      </w:r>
    </w:p>
    <w:p w14:paraId="54BF5A8B" w14:textId="62BC6C97" w:rsidR="00A14FBA" w:rsidRPr="0049197F" w:rsidRDefault="00A14FBA" w:rsidP="00A14FBA">
      <w:pPr>
        <w:pStyle w:val="NormalWithSpacing"/>
        <w:rPr>
          <w:i/>
        </w:rPr>
      </w:pPr>
    </w:p>
    <w:tbl>
      <w:tblPr>
        <w:tblStyle w:val="TableGrid"/>
        <w:tblW w:w="0" w:type="auto"/>
        <w:tblLook w:val="04A0" w:firstRow="1" w:lastRow="0" w:firstColumn="1" w:lastColumn="0" w:noHBand="0" w:noVBand="1"/>
      </w:tblPr>
      <w:tblGrid>
        <w:gridCol w:w="1384"/>
        <w:gridCol w:w="4536"/>
      </w:tblGrid>
      <w:tr w:rsidR="00A14FBA" w:rsidRPr="009E0ABF" w14:paraId="61A6BD77" w14:textId="77777777" w:rsidTr="00A14FBA">
        <w:tc>
          <w:tcPr>
            <w:tcW w:w="1384" w:type="dxa"/>
          </w:tcPr>
          <w:p w14:paraId="14960E34" w14:textId="77777777" w:rsidR="00A14FBA" w:rsidRPr="009E0ABF" w:rsidRDefault="00A14FBA" w:rsidP="00A55E0B">
            <w:pPr>
              <w:rPr>
                <w:color w:val="000000" w:themeColor="text1"/>
              </w:rPr>
            </w:pPr>
            <w:r w:rsidRPr="009E0ABF">
              <w:rPr>
                <w:color w:val="000000" w:themeColor="text1"/>
              </w:rPr>
              <w:t>Type of file</w:t>
            </w:r>
          </w:p>
        </w:tc>
        <w:tc>
          <w:tcPr>
            <w:tcW w:w="4536" w:type="dxa"/>
          </w:tcPr>
          <w:p w14:paraId="5BAB9CAF" w14:textId="77777777" w:rsidR="00A14FBA" w:rsidRPr="009E0ABF" w:rsidRDefault="00A14FBA" w:rsidP="00A55E0B">
            <w:pPr>
              <w:rPr>
                <w:color w:val="000000" w:themeColor="text1"/>
              </w:rPr>
            </w:pPr>
            <w:r w:rsidRPr="009E0ABF">
              <w:rPr>
                <w:color w:val="000000" w:themeColor="text1"/>
              </w:rPr>
              <w:t>XML</w:t>
            </w:r>
          </w:p>
        </w:tc>
      </w:tr>
      <w:tr w:rsidR="00A14FBA" w:rsidRPr="009E0ABF" w14:paraId="1A985595" w14:textId="77777777" w:rsidTr="00A14FBA">
        <w:tc>
          <w:tcPr>
            <w:tcW w:w="1384" w:type="dxa"/>
          </w:tcPr>
          <w:p w14:paraId="56645AA4" w14:textId="61180719" w:rsidR="00A14FBA" w:rsidRPr="009E0ABF" w:rsidRDefault="00A14FBA" w:rsidP="00A14FBA">
            <w:pPr>
              <w:rPr>
                <w:color w:val="000000" w:themeColor="text1"/>
              </w:rPr>
            </w:pPr>
            <w:r w:rsidRPr="009E0ABF">
              <w:rPr>
                <w:color w:val="000000" w:themeColor="text1"/>
              </w:rPr>
              <w:t>Directory</w:t>
            </w:r>
          </w:p>
        </w:tc>
        <w:tc>
          <w:tcPr>
            <w:tcW w:w="4536" w:type="dxa"/>
          </w:tcPr>
          <w:p w14:paraId="62F63691" w14:textId="1EAB2E53" w:rsidR="00A14FBA" w:rsidRPr="009E0ABF" w:rsidRDefault="00A14FBA" w:rsidP="00A14FBA">
            <w:pPr>
              <w:rPr>
                <w:b/>
                <w:color w:val="000000" w:themeColor="text1"/>
              </w:rPr>
            </w:pPr>
            <w:r w:rsidRPr="009E0ABF">
              <w:rPr>
                <w:b/>
                <w:color w:val="000000" w:themeColor="text1"/>
              </w:rPr>
              <w:t>/</w:t>
            </w:r>
            <w:proofErr w:type="spellStart"/>
            <w:r w:rsidRPr="009E0ABF">
              <w:rPr>
                <w:b/>
                <w:color w:val="000000" w:themeColor="text1"/>
              </w:rPr>
              <w:t>config</w:t>
            </w:r>
            <w:proofErr w:type="spellEnd"/>
            <w:r w:rsidRPr="009E0ABF">
              <w:rPr>
                <w:b/>
                <w:color w:val="000000" w:themeColor="text1"/>
              </w:rPr>
              <w:t>/</w:t>
            </w:r>
          </w:p>
        </w:tc>
      </w:tr>
      <w:tr w:rsidR="00A14FBA" w:rsidRPr="009E0ABF" w14:paraId="2446B88B" w14:textId="77777777" w:rsidTr="00A14FBA">
        <w:tc>
          <w:tcPr>
            <w:tcW w:w="1384" w:type="dxa"/>
          </w:tcPr>
          <w:p w14:paraId="5FDDF274" w14:textId="6B0C30F7" w:rsidR="00A14FBA" w:rsidRPr="009E0ABF" w:rsidRDefault="00A14FBA" w:rsidP="00A14FBA">
            <w:pPr>
              <w:rPr>
                <w:color w:val="000000" w:themeColor="text1"/>
              </w:rPr>
            </w:pPr>
            <w:r w:rsidRPr="009E0ABF">
              <w:rPr>
                <w:color w:val="000000" w:themeColor="text1"/>
              </w:rPr>
              <w:t>File name</w:t>
            </w:r>
          </w:p>
        </w:tc>
        <w:tc>
          <w:tcPr>
            <w:tcW w:w="4536" w:type="dxa"/>
          </w:tcPr>
          <w:p w14:paraId="60AB3CC2" w14:textId="3080D598" w:rsidR="00A14FBA" w:rsidRPr="009E0ABF" w:rsidRDefault="00A14FBA" w:rsidP="00A14FBA">
            <w:pPr>
              <w:rPr>
                <w:color w:val="000000" w:themeColor="text1"/>
              </w:rPr>
            </w:pPr>
            <w:r w:rsidRPr="009E0ABF">
              <w:rPr>
                <w:b/>
                <w:color w:val="000000" w:themeColor="text1"/>
              </w:rPr>
              <w:t>tip-</w:t>
            </w:r>
            <w:proofErr w:type="spellStart"/>
            <w:r w:rsidRPr="009E0ABF">
              <w:rPr>
                <w:b/>
                <w:color w:val="000000" w:themeColor="text1"/>
              </w:rPr>
              <w:t>routing.</w:t>
            </w:r>
            <w:r w:rsidR="002F269D" w:rsidRPr="009E0ABF">
              <w:rPr>
                <w:b/>
                <w:color w:val="000000" w:themeColor="text1"/>
              </w:rPr>
              <w:t>cfg</w:t>
            </w:r>
            <w:proofErr w:type="spellEnd"/>
          </w:p>
        </w:tc>
      </w:tr>
    </w:tbl>
    <w:p w14:paraId="02EE753B" w14:textId="77777777" w:rsidR="00A14FBA" w:rsidRPr="009E0ABF" w:rsidRDefault="00A14FBA" w:rsidP="00A14FBA">
      <w:pPr>
        <w:pStyle w:val="NormalWithSpacing"/>
      </w:pPr>
    </w:p>
    <w:p w14:paraId="281CE2B2" w14:textId="77319782" w:rsidR="00A14FBA" w:rsidRPr="009E0ABF" w:rsidRDefault="00A14FBA" w:rsidP="00A14FBA">
      <w:pPr>
        <w:pStyle w:val="NormalWithSpacing"/>
        <w:rPr>
          <w:b/>
          <w:u w:val="single"/>
        </w:rPr>
      </w:pPr>
      <w:r w:rsidRPr="009E0ABF">
        <w:rPr>
          <w:b/>
          <w:u w:val="single"/>
        </w:rPr>
        <w:t>Description</w:t>
      </w:r>
    </w:p>
    <w:p w14:paraId="4CF6C556" w14:textId="39366FAD" w:rsidR="00A14FBA" w:rsidRPr="009E0ABF" w:rsidRDefault="00A14FBA" w:rsidP="00A14FBA">
      <w:pPr>
        <w:rPr>
          <w:color w:val="000000" w:themeColor="text1"/>
        </w:rPr>
      </w:pPr>
      <w:r w:rsidRPr="009E0ABF">
        <w:rPr>
          <w:color w:val="000000" w:themeColor="text1"/>
        </w:rPr>
        <w:t xml:space="preserve">The rules to route message to a specific queue are gathered in a XML file with “TIP ID” to “queue alias” mapping. </w:t>
      </w:r>
    </w:p>
    <w:p w14:paraId="31FD4ED5" w14:textId="356859FF" w:rsidR="00A14FBA" w:rsidRPr="009E0ABF" w:rsidRDefault="00A14FBA" w:rsidP="00A14FBA">
      <w:pPr>
        <w:pStyle w:val="NormalWithSpacing"/>
      </w:pPr>
      <w:r w:rsidRPr="009E0ABF">
        <w:t xml:space="preserve">It has following format: </w:t>
      </w:r>
      <w:r w:rsidR="007663BC">
        <w:t>(illustrative!)</w:t>
      </w:r>
    </w:p>
    <w:p w14:paraId="3F8745F3" w14:textId="77777777" w:rsidR="00707903" w:rsidRPr="00707903" w:rsidRDefault="00707903" w:rsidP="00707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rPr>
      </w:pPr>
      <w:r w:rsidRPr="00707903">
        <w:rPr>
          <w:rFonts w:ascii="Courier New" w:hAnsi="Courier New" w:cs="Courier New"/>
        </w:rPr>
        <w:t>  &lt;choice&gt;</w:t>
      </w:r>
    </w:p>
    <w:p w14:paraId="57C84DF5" w14:textId="060AF223" w:rsidR="000404BC" w:rsidRPr="00707903" w:rsidRDefault="000404BC" w:rsidP="000404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rPr>
      </w:pPr>
      <w:r>
        <w:rPr>
          <w:rFonts w:ascii="Courier New" w:hAnsi="Courier New" w:cs="Courier New"/>
        </w:rPr>
        <w:t xml:space="preserve">    </w:t>
      </w:r>
      <w:r w:rsidRPr="00707903">
        <w:rPr>
          <w:rFonts w:ascii="Courier New" w:hAnsi="Courier New" w:cs="Courier New"/>
        </w:rPr>
        <w:t>&lt;when expression="/element/@</w:t>
      </w:r>
      <w:r>
        <w:rPr>
          <w:rFonts w:ascii="Courier New" w:hAnsi="Courier New" w:cs="Courier New"/>
        </w:rPr>
        <w:t>SERVICE</w:t>
      </w:r>
      <w:r w:rsidRPr="00707903">
        <w:rPr>
          <w:rFonts w:ascii="Courier New" w:hAnsi="Courier New" w:cs="Courier New"/>
        </w:rPr>
        <w:t xml:space="preserve"> = '</w:t>
      </w:r>
      <w:proofErr w:type="spellStart"/>
      <w:r>
        <w:rPr>
          <w:rFonts w:ascii="Courier New" w:hAnsi="Courier New" w:cs="Courier New"/>
        </w:rPr>
        <w:t>registerBVAC</w:t>
      </w:r>
      <w:proofErr w:type="spellEnd"/>
      <w:r w:rsidRPr="00707903">
        <w:rPr>
          <w:rFonts w:ascii="Courier New" w:hAnsi="Courier New" w:cs="Courier New"/>
        </w:rPr>
        <w:t>'" evaluator="</w:t>
      </w:r>
      <w:proofErr w:type="spellStart"/>
      <w:r w:rsidRPr="00707903">
        <w:rPr>
          <w:rFonts w:ascii="Courier New" w:hAnsi="Courier New" w:cs="Courier New"/>
        </w:rPr>
        <w:t>xpath</w:t>
      </w:r>
      <w:proofErr w:type="spellEnd"/>
      <w:r w:rsidRPr="00707903">
        <w:rPr>
          <w:rFonts w:ascii="Courier New" w:hAnsi="Courier New" w:cs="Courier New"/>
        </w:rPr>
        <w:t>"&gt;</w:t>
      </w:r>
    </w:p>
    <w:p w14:paraId="3A63A33F" w14:textId="77777777" w:rsidR="000404BC" w:rsidRPr="000404BC" w:rsidRDefault="000404BC" w:rsidP="000404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lang w:val="fr-FR"/>
        </w:rPr>
      </w:pPr>
      <w:r w:rsidRPr="000404BC">
        <w:rPr>
          <w:rFonts w:ascii="Courier New" w:hAnsi="Courier New" w:cs="Courier New"/>
        </w:rPr>
        <w:t>      </w:t>
      </w:r>
      <w:r w:rsidRPr="000404BC">
        <w:rPr>
          <w:rFonts w:ascii="Courier New" w:hAnsi="Courier New" w:cs="Courier New"/>
          <w:lang w:val="fr-FR"/>
        </w:rPr>
        <w:t>&lt;</w:t>
      </w:r>
      <w:proofErr w:type="spellStart"/>
      <w:r w:rsidRPr="000404BC">
        <w:rPr>
          <w:rFonts w:ascii="Courier New" w:hAnsi="Courier New" w:cs="Courier New"/>
          <w:lang w:val="fr-FR"/>
        </w:rPr>
        <w:t>jms:outbound-endpoint</w:t>
      </w:r>
      <w:proofErr w:type="spellEnd"/>
      <w:r w:rsidRPr="000404BC">
        <w:rPr>
          <w:rFonts w:ascii="Courier New" w:hAnsi="Courier New" w:cs="Courier New"/>
          <w:lang w:val="fr-FR"/>
        </w:rPr>
        <w:t xml:space="preserve"> queue="</w:t>
      </w:r>
      <w:proofErr w:type="spellStart"/>
      <w:r w:rsidRPr="000404BC">
        <w:rPr>
          <w:rFonts w:ascii="Courier New" w:hAnsi="Courier New" w:cs="Courier New"/>
          <w:lang w:val="fr-FR"/>
        </w:rPr>
        <w:t>BVACQueue</w:t>
      </w:r>
      <w:proofErr w:type="spellEnd"/>
      <w:r w:rsidRPr="000404BC">
        <w:rPr>
          <w:rFonts w:ascii="Courier New" w:hAnsi="Courier New" w:cs="Courier New"/>
          <w:lang w:val="fr-FR"/>
        </w:rPr>
        <w:t>"/&gt;</w:t>
      </w:r>
    </w:p>
    <w:p w14:paraId="1B7A694D" w14:textId="77777777" w:rsidR="000404BC" w:rsidRPr="000404BC" w:rsidRDefault="000404BC" w:rsidP="000404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rPr>
      </w:pPr>
      <w:r w:rsidRPr="000404BC">
        <w:rPr>
          <w:rFonts w:ascii="Courier New" w:hAnsi="Courier New" w:cs="Courier New"/>
          <w:lang w:val="fr-FR"/>
        </w:rPr>
        <w:t>    </w:t>
      </w:r>
      <w:r w:rsidRPr="00707903">
        <w:rPr>
          <w:rFonts w:ascii="Courier New" w:hAnsi="Courier New" w:cs="Courier New"/>
        </w:rPr>
        <w:t>&lt;/when&gt;</w:t>
      </w:r>
    </w:p>
    <w:p w14:paraId="43934E39" w14:textId="32EF40EF" w:rsidR="00707903" w:rsidRPr="00707903" w:rsidRDefault="00707903" w:rsidP="00707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rPr>
      </w:pPr>
      <w:r w:rsidRPr="00707903">
        <w:rPr>
          <w:rFonts w:ascii="Courier New" w:hAnsi="Courier New" w:cs="Courier New"/>
        </w:rPr>
        <w:t>    &lt;when expression="/element/@</w:t>
      </w:r>
      <w:r>
        <w:rPr>
          <w:rFonts w:ascii="Courier New" w:hAnsi="Courier New" w:cs="Courier New"/>
        </w:rPr>
        <w:t>TIPID</w:t>
      </w:r>
      <w:r w:rsidRPr="00707903">
        <w:rPr>
          <w:rFonts w:ascii="Courier New" w:hAnsi="Courier New" w:cs="Courier New"/>
        </w:rPr>
        <w:t xml:space="preserve"> = '</w:t>
      </w:r>
      <w:r>
        <w:rPr>
          <w:rFonts w:ascii="Courier New" w:hAnsi="Courier New" w:cs="Courier New"/>
        </w:rPr>
        <w:t>TIP1</w:t>
      </w:r>
      <w:r w:rsidRPr="00707903">
        <w:rPr>
          <w:rFonts w:ascii="Courier New" w:hAnsi="Courier New" w:cs="Courier New"/>
        </w:rPr>
        <w:t>'" evaluator="</w:t>
      </w:r>
      <w:proofErr w:type="spellStart"/>
      <w:r w:rsidRPr="00707903">
        <w:rPr>
          <w:rFonts w:ascii="Courier New" w:hAnsi="Courier New" w:cs="Courier New"/>
        </w:rPr>
        <w:t>xpath</w:t>
      </w:r>
      <w:proofErr w:type="spellEnd"/>
      <w:r w:rsidRPr="00707903">
        <w:rPr>
          <w:rFonts w:ascii="Courier New" w:hAnsi="Courier New" w:cs="Courier New"/>
        </w:rPr>
        <w:t>"&gt;</w:t>
      </w:r>
    </w:p>
    <w:p w14:paraId="052CBD79" w14:textId="3BDA8B59" w:rsidR="00707903" w:rsidRPr="00707903" w:rsidRDefault="00707903" w:rsidP="00707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rPr>
      </w:pPr>
      <w:r w:rsidRPr="00707903">
        <w:rPr>
          <w:rFonts w:ascii="Courier New" w:hAnsi="Courier New" w:cs="Courier New"/>
        </w:rPr>
        <w:t>      &lt;</w:t>
      </w:r>
      <w:proofErr w:type="spellStart"/>
      <w:r w:rsidRPr="00707903">
        <w:rPr>
          <w:rFonts w:ascii="Courier New" w:hAnsi="Courier New" w:cs="Courier New"/>
        </w:rPr>
        <w:t>jms:outbound-endpoint</w:t>
      </w:r>
      <w:proofErr w:type="spellEnd"/>
      <w:r w:rsidRPr="00707903">
        <w:rPr>
          <w:rFonts w:ascii="Courier New" w:hAnsi="Courier New" w:cs="Courier New"/>
        </w:rPr>
        <w:t xml:space="preserve"> queue="</w:t>
      </w:r>
      <w:r>
        <w:rPr>
          <w:rFonts w:ascii="Courier New" w:hAnsi="Courier New" w:cs="Courier New"/>
        </w:rPr>
        <w:t>TIP1Queue</w:t>
      </w:r>
      <w:r w:rsidRPr="00707903">
        <w:rPr>
          <w:rFonts w:ascii="Courier New" w:hAnsi="Courier New" w:cs="Courier New"/>
        </w:rPr>
        <w:t>"/&gt;</w:t>
      </w:r>
    </w:p>
    <w:p w14:paraId="206D797D" w14:textId="77777777" w:rsidR="00707903" w:rsidRPr="00707903" w:rsidRDefault="00707903" w:rsidP="00707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rPr>
      </w:pPr>
      <w:r w:rsidRPr="00707903">
        <w:rPr>
          <w:rFonts w:ascii="Courier New" w:hAnsi="Courier New" w:cs="Courier New"/>
        </w:rPr>
        <w:t>    &lt;/when&gt;</w:t>
      </w:r>
    </w:p>
    <w:p w14:paraId="22DA8289" w14:textId="13016643" w:rsidR="00707903" w:rsidRPr="00707903" w:rsidRDefault="00707903" w:rsidP="00707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rPr>
      </w:pPr>
      <w:r w:rsidRPr="00707903">
        <w:rPr>
          <w:rFonts w:ascii="Courier New" w:hAnsi="Courier New" w:cs="Courier New"/>
        </w:rPr>
        <w:t>    &lt;when expression="/element/@</w:t>
      </w:r>
      <w:r>
        <w:rPr>
          <w:rFonts w:ascii="Courier New" w:hAnsi="Courier New" w:cs="Courier New"/>
        </w:rPr>
        <w:t>TIPID</w:t>
      </w:r>
      <w:r w:rsidRPr="00707903">
        <w:rPr>
          <w:rFonts w:ascii="Courier New" w:hAnsi="Courier New" w:cs="Courier New"/>
        </w:rPr>
        <w:t xml:space="preserve"> = '</w:t>
      </w:r>
      <w:r>
        <w:rPr>
          <w:rFonts w:ascii="Courier New" w:hAnsi="Courier New" w:cs="Courier New"/>
        </w:rPr>
        <w:t>TIP2</w:t>
      </w:r>
      <w:r w:rsidRPr="00707903">
        <w:rPr>
          <w:rFonts w:ascii="Courier New" w:hAnsi="Courier New" w:cs="Courier New"/>
        </w:rPr>
        <w:t>'" evaluator="</w:t>
      </w:r>
      <w:proofErr w:type="spellStart"/>
      <w:r w:rsidRPr="00707903">
        <w:rPr>
          <w:rFonts w:ascii="Courier New" w:hAnsi="Courier New" w:cs="Courier New"/>
        </w:rPr>
        <w:t>xpath</w:t>
      </w:r>
      <w:proofErr w:type="spellEnd"/>
      <w:r w:rsidRPr="00707903">
        <w:rPr>
          <w:rFonts w:ascii="Courier New" w:hAnsi="Courier New" w:cs="Courier New"/>
        </w:rPr>
        <w:t>"&gt;</w:t>
      </w:r>
    </w:p>
    <w:p w14:paraId="33CE783E" w14:textId="73A29426" w:rsidR="00707903" w:rsidRPr="00707903" w:rsidRDefault="00707903" w:rsidP="00707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rPr>
      </w:pPr>
      <w:r w:rsidRPr="00707903">
        <w:rPr>
          <w:rFonts w:ascii="Courier New" w:hAnsi="Courier New" w:cs="Courier New"/>
        </w:rPr>
        <w:t>      </w:t>
      </w:r>
      <w:r w:rsidRPr="00BC7252">
        <w:rPr>
          <w:rFonts w:ascii="Courier New" w:hAnsi="Courier New" w:cs="Courier New"/>
        </w:rPr>
        <w:t>&lt;</w:t>
      </w:r>
      <w:proofErr w:type="spellStart"/>
      <w:r w:rsidRPr="00BC7252">
        <w:rPr>
          <w:rFonts w:ascii="Courier New" w:hAnsi="Courier New" w:cs="Courier New"/>
        </w:rPr>
        <w:t>jms:outbound-endpoint</w:t>
      </w:r>
      <w:proofErr w:type="spellEnd"/>
      <w:r w:rsidRPr="00707903">
        <w:rPr>
          <w:rFonts w:ascii="Courier New" w:hAnsi="Courier New" w:cs="Courier New"/>
        </w:rPr>
        <w:t xml:space="preserve"> </w:t>
      </w:r>
      <w:r w:rsidRPr="00BC7252">
        <w:rPr>
          <w:rFonts w:ascii="Courier New" w:hAnsi="Courier New" w:cs="Courier New"/>
        </w:rPr>
        <w:t>queue="TIP2Queue"/&gt;</w:t>
      </w:r>
    </w:p>
    <w:p w14:paraId="4CB21A09" w14:textId="4467A8EC" w:rsidR="000404BC" w:rsidRPr="000404BC" w:rsidRDefault="00707903" w:rsidP="000404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rPr>
      </w:pPr>
      <w:r w:rsidRPr="00707903">
        <w:rPr>
          <w:rFonts w:ascii="Courier New" w:hAnsi="Courier New" w:cs="Courier New"/>
        </w:rPr>
        <w:t>    &lt;/when&gt;</w:t>
      </w:r>
      <w:r w:rsidR="000404BC">
        <w:rPr>
          <w:rFonts w:ascii="Courier New" w:hAnsi="Courier New" w:cs="Courier New"/>
        </w:rPr>
        <w:t xml:space="preserve"> </w:t>
      </w:r>
    </w:p>
    <w:p w14:paraId="5F7FA9F7" w14:textId="77777777" w:rsidR="00707903" w:rsidRPr="00707903" w:rsidRDefault="00707903" w:rsidP="00707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rPr>
      </w:pPr>
      <w:r w:rsidRPr="00707903">
        <w:rPr>
          <w:rFonts w:ascii="Courier New" w:hAnsi="Courier New" w:cs="Courier New"/>
        </w:rPr>
        <w:t>    &lt;otherwise&gt;</w:t>
      </w:r>
    </w:p>
    <w:p w14:paraId="3FA845F1" w14:textId="61381050" w:rsidR="00707903" w:rsidRPr="00707903" w:rsidRDefault="00707903" w:rsidP="00707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rPr>
      </w:pPr>
      <w:r w:rsidRPr="00707903">
        <w:rPr>
          <w:rFonts w:ascii="Courier New" w:hAnsi="Courier New" w:cs="Courier New"/>
        </w:rPr>
        <w:t>      &lt;</w:t>
      </w:r>
      <w:proofErr w:type="spellStart"/>
      <w:r w:rsidRPr="00707903">
        <w:rPr>
          <w:rFonts w:ascii="Courier New" w:hAnsi="Courier New" w:cs="Courier New"/>
        </w:rPr>
        <w:t>jms:outbound-endpoint</w:t>
      </w:r>
      <w:proofErr w:type="spellEnd"/>
      <w:r w:rsidRPr="00707903">
        <w:rPr>
          <w:rFonts w:ascii="Courier New" w:hAnsi="Courier New" w:cs="Courier New"/>
        </w:rPr>
        <w:t xml:space="preserve"> queue="</w:t>
      </w:r>
      <w:proofErr w:type="spellStart"/>
      <w:r>
        <w:rPr>
          <w:rFonts w:ascii="Courier New" w:hAnsi="Courier New" w:cs="Courier New"/>
        </w:rPr>
        <w:t>TIP</w:t>
      </w:r>
      <w:r w:rsidRPr="00707903">
        <w:rPr>
          <w:rFonts w:ascii="Courier New" w:hAnsi="Courier New" w:cs="Courier New"/>
        </w:rPr>
        <w:t>Queue</w:t>
      </w:r>
      <w:proofErr w:type="spellEnd"/>
      <w:r w:rsidRPr="00707903">
        <w:rPr>
          <w:rFonts w:ascii="Courier New" w:hAnsi="Courier New" w:cs="Courier New"/>
        </w:rPr>
        <w:t>"/&gt;</w:t>
      </w:r>
    </w:p>
    <w:p w14:paraId="359006E4" w14:textId="77777777" w:rsidR="00707903" w:rsidRPr="00707903" w:rsidRDefault="00707903" w:rsidP="00707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rPr>
      </w:pPr>
      <w:r w:rsidRPr="00707903">
        <w:rPr>
          <w:rFonts w:ascii="Courier New" w:hAnsi="Courier New" w:cs="Courier New"/>
        </w:rPr>
        <w:t>    &lt;/otherwise&gt;</w:t>
      </w:r>
    </w:p>
    <w:p w14:paraId="683D70D4" w14:textId="3ED6B30A" w:rsidR="00707903" w:rsidRPr="00707903" w:rsidRDefault="00707903" w:rsidP="00707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rPr>
      </w:pPr>
      <w:r w:rsidRPr="00707903">
        <w:rPr>
          <w:rFonts w:ascii="Courier New" w:hAnsi="Courier New" w:cs="Courier New"/>
        </w:rPr>
        <w:t>  &lt;/choice&gt;</w:t>
      </w:r>
    </w:p>
    <w:p w14:paraId="4C79A4AD" w14:textId="220C7E69" w:rsidR="00A14FBA" w:rsidRDefault="00707903" w:rsidP="00A14FBA">
      <w:pPr>
        <w:pStyle w:val="NormalWithSpacing"/>
        <w:rPr>
          <w:b/>
          <w:lang w:val="en-GB"/>
        </w:rPr>
      </w:pPr>
      <w:r>
        <w:rPr>
          <w:lang w:val="en-GB"/>
        </w:rPr>
        <w:t>This can be embedded in a flow as w</w:t>
      </w:r>
      <w:r w:rsidR="00A14FBA" w:rsidRPr="009E0ABF">
        <w:rPr>
          <w:lang w:val="en-GB"/>
        </w:rPr>
        <w:t xml:space="preserve">e don’t expect adaptations </w:t>
      </w:r>
      <w:r w:rsidR="0049197F">
        <w:rPr>
          <w:lang w:val="en-GB"/>
        </w:rPr>
        <w:t xml:space="preserve">on-the-fly </w:t>
      </w:r>
      <w:r w:rsidR="00A14FBA" w:rsidRPr="009E0ABF">
        <w:rPr>
          <w:lang w:val="en-GB"/>
        </w:rPr>
        <w:t xml:space="preserve">to the TIP routing configuration once TIP is running in production. </w:t>
      </w:r>
      <w:r w:rsidR="0049197F">
        <w:rPr>
          <w:lang w:val="en-GB"/>
        </w:rPr>
        <w:t xml:space="preserve">The configuration adaptation requires a release. </w:t>
      </w:r>
      <w:r w:rsidR="00A14FBA" w:rsidRPr="009E0ABF">
        <w:rPr>
          <w:b/>
          <w:lang w:val="en-GB"/>
        </w:rPr>
        <w:t>TIP routing configuration is “cached” in TIP for performance reasons.</w:t>
      </w:r>
    </w:p>
    <w:p w14:paraId="4709A2C5" w14:textId="01EAE4F6" w:rsidR="00405F51" w:rsidRDefault="00B24588" w:rsidP="00A14FBA">
      <w:pPr>
        <w:pStyle w:val="NormalWithSpacing"/>
        <w:rPr>
          <w:lang w:val="en-GB"/>
        </w:rPr>
      </w:pPr>
      <w:r w:rsidRPr="00B24588">
        <w:rPr>
          <w:lang w:val="en-GB"/>
        </w:rPr>
        <w:t>Note</w:t>
      </w:r>
      <w:r w:rsidR="00405F51">
        <w:rPr>
          <w:lang w:val="en-GB"/>
        </w:rPr>
        <w:t xml:space="preserve">s for </w:t>
      </w:r>
      <w:proofErr w:type="spellStart"/>
      <w:r w:rsidR="00405F51">
        <w:rPr>
          <w:lang w:val="en-GB"/>
        </w:rPr>
        <w:t>Assuralia</w:t>
      </w:r>
      <w:proofErr w:type="spellEnd"/>
      <w:r w:rsidR="00405F51">
        <w:rPr>
          <w:lang w:val="en-GB"/>
        </w:rPr>
        <w:t>:</w:t>
      </w:r>
    </w:p>
    <w:p w14:paraId="6D82B6A3" w14:textId="78133C1B" w:rsidR="00637238" w:rsidRDefault="00637238" w:rsidP="00405F51">
      <w:pPr>
        <w:pStyle w:val="NormalWithSpacing"/>
        <w:numPr>
          <w:ilvl w:val="0"/>
          <w:numId w:val="1"/>
        </w:numPr>
        <w:rPr>
          <w:lang w:val="en-GB"/>
        </w:rPr>
      </w:pPr>
      <w:r>
        <w:rPr>
          <w:lang w:val="en-GB"/>
        </w:rPr>
        <w:t xml:space="preserve">If the </w:t>
      </w:r>
      <w:r w:rsidR="000404BC">
        <w:rPr>
          <w:lang w:val="en-GB"/>
        </w:rPr>
        <w:t>service-tag is equal to “</w:t>
      </w:r>
      <w:proofErr w:type="spellStart"/>
      <w:r w:rsidR="000404BC">
        <w:rPr>
          <w:lang w:val="en-GB"/>
        </w:rPr>
        <w:t>registerBVAC</w:t>
      </w:r>
      <w:proofErr w:type="spellEnd"/>
      <w:r w:rsidR="000404BC">
        <w:rPr>
          <w:lang w:val="en-GB"/>
        </w:rPr>
        <w:t>”</w:t>
      </w:r>
      <w:r>
        <w:rPr>
          <w:lang w:val="en-GB"/>
        </w:rPr>
        <w:t xml:space="preserve">, then route to </w:t>
      </w:r>
      <w:r w:rsidR="000404BC">
        <w:rPr>
          <w:lang w:val="en-GB"/>
        </w:rPr>
        <w:t>BVAC queue</w:t>
      </w:r>
    </w:p>
    <w:p w14:paraId="02953C15" w14:textId="77777777" w:rsidR="00FA488C" w:rsidRDefault="00FA488C" w:rsidP="00FA488C">
      <w:pPr>
        <w:pStyle w:val="NormalWithSpacing"/>
        <w:rPr>
          <w:b/>
        </w:rPr>
      </w:pPr>
    </w:p>
    <w:p w14:paraId="65201782" w14:textId="4A219A1F" w:rsidR="002F34C0" w:rsidRPr="009E0ABF" w:rsidRDefault="003A39BF" w:rsidP="002F34C0">
      <w:pPr>
        <w:pStyle w:val="Heading2"/>
      </w:pPr>
      <w:bookmarkStart w:id="127" w:name="_Ref363680862"/>
      <w:bookmarkStart w:id="128" w:name="_Ref363680919"/>
      <w:bookmarkStart w:id="129" w:name="_Ref363724857"/>
      <w:bookmarkStart w:id="130" w:name="_Toc363848824"/>
      <w:r>
        <w:t xml:space="preserve">TIP </w:t>
      </w:r>
      <w:r w:rsidR="002F34C0">
        <w:t>Insurer Configuration</w:t>
      </w:r>
      <w:bookmarkEnd w:id="127"/>
      <w:bookmarkEnd w:id="128"/>
      <w:bookmarkEnd w:id="129"/>
      <w:bookmarkEnd w:id="130"/>
    </w:p>
    <w:p w14:paraId="2F31506F" w14:textId="77777777" w:rsidR="002F34C0" w:rsidRPr="009E0ABF" w:rsidRDefault="002F34C0" w:rsidP="002F34C0">
      <w:pPr>
        <w:rPr>
          <w:b/>
          <w:color w:val="000000" w:themeColor="text1"/>
          <w:u w:val="single"/>
        </w:rPr>
      </w:pPr>
      <w:r w:rsidRPr="009E0ABF">
        <w:rPr>
          <w:b/>
          <w:color w:val="000000" w:themeColor="text1"/>
          <w:u w:val="single"/>
        </w:rPr>
        <w:t>Configuration Details</w:t>
      </w:r>
    </w:p>
    <w:p w14:paraId="11E76EDF" w14:textId="77777777" w:rsidR="002F34C0" w:rsidRPr="0049197F" w:rsidRDefault="002F34C0" w:rsidP="002F34C0">
      <w:pPr>
        <w:pStyle w:val="NormalWithSpacing"/>
        <w:rPr>
          <w:i/>
        </w:rPr>
      </w:pPr>
    </w:p>
    <w:tbl>
      <w:tblPr>
        <w:tblStyle w:val="TableGrid"/>
        <w:tblW w:w="0" w:type="auto"/>
        <w:tblLook w:val="04A0" w:firstRow="1" w:lastRow="0" w:firstColumn="1" w:lastColumn="0" w:noHBand="0" w:noVBand="1"/>
      </w:tblPr>
      <w:tblGrid>
        <w:gridCol w:w="1384"/>
        <w:gridCol w:w="4536"/>
      </w:tblGrid>
      <w:tr w:rsidR="002F34C0" w:rsidRPr="009E0ABF" w14:paraId="0A43494B" w14:textId="77777777" w:rsidTr="00206412">
        <w:tc>
          <w:tcPr>
            <w:tcW w:w="1384" w:type="dxa"/>
          </w:tcPr>
          <w:p w14:paraId="76950B7E" w14:textId="77777777" w:rsidR="002F34C0" w:rsidRPr="009E0ABF" w:rsidRDefault="002F34C0" w:rsidP="00206412">
            <w:pPr>
              <w:rPr>
                <w:color w:val="000000" w:themeColor="text1"/>
              </w:rPr>
            </w:pPr>
            <w:r w:rsidRPr="009E0ABF">
              <w:rPr>
                <w:color w:val="000000" w:themeColor="text1"/>
              </w:rPr>
              <w:t>Type of file</w:t>
            </w:r>
          </w:p>
        </w:tc>
        <w:tc>
          <w:tcPr>
            <w:tcW w:w="4536" w:type="dxa"/>
          </w:tcPr>
          <w:p w14:paraId="4EE6E09A" w14:textId="77777777" w:rsidR="002F34C0" w:rsidRPr="009E0ABF" w:rsidRDefault="002F34C0" w:rsidP="00206412">
            <w:pPr>
              <w:rPr>
                <w:color w:val="000000" w:themeColor="text1"/>
              </w:rPr>
            </w:pPr>
            <w:r w:rsidRPr="009E0ABF">
              <w:rPr>
                <w:color w:val="000000" w:themeColor="text1"/>
              </w:rPr>
              <w:t>XML</w:t>
            </w:r>
          </w:p>
        </w:tc>
      </w:tr>
      <w:tr w:rsidR="002F34C0" w:rsidRPr="009E0ABF" w14:paraId="610AFC5C" w14:textId="77777777" w:rsidTr="00206412">
        <w:tc>
          <w:tcPr>
            <w:tcW w:w="1384" w:type="dxa"/>
          </w:tcPr>
          <w:p w14:paraId="525F7173" w14:textId="77777777" w:rsidR="002F34C0" w:rsidRPr="009E0ABF" w:rsidRDefault="002F34C0" w:rsidP="00206412">
            <w:pPr>
              <w:rPr>
                <w:color w:val="000000" w:themeColor="text1"/>
              </w:rPr>
            </w:pPr>
            <w:r w:rsidRPr="009E0ABF">
              <w:rPr>
                <w:color w:val="000000" w:themeColor="text1"/>
              </w:rPr>
              <w:t>Directory</w:t>
            </w:r>
          </w:p>
        </w:tc>
        <w:tc>
          <w:tcPr>
            <w:tcW w:w="4536" w:type="dxa"/>
          </w:tcPr>
          <w:p w14:paraId="32903340" w14:textId="77777777" w:rsidR="002F34C0" w:rsidRPr="009E0ABF" w:rsidRDefault="002F34C0" w:rsidP="00206412">
            <w:pPr>
              <w:rPr>
                <w:b/>
                <w:color w:val="000000" w:themeColor="text1"/>
              </w:rPr>
            </w:pPr>
            <w:r w:rsidRPr="009E0ABF">
              <w:rPr>
                <w:b/>
                <w:color w:val="000000" w:themeColor="text1"/>
              </w:rPr>
              <w:t>/</w:t>
            </w:r>
            <w:proofErr w:type="spellStart"/>
            <w:r w:rsidRPr="009E0ABF">
              <w:rPr>
                <w:b/>
                <w:color w:val="000000" w:themeColor="text1"/>
              </w:rPr>
              <w:t>config</w:t>
            </w:r>
            <w:proofErr w:type="spellEnd"/>
            <w:r w:rsidRPr="009E0ABF">
              <w:rPr>
                <w:b/>
                <w:color w:val="000000" w:themeColor="text1"/>
              </w:rPr>
              <w:t>/</w:t>
            </w:r>
          </w:p>
        </w:tc>
      </w:tr>
      <w:tr w:rsidR="002F34C0" w:rsidRPr="009E0ABF" w14:paraId="1828E7C2" w14:textId="77777777" w:rsidTr="00206412">
        <w:tc>
          <w:tcPr>
            <w:tcW w:w="1384" w:type="dxa"/>
          </w:tcPr>
          <w:p w14:paraId="7D8034A7" w14:textId="77777777" w:rsidR="002F34C0" w:rsidRPr="009E0ABF" w:rsidRDefault="002F34C0" w:rsidP="00206412">
            <w:pPr>
              <w:rPr>
                <w:color w:val="000000" w:themeColor="text1"/>
              </w:rPr>
            </w:pPr>
            <w:r w:rsidRPr="009E0ABF">
              <w:rPr>
                <w:color w:val="000000" w:themeColor="text1"/>
              </w:rPr>
              <w:t>File name</w:t>
            </w:r>
          </w:p>
        </w:tc>
        <w:tc>
          <w:tcPr>
            <w:tcW w:w="4536" w:type="dxa"/>
          </w:tcPr>
          <w:p w14:paraId="3A70E5B3" w14:textId="65A75339" w:rsidR="002F34C0" w:rsidRPr="009E0ABF" w:rsidRDefault="002F34C0" w:rsidP="00206412">
            <w:pPr>
              <w:rPr>
                <w:color w:val="000000" w:themeColor="text1"/>
              </w:rPr>
            </w:pPr>
            <w:proofErr w:type="spellStart"/>
            <w:r>
              <w:rPr>
                <w:b/>
                <w:color w:val="000000" w:themeColor="text1"/>
              </w:rPr>
              <w:t>insurer</w:t>
            </w:r>
            <w:r w:rsidRPr="009E0ABF">
              <w:rPr>
                <w:b/>
                <w:color w:val="000000" w:themeColor="text1"/>
              </w:rPr>
              <w:t>.cfg</w:t>
            </w:r>
            <w:proofErr w:type="spellEnd"/>
          </w:p>
        </w:tc>
      </w:tr>
    </w:tbl>
    <w:p w14:paraId="744FCE3F" w14:textId="77777777" w:rsidR="002F34C0" w:rsidRPr="009E0ABF" w:rsidRDefault="002F34C0" w:rsidP="002F34C0">
      <w:pPr>
        <w:pStyle w:val="NormalWithSpacing"/>
      </w:pPr>
    </w:p>
    <w:p w14:paraId="34A83FBF" w14:textId="77777777" w:rsidR="002F34C0" w:rsidRPr="009E0ABF" w:rsidRDefault="002F34C0" w:rsidP="002F34C0">
      <w:pPr>
        <w:pStyle w:val="NormalWithSpacing"/>
        <w:rPr>
          <w:b/>
          <w:u w:val="single"/>
        </w:rPr>
      </w:pPr>
      <w:r w:rsidRPr="009E0ABF">
        <w:rPr>
          <w:b/>
          <w:u w:val="single"/>
        </w:rPr>
        <w:t>Description</w:t>
      </w:r>
    </w:p>
    <w:p w14:paraId="35A25BC7" w14:textId="79B97ED9" w:rsidR="002F34C0" w:rsidRDefault="002F34C0" w:rsidP="002F34C0">
      <w:pPr>
        <w:pStyle w:val="NormalWithSpacing"/>
      </w:pPr>
      <w:r w:rsidRPr="009E0ABF">
        <w:t xml:space="preserve">The </w:t>
      </w:r>
      <w:r>
        <w:t>insurer</w:t>
      </w:r>
      <w:r w:rsidRPr="009E0ABF">
        <w:t xml:space="preserve"> configuration file is an XML containing a </w:t>
      </w:r>
      <w:r>
        <w:t xml:space="preserve">mapping between an insurer, end-point and </w:t>
      </w:r>
      <w:r w:rsidR="00BC57D6">
        <w:t>parties that may act in name of insurer</w:t>
      </w:r>
      <w:r>
        <w:t>. It allows the TIP to put the BVAC message on the right end-point</w:t>
      </w:r>
      <w:r w:rsidR="00BC57D6">
        <w:t xml:space="preserve"> and provide access to the right party</w:t>
      </w:r>
      <w:r>
        <w:t>.</w:t>
      </w:r>
    </w:p>
    <w:p w14:paraId="2D20CD61" w14:textId="77777777" w:rsidR="002F34C0" w:rsidRDefault="002F34C0" w:rsidP="002F34C0">
      <w:pPr>
        <w:pStyle w:val="NormalWithSpacing"/>
        <w:rPr>
          <w:b/>
        </w:rPr>
      </w:pPr>
      <w:r>
        <w:rPr>
          <w:b/>
        </w:rPr>
        <w:t>The configuration file is cached in the TIP during start-up.</w:t>
      </w:r>
    </w:p>
    <w:p w14:paraId="30A7AF85" w14:textId="7EACC2AB" w:rsidR="002F34C0" w:rsidRPr="009E0ABF" w:rsidRDefault="002F34C0" w:rsidP="002F34C0">
      <w:pPr>
        <w:pStyle w:val="NormalWithSpacing"/>
      </w:pPr>
      <w:r w:rsidRPr="009E0ABF">
        <w:t xml:space="preserve">It has following format: </w:t>
      </w:r>
      <w:r w:rsidR="000404BC">
        <w:t>(illustrative!)</w:t>
      </w:r>
    </w:p>
    <w:p w14:paraId="2C054D12" w14:textId="7FF1DA66" w:rsidR="002F34C0" w:rsidRPr="009E0ABF" w:rsidRDefault="002F34C0" w:rsidP="002F34C0">
      <w:pPr>
        <w:pStyle w:val="NormalWithSpacing"/>
        <w:pBdr>
          <w:top w:val="single" w:sz="4" w:space="1" w:color="auto"/>
          <w:left w:val="single" w:sz="4" w:space="4" w:color="auto"/>
          <w:bottom w:val="single" w:sz="4" w:space="1" w:color="auto"/>
          <w:right w:val="single" w:sz="4" w:space="4" w:color="auto"/>
        </w:pBdr>
        <w:spacing w:after="0" w:line="240" w:lineRule="auto"/>
        <w:rPr>
          <w:sz w:val="16"/>
          <w:szCs w:val="16"/>
        </w:rPr>
      </w:pPr>
      <w:r w:rsidRPr="009E0ABF">
        <w:rPr>
          <w:sz w:val="16"/>
          <w:szCs w:val="16"/>
        </w:rPr>
        <w:t>&lt;</w:t>
      </w:r>
      <w:r w:rsidR="002E0EF1">
        <w:rPr>
          <w:sz w:val="16"/>
          <w:szCs w:val="16"/>
        </w:rPr>
        <w:t>tip-insurer-</w:t>
      </w:r>
      <w:proofErr w:type="spellStart"/>
      <w:r w:rsidR="002E0EF1">
        <w:rPr>
          <w:sz w:val="16"/>
          <w:szCs w:val="16"/>
        </w:rPr>
        <w:t>cfg</w:t>
      </w:r>
      <w:proofErr w:type="spellEnd"/>
      <w:r w:rsidRPr="009E0ABF">
        <w:rPr>
          <w:sz w:val="16"/>
          <w:szCs w:val="16"/>
        </w:rPr>
        <w:t>&gt;</w:t>
      </w:r>
    </w:p>
    <w:p w14:paraId="626A7784" w14:textId="77777777" w:rsidR="002F34C0" w:rsidRPr="009E0ABF" w:rsidRDefault="002F34C0" w:rsidP="002F34C0">
      <w:pPr>
        <w:pStyle w:val="NormalWithSpacing"/>
        <w:pBdr>
          <w:top w:val="single" w:sz="4" w:space="1" w:color="auto"/>
          <w:left w:val="single" w:sz="4" w:space="4" w:color="auto"/>
          <w:bottom w:val="single" w:sz="4" w:space="1" w:color="auto"/>
          <w:right w:val="single" w:sz="4" w:space="4" w:color="auto"/>
        </w:pBdr>
        <w:spacing w:after="0" w:line="240" w:lineRule="auto"/>
        <w:rPr>
          <w:sz w:val="16"/>
          <w:szCs w:val="16"/>
        </w:rPr>
      </w:pPr>
      <w:r w:rsidRPr="009E0ABF">
        <w:rPr>
          <w:sz w:val="16"/>
          <w:szCs w:val="16"/>
        </w:rPr>
        <w:tab/>
        <w:t>&lt;</w:t>
      </w:r>
      <w:r>
        <w:rPr>
          <w:sz w:val="16"/>
          <w:szCs w:val="16"/>
        </w:rPr>
        <w:t>insurer</w:t>
      </w:r>
      <w:r w:rsidRPr="009E0ABF">
        <w:rPr>
          <w:sz w:val="16"/>
          <w:szCs w:val="16"/>
        </w:rPr>
        <w:t>&gt;</w:t>
      </w:r>
    </w:p>
    <w:p w14:paraId="2977E3D6" w14:textId="77777777" w:rsidR="002F34C0" w:rsidRPr="009E0ABF" w:rsidRDefault="002F34C0" w:rsidP="002F34C0">
      <w:pPr>
        <w:pStyle w:val="NormalWithSpacing"/>
        <w:pBdr>
          <w:top w:val="single" w:sz="4" w:space="1" w:color="auto"/>
          <w:left w:val="single" w:sz="4" w:space="4" w:color="auto"/>
          <w:bottom w:val="single" w:sz="4" w:space="1" w:color="auto"/>
          <w:right w:val="single" w:sz="4" w:space="4" w:color="auto"/>
        </w:pBdr>
        <w:spacing w:after="0" w:line="240" w:lineRule="auto"/>
        <w:rPr>
          <w:sz w:val="16"/>
          <w:szCs w:val="16"/>
        </w:rPr>
      </w:pPr>
      <w:r w:rsidRPr="009E0ABF">
        <w:rPr>
          <w:sz w:val="16"/>
          <w:szCs w:val="16"/>
        </w:rPr>
        <w:tab/>
      </w:r>
      <w:r w:rsidRPr="009E0ABF">
        <w:rPr>
          <w:sz w:val="16"/>
          <w:szCs w:val="16"/>
        </w:rPr>
        <w:tab/>
        <w:t>&lt;</w:t>
      </w:r>
      <w:r>
        <w:rPr>
          <w:sz w:val="16"/>
          <w:szCs w:val="16"/>
        </w:rPr>
        <w:t>name</w:t>
      </w:r>
      <w:r w:rsidRPr="009E0ABF">
        <w:rPr>
          <w:sz w:val="16"/>
          <w:szCs w:val="16"/>
        </w:rPr>
        <w:t>&gt;</w:t>
      </w:r>
      <w:r>
        <w:rPr>
          <w:sz w:val="16"/>
          <w:szCs w:val="16"/>
        </w:rPr>
        <w:t>DKV</w:t>
      </w:r>
      <w:r w:rsidRPr="009E0ABF">
        <w:rPr>
          <w:sz w:val="16"/>
          <w:szCs w:val="16"/>
        </w:rPr>
        <w:t>&lt;/</w:t>
      </w:r>
      <w:r>
        <w:rPr>
          <w:sz w:val="16"/>
          <w:szCs w:val="16"/>
        </w:rPr>
        <w:t>name</w:t>
      </w:r>
      <w:r w:rsidRPr="009E0ABF">
        <w:rPr>
          <w:sz w:val="16"/>
          <w:szCs w:val="16"/>
        </w:rPr>
        <w:t>&gt;                                                   &lt;!—</w:t>
      </w:r>
      <w:r>
        <w:rPr>
          <w:sz w:val="16"/>
          <w:szCs w:val="16"/>
        </w:rPr>
        <w:t>name of insurer</w:t>
      </w:r>
      <w:r w:rsidRPr="009E0ABF">
        <w:rPr>
          <w:sz w:val="16"/>
          <w:szCs w:val="16"/>
        </w:rPr>
        <w:t xml:space="preserve"> --&gt;</w:t>
      </w:r>
    </w:p>
    <w:p w14:paraId="776C5D42" w14:textId="77777777" w:rsidR="002F34C0" w:rsidRDefault="002F34C0" w:rsidP="002F34C0">
      <w:pPr>
        <w:pStyle w:val="NormalWithSpacing"/>
        <w:pBdr>
          <w:top w:val="single" w:sz="4" w:space="1" w:color="auto"/>
          <w:left w:val="single" w:sz="4" w:space="4" w:color="auto"/>
          <w:bottom w:val="single" w:sz="4" w:space="1" w:color="auto"/>
          <w:right w:val="single" w:sz="4" w:space="4" w:color="auto"/>
        </w:pBdr>
        <w:spacing w:after="0" w:line="240" w:lineRule="auto"/>
        <w:rPr>
          <w:sz w:val="16"/>
          <w:szCs w:val="16"/>
        </w:rPr>
      </w:pPr>
      <w:r w:rsidRPr="009E0ABF">
        <w:rPr>
          <w:sz w:val="16"/>
          <w:szCs w:val="16"/>
        </w:rPr>
        <w:tab/>
      </w:r>
      <w:r w:rsidRPr="009E0ABF">
        <w:rPr>
          <w:sz w:val="16"/>
          <w:szCs w:val="16"/>
        </w:rPr>
        <w:tab/>
        <w:t>&lt;</w:t>
      </w:r>
      <w:r>
        <w:rPr>
          <w:sz w:val="16"/>
          <w:szCs w:val="16"/>
        </w:rPr>
        <w:t>CBFA</w:t>
      </w:r>
      <w:r w:rsidRPr="009E0ABF">
        <w:rPr>
          <w:sz w:val="16"/>
          <w:szCs w:val="16"/>
        </w:rPr>
        <w:t>&gt;</w:t>
      </w:r>
      <w:r>
        <w:rPr>
          <w:sz w:val="16"/>
          <w:szCs w:val="16"/>
        </w:rPr>
        <w:t>0739</w:t>
      </w:r>
      <w:r w:rsidRPr="009E0ABF">
        <w:rPr>
          <w:sz w:val="16"/>
          <w:szCs w:val="16"/>
        </w:rPr>
        <w:t>&lt;/</w:t>
      </w:r>
      <w:r>
        <w:rPr>
          <w:sz w:val="16"/>
          <w:szCs w:val="16"/>
        </w:rPr>
        <w:t>CBFA</w:t>
      </w:r>
      <w:r w:rsidRPr="009E0ABF">
        <w:rPr>
          <w:sz w:val="16"/>
          <w:szCs w:val="16"/>
        </w:rPr>
        <w:t>&gt;                                        &lt;!—</w:t>
      </w:r>
      <w:r>
        <w:rPr>
          <w:sz w:val="16"/>
          <w:szCs w:val="16"/>
        </w:rPr>
        <w:t xml:space="preserve"> CBFA number : 4 numbers </w:t>
      </w:r>
      <w:r w:rsidRPr="009E0ABF">
        <w:rPr>
          <w:sz w:val="16"/>
          <w:szCs w:val="16"/>
        </w:rPr>
        <w:t>--&gt;</w:t>
      </w:r>
    </w:p>
    <w:p w14:paraId="7C548153" w14:textId="236272F5" w:rsidR="002E0EF1" w:rsidRDefault="002E0EF1" w:rsidP="002F34C0">
      <w:pPr>
        <w:pStyle w:val="NormalWithSpacing"/>
        <w:pBdr>
          <w:top w:val="single" w:sz="4" w:space="1" w:color="auto"/>
          <w:left w:val="single" w:sz="4" w:space="4" w:color="auto"/>
          <w:bottom w:val="single" w:sz="4" w:space="1" w:color="auto"/>
          <w:right w:val="single" w:sz="4" w:space="4" w:color="auto"/>
        </w:pBdr>
        <w:spacing w:after="0" w:line="240" w:lineRule="auto"/>
        <w:rPr>
          <w:sz w:val="16"/>
          <w:szCs w:val="16"/>
        </w:rPr>
      </w:pPr>
      <w:r>
        <w:rPr>
          <w:sz w:val="16"/>
          <w:szCs w:val="16"/>
        </w:rPr>
        <w:tab/>
      </w:r>
      <w:r>
        <w:rPr>
          <w:sz w:val="16"/>
          <w:szCs w:val="16"/>
        </w:rPr>
        <w:tab/>
        <w:t>&lt;end-point-type&gt;SFTP&lt;/end-point-type&gt;                    &lt;!—type of endpoint HTTPS or SFTP --&gt;</w:t>
      </w:r>
    </w:p>
    <w:p w14:paraId="04F86F20" w14:textId="484096CD" w:rsidR="002E0EF1" w:rsidRDefault="002E0EF1" w:rsidP="002F34C0">
      <w:pPr>
        <w:pStyle w:val="NormalWithSpacing"/>
        <w:pBdr>
          <w:top w:val="single" w:sz="4" w:space="1" w:color="auto"/>
          <w:left w:val="single" w:sz="4" w:space="4" w:color="auto"/>
          <w:bottom w:val="single" w:sz="4" w:space="1" w:color="auto"/>
          <w:right w:val="single" w:sz="4" w:space="4" w:color="auto"/>
        </w:pBdr>
        <w:spacing w:after="0" w:line="240" w:lineRule="auto"/>
        <w:rPr>
          <w:sz w:val="16"/>
          <w:szCs w:val="16"/>
        </w:rPr>
      </w:pPr>
      <w:r>
        <w:rPr>
          <w:sz w:val="16"/>
          <w:szCs w:val="16"/>
        </w:rPr>
        <w:tab/>
        <w:t xml:space="preserve">                &lt;end-point&gt;/</w:t>
      </w:r>
      <w:proofErr w:type="spellStart"/>
      <w:r>
        <w:rPr>
          <w:sz w:val="16"/>
          <w:szCs w:val="16"/>
        </w:rPr>
        <w:t>assuralia</w:t>
      </w:r>
      <w:proofErr w:type="spellEnd"/>
      <w:r>
        <w:rPr>
          <w:sz w:val="16"/>
          <w:szCs w:val="16"/>
        </w:rPr>
        <w:t>/out/DKV/&lt;/end-point&gt;           &lt;!—endpoint location --&gt;</w:t>
      </w:r>
    </w:p>
    <w:p w14:paraId="76FB274E" w14:textId="4782362C" w:rsidR="000404BC" w:rsidRDefault="000404BC" w:rsidP="002F34C0">
      <w:pPr>
        <w:pStyle w:val="NormalWithSpacing"/>
        <w:pBdr>
          <w:top w:val="single" w:sz="4" w:space="1" w:color="auto"/>
          <w:left w:val="single" w:sz="4" w:space="4" w:color="auto"/>
          <w:bottom w:val="single" w:sz="4" w:space="1" w:color="auto"/>
          <w:right w:val="single" w:sz="4" w:space="4" w:color="auto"/>
        </w:pBdr>
        <w:spacing w:after="0" w:line="240" w:lineRule="auto"/>
        <w:rPr>
          <w:sz w:val="16"/>
          <w:szCs w:val="16"/>
        </w:rPr>
      </w:pPr>
      <w:r>
        <w:rPr>
          <w:sz w:val="16"/>
          <w:szCs w:val="16"/>
        </w:rPr>
        <w:t xml:space="preserve">      </w:t>
      </w:r>
      <w:r>
        <w:rPr>
          <w:sz w:val="16"/>
          <w:szCs w:val="16"/>
        </w:rPr>
        <w:tab/>
      </w:r>
      <w:r>
        <w:rPr>
          <w:sz w:val="16"/>
          <w:szCs w:val="16"/>
        </w:rPr>
        <w:tab/>
        <w:t>&lt;key-id&gt;&lt;/key-id&gt;</w:t>
      </w:r>
      <w:r>
        <w:rPr>
          <w:sz w:val="16"/>
          <w:szCs w:val="16"/>
        </w:rPr>
        <w:tab/>
      </w:r>
      <w:r>
        <w:rPr>
          <w:sz w:val="16"/>
          <w:szCs w:val="16"/>
        </w:rPr>
        <w:tab/>
      </w:r>
      <w:r>
        <w:rPr>
          <w:sz w:val="16"/>
          <w:szCs w:val="16"/>
        </w:rPr>
        <w:tab/>
      </w:r>
      <w:r>
        <w:rPr>
          <w:sz w:val="16"/>
          <w:szCs w:val="16"/>
        </w:rPr>
        <w:tab/>
        <w:t>&lt;-- id for public key or certificate --&gt;</w:t>
      </w:r>
    </w:p>
    <w:p w14:paraId="6C83EDA9" w14:textId="2846E282" w:rsidR="00BC57D6" w:rsidRPr="009E0ABF" w:rsidRDefault="00BC57D6" w:rsidP="00BC57D6">
      <w:pPr>
        <w:pStyle w:val="NormalWithSpacing"/>
        <w:pBdr>
          <w:top w:val="single" w:sz="4" w:space="1" w:color="auto"/>
          <w:left w:val="single" w:sz="4" w:space="4" w:color="auto"/>
          <w:bottom w:val="single" w:sz="4" w:space="1" w:color="auto"/>
          <w:right w:val="single" w:sz="4" w:space="4" w:color="auto"/>
        </w:pBdr>
        <w:spacing w:after="0" w:line="240" w:lineRule="auto"/>
        <w:rPr>
          <w:sz w:val="16"/>
          <w:szCs w:val="16"/>
        </w:rPr>
      </w:pPr>
      <w:r>
        <w:rPr>
          <w:sz w:val="16"/>
          <w:szCs w:val="16"/>
        </w:rPr>
        <w:t xml:space="preserve">    </w:t>
      </w:r>
      <w:r>
        <w:rPr>
          <w:sz w:val="16"/>
          <w:szCs w:val="16"/>
        </w:rPr>
        <w:tab/>
      </w:r>
      <w:r>
        <w:rPr>
          <w:sz w:val="16"/>
          <w:szCs w:val="16"/>
        </w:rPr>
        <w:tab/>
        <w:t>&lt;parties/&gt;</w:t>
      </w:r>
      <w:r w:rsidR="000404BC">
        <w:rPr>
          <w:sz w:val="16"/>
          <w:szCs w:val="16"/>
        </w:rPr>
        <w:t xml:space="preserve">   </w:t>
      </w:r>
      <w:r w:rsidR="000404BC">
        <w:rPr>
          <w:sz w:val="16"/>
          <w:szCs w:val="16"/>
        </w:rPr>
        <w:tab/>
      </w:r>
      <w:r w:rsidR="000404BC">
        <w:rPr>
          <w:sz w:val="16"/>
          <w:szCs w:val="16"/>
        </w:rPr>
        <w:tab/>
      </w:r>
      <w:r w:rsidR="000404BC">
        <w:rPr>
          <w:sz w:val="16"/>
          <w:szCs w:val="16"/>
        </w:rPr>
        <w:tab/>
      </w:r>
      <w:r w:rsidR="000404BC">
        <w:rPr>
          <w:sz w:val="16"/>
          <w:szCs w:val="16"/>
        </w:rPr>
        <w:tab/>
        <w:t>&lt;-- list of parties that may act in name of insurer --&gt;</w:t>
      </w:r>
    </w:p>
    <w:p w14:paraId="1342A8FC" w14:textId="77777777" w:rsidR="002F34C0" w:rsidRPr="009E0ABF" w:rsidRDefault="002F34C0" w:rsidP="002F34C0">
      <w:pPr>
        <w:pStyle w:val="NormalWithSpacing"/>
        <w:pBdr>
          <w:top w:val="single" w:sz="4" w:space="1" w:color="auto"/>
          <w:left w:val="single" w:sz="4" w:space="4" w:color="auto"/>
          <w:bottom w:val="single" w:sz="4" w:space="1" w:color="auto"/>
          <w:right w:val="single" w:sz="4" w:space="4" w:color="auto"/>
        </w:pBdr>
        <w:spacing w:after="0" w:line="240" w:lineRule="auto"/>
        <w:ind w:firstLine="720"/>
        <w:rPr>
          <w:sz w:val="16"/>
          <w:szCs w:val="16"/>
        </w:rPr>
      </w:pPr>
      <w:r w:rsidRPr="009E0ABF">
        <w:rPr>
          <w:sz w:val="16"/>
          <w:szCs w:val="16"/>
        </w:rPr>
        <w:t>&lt;/</w:t>
      </w:r>
      <w:r>
        <w:rPr>
          <w:sz w:val="16"/>
          <w:szCs w:val="16"/>
        </w:rPr>
        <w:t>insurer</w:t>
      </w:r>
      <w:r w:rsidRPr="009E0ABF">
        <w:rPr>
          <w:sz w:val="16"/>
          <w:szCs w:val="16"/>
        </w:rPr>
        <w:t>&gt;</w:t>
      </w:r>
    </w:p>
    <w:p w14:paraId="7F5996B2" w14:textId="77777777" w:rsidR="002F34C0" w:rsidRPr="009E0ABF" w:rsidRDefault="002F34C0" w:rsidP="002F34C0">
      <w:pPr>
        <w:pStyle w:val="NormalWithSpacing"/>
        <w:pBdr>
          <w:top w:val="single" w:sz="4" w:space="1" w:color="auto"/>
          <w:left w:val="single" w:sz="4" w:space="4" w:color="auto"/>
          <w:bottom w:val="single" w:sz="4" w:space="1" w:color="auto"/>
          <w:right w:val="single" w:sz="4" w:space="4" w:color="auto"/>
        </w:pBdr>
        <w:spacing w:after="0" w:line="240" w:lineRule="auto"/>
        <w:ind w:firstLine="720"/>
        <w:rPr>
          <w:sz w:val="16"/>
          <w:szCs w:val="16"/>
        </w:rPr>
      </w:pPr>
      <w:r w:rsidRPr="009E0ABF">
        <w:rPr>
          <w:sz w:val="16"/>
          <w:szCs w:val="16"/>
        </w:rPr>
        <w:t>&lt;</w:t>
      </w:r>
      <w:r>
        <w:rPr>
          <w:sz w:val="16"/>
          <w:szCs w:val="16"/>
        </w:rPr>
        <w:t>insurer</w:t>
      </w:r>
      <w:r w:rsidRPr="009E0ABF">
        <w:rPr>
          <w:sz w:val="16"/>
          <w:szCs w:val="16"/>
        </w:rPr>
        <w:t>&gt;</w:t>
      </w:r>
    </w:p>
    <w:p w14:paraId="2AF731FC" w14:textId="77777777" w:rsidR="002F34C0" w:rsidRPr="009E0ABF" w:rsidRDefault="002F34C0" w:rsidP="002F34C0">
      <w:pPr>
        <w:pStyle w:val="NormalWithSpacing"/>
        <w:pBdr>
          <w:top w:val="single" w:sz="4" w:space="1" w:color="auto"/>
          <w:left w:val="single" w:sz="4" w:space="4" w:color="auto"/>
          <w:bottom w:val="single" w:sz="4" w:space="1" w:color="auto"/>
          <w:right w:val="single" w:sz="4" w:space="4" w:color="auto"/>
        </w:pBdr>
        <w:spacing w:after="0" w:line="240" w:lineRule="auto"/>
        <w:rPr>
          <w:sz w:val="16"/>
          <w:szCs w:val="16"/>
        </w:rPr>
      </w:pPr>
      <w:r w:rsidRPr="009E0ABF">
        <w:rPr>
          <w:sz w:val="16"/>
          <w:szCs w:val="16"/>
        </w:rPr>
        <w:tab/>
      </w:r>
      <w:r w:rsidRPr="009E0ABF">
        <w:rPr>
          <w:sz w:val="16"/>
          <w:szCs w:val="16"/>
        </w:rPr>
        <w:tab/>
        <w:t>&lt;</w:t>
      </w:r>
      <w:r>
        <w:rPr>
          <w:sz w:val="16"/>
          <w:szCs w:val="16"/>
        </w:rPr>
        <w:t>name&gt;</w:t>
      </w:r>
      <w:proofErr w:type="spellStart"/>
      <w:r>
        <w:rPr>
          <w:sz w:val="16"/>
          <w:szCs w:val="16"/>
        </w:rPr>
        <w:t>Ethias</w:t>
      </w:r>
      <w:proofErr w:type="spellEnd"/>
      <w:r w:rsidRPr="009E0ABF">
        <w:rPr>
          <w:sz w:val="16"/>
          <w:szCs w:val="16"/>
        </w:rPr>
        <w:t>&lt;/</w:t>
      </w:r>
      <w:r>
        <w:rPr>
          <w:sz w:val="16"/>
          <w:szCs w:val="16"/>
        </w:rPr>
        <w:t>name</w:t>
      </w:r>
      <w:r w:rsidRPr="009E0ABF">
        <w:rPr>
          <w:sz w:val="16"/>
          <w:szCs w:val="16"/>
        </w:rPr>
        <w:t xml:space="preserve">&gt;                                                   </w:t>
      </w:r>
    </w:p>
    <w:p w14:paraId="3189E45D" w14:textId="77777777" w:rsidR="002E0EF1" w:rsidRDefault="002F34C0" w:rsidP="002F34C0">
      <w:pPr>
        <w:pStyle w:val="NormalWithSpacing"/>
        <w:pBdr>
          <w:top w:val="single" w:sz="4" w:space="1" w:color="auto"/>
          <w:left w:val="single" w:sz="4" w:space="4" w:color="auto"/>
          <w:bottom w:val="single" w:sz="4" w:space="1" w:color="auto"/>
          <w:right w:val="single" w:sz="4" w:space="4" w:color="auto"/>
        </w:pBdr>
        <w:spacing w:after="0" w:line="240" w:lineRule="auto"/>
        <w:rPr>
          <w:sz w:val="16"/>
          <w:szCs w:val="16"/>
        </w:rPr>
      </w:pPr>
      <w:r w:rsidRPr="009E0ABF">
        <w:rPr>
          <w:sz w:val="16"/>
          <w:szCs w:val="16"/>
        </w:rPr>
        <w:tab/>
      </w:r>
      <w:r w:rsidRPr="009E0ABF">
        <w:rPr>
          <w:sz w:val="16"/>
          <w:szCs w:val="16"/>
        </w:rPr>
        <w:tab/>
        <w:t>&lt;</w:t>
      </w:r>
      <w:r>
        <w:rPr>
          <w:sz w:val="16"/>
          <w:szCs w:val="16"/>
        </w:rPr>
        <w:t>CBFA</w:t>
      </w:r>
      <w:r w:rsidRPr="009E0ABF">
        <w:rPr>
          <w:sz w:val="16"/>
          <w:szCs w:val="16"/>
        </w:rPr>
        <w:t>&gt;</w:t>
      </w:r>
      <w:r>
        <w:rPr>
          <w:sz w:val="16"/>
          <w:szCs w:val="16"/>
        </w:rPr>
        <w:t>0196</w:t>
      </w:r>
      <w:r w:rsidRPr="009E0ABF">
        <w:rPr>
          <w:sz w:val="16"/>
          <w:szCs w:val="16"/>
        </w:rPr>
        <w:t>&lt;/</w:t>
      </w:r>
      <w:r>
        <w:rPr>
          <w:sz w:val="16"/>
          <w:szCs w:val="16"/>
        </w:rPr>
        <w:t>CBFA</w:t>
      </w:r>
      <w:r w:rsidRPr="009E0ABF">
        <w:rPr>
          <w:sz w:val="16"/>
          <w:szCs w:val="16"/>
        </w:rPr>
        <w:t xml:space="preserve">&gt; </w:t>
      </w:r>
    </w:p>
    <w:p w14:paraId="52197D13" w14:textId="77777777" w:rsidR="002E0EF1" w:rsidRDefault="002E0EF1" w:rsidP="002F34C0">
      <w:pPr>
        <w:pStyle w:val="NormalWithSpacing"/>
        <w:pBdr>
          <w:top w:val="single" w:sz="4" w:space="1" w:color="auto"/>
          <w:left w:val="single" w:sz="4" w:space="4" w:color="auto"/>
          <w:bottom w:val="single" w:sz="4" w:space="1" w:color="auto"/>
          <w:right w:val="single" w:sz="4" w:space="4" w:color="auto"/>
        </w:pBdr>
        <w:spacing w:after="0" w:line="240" w:lineRule="auto"/>
        <w:rPr>
          <w:sz w:val="16"/>
          <w:szCs w:val="16"/>
        </w:rPr>
      </w:pPr>
      <w:r>
        <w:rPr>
          <w:sz w:val="16"/>
          <w:szCs w:val="16"/>
        </w:rPr>
        <w:tab/>
      </w:r>
      <w:r>
        <w:rPr>
          <w:sz w:val="16"/>
          <w:szCs w:val="16"/>
        </w:rPr>
        <w:tab/>
        <w:t>&lt;end-point-type&gt;HTTPS&lt;/end-point-type&gt;</w:t>
      </w:r>
      <w:r w:rsidR="002F34C0" w:rsidRPr="009E0ABF">
        <w:rPr>
          <w:sz w:val="16"/>
          <w:szCs w:val="16"/>
        </w:rPr>
        <w:t xml:space="preserve">               </w:t>
      </w:r>
    </w:p>
    <w:p w14:paraId="0FF2125E" w14:textId="538C20C1" w:rsidR="002E0EF1" w:rsidRDefault="002E0EF1" w:rsidP="002F34C0">
      <w:pPr>
        <w:pStyle w:val="NormalWithSpacing"/>
        <w:pBdr>
          <w:top w:val="single" w:sz="4" w:space="1" w:color="auto"/>
          <w:left w:val="single" w:sz="4" w:space="4" w:color="auto"/>
          <w:bottom w:val="single" w:sz="4" w:space="1" w:color="auto"/>
          <w:right w:val="single" w:sz="4" w:space="4" w:color="auto"/>
        </w:pBdr>
        <w:spacing w:after="0" w:line="240" w:lineRule="auto"/>
        <w:rPr>
          <w:sz w:val="16"/>
          <w:szCs w:val="16"/>
        </w:rPr>
      </w:pPr>
      <w:r>
        <w:rPr>
          <w:sz w:val="16"/>
          <w:szCs w:val="16"/>
        </w:rPr>
        <w:t xml:space="preserve">  </w:t>
      </w:r>
      <w:r>
        <w:rPr>
          <w:sz w:val="16"/>
          <w:szCs w:val="16"/>
        </w:rPr>
        <w:tab/>
      </w:r>
      <w:r>
        <w:rPr>
          <w:sz w:val="16"/>
          <w:szCs w:val="16"/>
        </w:rPr>
        <w:tab/>
        <w:t>&lt;end-point</w:t>
      </w:r>
      <w:r w:rsidR="00BC57D6">
        <w:rPr>
          <w:sz w:val="16"/>
          <w:szCs w:val="16"/>
        </w:rPr>
        <w:t>/&gt;</w:t>
      </w:r>
    </w:p>
    <w:p w14:paraId="67C9048B" w14:textId="03856FDB" w:rsidR="000404BC" w:rsidRDefault="000404BC" w:rsidP="002F34C0">
      <w:pPr>
        <w:pStyle w:val="NormalWithSpacing"/>
        <w:pBdr>
          <w:top w:val="single" w:sz="4" w:space="1" w:color="auto"/>
          <w:left w:val="single" w:sz="4" w:space="4" w:color="auto"/>
          <w:bottom w:val="single" w:sz="4" w:space="1" w:color="auto"/>
          <w:right w:val="single" w:sz="4" w:space="4" w:color="auto"/>
        </w:pBdr>
        <w:spacing w:after="0" w:line="240" w:lineRule="auto"/>
        <w:rPr>
          <w:sz w:val="16"/>
          <w:szCs w:val="16"/>
        </w:rPr>
      </w:pPr>
      <w:r>
        <w:rPr>
          <w:sz w:val="16"/>
          <w:szCs w:val="16"/>
        </w:rPr>
        <w:t xml:space="preserve">                                &lt;key-id&gt;&lt;/key-id&gt;</w:t>
      </w:r>
      <w:r>
        <w:rPr>
          <w:sz w:val="16"/>
          <w:szCs w:val="16"/>
        </w:rPr>
        <w:tab/>
      </w:r>
      <w:r>
        <w:rPr>
          <w:sz w:val="16"/>
          <w:szCs w:val="16"/>
        </w:rPr>
        <w:tab/>
      </w:r>
      <w:r>
        <w:rPr>
          <w:sz w:val="16"/>
          <w:szCs w:val="16"/>
        </w:rPr>
        <w:tab/>
      </w:r>
      <w:r>
        <w:rPr>
          <w:sz w:val="16"/>
          <w:szCs w:val="16"/>
        </w:rPr>
        <w:tab/>
      </w:r>
    </w:p>
    <w:p w14:paraId="05C74640" w14:textId="41D16DAC" w:rsidR="00BC57D6" w:rsidRDefault="00BC57D6" w:rsidP="00BC57D6">
      <w:pPr>
        <w:pStyle w:val="NormalWithSpacing"/>
        <w:pBdr>
          <w:top w:val="single" w:sz="4" w:space="1" w:color="auto"/>
          <w:left w:val="single" w:sz="4" w:space="4" w:color="auto"/>
          <w:bottom w:val="single" w:sz="4" w:space="1" w:color="auto"/>
          <w:right w:val="single" w:sz="4" w:space="4" w:color="auto"/>
        </w:pBdr>
        <w:spacing w:after="0" w:line="240" w:lineRule="auto"/>
        <w:rPr>
          <w:sz w:val="16"/>
          <w:szCs w:val="16"/>
        </w:rPr>
      </w:pPr>
      <w:r>
        <w:rPr>
          <w:sz w:val="16"/>
          <w:szCs w:val="16"/>
        </w:rPr>
        <w:t xml:space="preserve">  </w:t>
      </w:r>
      <w:r>
        <w:rPr>
          <w:sz w:val="16"/>
          <w:szCs w:val="16"/>
        </w:rPr>
        <w:tab/>
      </w:r>
      <w:r>
        <w:rPr>
          <w:sz w:val="16"/>
          <w:szCs w:val="16"/>
        </w:rPr>
        <w:tab/>
        <w:t>&lt;parties&gt;</w:t>
      </w:r>
    </w:p>
    <w:p w14:paraId="3120D0D8" w14:textId="77777777" w:rsidR="000404BC" w:rsidRDefault="00BC57D6" w:rsidP="00BC57D6">
      <w:pPr>
        <w:pStyle w:val="NormalWithSpacing"/>
        <w:pBdr>
          <w:top w:val="single" w:sz="4" w:space="1" w:color="auto"/>
          <w:left w:val="single" w:sz="4" w:space="4" w:color="auto"/>
          <w:bottom w:val="single" w:sz="4" w:space="1" w:color="auto"/>
          <w:right w:val="single" w:sz="4" w:space="4" w:color="auto"/>
        </w:pBdr>
        <w:spacing w:after="0" w:line="240" w:lineRule="auto"/>
        <w:rPr>
          <w:sz w:val="16"/>
          <w:szCs w:val="16"/>
        </w:rPr>
      </w:pPr>
      <w:r>
        <w:rPr>
          <w:sz w:val="16"/>
          <w:szCs w:val="16"/>
        </w:rPr>
        <w:tab/>
      </w:r>
      <w:r>
        <w:rPr>
          <w:sz w:val="16"/>
          <w:szCs w:val="16"/>
        </w:rPr>
        <w:tab/>
      </w:r>
      <w:r>
        <w:rPr>
          <w:sz w:val="16"/>
          <w:szCs w:val="16"/>
        </w:rPr>
        <w:tab/>
        <w:t>&lt;party&gt;</w:t>
      </w:r>
    </w:p>
    <w:p w14:paraId="1947ED5E" w14:textId="271FD08A" w:rsidR="000404BC" w:rsidRDefault="000404BC" w:rsidP="000404BC">
      <w:pPr>
        <w:pStyle w:val="NormalWithSpacing"/>
        <w:pBdr>
          <w:top w:val="single" w:sz="4" w:space="1" w:color="auto"/>
          <w:left w:val="single" w:sz="4" w:space="4" w:color="auto"/>
          <w:bottom w:val="single" w:sz="4" w:space="1" w:color="auto"/>
          <w:right w:val="single" w:sz="4" w:space="4" w:color="auto"/>
        </w:pBdr>
        <w:spacing w:after="0" w:line="240" w:lineRule="auto"/>
        <w:ind w:firstLine="720"/>
        <w:rPr>
          <w:sz w:val="16"/>
          <w:szCs w:val="16"/>
        </w:rPr>
      </w:pPr>
      <w:r>
        <w:rPr>
          <w:sz w:val="16"/>
          <w:szCs w:val="16"/>
        </w:rPr>
        <w:t xml:space="preserve">  </w:t>
      </w:r>
      <w:r>
        <w:rPr>
          <w:sz w:val="16"/>
          <w:szCs w:val="16"/>
        </w:rPr>
        <w:tab/>
      </w:r>
      <w:r>
        <w:rPr>
          <w:sz w:val="16"/>
          <w:szCs w:val="16"/>
        </w:rPr>
        <w:tab/>
      </w:r>
      <w:r>
        <w:rPr>
          <w:sz w:val="16"/>
          <w:szCs w:val="16"/>
        </w:rPr>
        <w:tab/>
        <w:t>&lt;name&gt;</w:t>
      </w:r>
      <w:proofErr w:type="spellStart"/>
      <w:r w:rsidR="00BC57D6">
        <w:rPr>
          <w:sz w:val="16"/>
          <w:szCs w:val="16"/>
        </w:rPr>
        <w:t>AssurCard</w:t>
      </w:r>
      <w:proofErr w:type="spellEnd"/>
      <w:r>
        <w:rPr>
          <w:sz w:val="16"/>
          <w:szCs w:val="16"/>
        </w:rPr>
        <w:t>&lt;/name&gt;</w:t>
      </w:r>
    </w:p>
    <w:p w14:paraId="24ECAFC5" w14:textId="78F4CAD1" w:rsidR="000404BC" w:rsidRDefault="000404BC" w:rsidP="000404BC">
      <w:pPr>
        <w:pStyle w:val="NormalWithSpacing"/>
        <w:pBdr>
          <w:top w:val="single" w:sz="4" w:space="1" w:color="auto"/>
          <w:left w:val="single" w:sz="4" w:space="4" w:color="auto"/>
          <w:bottom w:val="single" w:sz="4" w:space="1" w:color="auto"/>
          <w:right w:val="single" w:sz="4" w:space="4" w:color="auto"/>
        </w:pBdr>
        <w:spacing w:after="0" w:line="240" w:lineRule="auto"/>
        <w:ind w:firstLine="720"/>
        <w:rPr>
          <w:sz w:val="16"/>
          <w:szCs w:val="16"/>
        </w:rPr>
      </w:pPr>
      <w:r>
        <w:rPr>
          <w:sz w:val="16"/>
          <w:szCs w:val="16"/>
        </w:rPr>
        <w:tab/>
      </w:r>
      <w:r>
        <w:rPr>
          <w:sz w:val="16"/>
          <w:szCs w:val="16"/>
        </w:rPr>
        <w:tab/>
      </w:r>
      <w:r>
        <w:rPr>
          <w:sz w:val="16"/>
          <w:szCs w:val="16"/>
        </w:rPr>
        <w:tab/>
        <w:t>&lt;key-id&gt;&lt;/key-id&gt;</w:t>
      </w:r>
    </w:p>
    <w:p w14:paraId="48DEC803" w14:textId="7B8E80B6" w:rsidR="00BC57D6" w:rsidRDefault="000404BC" w:rsidP="000404BC">
      <w:pPr>
        <w:pStyle w:val="NormalWithSpacing"/>
        <w:pBdr>
          <w:top w:val="single" w:sz="4" w:space="1" w:color="auto"/>
          <w:left w:val="single" w:sz="4" w:space="4" w:color="auto"/>
          <w:bottom w:val="single" w:sz="4" w:space="1" w:color="auto"/>
          <w:right w:val="single" w:sz="4" w:space="4" w:color="auto"/>
        </w:pBdr>
        <w:spacing w:after="0" w:line="240" w:lineRule="auto"/>
        <w:ind w:firstLine="720"/>
        <w:rPr>
          <w:sz w:val="16"/>
          <w:szCs w:val="16"/>
        </w:rPr>
      </w:pPr>
      <w:r>
        <w:rPr>
          <w:sz w:val="16"/>
          <w:szCs w:val="16"/>
        </w:rPr>
        <w:t xml:space="preserve">  </w:t>
      </w:r>
      <w:r>
        <w:rPr>
          <w:sz w:val="16"/>
          <w:szCs w:val="16"/>
        </w:rPr>
        <w:tab/>
      </w:r>
      <w:r>
        <w:rPr>
          <w:sz w:val="16"/>
          <w:szCs w:val="16"/>
        </w:rPr>
        <w:tab/>
      </w:r>
      <w:r w:rsidR="00BC57D6">
        <w:rPr>
          <w:sz w:val="16"/>
          <w:szCs w:val="16"/>
        </w:rPr>
        <w:t>&lt;/party&gt;</w:t>
      </w:r>
    </w:p>
    <w:p w14:paraId="6E852AC9" w14:textId="66E793D3" w:rsidR="00BC57D6" w:rsidRPr="009E0ABF" w:rsidRDefault="00BC57D6" w:rsidP="00BC57D6">
      <w:pPr>
        <w:pStyle w:val="NormalWithSpacing"/>
        <w:pBdr>
          <w:top w:val="single" w:sz="4" w:space="1" w:color="auto"/>
          <w:left w:val="single" w:sz="4" w:space="4" w:color="auto"/>
          <w:bottom w:val="single" w:sz="4" w:space="1" w:color="auto"/>
          <w:right w:val="single" w:sz="4" w:space="4" w:color="auto"/>
        </w:pBdr>
        <w:spacing w:after="0" w:line="240" w:lineRule="auto"/>
        <w:rPr>
          <w:sz w:val="16"/>
          <w:szCs w:val="16"/>
        </w:rPr>
      </w:pPr>
      <w:r>
        <w:rPr>
          <w:sz w:val="16"/>
          <w:szCs w:val="16"/>
        </w:rPr>
        <w:t xml:space="preserve">   </w:t>
      </w:r>
      <w:r>
        <w:rPr>
          <w:sz w:val="16"/>
          <w:szCs w:val="16"/>
        </w:rPr>
        <w:tab/>
      </w:r>
      <w:r>
        <w:rPr>
          <w:sz w:val="16"/>
          <w:szCs w:val="16"/>
        </w:rPr>
        <w:tab/>
        <w:t>&lt;/parties&gt;</w:t>
      </w:r>
    </w:p>
    <w:p w14:paraId="4A542688" w14:textId="6335C82F" w:rsidR="002F34C0" w:rsidRDefault="00BC57D6" w:rsidP="00BC57D6">
      <w:pPr>
        <w:pStyle w:val="NormalWithSpacing"/>
        <w:pBdr>
          <w:top w:val="single" w:sz="4" w:space="1" w:color="auto"/>
          <w:left w:val="single" w:sz="4" w:space="4" w:color="auto"/>
          <w:bottom w:val="single" w:sz="4" w:space="1" w:color="auto"/>
          <w:right w:val="single" w:sz="4" w:space="4" w:color="auto"/>
        </w:pBdr>
        <w:spacing w:after="0" w:line="240" w:lineRule="auto"/>
        <w:rPr>
          <w:sz w:val="16"/>
          <w:szCs w:val="16"/>
        </w:rPr>
      </w:pPr>
      <w:r>
        <w:rPr>
          <w:sz w:val="16"/>
          <w:szCs w:val="16"/>
        </w:rPr>
        <w:t xml:space="preserve">  </w:t>
      </w:r>
      <w:r>
        <w:rPr>
          <w:sz w:val="16"/>
          <w:szCs w:val="16"/>
        </w:rPr>
        <w:tab/>
      </w:r>
      <w:r w:rsidR="002F34C0" w:rsidRPr="009E0ABF">
        <w:rPr>
          <w:sz w:val="16"/>
          <w:szCs w:val="16"/>
        </w:rPr>
        <w:t>&lt;/</w:t>
      </w:r>
      <w:r w:rsidR="002F34C0">
        <w:rPr>
          <w:sz w:val="16"/>
          <w:szCs w:val="16"/>
        </w:rPr>
        <w:t>insurer</w:t>
      </w:r>
      <w:r w:rsidR="002F34C0" w:rsidRPr="009E0ABF">
        <w:rPr>
          <w:sz w:val="16"/>
          <w:szCs w:val="16"/>
        </w:rPr>
        <w:t>&gt;</w:t>
      </w:r>
    </w:p>
    <w:p w14:paraId="336C0026" w14:textId="6D0D47D7" w:rsidR="002F34C0" w:rsidRPr="009E0ABF" w:rsidRDefault="002E0EF1" w:rsidP="002F34C0">
      <w:pPr>
        <w:pStyle w:val="NormalWithSpacing"/>
        <w:pBdr>
          <w:top w:val="single" w:sz="4" w:space="1" w:color="auto"/>
          <w:left w:val="single" w:sz="4" w:space="4" w:color="auto"/>
          <w:bottom w:val="single" w:sz="4" w:space="1" w:color="auto"/>
          <w:right w:val="single" w:sz="4" w:space="4" w:color="auto"/>
        </w:pBdr>
        <w:spacing w:after="0" w:line="240" w:lineRule="auto"/>
        <w:ind w:firstLine="720"/>
        <w:rPr>
          <w:sz w:val="16"/>
          <w:szCs w:val="16"/>
        </w:rPr>
      </w:pPr>
      <w:r>
        <w:rPr>
          <w:sz w:val="16"/>
          <w:szCs w:val="16"/>
        </w:rPr>
        <w:t>…</w:t>
      </w:r>
    </w:p>
    <w:p w14:paraId="514E75FD" w14:textId="0856AB2F" w:rsidR="002F34C0" w:rsidRPr="009E0ABF" w:rsidRDefault="002F34C0" w:rsidP="002F34C0">
      <w:pPr>
        <w:pStyle w:val="NormalWithSpacing"/>
        <w:pBdr>
          <w:top w:val="single" w:sz="4" w:space="1" w:color="auto"/>
          <w:left w:val="single" w:sz="4" w:space="4" w:color="auto"/>
          <w:bottom w:val="single" w:sz="4" w:space="1" w:color="auto"/>
          <w:right w:val="single" w:sz="4" w:space="4" w:color="auto"/>
        </w:pBdr>
        <w:spacing w:after="0" w:line="240" w:lineRule="auto"/>
        <w:rPr>
          <w:sz w:val="16"/>
          <w:szCs w:val="16"/>
        </w:rPr>
      </w:pPr>
      <w:r w:rsidRPr="009E0ABF">
        <w:rPr>
          <w:sz w:val="16"/>
          <w:szCs w:val="16"/>
        </w:rPr>
        <w:t>&lt;/</w:t>
      </w:r>
      <w:r w:rsidR="002E0EF1">
        <w:rPr>
          <w:sz w:val="16"/>
          <w:szCs w:val="16"/>
        </w:rPr>
        <w:t>tip-insurer-</w:t>
      </w:r>
      <w:proofErr w:type="spellStart"/>
      <w:r w:rsidR="002E0EF1">
        <w:rPr>
          <w:sz w:val="16"/>
          <w:szCs w:val="16"/>
        </w:rPr>
        <w:t>cfg</w:t>
      </w:r>
      <w:proofErr w:type="spellEnd"/>
      <w:r w:rsidR="002E0EF1" w:rsidRPr="009E0ABF">
        <w:rPr>
          <w:sz w:val="16"/>
          <w:szCs w:val="16"/>
        </w:rPr>
        <w:t xml:space="preserve"> </w:t>
      </w:r>
      <w:r w:rsidRPr="009E0ABF">
        <w:rPr>
          <w:sz w:val="16"/>
          <w:szCs w:val="16"/>
        </w:rPr>
        <w:t>&gt;</w:t>
      </w:r>
    </w:p>
    <w:p w14:paraId="08A60BD1" w14:textId="77777777" w:rsidR="002F34C0" w:rsidRDefault="002F34C0" w:rsidP="00486A79">
      <w:pPr>
        <w:pStyle w:val="NormalWithSpacing"/>
      </w:pPr>
    </w:p>
    <w:p w14:paraId="100F0490" w14:textId="3999950F" w:rsidR="003A39BF" w:rsidRPr="003A39BF" w:rsidRDefault="003A39BF" w:rsidP="00486A79">
      <w:pPr>
        <w:pStyle w:val="NormalWithSpacing"/>
        <w:rPr>
          <w:b/>
        </w:rPr>
      </w:pPr>
      <w:r w:rsidRPr="003A39BF">
        <w:rPr>
          <w:b/>
        </w:rPr>
        <w:t xml:space="preserve">Remark: </w:t>
      </w:r>
    </w:p>
    <w:p w14:paraId="26839E73" w14:textId="628780DA" w:rsidR="00804B3B" w:rsidRDefault="003A39BF" w:rsidP="004213B2">
      <w:pPr>
        <w:pStyle w:val="NormalWithSpacing"/>
      </w:pPr>
      <w:r>
        <w:t xml:space="preserve">This configuration file is also used </w:t>
      </w:r>
      <w:r w:rsidR="00CE1019">
        <w:t xml:space="preserve">by </w:t>
      </w:r>
      <w:r>
        <w:t>the connector module to validate if the TIP supports the BVAC message that is provided by the pharmacy software.</w:t>
      </w:r>
      <w:r w:rsidR="00CE1019">
        <w:t xml:space="preserve"> Only the</w:t>
      </w:r>
      <w:r w:rsidR="00CE1019" w:rsidRPr="009E0ABF">
        <w:t xml:space="preserve"> </w:t>
      </w:r>
      <w:r w:rsidR="00CE1019">
        <w:t xml:space="preserve">mapping between the insurer name </w:t>
      </w:r>
      <w:r w:rsidR="00CE1019" w:rsidRPr="009E0ABF">
        <w:t xml:space="preserve">and </w:t>
      </w:r>
      <w:r w:rsidR="00CE1019">
        <w:t>the</w:t>
      </w:r>
      <w:r w:rsidR="00CE1019" w:rsidRPr="009E0ABF">
        <w:t xml:space="preserve"> </w:t>
      </w:r>
      <w:r w:rsidR="00CE1019">
        <w:t>CBFA number is however transmitted to connector module</w:t>
      </w:r>
      <w:r w:rsidR="00CE1019" w:rsidRPr="009E0ABF">
        <w:t>.</w:t>
      </w:r>
      <w:r w:rsidR="00CE1019">
        <w:t xml:space="preserve"> </w:t>
      </w:r>
      <w:r w:rsidR="004213B2">
        <w:t xml:space="preserve">Please refer to </w:t>
      </w:r>
      <w:r w:rsidR="004213B2">
        <w:fldChar w:fldCharType="begin"/>
      </w:r>
      <w:r w:rsidR="004213B2">
        <w:instrText xml:space="preserve"> REF _Ref363679550 \r \h </w:instrText>
      </w:r>
      <w:r w:rsidR="004213B2">
        <w:fldChar w:fldCharType="separate"/>
      </w:r>
      <w:r w:rsidR="008A4671">
        <w:t>7.1</w:t>
      </w:r>
      <w:r w:rsidR="004213B2">
        <w:fldChar w:fldCharType="end"/>
      </w:r>
      <w:r w:rsidR="004213B2">
        <w:t xml:space="preserve"> TIP Connection Parameters.</w:t>
      </w:r>
      <w:bookmarkStart w:id="131" w:name="UsingtheMuleClient-SendingMessagestoComp"/>
      <w:bookmarkEnd w:id="131"/>
    </w:p>
    <w:p w14:paraId="1065312C" w14:textId="77777777" w:rsidR="00BC57D6" w:rsidRDefault="00BC57D6" w:rsidP="004213B2">
      <w:pPr>
        <w:pStyle w:val="NormalWithSpacing"/>
      </w:pPr>
    </w:p>
    <w:p w14:paraId="30348080" w14:textId="40F5BCB0" w:rsidR="00BC57D6" w:rsidRPr="009E0ABF" w:rsidRDefault="00B53B82" w:rsidP="00BC57D6">
      <w:pPr>
        <w:pStyle w:val="Heading2"/>
      </w:pPr>
      <w:bookmarkStart w:id="132" w:name="_Ref363832658"/>
      <w:bookmarkStart w:id="133" w:name="_Toc363848825"/>
      <w:r>
        <w:t>TIP Public Key Store</w:t>
      </w:r>
      <w:bookmarkEnd w:id="132"/>
      <w:bookmarkEnd w:id="133"/>
    </w:p>
    <w:p w14:paraId="39D80B41" w14:textId="42326F2E" w:rsidR="00BC57D6" w:rsidRPr="005810B8" w:rsidRDefault="00BC57D6" w:rsidP="004213B2">
      <w:pPr>
        <w:pStyle w:val="NormalWithSpacing"/>
      </w:pPr>
      <w:r>
        <w:t xml:space="preserve">The TIP will have a repository that maps </w:t>
      </w:r>
      <w:r w:rsidR="000404BC">
        <w:t xml:space="preserve">&lt;key-id&gt;s from configuration </w:t>
      </w:r>
      <w:r w:rsidR="000404BC">
        <w:fldChar w:fldCharType="begin"/>
      </w:r>
      <w:r w:rsidR="000404BC">
        <w:instrText xml:space="preserve"> REF _Ref363680862 \r \h </w:instrText>
      </w:r>
      <w:r w:rsidR="000404BC">
        <w:fldChar w:fldCharType="separate"/>
      </w:r>
      <w:r w:rsidR="000404BC">
        <w:t>7.3</w:t>
      </w:r>
      <w:r w:rsidR="000404BC">
        <w:fldChar w:fldCharType="end"/>
      </w:r>
      <w:r w:rsidR="000404BC">
        <w:t xml:space="preserve"> with public key ids.</w:t>
      </w:r>
    </w:p>
    <w:sectPr w:rsidR="00BC57D6" w:rsidRPr="005810B8" w:rsidSect="000C744C">
      <w:headerReference w:type="default" r:id="rId45"/>
      <w:footerReference w:type="default" r:id="rId46"/>
      <w:endnotePr>
        <w:numFmt w:val="decimal"/>
      </w:endnotePr>
      <w:type w:val="continuous"/>
      <w:pgSz w:w="12240" w:h="15840" w:code="1"/>
      <w:pgMar w:top="1239" w:right="1239" w:bottom="1080" w:left="1080" w:header="720" w:footer="72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EAB6B1A" w14:textId="77777777" w:rsidR="006D71C2" w:rsidRDefault="006D71C2" w:rsidP="00476341">
      <w:r>
        <w:separator/>
      </w:r>
    </w:p>
  </w:endnote>
  <w:endnote w:type="continuationSeparator" w:id="0">
    <w:p w14:paraId="126B1BB9" w14:textId="77777777" w:rsidR="006D71C2" w:rsidRDefault="006D71C2" w:rsidP="004763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Arial Bold">
    <w:altName w:val="Times New Roman"/>
    <w:panose1 w:val="00000000000000000000"/>
    <w:charset w:val="00"/>
    <w:family w:val="roman"/>
    <w:notTrueType/>
    <w:pitch w:val="default"/>
  </w:font>
  <w:font w:name="Consolas">
    <w:panose1 w:val="020B0609020204030204"/>
    <w:charset w:val="00"/>
    <w:family w:val="modern"/>
    <w:pitch w:val="fixed"/>
    <w:sig w:usb0="E10002FF" w:usb1="4000FCFF" w:usb2="00000009" w:usb3="00000000" w:csb0="0000019F" w:csb1="00000000"/>
  </w:font>
  <w:font w:name="Liberation Serif">
    <w:altName w:val="MS PMincho"/>
    <w:charset w:val="80"/>
    <w:family w:val="roman"/>
    <w:pitch w:val="variable"/>
  </w:font>
  <w:font w:name="DejaVu Sans">
    <w:altName w:val="MS Mincho"/>
    <w:charset w:val="80"/>
    <w:family w:val="auto"/>
    <w:pitch w:val="variable"/>
  </w:font>
  <w:font w:name="MS Gothic">
    <w:altName w:val="ＭＳ ゴシック"/>
    <w:panose1 w:val="020B0609070205080204"/>
    <w:charset w:val="80"/>
    <w:family w:val="modern"/>
    <w:pitch w:val="fixed"/>
    <w:sig w:usb0="E00002FF" w:usb1="6AC7FDFB" w:usb2="00000012" w:usb3="00000000" w:csb0="0002009F" w:csb1="00000000"/>
  </w:font>
  <w:font w:name="Batang">
    <w:altName w:val="바탕"/>
    <w:panose1 w:val="02030600000101010101"/>
    <w:charset w:val="81"/>
    <w:family w:val="auto"/>
    <w:notTrueType/>
    <w:pitch w:val="fixed"/>
    <w:sig w:usb0="00000001" w:usb1="09060000" w:usb2="00000010" w:usb3="00000000" w:csb0="0008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9E8E27" w14:textId="77777777" w:rsidR="00C16F0C" w:rsidRPr="007029A5" w:rsidRDefault="00C16F0C" w:rsidP="007029A5">
    <w:pPr>
      <w:pStyle w:val="Footer"/>
      <w:rPr>
        <w:sz w:val="16"/>
        <w:szCs w:val="16"/>
      </w:rPr>
    </w:pPr>
    <w:r w:rsidRPr="00C17797">
      <w:rPr>
        <w:i/>
        <w:sz w:val="16"/>
        <w:szCs w:val="16"/>
      </w:rPr>
      <w:t xml:space="preserve">Strictly confidential – For Accenture &amp; </w:t>
    </w:r>
    <w:r>
      <w:rPr>
        <w:i/>
        <w:sz w:val="16"/>
        <w:szCs w:val="16"/>
      </w:rPr>
      <w:t>APB-</w:t>
    </w:r>
    <w:proofErr w:type="spellStart"/>
    <w:r>
      <w:rPr>
        <w:i/>
        <w:sz w:val="16"/>
        <w:szCs w:val="16"/>
      </w:rPr>
      <w:t>Ophaco</w:t>
    </w:r>
    <w:proofErr w:type="spellEnd"/>
    <w:r w:rsidRPr="00C17797">
      <w:rPr>
        <w:i/>
        <w:sz w:val="16"/>
        <w:szCs w:val="16"/>
      </w:rPr>
      <w:t xml:space="preserve"> use only</w:t>
    </w:r>
    <w:r w:rsidRPr="00C17797">
      <w:rPr>
        <w:sz w:val="16"/>
        <w:szCs w:val="16"/>
      </w:rPr>
      <w:tab/>
    </w:r>
    <w:r w:rsidRPr="00C17797">
      <w:rPr>
        <w:sz w:val="16"/>
        <w:szCs w:val="16"/>
      </w:rPr>
      <w:tab/>
      <w:t xml:space="preserve"> Page | </w:t>
    </w:r>
    <w:r w:rsidRPr="00C17797">
      <w:rPr>
        <w:sz w:val="16"/>
        <w:szCs w:val="16"/>
      </w:rPr>
      <w:fldChar w:fldCharType="begin"/>
    </w:r>
    <w:r w:rsidRPr="00C17797">
      <w:rPr>
        <w:sz w:val="16"/>
        <w:szCs w:val="16"/>
      </w:rPr>
      <w:instrText xml:space="preserve"> PAGE   \* MERGEFORMAT </w:instrText>
    </w:r>
    <w:r w:rsidRPr="00C17797">
      <w:rPr>
        <w:sz w:val="16"/>
        <w:szCs w:val="16"/>
      </w:rPr>
      <w:fldChar w:fldCharType="separate"/>
    </w:r>
    <w:r>
      <w:rPr>
        <w:noProof/>
        <w:sz w:val="16"/>
        <w:szCs w:val="16"/>
      </w:rPr>
      <w:t>11</w:t>
    </w:r>
    <w:r w:rsidRPr="00C17797">
      <w:rPr>
        <w:sz w:val="16"/>
        <w:szCs w:val="16"/>
      </w:rPr>
      <w:fldChar w:fldCharType="end"/>
    </w:r>
    <w:r>
      <w:rPr>
        <w:sz w:val="16"/>
        <w:szCs w:val="1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5FE29C6" w14:textId="1E217DF7" w:rsidR="00C16F0C" w:rsidRPr="007029A5" w:rsidRDefault="00C16F0C" w:rsidP="00D86B2B">
    <w:pPr>
      <w:pStyle w:val="Footer"/>
      <w:tabs>
        <w:tab w:val="clear" w:pos="4680"/>
        <w:tab w:val="clear" w:pos="9360"/>
        <w:tab w:val="right" w:pos="9639"/>
      </w:tabs>
      <w:rPr>
        <w:sz w:val="16"/>
        <w:szCs w:val="16"/>
      </w:rPr>
    </w:pPr>
    <w:r w:rsidRPr="00C17797">
      <w:rPr>
        <w:i/>
        <w:sz w:val="16"/>
        <w:szCs w:val="16"/>
      </w:rPr>
      <w:t xml:space="preserve">Strictly confidential – For Accenture &amp; </w:t>
    </w:r>
    <w:r>
      <w:rPr>
        <w:i/>
        <w:sz w:val="16"/>
        <w:szCs w:val="16"/>
      </w:rPr>
      <w:t>APB-</w:t>
    </w:r>
    <w:proofErr w:type="spellStart"/>
    <w:r>
      <w:rPr>
        <w:i/>
        <w:sz w:val="16"/>
        <w:szCs w:val="16"/>
      </w:rPr>
      <w:t>Ophaco</w:t>
    </w:r>
    <w:proofErr w:type="spellEnd"/>
    <w:r w:rsidRPr="00C17797">
      <w:rPr>
        <w:i/>
        <w:sz w:val="16"/>
        <w:szCs w:val="16"/>
      </w:rPr>
      <w:t xml:space="preserve"> use only</w:t>
    </w:r>
    <w:r w:rsidRPr="00C17797">
      <w:rPr>
        <w:sz w:val="16"/>
        <w:szCs w:val="16"/>
      </w:rPr>
      <w:tab/>
      <w:t xml:space="preserve">Page | </w:t>
    </w:r>
    <w:r w:rsidRPr="00C17797">
      <w:rPr>
        <w:sz w:val="16"/>
        <w:szCs w:val="16"/>
      </w:rPr>
      <w:fldChar w:fldCharType="begin"/>
    </w:r>
    <w:r w:rsidRPr="00C17797">
      <w:rPr>
        <w:sz w:val="16"/>
        <w:szCs w:val="16"/>
      </w:rPr>
      <w:instrText xml:space="preserve"> PAGE   \* MERGEFORMAT </w:instrText>
    </w:r>
    <w:r w:rsidRPr="00C17797">
      <w:rPr>
        <w:sz w:val="16"/>
        <w:szCs w:val="16"/>
      </w:rPr>
      <w:fldChar w:fldCharType="separate"/>
    </w:r>
    <w:r w:rsidR="008264AC">
      <w:rPr>
        <w:noProof/>
        <w:sz w:val="16"/>
        <w:szCs w:val="16"/>
      </w:rPr>
      <w:t>1</w:t>
    </w:r>
    <w:r w:rsidRPr="00C17797">
      <w:rPr>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0C54E2B" w14:textId="77777777" w:rsidR="006D71C2" w:rsidRDefault="006D71C2" w:rsidP="00476341">
      <w:r>
        <w:separator/>
      </w:r>
    </w:p>
  </w:footnote>
  <w:footnote w:type="continuationSeparator" w:id="0">
    <w:p w14:paraId="3BDEB743" w14:textId="77777777" w:rsidR="006D71C2" w:rsidRDefault="006D71C2" w:rsidP="0047634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FADA11A" w14:textId="77777777" w:rsidR="00C16F0C" w:rsidRPr="00020673" w:rsidRDefault="00C16F0C" w:rsidP="007029A5">
    <w:pPr>
      <w:pBdr>
        <w:between w:val="single" w:sz="4" w:space="1" w:color="DA1F28"/>
      </w:pBdr>
      <w:tabs>
        <w:tab w:val="left" w:pos="709"/>
      </w:tabs>
      <w:jc w:val="left"/>
      <w:rPr>
        <w:sz w:val="6"/>
        <w:szCs w:val="6"/>
      </w:rPr>
    </w:pPr>
    <w:r>
      <w:rPr>
        <w:noProof/>
        <w:lang w:val="nl-BE" w:eastAsia="nl-BE"/>
      </w:rPr>
      <w:drawing>
        <wp:anchor distT="0" distB="0" distL="114300" distR="114300" simplePos="0" relativeHeight="251668480" behindDoc="0" locked="0" layoutInCell="1" allowOverlap="1" wp14:anchorId="2D05DD91" wp14:editId="5511D19A">
          <wp:simplePos x="0" y="0"/>
          <wp:positionH relativeFrom="margin">
            <wp:posOffset>5323205</wp:posOffset>
          </wp:positionH>
          <wp:positionV relativeFrom="margin">
            <wp:posOffset>-652145</wp:posOffset>
          </wp:positionV>
          <wp:extent cx="601980" cy="419100"/>
          <wp:effectExtent l="0" t="0" r="762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B.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01980" cy="419100"/>
                  </a:xfrm>
                  <a:prstGeom prst="rect">
                    <a:avLst/>
                  </a:prstGeom>
                </pic:spPr>
              </pic:pic>
            </a:graphicData>
          </a:graphic>
        </wp:anchor>
      </w:drawing>
    </w:r>
    <w:r>
      <w:rPr>
        <w:noProof/>
        <w:lang w:val="nl-BE" w:eastAsia="nl-BE"/>
      </w:rPr>
      <w:drawing>
        <wp:anchor distT="0" distB="0" distL="114300" distR="114300" simplePos="0" relativeHeight="251667456" behindDoc="1" locked="0" layoutInCell="1" allowOverlap="1" wp14:anchorId="27A2D731" wp14:editId="2D2628E7">
          <wp:simplePos x="0" y="0"/>
          <wp:positionH relativeFrom="column">
            <wp:posOffset>4347210</wp:posOffset>
          </wp:positionH>
          <wp:positionV relativeFrom="paragraph">
            <wp:posOffset>-215265</wp:posOffset>
          </wp:positionV>
          <wp:extent cx="920750" cy="546100"/>
          <wp:effectExtent l="0" t="0" r="0" b="6350"/>
          <wp:wrapTight wrapText="bothSides">
            <wp:wrapPolygon edited="0">
              <wp:start x="0" y="0"/>
              <wp:lineTo x="0" y="21098"/>
              <wp:lineTo x="21004" y="21098"/>
              <wp:lineTo x="21004" y="0"/>
              <wp:lineTo x="0" y="0"/>
            </wp:wrapPolygon>
          </wp:wrapTight>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srcRect/>
                  <a:stretch>
                    <a:fillRect/>
                  </a:stretch>
                </pic:blipFill>
                <pic:spPr bwMode="auto">
                  <a:xfrm>
                    <a:off x="0" y="0"/>
                    <a:ext cx="920750" cy="546100"/>
                  </a:xfrm>
                  <a:prstGeom prst="rect">
                    <a:avLst/>
                  </a:prstGeom>
                  <a:noFill/>
                  <a:ln w="25400">
                    <a:noFill/>
                    <a:miter lim="800000"/>
                    <a:headEnd/>
                    <a:tailEnd/>
                  </a:ln>
                </pic:spPr>
              </pic:pic>
            </a:graphicData>
          </a:graphic>
        </wp:anchor>
      </w:drawing>
    </w:r>
    <w:r>
      <w:rPr>
        <w:noProof/>
        <w:lang w:val="nl-BE" w:eastAsia="nl-BE"/>
      </w:rPr>
      <w:drawing>
        <wp:anchor distT="0" distB="0" distL="114300" distR="114300" simplePos="0" relativeHeight="251669504" behindDoc="0" locked="0" layoutInCell="1" allowOverlap="1" wp14:anchorId="2BFBDEF1" wp14:editId="78A47FCA">
          <wp:simplePos x="0" y="0"/>
          <wp:positionH relativeFrom="margin">
            <wp:posOffset>6002020</wp:posOffset>
          </wp:positionH>
          <wp:positionV relativeFrom="margin">
            <wp:posOffset>-678180</wp:posOffset>
          </wp:positionV>
          <wp:extent cx="695325" cy="496570"/>
          <wp:effectExtent l="0" t="0" r="9525"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ophaco.gif"/>
                  <pic:cNvPicPr/>
                </pic:nvPicPr>
                <pic:blipFill>
                  <a:blip r:embed="rId3">
                    <a:extLst>
                      <a:ext uri="{28A0092B-C50C-407E-A947-70E740481C1C}">
                        <a14:useLocalDpi xmlns:a14="http://schemas.microsoft.com/office/drawing/2010/main" val="0"/>
                      </a:ext>
                    </a:extLst>
                  </a:blip>
                  <a:stretch>
                    <a:fillRect/>
                  </a:stretch>
                </pic:blipFill>
                <pic:spPr>
                  <a:xfrm>
                    <a:off x="0" y="0"/>
                    <a:ext cx="695325" cy="496570"/>
                  </a:xfrm>
                  <a:prstGeom prst="rect">
                    <a:avLst/>
                  </a:prstGeom>
                </pic:spPr>
              </pic:pic>
            </a:graphicData>
          </a:graphic>
        </wp:anchor>
      </w:drawing>
    </w:r>
    <w:r>
      <w:t>Application Analysis</w:t>
    </w:r>
    <w:r>
      <w:br/>
    </w:r>
    <w:r>
      <w:rPr>
        <w:i/>
      </w:rPr>
      <w:fldChar w:fldCharType="begin"/>
    </w:r>
    <w:r>
      <w:rPr>
        <w:i/>
      </w:rPr>
      <w:instrText xml:space="preserve"> STYLEREF  "Heading 1" </w:instrText>
    </w:r>
    <w:r>
      <w:rPr>
        <w:i/>
      </w:rPr>
      <w:fldChar w:fldCharType="separate"/>
    </w:r>
    <w:r>
      <w:rPr>
        <w:i/>
        <w:noProof/>
      </w:rPr>
      <w:t>Introduction</w:t>
    </w:r>
    <w:r>
      <w:rPr>
        <w:i/>
      </w:rPr>
      <w:fldChar w:fldCharType="end"/>
    </w:r>
  </w:p>
  <w:p w14:paraId="530A43DA" w14:textId="77777777" w:rsidR="00C16F0C" w:rsidRPr="00020673" w:rsidRDefault="00C16F0C">
    <w:pPr>
      <w:rPr>
        <w:sz w:val="6"/>
        <w:szCs w:val="6"/>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5FE29C4" w14:textId="77777777" w:rsidR="00C16F0C" w:rsidRPr="00020673" w:rsidRDefault="00C16F0C" w:rsidP="007029A5">
    <w:pPr>
      <w:pBdr>
        <w:between w:val="single" w:sz="4" w:space="1" w:color="DA1F28"/>
      </w:pBdr>
      <w:tabs>
        <w:tab w:val="left" w:pos="709"/>
      </w:tabs>
      <w:jc w:val="left"/>
      <w:rPr>
        <w:sz w:val="6"/>
        <w:szCs w:val="6"/>
      </w:rPr>
    </w:pPr>
    <w:r>
      <w:rPr>
        <w:noProof/>
        <w:lang w:val="nl-BE" w:eastAsia="nl-BE"/>
      </w:rPr>
      <w:drawing>
        <wp:anchor distT="0" distB="0" distL="114300" distR="114300" simplePos="0" relativeHeight="251660288" behindDoc="0" locked="0" layoutInCell="1" allowOverlap="1" wp14:anchorId="55FE29C7" wp14:editId="55FE29C8">
          <wp:simplePos x="0" y="0"/>
          <wp:positionH relativeFrom="margin">
            <wp:posOffset>5323205</wp:posOffset>
          </wp:positionH>
          <wp:positionV relativeFrom="margin">
            <wp:posOffset>-652145</wp:posOffset>
          </wp:positionV>
          <wp:extent cx="601980" cy="419100"/>
          <wp:effectExtent l="0" t="0" r="762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B.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01980" cy="419100"/>
                  </a:xfrm>
                  <a:prstGeom prst="rect">
                    <a:avLst/>
                  </a:prstGeom>
                </pic:spPr>
              </pic:pic>
            </a:graphicData>
          </a:graphic>
        </wp:anchor>
      </w:drawing>
    </w:r>
    <w:r>
      <w:rPr>
        <w:noProof/>
        <w:lang w:val="nl-BE" w:eastAsia="nl-BE"/>
      </w:rPr>
      <w:drawing>
        <wp:anchor distT="0" distB="0" distL="114300" distR="114300" simplePos="0" relativeHeight="251654144" behindDoc="1" locked="0" layoutInCell="1" allowOverlap="1" wp14:anchorId="55FE29C9" wp14:editId="55FE29CA">
          <wp:simplePos x="0" y="0"/>
          <wp:positionH relativeFrom="column">
            <wp:posOffset>4347210</wp:posOffset>
          </wp:positionH>
          <wp:positionV relativeFrom="paragraph">
            <wp:posOffset>-215265</wp:posOffset>
          </wp:positionV>
          <wp:extent cx="920750" cy="546100"/>
          <wp:effectExtent l="0" t="0" r="0" b="6350"/>
          <wp:wrapTight wrapText="bothSides">
            <wp:wrapPolygon edited="0">
              <wp:start x="0" y="0"/>
              <wp:lineTo x="0" y="21098"/>
              <wp:lineTo x="21004" y="21098"/>
              <wp:lineTo x="21004" y="0"/>
              <wp:lineTo x="0" y="0"/>
            </wp:wrapPolygon>
          </wp:wrapTight>
          <wp:docPr id="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srcRect/>
                  <a:stretch>
                    <a:fillRect/>
                  </a:stretch>
                </pic:blipFill>
                <pic:spPr bwMode="auto">
                  <a:xfrm>
                    <a:off x="0" y="0"/>
                    <a:ext cx="920750" cy="546100"/>
                  </a:xfrm>
                  <a:prstGeom prst="rect">
                    <a:avLst/>
                  </a:prstGeom>
                  <a:noFill/>
                  <a:ln w="25400">
                    <a:noFill/>
                    <a:miter lim="800000"/>
                    <a:headEnd/>
                    <a:tailEnd/>
                  </a:ln>
                </pic:spPr>
              </pic:pic>
            </a:graphicData>
          </a:graphic>
        </wp:anchor>
      </w:drawing>
    </w:r>
    <w:r>
      <w:rPr>
        <w:noProof/>
        <w:lang w:val="nl-BE" w:eastAsia="nl-BE"/>
      </w:rPr>
      <w:drawing>
        <wp:anchor distT="0" distB="0" distL="114300" distR="114300" simplePos="0" relativeHeight="251665408" behindDoc="0" locked="0" layoutInCell="1" allowOverlap="1" wp14:anchorId="55FE29CB" wp14:editId="55FE29CC">
          <wp:simplePos x="0" y="0"/>
          <wp:positionH relativeFrom="margin">
            <wp:posOffset>6002020</wp:posOffset>
          </wp:positionH>
          <wp:positionV relativeFrom="margin">
            <wp:posOffset>-678180</wp:posOffset>
          </wp:positionV>
          <wp:extent cx="695325" cy="496570"/>
          <wp:effectExtent l="0" t="0" r="9525"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ophaco.gif"/>
                  <pic:cNvPicPr/>
                </pic:nvPicPr>
                <pic:blipFill>
                  <a:blip r:embed="rId3">
                    <a:extLst>
                      <a:ext uri="{28A0092B-C50C-407E-A947-70E740481C1C}">
                        <a14:useLocalDpi xmlns:a14="http://schemas.microsoft.com/office/drawing/2010/main" val="0"/>
                      </a:ext>
                    </a:extLst>
                  </a:blip>
                  <a:stretch>
                    <a:fillRect/>
                  </a:stretch>
                </pic:blipFill>
                <pic:spPr>
                  <a:xfrm>
                    <a:off x="0" y="0"/>
                    <a:ext cx="695325" cy="496570"/>
                  </a:xfrm>
                  <a:prstGeom prst="rect">
                    <a:avLst/>
                  </a:prstGeom>
                </pic:spPr>
              </pic:pic>
            </a:graphicData>
          </a:graphic>
        </wp:anchor>
      </w:drawing>
    </w:r>
    <w:r>
      <w:t>Application Analysis</w:t>
    </w:r>
    <w:r>
      <w:br/>
    </w:r>
    <w:r>
      <w:rPr>
        <w:i/>
      </w:rPr>
      <w:fldChar w:fldCharType="begin"/>
    </w:r>
    <w:r>
      <w:rPr>
        <w:i/>
      </w:rPr>
      <w:instrText xml:space="preserve"> STYLEREF  "Heading 1" </w:instrText>
    </w:r>
    <w:r>
      <w:rPr>
        <w:i/>
      </w:rPr>
      <w:fldChar w:fldCharType="separate"/>
    </w:r>
    <w:r w:rsidR="008264AC">
      <w:rPr>
        <w:i/>
        <w:noProof/>
      </w:rPr>
      <w:t>Introduction</w:t>
    </w:r>
    <w:r>
      <w:rPr>
        <w:i/>
      </w:rPr>
      <w:fldChar w:fldCharType="end"/>
    </w:r>
  </w:p>
  <w:p w14:paraId="55FE29C5" w14:textId="77777777" w:rsidR="00C16F0C" w:rsidRPr="00020673" w:rsidRDefault="00C16F0C">
    <w:pPr>
      <w:rPr>
        <w:sz w:val="6"/>
        <w:szCs w:val="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04521B"/>
    <w:multiLevelType w:val="multilevel"/>
    <w:tmpl w:val="56ECF6B0"/>
    <w:lvl w:ilvl="0">
      <w:start w:val="1"/>
      <w:numFmt w:val="bullet"/>
      <w:lvlText w:val=""/>
      <w:lvlJc w:val="left"/>
      <w:pPr>
        <w:tabs>
          <w:tab w:val="num" w:pos="567"/>
        </w:tabs>
        <w:ind w:left="567" w:hanging="283"/>
      </w:pPr>
      <w:rPr>
        <w:rFonts w:ascii="Symbol" w:hAnsi="Symbol" w:hint="default"/>
      </w:rPr>
    </w:lvl>
    <w:lvl w:ilvl="1">
      <w:start w:val="1"/>
      <w:numFmt w:val="bullet"/>
      <w:lvlText w:val="o"/>
      <w:lvlJc w:val="left"/>
      <w:pPr>
        <w:tabs>
          <w:tab w:val="num" w:pos="851"/>
        </w:tabs>
        <w:ind w:left="851" w:hanging="284"/>
      </w:pPr>
      <w:rPr>
        <w:rFonts w:ascii="Courier New" w:hAnsi="Courier New" w:hint="default"/>
      </w:rPr>
    </w:lvl>
    <w:lvl w:ilvl="2">
      <w:start w:val="1"/>
      <w:numFmt w:val="bullet"/>
      <w:lvlText w:val=""/>
      <w:lvlJc w:val="left"/>
      <w:pPr>
        <w:tabs>
          <w:tab w:val="num" w:pos="1134"/>
        </w:tabs>
        <w:ind w:left="1134" w:hanging="283"/>
      </w:pPr>
      <w:rPr>
        <w:rFonts w:ascii="Wingdings" w:hAnsi="Wingdings" w:hint="default"/>
      </w:rPr>
    </w:lvl>
    <w:lvl w:ilvl="3">
      <w:start w:val="1"/>
      <w:numFmt w:val="decimal"/>
      <w:lvlText w:val="(%4)"/>
      <w:lvlJc w:val="left"/>
      <w:pPr>
        <w:tabs>
          <w:tab w:val="num" w:pos="850"/>
        </w:tabs>
        <w:ind w:left="850" w:hanging="170"/>
      </w:pPr>
      <w:rPr>
        <w:rFonts w:hint="default"/>
      </w:rPr>
    </w:lvl>
    <w:lvl w:ilvl="4">
      <w:start w:val="1"/>
      <w:numFmt w:val="lowerLetter"/>
      <w:lvlText w:val="(%5)"/>
      <w:lvlJc w:val="left"/>
      <w:pPr>
        <w:tabs>
          <w:tab w:val="num" w:pos="1020"/>
        </w:tabs>
        <w:ind w:left="1020" w:hanging="170"/>
      </w:pPr>
      <w:rPr>
        <w:rFonts w:hint="default"/>
      </w:rPr>
    </w:lvl>
    <w:lvl w:ilvl="5">
      <w:start w:val="1"/>
      <w:numFmt w:val="lowerRoman"/>
      <w:lvlText w:val="(%6)"/>
      <w:lvlJc w:val="left"/>
      <w:pPr>
        <w:tabs>
          <w:tab w:val="num" w:pos="1190"/>
        </w:tabs>
        <w:ind w:left="1190" w:hanging="170"/>
      </w:pPr>
      <w:rPr>
        <w:rFonts w:hint="default"/>
      </w:rPr>
    </w:lvl>
    <w:lvl w:ilvl="6">
      <w:start w:val="1"/>
      <w:numFmt w:val="decimal"/>
      <w:lvlText w:val="%7."/>
      <w:lvlJc w:val="left"/>
      <w:pPr>
        <w:tabs>
          <w:tab w:val="num" w:pos="1360"/>
        </w:tabs>
        <w:ind w:left="1360" w:hanging="170"/>
      </w:pPr>
      <w:rPr>
        <w:rFonts w:hint="default"/>
      </w:rPr>
    </w:lvl>
    <w:lvl w:ilvl="7">
      <w:start w:val="1"/>
      <w:numFmt w:val="lowerLetter"/>
      <w:lvlText w:val="%8."/>
      <w:lvlJc w:val="left"/>
      <w:pPr>
        <w:tabs>
          <w:tab w:val="num" w:pos="1530"/>
        </w:tabs>
        <w:ind w:left="1530" w:hanging="170"/>
      </w:pPr>
      <w:rPr>
        <w:rFonts w:hint="default"/>
      </w:rPr>
    </w:lvl>
    <w:lvl w:ilvl="8">
      <w:start w:val="1"/>
      <w:numFmt w:val="lowerRoman"/>
      <w:lvlText w:val="%9."/>
      <w:lvlJc w:val="left"/>
      <w:pPr>
        <w:tabs>
          <w:tab w:val="num" w:pos="1700"/>
        </w:tabs>
        <w:ind w:left="1700" w:hanging="170"/>
      </w:pPr>
      <w:rPr>
        <w:rFonts w:hint="default"/>
      </w:rPr>
    </w:lvl>
  </w:abstractNum>
  <w:abstractNum w:abstractNumId="1">
    <w:nsid w:val="0B6675C8"/>
    <w:multiLevelType w:val="multilevel"/>
    <w:tmpl w:val="73CCB230"/>
    <w:lvl w:ilvl="0">
      <w:start w:val="1"/>
      <w:numFmt w:val="decimal"/>
      <w:lvlText w:val="%1."/>
      <w:lvlJc w:val="left"/>
      <w:pPr>
        <w:tabs>
          <w:tab w:val="num" w:pos="567"/>
        </w:tabs>
        <w:ind w:left="567" w:hanging="283"/>
      </w:pPr>
      <w:rPr>
        <w:rFonts w:hint="default"/>
      </w:rPr>
    </w:lvl>
    <w:lvl w:ilvl="1">
      <w:start w:val="1"/>
      <w:numFmt w:val="bullet"/>
      <w:lvlText w:val="o"/>
      <w:lvlJc w:val="left"/>
      <w:pPr>
        <w:tabs>
          <w:tab w:val="num" w:pos="851"/>
        </w:tabs>
        <w:ind w:left="851" w:hanging="284"/>
      </w:pPr>
      <w:rPr>
        <w:rFonts w:ascii="Courier New" w:hAnsi="Courier New" w:hint="default"/>
      </w:rPr>
    </w:lvl>
    <w:lvl w:ilvl="2">
      <w:start w:val="1"/>
      <w:numFmt w:val="bullet"/>
      <w:lvlText w:val=""/>
      <w:lvlJc w:val="left"/>
      <w:pPr>
        <w:tabs>
          <w:tab w:val="num" w:pos="1134"/>
        </w:tabs>
        <w:ind w:left="1134" w:hanging="283"/>
      </w:pPr>
      <w:rPr>
        <w:rFonts w:ascii="Wingdings" w:hAnsi="Wingdings" w:hint="default"/>
      </w:rPr>
    </w:lvl>
    <w:lvl w:ilvl="3">
      <w:start w:val="1"/>
      <w:numFmt w:val="decimal"/>
      <w:lvlText w:val="(%4)"/>
      <w:lvlJc w:val="left"/>
      <w:pPr>
        <w:tabs>
          <w:tab w:val="num" w:pos="850"/>
        </w:tabs>
        <w:ind w:left="850" w:hanging="170"/>
      </w:pPr>
      <w:rPr>
        <w:rFonts w:hint="default"/>
      </w:rPr>
    </w:lvl>
    <w:lvl w:ilvl="4">
      <w:start w:val="1"/>
      <w:numFmt w:val="lowerLetter"/>
      <w:lvlText w:val="(%5)"/>
      <w:lvlJc w:val="left"/>
      <w:pPr>
        <w:tabs>
          <w:tab w:val="num" w:pos="1020"/>
        </w:tabs>
        <w:ind w:left="1020" w:hanging="170"/>
      </w:pPr>
      <w:rPr>
        <w:rFonts w:hint="default"/>
      </w:rPr>
    </w:lvl>
    <w:lvl w:ilvl="5">
      <w:start w:val="1"/>
      <w:numFmt w:val="lowerRoman"/>
      <w:lvlText w:val="(%6)"/>
      <w:lvlJc w:val="left"/>
      <w:pPr>
        <w:tabs>
          <w:tab w:val="num" w:pos="1190"/>
        </w:tabs>
        <w:ind w:left="1190" w:hanging="170"/>
      </w:pPr>
      <w:rPr>
        <w:rFonts w:hint="default"/>
      </w:rPr>
    </w:lvl>
    <w:lvl w:ilvl="6">
      <w:start w:val="1"/>
      <w:numFmt w:val="decimal"/>
      <w:lvlText w:val="%7."/>
      <w:lvlJc w:val="left"/>
      <w:pPr>
        <w:tabs>
          <w:tab w:val="num" w:pos="1360"/>
        </w:tabs>
        <w:ind w:left="1360" w:hanging="170"/>
      </w:pPr>
      <w:rPr>
        <w:rFonts w:hint="default"/>
      </w:rPr>
    </w:lvl>
    <w:lvl w:ilvl="7">
      <w:start w:val="1"/>
      <w:numFmt w:val="bullet"/>
      <w:lvlText w:val="o"/>
      <w:lvlJc w:val="left"/>
      <w:pPr>
        <w:tabs>
          <w:tab w:val="num" w:pos="1530"/>
        </w:tabs>
        <w:ind w:left="1530" w:hanging="170"/>
      </w:pPr>
      <w:rPr>
        <w:rFonts w:ascii="Courier New" w:hAnsi="Courier New" w:cs="Courier New" w:hint="default"/>
      </w:rPr>
    </w:lvl>
    <w:lvl w:ilvl="8">
      <w:start w:val="1"/>
      <w:numFmt w:val="lowerRoman"/>
      <w:lvlText w:val="%9."/>
      <w:lvlJc w:val="left"/>
      <w:pPr>
        <w:tabs>
          <w:tab w:val="num" w:pos="1700"/>
        </w:tabs>
        <w:ind w:left="1700" w:hanging="170"/>
      </w:pPr>
      <w:rPr>
        <w:rFonts w:hint="default"/>
      </w:rPr>
    </w:lvl>
  </w:abstractNum>
  <w:abstractNum w:abstractNumId="2">
    <w:nsid w:val="0B8353E4"/>
    <w:multiLevelType w:val="multilevel"/>
    <w:tmpl w:val="F8405AB8"/>
    <w:lvl w:ilvl="0">
      <w:start w:val="1"/>
      <w:numFmt w:val="decimal"/>
      <w:lvlText w:val="%1."/>
      <w:lvlJc w:val="left"/>
      <w:pPr>
        <w:tabs>
          <w:tab w:val="num" w:pos="567"/>
        </w:tabs>
        <w:ind w:left="567" w:hanging="283"/>
      </w:pPr>
      <w:rPr>
        <w:rFonts w:hint="default"/>
      </w:rPr>
    </w:lvl>
    <w:lvl w:ilvl="1">
      <w:start w:val="1"/>
      <w:numFmt w:val="bullet"/>
      <w:lvlText w:val="o"/>
      <w:lvlJc w:val="left"/>
      <w:pPr>
        <w:tabs>
          <w:tab w:val="num" w:pos="851"/>
        </w:tabs>
        <w:ind w:left="851" w:hanging="284"/>
      </w:pPr>
      <w:rPr>
        <w:rFonts w:ascii="Courier New" w:hAnsi="Courier New" w:hint="default"/>
      </w:rPr>
    </w:lvl>
    <w:lvl w:ilvl="2">
      <w:start w:val="1"/>
      <w:numFmt w:val="bullet"/>
      <w:lvlText w:val=""/>
      <w:lvlJc w:val="left"/>
      <w:pPr>
        <w:tabs>
          <w:tab w:val="num" w:pos="1134"/>
        </w:tabs>
        <w:ind w:left="1134" w:hanging="283"/>
      </w:pPr>
      <w:rPr>
        <w:rFonts w:ascii="Wingdings" w:hAnsi="Wingdings" w:hint="default"/>
      </w:rPr>
    </w:lvl>
    <w:lvl w:ilvl="3">
      <w:start w:val="1"/>
      <w:numFmt w:val="decimal"/>
      <w:lvlText w:val="(%4)"/>
      <w:lvlJc w:val="left"/>
      <w:pPr>
        <w:tabs>
          <w:tab w:val="num" w:pos="850"/>
        </w:tabs>
        <w:ind w:left="850" w:hanging="170"/>
      </w:pPr>
      <w:rPr>
        <w:rFonts w:hint="default"/>
      </w:rPr>
    </w:lvl>
    <w:lvl w:ilvl="4">
      <w:start w:val="1"/>
      <w:numFmt w:val="lowerLetter"/>
      <w:lvlText w:val="(%5)"/>
      <w:lvlJc w:val="left"/>
      <w:pPr>
        <w:tabs>
          <w:tab w:val="num" w:pos="1020"/>
        </w:tabs>
        <w:ind w:left="1020" w:hanging="170"/>
      </w:pPr>
      <w:rPr>
        <w:rFonts w:hint="default"/>
      </w:rPr>
    </w:lvl>
    <w:lvl w:ilvl="5">
      <w:start w:val="1"/>
      <w:numFmt w:val="lowerRoman"/>
      <w:lvlText w:val="(%6)"/>
      <w:lvlJc w:val="left"/>
      <w:pPr>
        <w:tabs>
          <w:tab w:val="num" w:pos="1190"/>
        </w:tabs>
        <w:ind w:left="1190" w:hanging="170"/>
      </w:pPr>
      <w:rPr>
        <w:rFonts w:hint="default"/>
      </w:rPr>
    </w:lvl>
    <w:lvl w:ilvl="6">
      <w:start w:val="1"/>
      <w:numFmt w:val="decimal"/>
      <w:lvlText w:val="%7."/>
      <w:lvlJc w:val="left"/>
      <w:pPr>
        <w:tabs>
          <w:tab w:val="num" w:pos="1360"/>
        </w:tabs>
        <w:ind w:left="1360" w:hanging="170"/>
      </w:pPr>
      <w:rPr>
        <w:rFonts w:hint="default"/>
      </w:rPr>
    </w:lvl>
    <w:lvl w:ilvl="7">
      <w:start w:val="1"/>
      <w:numFmt w:val="lowerLetter"/>
      <w:lvlText w:val="%8."/>
      <w:lvlJc w:val="left"/>
      <w:pPr>
        <w:tabs>
          <w:tab w:val="num" w:pos="1530"/>
        </w:tabs>
        <w:ind w:left="1530" w:hanging="170"/>
      </w:pPr>
      <w:rPr>
        <w:rFonts w:hint="default"/>
      </w:rPr>
    </w:lvl>
    <w:lvl w:ilvl="8">
      <w:start w:val="1"/>
      <w:numFmt w:val="lowerRoman"/>
      <w:lvlText w:val="%9."/>
      <w:lvlJc w:val="left"/>
      <w:pPr>
        <w:tabs>
          <w:tab w:val="num" w:pos="1700"/>
        </w:tabs>
        <w:ind w:left="1700" w:hanging="170"/>
      </w:pPr>
      <w:rPr>
        <w:rFonts w:hint="default"/>
      </w:rPr>
    </w:lvl>
  </w:abstractNum>
  <w:abstractNum w:abstractNumId="3">
    <w:nsid w:val="17501563"/>
    <w:multiLevelType w:val="hybridMultilevel"/>
    <w:tmpl w:val="4B485DC8"/>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4">
    <w:nsid w:val="1E527269"/>
    <w:multiLevelType w:val="hybridMultilevel"/>
    <w:tmpl w:val="4B485DC8"/>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5">
    <w:nsid w:val="1EBB1F52"/>
    <w:multiLevelType w:val="multilevel"/>
    <w:tmpl w:val="F8405AB8"/>
    <w:lvl w:ilvl="0">
      <w:start w:val="1"/>
      <w:numFmt w:val="decimal"/>
      <w:lvlText w:val="%1."/>
      <w:lvlJc w:val="left"/>
      <w:pPr>
        <w:tabs>
          <w:tab w:val="num" w:pos="567"/>
        </w:tabs>
        <w:ind w:left="567" w:hanging="283"/>
      </w:pPr>
      <w:rPr>
        <w:rFonts w:hint="default"/>
      </w:rPr>
    </w:lvl>
    <w:lvl w:ilvl="1">
      <w:start w:val="1"/>
      <w:numFmt w:val="bullet"/>
      <w:lvlText w:val="o"/>
      <w:lvlJc w:val="left"/>
      <w:pPr>
        <w:tabs>
          <w:tab w:val="num" w:pos="851"/>
        </w:tabs>
        <w:ind w:left="851" w:hanging="284"/>
      </w:pPr>
      <w:rPr>
        <w:rFonts w:ascii="Courier New" w:hAnsi="Courier New" w:hint="default"/>
      </w:rPr>
    </w:lvl>
    <w:lvl w:ilvl="2">
      <w:start w:val="1"/>
      <w:numFmt w:val="bullet"/>
      <w:lvlText w:val=""/>
      <w:lvlJc w:val="left"/>
      <w:pPr>
        <w:tabs>
          <w:tab w:val="num" w:pos="1134"/>
        </w:tabs>
        <w:ind w:left="1134" w:hanging="283"/>
      </w:pPr>
      <w:rPr>
        <w:rFonts w:ascii="Wingdings" w:hAnsi="Wingdings" w:hint="default"/>
      </w:rPr>
    </w:lvl>
    <w:lvl w:ilvl="3">
      <w:start w:val="1"/>
      <w:numFmt w:val="decimal"/>
      <w:lvlText w:val="(%4)"/>
      <w:lvlJc w:val="left"/>
      <w:pPr>
        <w:tabs>
          <w:tab w:val="num" w:pos="850"/>
        </w:tabs>
        <w:ind w:left="850" w:hanging="170"/>
      </w:pPr>
      <w:rPr>
        <w:rFonts w:hint="default"/>
      </w:rPr>
    </w:lvl>
    <w:lvl w:ilvl="4">
      <w:start w:val="1"/>
      <w:numFmt w:val="lowerLetter"/>
      <w:lvlText w:val="(%5)"/>
      <w:lvlJc w:val="left"/>
      <w:pPr>
        <w:tabs>
          <w:tab w:val="num" w:pos="1020"/>
        </w:tabs>
        <w:ind w:left="1020" w:hanging="170"/>
      </w:pPr>
      <w:rPr>
        <w:rFonts w:hint="default"/>
      </w:rPr>
    </w:lvl>
    <w:lvl w:ilvl="5">
      <w:start w:val="1"/>
      <w:numFmt w:val="lowerRoman"/>
      <w:lvlText w:val="(%6)"/>
      <w:lvlJc w:val="left"/>
      <w:pPr>
        <w:tabs>
          <w:tab w:val="num" w:pos="1190"/>
        </w:tabs>
        <w:ind w:left="1190" w:hanging="170"/>
      </w:pPr>
      <w:rPr>
        <w:rFonts w:hint="default"/>
      </w:rPr>
    </w:lvl>
    <w:lvl w:ilvl="6">
      <w:start w:val="1"/>
      <w:numFmt w:val="decimal"/>
      <w:lvlText w:val="%7."/>
      <w:lvlJc w:val="left"/>
      <w:pPr>
        <w:tabs>
          <w:tab w:val="num" w:pos="1360"/>
        </w:tabs>
        <w:ind w:left="1360" w:hanging="170"/>
      </w:pPr>
      <w:rPr>
        <w:rFonts w:hint="default"/>
      </w:rPr>
    </w:lvl>
    <w:lvl w:ilvl="7">
      <w:start w:val="1"/>
      <w:numFmt w:val="lowerLetter"/>
      <w:lvlText w:val="%8."/>
      <w:lvlJc w:val="left"/>
      <w:pPr>
        <w:tabs>
          <w:tab w:val="num" w:pos="1530"/>
        </w:tabs>
        <w:ind w:left="1530" w:hanging="170"/>
      </w:pPr>
      <w:rPr>
        <w:rFonts w:hint="default"/>
      </w:rPr>
    </w:lvl>
    <w:lvl w:ilvl="8">
      <w:start w:val="1"/>
      <w:numFmt w:val="lowerRoman"/>
      <w:lvlText w:val="%9."/>
      <w:lvlJc w:val="left"/>
      <w:pPr>
        <w:tabs>
          <w:tab w:val="num" w:pos="1700"/>
        </w:tabs>
        <w:ind w:left="1700" w:hanging="170"/>
      </w:pPr>
      <w:rPr>
        <w:rFonts w:hint="default"/>
      </w:rPr>
    </w:lvl>
  </w:abstractNum>
  <w:abstractNum w:abstractNumId="6">
    <w:nsid w:val="2A4A120F"/>
    <w:multiLevelType w:val="hybridMultilevel"/>
    <w:tmpl w:val="90EC1A08"/>
    <w:lvl w:ilvl="0" w:tplc="FEF46C36">
      <w:start w:val="1"/>
      <w:numFmt w:val="bullet"/>
      <w:pStyle w:val="Bulle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ABB7622"/>
    <w:multiLevelType w:val="multilevel"/>
    <w:tmpl w:val="B8B4513C"/>
    <w:lvl w:ilvl="0">
      <w:start w:val="1"/>
      <w:numFmt w:val="decimal"/>
      <w:lvlText w:val="%1."/>
      <w:lvlJc w:val="left"/>
      <w:pPr>
        <w:tabs>
          <w:tab w:val="num" w:pos="567"/>
        </w:tabs>
        <w:ind w:left="567" w:hanging="283"/>
      </w:pPr>
      <w:rPr>
        <w:rFonts w:hint="default"/>
      </w:rPr>
    </w:lvl>
    <w:lvl w:ilvl="1">
      <w:start w:val="1"/>
      <w:numFmt w:val="bullet"/>
      <w:lvlText w:val="o"/>
      <w:lvlJc w:val="left"/>
      <w:pPr>
        <w:tabs>
          <w:tab w:val="num" w:pos="851"/>
        </w:tabs>
        <w:ind w:left="851" w:hanging="284"/>
      </w:pPr>
      <w:rPr>
        <w:rFonts w:ascii="Courier New" w:hAnsi="Courier New" w:hint="default"/>
      </w:rPr>
    </w:lvl>
    <w:lvl w:ilvl="2">
      <w:start w:val="1"/>
      <w:numFmt w:val="bullet"/>
      <w:lvlText w:val=""/>
      <w:lvlJc w:val="left"/>
      <w:pPr>
        <w:tabs>
          <w:tab w:val="num" w:pos="1134"/>
        </w:tabs>
        <w:ind w:left="1134" w:hanging="283"/>
      </w:pPr>
      <w:rPr>
        <w:rFonts w:ascii="Wingdings" w:hAnsi="Wingdings" w:hint="default"/>
      </w:rPr>
    </w:lvl>
    <w:lvl w:ilvl="3">
      <w:start w:val="1"/>
      <w:numFmt w:val="decimal"/>
      <w:lvlText w:val="(%4)"/>
      <w:lvlJc w:val="left"/>
      <w:pPr>
        <w:tabs>
          <w:tab w:val="num" w:pos="850"/>
        </w:tabs>
        <w:ind w:left="850" w:hanging="170"/>
      </w:pPr>
      <w:rPr>
        <w:rFonts w:hint="default"/>
      </w:rPr>
    </w:lvl>
    <w:lvl w:ilvl="4">
      <w:start w:val="1"/>
      <w:numFmt w:val="lowerLetter"/>
      <w:lvlText w:val="(%5)"/>
      <w:lvlJc w:val="left"/>
      <w:pPr>
        <w:tabs>
          <w:tab w:val="num" w:pos="1020"/>
        </w:tabs>
        <w:ind w:left="1020" w:hanging="170"/>
      </w:pPr>
      <w:rPr>
        <w:rFonts w:hint="default"/>
      </w:rPr>
    </w:lvl>
    <w:lvl w:ilvl="5">
      <w:start w:val="1"/>
      <w:numFmt w:val="lowerRoman"/>
      <w:lvlText w:val="(%6)"/>
      <w:lvlJc w:val="left"/>
      <w:pPr>
        <w:tabs>
          <w:tab w:val="num" w:pos="1190"/>
        </w:tabs>
        <w:ind w:left="1190" w:hanging="170"/>
      </w:pPr>
      <w:rPr>
        <w:rFonts w:hint="default"/>
      </w:rPr>
    </w:lvl>
    <w:lvl w:ilvl="6">
      <w:start w:val="1"/>
      <w:numFmt w:val="decimal"/>
      <w:lvlText w:val="%7."/>
      <w:lvlJc w:val="left"/>
      <w:pPr>
        <w:tabs>
          <w:tab w:val="num" w:pos="1360"/>
        </w:tabs>
        <w:ind w:left="1360" w:hanging="170"/>
      </w:pPr>
      <w:rPr>
        <w:rFonts w:hint="default"/>
      </w:rPr>
    </w:lvl>
    <w:lvl w:ilvl="7">
      <w:start w:val="1"/>
      <w:numFmt w:val="lowerLetter"/>
      <w:lvlText w:val="%8."/>
      <w:lvlJc w:val="left"/>
      <w:pPr>
        <w:tabs>
          <w:tab w:val="num" w:pos="1530"/>
        </w:tabs>
        <w:ind w:left="1530" w:hanging="170"/>
      </w:pPr>
      <w:rPr>
        <w:rFonts w:hint="default"/>
      </w:rPr>
    </w:lvl>
    <w:lvl w:ilvl="8">
      <w:start w:val="1"/>
      <w:numFmt w:val="bullet"/>
      <w:lvlText w:val=""/>
      <w:lvlJc w:val="left"/>
      <w:pPr>
        <w:tabs>
          <w:tab w:val="num" w:pos="1700"/>
        </w:tabs>
        <w:ind w:left="1700" w:hanging="170"/>
      </w:pPr>
      <w:rPr>
        <w:rFonts w:ascii="Wingdings" w:hAnsi="Wingdings" w:hint="default"/>
      </w:rPr>
    </w:lvl>
  </w:abstractNum>
  <w:abstractNum w:abstractNumId="8">
    <w:nsid w:val="2C0F6A9B"/>
    <w:multiLevelType w:val="multilevel"/>
    <w:tmpl w:val="B8B4513C"/>
    <w:lvl w:ilvl="0">
      <w:start w:val="1"/>
      <w:numFmt w:val="decimal"/>
      <w:lvlText w:val="%1."/>
      <w:lvlJc w:val="left"/>
      <w:pPr>
        <w:tabs>
          <w:tab w:val="num" w:pos="567"/>
        </w:tabs>
        <w:ind w:left="567" w:hanging="283"/>
      </w:pPr>
      <w:rPr>
        <w:rFonts w:hint="default"/>
      </w:rPr>
    </w:lvl>
    <w:lvl w:ilvl="1">
      <w:start w:val="1"/>
      <w:numFmt w:val="bullet"/>
      <w:lvlText w:val="o"/>
      <w:lvlJc w:val="left"/>
      <w:pPr>
        <w:tabs>
          <w:tab w:val="num" w:pos="851"/>
        </w:tabs>
        <w:ind w:left="851" w:hanging="284"/>
      </w:pPr>
      <w:rPr>
        <w:rFonts w:ascii="Courier New" w:hAnsi="Courier New" w:hint="default"/>
      </w:rPr>
    </w:lvl>
    <w:lvl w:ilvl="2">
      <w:start w:val="1"/>
      <w:numFmt w:val="bullet"/>
      <w:lvlText w:val=""/>
      <w:lvlJc w:val="left"/>
      <w:pPr>
        <w:tabs>
          <w:tab w:val="num" w:pos="1134"/>
        </w:tabs>
        <w:ind w:left="1134" w:hanging="283"/>
      </w:pPr>
      <w:rPr>
        <w:rFonts w:ascii="Wingdings" w:hAnsi="Wingdings" w:hint="default"/>
      </w:rPr>
    </w:lvl>
    <w:lvl w:ilvl="3">
      <w:start w:val="1"/>
      <w:numFmt w:val="decimal"/>
      <w:lvlText w:val="(%4)"/>
      <w:lvlJc w:val="left"/>
      <w:pPr>
        <w:tabs>
          <w:tab w:val="num" w:pos="850"/>
        </w:tabs>
        <w:ind w:left="850" w:hanging="170"/>
      </w:pPr>
      <w:rPr>
        <w:rFonts w:hint="default"/>
      </w:rPr>
    </w:lvl>
    <w:lvl w:ilvl="4">
      <w:start w:val="1"/>
      <w:numFmt w:val="lowerLetter"/>
      <w:lvlText w:val="(%5)"/>
      <w:lvlJc w:val="left"/>
      <w:pPr>
        <w:tabs>
          <w:tab w:val="num" w:pos="1020"/>
        </w:tabs>
        <w:ind w:left="1020" w:hanging="170"/>
      </w:pPr>
      <w:rPr>
        <w:rFonts w:hint="default"/>
      </w:rPr>
    </w:lvl>
    <w:lvl w:ilvl="5">
      <w:start w:val="1"/>
      <w:numFmt w:val="lowerRoman"/>
      <w:lvlText w:val="(%6)"/>
      <w:lvlJc w:val="left"/>
      <w:pPr>
        <w:tabs>
          <w:tab w:val="num" w:pos="1190"/>
        </w:tabs>
        <w:ind w:left="1190" w:hanging="170"/>
      </w:pPr>
      <w:rPr>
        <w:rFonts w:hint="default"/>
      </w:rPr>
    </w:lvl>
    <w:lvl w:ilvl="6">
      <w:start w:val="1"/>
      <w:numFmt w:val="decimal"/>
      <w:lvlText w:val="%7."/>
      <w:lvlJc w:val="left"/>
      <w:pPr>
        <w:tabs>
          <w:tab w:val="num" w:pos="1360"/>
        </w:tabs>
        <w:ind w:left="1360" w:hanging="170"/>
      </w:pPr>
      <w:rPr>
        <w:rFonts w:hint="default"/>
      </w:rPr>
    </w:lvl>
    <w:lvl w:ilvl="7">
      <w:start w:val="1"/>
      <w:numFmt w:val="lowerLetter"/>
      <w:lvlText w:val="%8."/>
      <w:lvlJc w:val="left"/>
      <w:pPr>
        <w:tabs>
          <w:tab w:val="num" w:pos="1530"/>
        </w:tabs>
        <w:ind w:left="1530" w:hanging="170"/>
      </w:pPr>
      <w:rPr>
        <w:rFonts w:hint="default"/>
      </w:rPr>
    </w:lvl>
    <w:lvl w:ilvl="8">
      <w:start w:val="1"/>
      <w:numFmt w:val="bullet"/>
      <w:lvlText w:val=""/>
      <w:lvlJc w:val="left"/>
      <w:pPr>
        <w:tabs>
          <w:tab w:val="num" w:pos="1700"/>
        </w:tabs>
        <w:ind w:left="1700" w:hanging="170"/>
      </w:pPr>
      <w:rPr>
        <w:rFonts w:ascii="Wingdings" w:hAnsi="Wingdings" w:hint="default"/>
      </w:rPr>
    </w:lvl>
  </w:abstractNum>
  <w:abstractNum w:abstractNumId="9">
    <w:nsid w:val="2CFE551C"/>
    <w:multiLevelType w:val="multilevel"/>
    <w:tmpl w:val="B80400AE"/>
    <w:lvl w:ilvl="0">
      <w:start w:val="1"/>
      <w:numFmt w:val="decimal"/>
      <w:lvlText w:val="%1."/>
      <w:lvlJc w:val="left"/>
      <w:pPr>
        <w:tabs>
          <w:tab w:val="num" w:pos="567"/>
        </w:tabs>
        <w:ind w:left="567" w:hanging="283"/>
      </w:pPr>
      <w:rPr>
        <w:rFonts w:hint="default"/>
      </w:rPr>
    </w:lvl>
    <w:lvl w:ilvl="1">
      <w:start w:val="1"/>
      <w:numFmt w:val="bullet"/>
      <w:lvlText w:val="o"/>
      <w:lvlJc w:val="left"/>
      <w:pPr>
        <w:tabs>
          <w:tab w:val="num" w:pos="851"/>
        </w:tabs>
        <w:ind w:left="851" w:hanging="284"/>
      </w:pPr>
      <w:rPr>
        <w:rFonts w:ascii="Courier New" w:hAnsi="Courier New" w:hint="default"/>
      </w:rPr>
    </w:lvl>
    <w:lvl w:ilvl="2">
      <w:start w:val="1"/>
      <w:numFmt w:val="bullet"/>
      <w:lvlText w:val=""/>
      <w:lvlJc w:val="left"/>
      <w:pPr>
        <w:tabs>
          <w:tab w:val="num" w:pos="1134"/>
        </w:tabs>
        <w:ind w:left="1134" w:hanging="283"/>
      </w:pPr>
      <w:rPr>
        <w:rFonts w:ascii="Wingdings" w:hAnsi="Wingdings" w:hint="default"/>
      </w:rPr>
    </w:lvl>
    <w:lvl w:ilvl="3">
      <w:start w:val="1"/>
      <w:numFmt w:val="bullet"/>
      <w:lvlText w:val="o"/>
      <w:lvlJc w:val="left"/>
      <w:pPr>
        <w:tabs>
          <w:tab w:val="num" w:pos="850"/>
        </w:tabs>
        <w:ind w:left="850" w:hanging="170"/>
      </w:pPr>
      <w:rPr>
        <w:rFonts w:ascii="Courier New" w:hAnsi="Courier New" w:cs="Courier New" w:hint="default"/>
      </w:rPr>
    </w:lvl>
    <w:lvl w:ilvl="4">
      <w:start w:val="1"/>
      <w:numFmt w:val="lowerLetter"/>
      <w:lvlText w:val="(%5)"/>
      <w:lvlJc w:val="left"/>
      <w:pPr>
        <w:tabs>
          <w:tab w:val="num" w:pos="1020"/>
        </w:tabs>
        <w:ind w:left="1020" w:hanging="170"/>
      </w:pPr>
      <w:rPr>
        <w:rFonts w:hint="default"/>
      </w:rPr>
    </w:lvl>
    <w:lvl w:ilvl="5">
      <w:start w:val="1"/>
      <w:numFmt w:val="lowerRoman"/>
      <w:lvlText w:val="(%6)"/>
      <w:lvlJc w:val="left"/>
      <w:pPr>
        <w:tabs>
          <w:tab w:val="num" w:pos="1190"/>
        </w:tabs>
        <w:ind w:left="1190" w:hanging="170"/>
      </w:pPr>
      <w:rPr>
        <w:rFonts w:hint="default"/>
      </w:rPr>
    </w:lvl>
    <w:lvl w:ilvl="6">
      <w:start w:val="1"/>
      <w:numFmt w:val="decimal"/>
      <w:lvlText w:val="%7."/>
      <w:lvlJc w:val="left"/>
      <w:pPr>
        <w:tabs>
          <w:tab w:val="num" w:pos="1360"/>
        </w:tabs>
        <w:ind w:left="1360" w:hanging="170"/>
      </w:pPr>
      <w:rPr>
        <w:rFonts w:hint="default"/>
      </w:rPr>
    </w:lvl>
    <w:lvl w:ilvl="7">
      <w:start w:val="1"/>
      <w:numFmt w:val="bullet"/>
      <w:lvlText w:val="o"/>
      <w:lvlJc w:val="left"/>
      <w:pPr>
        <w:tabs>
          <w:tab w:val="num" w:pos="1530"/>
        </w:tabs>
        <w:ind w:left="1530" w:hanging="170"/>
      </w:pPr>
      <w:rPr>
        <w:rFonts w:ascii="Courier New" w:hAnsi="Courier New" w:cs="Courier New" w:hint="default"/>
      </w:rPr>
    </w:lvl>
    <w:lvl w:ilvl="8">
      <w:start w:val="1"/>
      <w:numFmt w:val="lowerRoman"/>
      <w:lvlText w:val="%9."/>
      <w:lvlJc w:val="left"/>
      <w:pPr>
        <w:tabs>
          <w:tab w:val="num" w:pos="1700"/>
        </w:tabs>
        <w:ind w:left="1700" w:hanging="170"/>
      </w:pPr>
      <w:rPr>
        <w:rFonts w:hint="default"/>
      </w:rPr>
    </w:lvl>
  </w:abstractNum>
  <w:abstractNum w:abstractNumId="10">
    <w:nsid w:val="315960C4"/>
    <w:multiLevelType w:val="multilevel"/>
    <w:tmpl w:val="B8B4513C"/>
    <w:lvl w:ilvl="0">
      <w:start w:val="1"/>
      <w:numFmt w:val="decimal"/>
      <w:lvlText w:val="%1."/>
      <w:lvlJc w:val="left"/>
      <w:pPr>
        <w:tabs>
          <w:tab w:val="num" w:pos="567"/>
        </w:tabs>
        <w:ind w:left="567" w:hanging="283"/>
      </w:pPr>
      <w:rPr>
        <w:rFonts w:hint="default"/>
      </w:rPr>
    </w:lvl>
    <w:lvl w:ilvl="1">
      <w:start w:val="1"/>
      <w:numFmt w:val="bullet"/>
      <w:lvlText w:val="o"/>
      <w:lvlJc w:val="left"/>
      <w:pPr>
        <w:tabs>
          <w:tab w:val="num" w:pos="851"/>
        </w:tabs>
        <w:ind w:left="851" w:hanging="284"/>
      </w:pPr>
      <w:rPr>
        <w:rFonts w:ascii="Courier New" w:hAnsi="Courier New" w:hint="default"/>
      </w:rPr>
    </w:lvl>
    <w:lvl w:ilvl="2">
      <w:start w:val="1"/>
      <w:numFmt w:val="bullet"/>
      <w:lvlText w:val=""/>
      <w:lvlJc w:val="left"/>
      <w:pPr>
        <w:tabs>
          <w:tab w:val="num" w:pos="1134"/>
        </w:tabs>
        <w:ind w:left="1134" w:hanging="283"/>
      </w:pPr>
      <w:rPr>
        <w:rFonts w:ascii="Wingdings" w:hAnsi="Wingdings" w:hint="default"/>
      </w:rPr>
    </w:lvl>
    <w:lvl w:ilvl="3">
      <w:start w:val="1"/>
      <w:numFmt w:val="decimal"/>
      <w:lvlText w:val="(%4)"/>
      <w:lvlJc w:val="left"/>
      <w:pPr>
        <w:tabs>
          <w:tab w:val="num" w:pos="850"/>
        </w:tabs>
        <w:ind w:left="850" w:hanging="170"/>
      </w:pPr>
      <w:rPr>
        <w:rFonts w:hint="default"/>
      </w:rPr>
    </w:lvl>
    <w:lvl w:ilvl="4">
      <w:start w:val="1"/>
      <w:numFmt w:val="lowerLetter"/>
      <w:lvlText w:val="(%5)"/>
      <w:lvlJc w:val="left"/>
      <w:pPr>
        <w:tabs>
          <w:tab w:val="num" w:pos="1020"/>
        </w:tabs>
        <w:ind w:left="1020" w:hanging="170"/>
      </w:pPr>
      <w:rPr>
        <w:rFonts w:hint="default"/>
      </w:rPr>
    </w:lvl>
    <w:lvl w:ilvl="5">
      <w:start w:val="1"/>
      <w:numFmt w:val="lowerRoman"/>
      <w:lvlText w:val="(%6)"/>
      <w:lvlJc w:val="left"/>
      <w:pPr>
        <w:tabs>
          <w:tab w:val="num" w:pos="1190"/>
        </w:tabs>
        <w:ind w:left="1190" w:hanging="170"/>
      </w:pPr>
      <w:rPr>
        <w:rFonts w:hint="default"/>
      </w:rPr>
    </w:lvl>
    <w:lvl w:ilvl="6">
      <w:start w:val="1"/>
      <w:numFmt w:val="decimal"/>
      <w:lvlText w:val="%7."/>
      <w:lvlJc w:val="left"/>
      <w:pPr>
        <w:tabs>
          <w:tab w:val="num" w:pos="1360"/>
        </w:tabs>
        <w:ind w:left="1360" w:hanging="170"/>
      </w:pPr>
      <w:rPr>
        <w:rFonts w:hint="default"/>
      </w:rPr>
    </w:lvl>
    <w:lvl w:ilvl="7">
      <w:start w:val="1"/>
      <w:numFmt w:val="lowerLetter"/>
      <w:lvlText w:val="%8."/>
      <w:lvlJc w:val="left"/>
      <w:pPr>
        <w:tabs>
          <w:tab w:val="num" w:pos="1530"/>
        </w:tabs>
        <w:ind w:left="1530" w:hanging="170"/>
      </w:pPr>
      <w:rPr>
        <w:rFonts w:hint="default"/>
      </w:rPr>
    </w:lvl>
    <w:lvl w:ilvl="8">
      <w:start w:val="1"/>
      <w:numFmt w:val="bullet"/>
      <w:lvlText w:val=""/>
      <w:lvlJc w:val="left"/>
      <w:pPr>
        <w:tabs>
          <w:tab w:val="num" w:pos="1700"/>
        </w:tabs>
        <w:ind w:left="1700" w:hanging="170"/>
      </w:pPr>
      <w:rPr>
        <w:rFonts w:ascii="Wingdings" w:hAnsi="Wingdings" w:hint="default"/>
      </w:rPr>
    </w:lvl>
  </w:abstractNum>
  <w:abstractNum w:abstractNumId="11">
    <w:nsid w:val="3920443C"/>
    <w:multiLevelType w:val="hybridMultilevel"/>
    <w:tmpl w:val="16701CB8"/>
    <w:lvl w:ilvl="0" w:tplc="3FECC61A">
      <w:start w:val="1"/>
      <w:numFmt w:val="decimal"/>
      <w:lvlText w:val="%1."/>
      <w:lvlJc w:val="left"/>
      <w:pPr>
        <w:ind w:left="720" w:hanging="360"/>
      </w:pPr>
      <w:rPr>
        <w:rFonts w:ascii="Calibri" w:eastAsia="Times New Roman" w:hAnsi="Calibri" w:cs="Times New Roman"/>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2">
    <w:nsid w:val="3C9A1B04"/>
    <w:multiLevelType w:val="hybridMultilevel"/>
    <w:tmpl w:val="246A507C"/>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3">
    <w:nsid w:val="41465E82"/>
    <w:multiLevelType w:val="multilevel"/>
    <w:tmpl w:val="728E1F78"/>
    <w:lvl w:ilvl="0">
      <w:start w:val="1"/>
      <w:numFmt w:val="decimal"/>
      <w:pStyle w:val="UseCaseList"/>
      <w:lvlText w:val="%1."/>
      <w:lvlJc w:val="left"/>
      <w:pPr>
        <w:tabs>
          <w:tab w:val="num" w:pos="454"/>
        </w:tabs>
        <w:ind w:left="454" w:hanging="284"/>
      </w:pPr>
      <w:rPr>
        <w:rFonts w:hint="default"/>
      </w:rPr>
    </w:lvl>
    <w:lvl w:ilvl="1">
      <w:start w:val="1"/>
      <w:numFmt w:val="lowerLetter"/>
      <w:lvlText w:val="%2)"/>
      <w:lvlJc w:val="left"/>
      <w:pPr>
        <w:tabs>
          <w:tab w:val="num" w:pos="624"/>
        </w:tabs>
        <w:ind w:left="624" w:hanging="284"/>
      </w:pPr>
      <w:rPr>
        <w:rFonts w:hint="default"/>
      </w:rPr>
    </w:lvl>
    <w:lvl w:ilvl="2">
      <w:start w:val="1"/>
      <w:numFmt w:val="bullet"/>
      <w:lvlText w:val=""/>
      <w:lvlJc w:val="left"/>
      <w:pPr>
        <w:tabs>
          <w:tab w:val="num" w:pos="794"/>
        </w:tabs>
        <w:ind w:left="794" w:hanging="284"/>
      </w:pPr>
      <w:rPr>
        <w:rFonts w:ascii="Wingdings" w:hAnsi="Wingdings" w:hint="default"/>
      </w:rPr>
    </w:lvl>
    <w:lvl w:ilvl="3">
      <w:start w:val="1"/>
      <w:numFmt w:val="decimal"/>
      <w:lvlText w:val="(%4)"/>
      <w:lvlJc w:val="left"/>
      <w:pPr>
        <w:tabs>
          <w:tab w:val="num" w:pos="964"/>
        </w:tabs>
        <w:ind w:left="964" w:hanging="284"/>
      </w:pPr>
      <w:rPr>
        <w:rFonts w:hint="default"/>
      </w:rPr>
    </w:lvl>
    <w:lvl w:ilvl="4">
      <w:start w:val="1"/>
      <w:numFmt w:val="lowerLetter"/>
      <w:lvlText w:val="(%5)"/>
      <w:lvlJc w:val="left"/>
      <w:pPr>
        <w:tabs>
          <w:tab w:val="num" w:pos="1134"/>
        </w:tabs>
        <w:ind w:left="1134" w:hanging="284"/>
      </w:pPr>
      <w:rPr>
        <w:rFonts w:hint="default"/>
      </w:rPr>
    </w:lvl>
    <w:lvl w:ilvl="5">
      <w:start w:val="1"/>
      <w:numFmt w:val="lowerRoman"/>
      <w:lvlText w:val="(%6)"/>
      <w:lvlJc w:val="left"/>
      <w:pPr>
        <w:tabs>
          <w:tab w:val="num" w:pos="1304"/>
        </w:tabs>
        <w:ind w:left="1304" w:hanging="284"/>
      </w:pPr>
      <w:rPr>
        <w:rFonts w:hint="default"/>
      </w:rPr>
    </w:lvl>
    <w:lvl w:ilvl="6">
      <w:start w:val="1"/>
      <w:numFmt w:val="decimal"/>
      <w:lvlText w:val="%7."/>
      <w:lvlJc w:val="left"/>
      <w:pPr>
        <w:tabs>
          <w:tab w:val="num" w:pos="1474"/>
        </w:tabs>
        <w:ind w:left="1474" w:hanging="284"/>
      </w:pPr>
      <w:rPr>
        <w:rFonts w:hint="default"/>
      </w:rPr>
    </w:lvl>
    <w:lvl w:ilvl="7">
      <w:start w:val="1"/>
      <w:numFmt w:val="lowerLetter"/>
      <w:lvlText w:val="%8."/>
      <w:lvlJc w:val="left"/>
      <w:pPr>
        <w:tabs>
          <w:tab w:val="num" w:pos="1644"/>
        </w:tabs>
        <w:ind w:left="1644" w:hanging="284"/>
      </w:pPr>
      <w:rPr>
        <w:rFonts w:hint="default"/>
      </w:rPr>
    </w:lvl>
    <w:lvl w:ilvl="8">
      <w:start w:val="1"/>
      <w:numFmt w:val="lowerRoman"/>
      <w:lvlText w:val="%9."/>
      <w:lvlJc w:val="left"/>
      <w:pPr>
        <w:tabs>
          <w:tab w:val="num" w:pos="1814"/>
        </w:tabs>
        <w:ind w:left="1814" w:hanging="284"/>
      </w:pPr>
      <w:rPr>
        <w:rFonts w:hint="default"/>
      </w:rPr>
    </w:lvl>
  </w:abstractNum>
  <w:abstractNum w:abstractNumId="14">
    <w:nsid w:val="437C275C"/>
    <w:multiLevelType w:val="hybridMultilevel"/>
    <w:tmpl w:val="4B485DC8"/>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5">
    <w:nsid w:val="451501A7"/>
    <w:multiLevelType w:val="multilevel"/>
    <w:tmpl w:val="F8405AB8"/>
    <w:lvl w:ilvl="0">
      <w:start w:val="1"/>
      <w:numFmt w:val="decimal"/>
      <w:lvlText w:val="%1."/>
      <w:lvlJc w:val="left"/>
      <w:pPr>
        <w:tabs>
          <w:tab w:val="num" w:pos="567"/>
        </w:tabs>
        <w:ind w:left="567" w:hanging="283"/>
      </w:pPr>
      <w:rPr>
        <w:rFonts w:hint="default"/>
      </w:rPr>
    </w:lvl>
    <w:lvl w:ilvl="1">
      <w:start w:val="1"/>
      <w:numFmt w:val="bullet"/>
      <w:lvlText w:val="o"/>
      <w:lvlJc w:val="left"/>
      <w:pPr>
        <w:tabs>
          <w:tab w:val="num" w:pos="851"/>
        </w:tabs>
        <w:ind w:left="851" w:hanging="284"/>
      </w:pPr>
      <w:rPr>
        <w:rFonts w:ascii="Courier New" w:hAnsi="Courier New" w:hint="default"/>
      </w:rPr>
    </w:lvl>
    <w:lvl w:ilvl="2">
      <w:start w:val="1"/>
      <w:numFmt w:val="bullet"/>
      <w:lvlText w:val=""/>
      <w:lvlJc w:val="left"/>
      <w:pPr>
        <w:tabs>
          <w:tab w:val="num" w:pos="1134"/>
        </w:tabs>
        <w:ind w:left="1134" w:hanging="283"/>
      </w:pPr>
      <w:rPr>
        <w:rFonts w:ascii="Wingdings" w:hAnsi="Wingdings" w:hint="default"/>
      </w:rPr>
    </w:lvl>
    <w:lvl w:ilvl="3">
      <w:start w:val="1"/>
      <w:numFmt w:val="decimal"/>
      <w:lvlText w:val="(%4)"/>
      <w:lvlJc w:val="left"/>
      <w:pPr>
        <w:tabs>
          <w:tab w:val="num" w:pos="850"/>
        </w:tabs>
        <w:ind w:left="850" w:hanging="170"/>
      </w:pPr>
      <w:rPr>
        <w:rFonts w:hint="default"/>
      </w:rPr>
    </w:lvl>
    <w:lvl w:ilvl="4">
      <w:start w:val="1"/>
      <w:numFmt w:val="lowerLetter"/>
      <w:lvlText w:val="(%5)"/>
      <w:lvlJc w:val="left"/>
      <w:pPr>
        <w:tabs>
          <w:tab w:val="num" w:pos="1020"/>
        </w:tabs>
        <w:ind w:left="1020" w:hanging="170"/>
      </w:pPr>
      <w:rPr>
        <w:rFonts w:hint="default"/>
      </w:rPr>
    </w:lvl>
    <w:lvl w:ilvl="5">
      <w:start w:val="1"/>
      <w:numFmt w:val="lowerRoman"/>
      <w:lvlText w:val="(%6)"/>
      <w:lvlJc w:val="left"/>
      <w:pPr>
        <w:tabs>
          <w:tab w:val="num" w:pos="1190"/>
        </w:tabs>
        <w:ind w:left="1190" w:hanging="170"/>
      </w:pPr>
      <w:rPr>
        <w:rFonts w:hint="default"/>
      </w:rPr>
    </w:lvl>
    <w:lvl w:ilvl="6">
      <w:start w:val="1"/>
      <w:numFmt w:val="decimal"/>
      <w:lvlText w:val="%7."/>
      <w:lvlJc w:val="left"/>
      <w:pPr>
        <w:tabs>
          <w:tab w:val="num" w:pos="1360"/>
        </w:tabs>
        <w:ind w:left="1360" w:hanging="170"/>
      </w:pPr>
      <w:rPr>
        <w:rFonts w:hint="default"/>
      </w:rPr>
    </w:lvl>
    <w:lvl w:ilvl="7">
      <w:start w:val="1"/>
      <w:numFmt w:val="lowerLetter"/>
      <w:lvlText w:val="%8."/>
      <w:lvlJc w:val="left"/>
      <w:pPr>
        <w:tabs>
          <w:tab w:val="num" w:pos="1530"/>
        </w:tabs>
        <w:ind w:left="1530" w:hanging="170"/>
      </w:pPr>
      <w:rPr>
        <w:rFonts w:hint="default"/>
      </w:rPr>
    </w:lvl>
    <w:lvl w:ilvl="8">
      <w:start w:val="1"/>
      <w:numFmt w:val="lowerRoman"/>
      <w:lvlText w:val="%9."/>
      <w:lvlJc w:val="left"/>
      <w:pPr>
        <w:tabs>
          <w:tab w:val="num" w:pos="1700"/>
        </w:tabs>
        <w:ind w:left="1700" w:hanging="170"/>
      </w:pPr>
      <w:rPr>
        <w:rFonts w:hint="default"/>
      </w:rPr>
    </w:lvl>
  </w:abstractNum>
  <w:abstractNum w:abstractNumId="16">
    <w:nsid w:val="4C324E61"/>
    <w:multiLevelType w:val="hybridMultilevel"/>
    <w:tmpl w:val="E62CA26E"/>
    <w:lvl w:ilvl="0" w:tplc="D5F00062">
      <w:start w:val="5"/>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DD118B9"/>
    <w:multiLevelType w:val="hybridMultilevel"/>
    <w:tmpl w:val="317E3330"/>
    <w:lvl w:ilvl="0" w:tplc="D5F00062">
      <w:start w:val="5"/>
      <w:numFmt w:val="bullet"/>
      <w:lvlText w:val="-"/>
      <w:lvlJc w:val="left"/>
      <w:pPr>
        <w:ind w:left="720" w:hanging="360"/>
      </w:pPr>
      <w:rPr>
        <w:rFonts w:ascii="Calibri" w:eastAsia="Times New Roman"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8">
    <w:nsid w:val="58074176"/>
    <w:multiLevelType w:val="multilevel"/>
    <w:tmpl w:val="60FC2D62"/>
    <w:styleLink w:val="Headings"/>
    <w:lvl w:ilvl="0">
      <w:start w:val="1"/>
      <w:numFmt w:val="decimal"/>
      <w:lvlText w:val="%1"/>
      <w:lvlJc w:val="left"/>
      <w:pPr>
        <w:ind w:left="340" w:hanging="340"/>
      </w:pPr>
      <w:rPr>
        <w:rFonts w:asciiTheme="minorHAnsi" w:hAnsiTheme="minorHAnsi" w:hint="default"/>
        <w:sz w:val="22"/>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lowerLetter"/>
      <w:lvlText w:val="%8."/>
      <w:lvlJc w:val="left"/>
      <w:pPr>
        <w:ind w:left="2880" w:hanging="2880"/>
      </w:pPr>
      <w:rPr>
        <w:rFonts w:hint="default"/>
      </w:rPr>
    </w:lvl>
    <w:lvl w:ilvl="8">
      <w:start w:val="1"/>
      <w:numFmt w:val="lowerRoman"/>
      <w:lvlText w:val="%9."/>
      <w:lvlJc w:val="left"/>
      <w:pPr>
        <w:ind w:left="3240" w:hanging="3240"/>
      </w:pPr>
      <w:rPr>
        <w:rFonts w:hint="default"/>
      </w:rPr>
    </w:lvl>
  </w:abstractNum>
  <w:abstractNum w:abstractNumId="19">
    <w:nsid w:val="5ECD2292"/>
    <w:multiLevelType w:val="multilevel"/>
    <w:tmpl w:val="379A9C0A"/>
    <w:lvl w:ilvl="0">
      <w:start w:val="1"/>
      <w:numFmt w:val="decimal"/>
      <w:pStyle w:val="Heading1"/>
      <w:suff w:val="space"/>
      <w:lvlText w:val="%1"/>
      <w:lvlJc w:val="left"/>
      <w:pPr>
        <w:ind w:left="284" w:hanging="284"/>
      </w:pPr>
      <w:rPr>
        <w:rFonts w:cs="Times New Roman" w:hint="default"/>
      </w:rPr>
    </w:lvl>
    <w:lvl w:ilvl="1">
      <w:start w:val="1"/>
      <w:numFmt w:val="decimal"/>
      <w:pStyle w:val="Heading2"/>
      <w:suff w:val="space"/>
      <w:lvlText w:val="%1.%2"/>
      <w:lvlJc w:val="left"/>
      <w:pPr>
        <w:ind w:left="567" w:hanging="567"/>
      </w:pPr>
      <w:rPr>
        <w:rFonts w:cs="Times New Roman" w:hint="default"/>
      </w:rPr>
    </w:lvl>
    <w:lvl w:ilvl="2">
      <w:start w:val="1"/>
      <w:numFmt w:val="decimal"/>
      <w:pStyle w:val="Heading3"/>
      <w:suff w:val="space"/>
      <w:lvlText w:val="%1.%2.%3"/>
      <w:lvlJc w:val="left"/>
      <w:pPr>
        <w:ind w:left="567" w:hanging="567"/>
      </w:pPr>
      <w:rPr>
        <w:rFonts w:cs="Times New Roman" w:hint="default"/>
      </w:rPr>
    </w:lvl>
    <w:lvl w:ilvl="3">
      <w:start w:val="1"/>
      <w:numFmt w:val="decimal"/>
      <w:pStyle w:val="Heading4"/>
      <w:suff w:val="space"/>
      <w:lvlText w:val="%1.%2.%3.%4"/>
      <w:lvlJc w:val="left"/>
      <w:pPr>
        <w:ind w:left="567" w:hanging="567"/>
      </w:pPr>
      <w:rPr>
        <w:rFonts w:cs="Times New Roman" w:hint="default"/>
      </w:rPr>
    </w:lvl>
    <w:lvl w:ilvl="4">
      <w:start w:val="1"/>
      <w:numFmt w:val="decimal"/>
      <w:lvlText w:val="%1.%2.%3.%4.%5"/>
      <w:lvlJc w:val="left"/>
      <w:pPr>
        <w:ind w:left="4068" w:hanging="1008"/>
      </w:pPr>
      <w:rPr>
        <w:rFonts w:cs="Times New Roman" w:hint="default"/>
      </w:rPr>
    </w:lvl>
    <w:lvl w:ilvl="5">
      <w:start w:val="1"/>
      <w:numFmt w:val="decimal"/>
      <w:lvlText w:val="%1.%2.%3.%4.%5.%6"/>
      <w:lvlJc w:val="left"/>
      <w:pPr>
        <w:ind w:left="1152" w:hanging="1152"/>
      </w:pPr>
      <w:rPr>
        <w:rFonts w:cs="Times New Roman" w:hint="default"/>
      </w:rPr>
    </w:lvl>
    <w:lvl w:ilvl="6">
      <w:start w:val="1"/>
      <w:numFmt w:val="decimal"/>
      <w:lvlText w:val="%1.%2.%3.%4.%5.%6.%7"/>
      <w:lvlJc w:val="left"/>
      <w:pPr>
        <w:ind w:left="1296" w:hanging="1296"/>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584" w:hanging="1584"/>
      </w:pPr>
      <w:rPr>
        <w:rFonts w:cs="Times New Roman" w:hint="default"/>
      </w:rPr>
    </w:lvl>
  </w:abstractNum>
  <w:abstractNum w:abstractNumId="20">
    <w:nsid w:val="664B268C"/>
    <w:multiLevelType w:val="multilevel"/>
    <w:tmpl w:val="F8405AB8"/>
    <w:lvl w:ilvl="0">
      <w:start w:val="1"/>
      <w:numFmt w:val="decimal"/>
      <w:lvlText w:val="%1."/>
      <w:lvlJc w:val="left"/>
      <w:pPr>
        <w:tabs>
          <w:tab w:val="num" w:pos="567"/>
        </w:tabs>
        <w:ind w:left="567" w:hanging="283"/>
      </w:pPr>
      <w:rPr>
        <w:rFonts w:hint="default"/>
      </w:rPr>
    </w:lvl>
    <w:lvl w:ilvl="1">
      <w:start w:val="1"/>
      <w:numFmt w:val="bullet"/>
      <w:lvlText w:val="o"/>
      <w:lvlJc w:val="left"/>
      <w:pPr>
        <w:tabs>
          <w:tab w:val="num" w:pos="851"/>
        </w:tabs>
        <w:ind w:left="851" w:hanging="284"/>
      </w:pPr>
      <w:rPr>
        <w:rFonts w:ascii="Courier New" w:hAnsi="Courier New" w:hint="default"/>
      </w:rPr>
    </w:lvl>
    <w:lvl w:ilvl="2">
      <w:start w:val="1"/>
      <w:numFmt w:val="bullet"/>
      <w:lvlText w:val=""/>
      <w:lvlJc w:val="left"/>
      <w:pPr>
        <w:tabs>
          <w:tab w:val="num" w:pos="1134"/>
        </w:tabs>
        <w:ind w:left="1134" w:hanging="283"/>
      </w:pPr>
      <w:rPr>
        <w:rFonts w:ascii="Wingdings" w:hAnsi="Wingdings" w:hint="default"/>
      </w:rPr>
    </w:lvl>
    <w:lvl w:ilvl="3">
      <w:start w:val="1"/>
      <w:numFmt w:val="decimal"/>
      <w:lvlText w:val="(%4)"/>
      <w:lvlJc w:val="left"/>
      <w:pPr>
        <w:tabs>
          <w:tab w:val="num" w:pos="850"/>
        </w:tabs>
        <w:ind w:left="850" w:hanging="170"/>
      </w:pPr>
      <w:rPr>
        <w:rFonts w:hint="default"/>
      </w:rPr>
    </w:lvl>
    <w:lvl w:ilvl="4">
      <w:start w:val="1"/>
      <w:numFmt w:val="lowerLetter"/>
      <w:lvlText w:val="(%5)"/>
      <w:lvlJc w:val="left"/>
      <w:pPr>
        <w:tabs>
          <w:tab w:val="num" w:pos="1020"/>
        </w:tabs>
        <w:ind w:left="1020" w:hanging="170"/>
      </w:pPr>
      <w:rPr>
        <w:rFonts w:hint="default"/>
      </w:rPr>
    </w:lvl>
    <w:lvl w:ilvl="5">
      <w:start w:val="1"/>
      <w:numFmt w:val="lowerRoman"/>
      <w:lvlText w:val="(%6)"/>
      <w:lvlJc w:val="left"/>
      <w:pPr>
        <w:tabs>
          <w:tab w:val="num" w:pos="1190"/>
        </w:tabs>
        <w:ind w:left="1190" w:hanging="170"/>
      </w:pPr>
      <w:rPr>
        <w:rFonts w:hint="default"/>
      </w:rPr>
    </w:lvl>
    <w:lvl w:ilvl="6">
      <w:start w:val="1"/>
      <w:numFmt w:val="decimal"/>
      <w:lvlText w:val="%7."/>
      <w:lvlJc w:val="left"/>
      <w:pPr>
        <w:tabs>
          <w:tab w:val="num" w:pos="1360"/>
        </w:tabs>
        <w:ind w:left="1360" w:hanging="170"/>
      </w:pPr>
      <w:rPr>
        <w:rFonts w:hint="default"/>
      </w:rPr>
    </w:lvl>
    <w:lvl w:ilvl="7">
      <w:start w:val="1"/>
      <w:numFmt w:val="lowerLetter"/>
      <w:lvlText w:val="%8."/>
      <w:lvlJc w:val="left"/>
      <w:pPr>
        <w:tabs>
          <w:tab w:val="num" w:pos="1530"/>
        </w:tabs>
        <w:ind w:left="1530" w:hanging="170"/>
      </w:pPr>
      <w:rPr>
        <w:rFonts w:hint="default"/>
      </w:rPr>
    </w:lvl>
    <w:lvl w:ilvl="8">
      <w:start w:val="1"/>
      <w:numFmt w:val="lowerRoman"/>
      <w:lvlText w:val="%9."/>
      <w:lvlJc w:val="left"/>
      <w:pPr>
        <w:tabs>
          <w:tab w:val="num" w:pos="1700"/>
        </w:tabs>
        <w:ind w:left="1700" w:hanging="170"/>
      </w:pPr>
      <w:rPr>
        <w:rFonts w:hint="default"/>
      </w:rPr>
    </w:lvl>
  </w:abstractNum>
  <w:abstractNum w:abstractNumId="21">
    <w:nsid w:val="674162F5"/>
    <w:multiLevelType w:val="multilevel"/>
    <w:tmpl w:val="F8405AB8"/>
    <w:lvl w:ilvl="0">
      <w:start w:val="1"/>
      <w:numFmt w:val="decimal"/>
      <w:lvlText w:val="%1."/>
      <w:lvlJc w:val="left"/>
      <w:pPr>
        <w:tabs>
          <w:tab w:val="num" w:pos="567"/>
        </w:tabs>
        <w:ind w:left="567" w:hanging="283"/>
      </w:pPr>
      <w:rPr>
        <w:rFonts w:hint="default"/>
      </w:rPr>
    </w:lvl>
    <w:lvl w:ilvl="1">
      <w:start w:val="1"/>
      <w:numFmt w:val="bullet"/>
      <w:lvlText w:val="o"/>
      <w:lvlJc w:val="left"/>
      <w:pPr>
        <w:tabs>
          <w:tab w:val="num" w:pos="851"/>
        </w:tabs>
        <w:ind w:left="851" w:hanging="284"/>
      </w:pPr>
      <w:rPr>
        <w:rFonts w:ascii="Courier New" w:hAnsi="Courier New" w:hint="default"/>
      </w:rPr>
    </w:lvl>
    <w:lvl w:ilvl="2">
      <w:start w:val="1"/>
      <w:numFmt w:val="bullet"/>
      <w:lvlText w:val=""/>
      <w:lvlJc w:val="left"/>
      <w:pPr>
        <w:tabs>
          <w:tab w:val="num" w:pos="1134"/>
        </w:tabs>
        <w:ind w:left="1134" w:hanging="283"/>
      </w:pPr>
      <w:rPr>
        <w:rFonts w:ascii="Wingdings" w:hAnsi="Wingdings" w:hint="default"/>
      </w:rPr>
    </w:lvl>
    <w:lvl w:ilvl="3">
      <w:start w:val="1"/>
      <w:numFmt w:val="decimal"/>
      <w:lvlText w:val="(%4)"/>
      <w:lvlJc w:val="left"/>
      <w:pPr>
        <w:tabs>
          <w:tab w:val="num" w:pos="850"/>
        </w:tabs>
        <w:ind w:left="850" w:hanging="170"/>
      </w:pPr>
      <w:rPr>
        <w:rFonts w:hint="default"/>
      </w:rPr>
    </w:lvl>
    <w:lvl w:ilvl="4">
      <w:start w:val="1"/>
      <w:numFmt w:val="lowerLetter"/>
      <w:lvlText w:val="(%5)"/>
      <w:lvlJc w:val="left"/>
      <w:pPr>
        <w:tabs>
          <w:tab w:val="num" w:pos="1020"/>
        </w:tabs>
        <w:ind w:left="1020" w:hanging="170"/>
      </w:pPr>
      <w:rPr>
        <w:rFonts w:hint="default"/>
      </w:rPr>
    </w:lvl>
    <w:lvl w:ilvl="5">
      <w:start w:val="1"/>
      <w:numFmt w:val="lowerRoman"/>
      <w:lvlText w:val="(%6)"/>
      <w:lvlJc w:val="left"/>
      <w:pPr>
        <w:tabs>
          <w:tab w:val="num" w:pos="1190"/>
        </w:tabs>
        <w:ind w:left="1190" w:hanging="170"/>
      </w:pPr>
      <w:rPr>
        <w:rFonts w:hint="default"/>
      </w:rPr>
    </w:lvl>
    <w:lvl w:ilvl="6">
      <w:start w:val="1"/>
      <w:numFmt w:val="decimal"/>
      <w:lvlText w:val="%7."/>
      <w:lvlJc w:val="left"/>
      <w:pPr>
        <w:tabs>
          <w:tab w:val="num" w:pos="1360"/>
        </w:tabs>
        <w:ind w:left="1360" w:hanging="170"/>
      </w:pPr>
      <w:rPr>
        <w:rFonts w:hint="default"/>
      </w:rPr>
    </w:lvl>
    <w:lvl w:ilvl="7">
      <w:start w:val="1"/>
      <w:numFmt w:val="lowerLetter"/>
      <w:lvlText w:val="%8."/>
      <w:lvlJc w:val="left"/>
      <w:pPr>
        <w:tabs>
          <w:tab w:val="num" w:pos="1530"/>
        </w:tabs>
        <w:ind w:left="1530" w:hanging="170"/>
      </w:pPr>
      <w:rPr>
        <w:rFonts w:hint="default"/>
      </w:rPr>
    </w:lvl>
    <w:lvl w:ilvl="8">
      <w:start w:val="1"/>
      <w:numFmt w:val="lowerRoman"/>
      <w:lvlText w:val="%9."/>
      <w:lvlJc w:val="left"/>
      <w:pPr>
        <w:tabs>
          <w:tab w:val="num" w:pos="1700"/>
        </w:tabs>
        <w:ind w:left="1700" w:hanging="170"/>
      </w:pPr>
      <w:rPr>
        <w:rFonts w:hint="default"/>
      </w:rPr>
    </w:lvl>
  </w:abstractNum>
  <w:abstractNum w:abstractNumId="22">
    <w:nsid w:val="70C17EE3"/>
    <w:multiLevelType w:val="multilevel"/>
    <w:tmpl w:val="F8405AB8"/>
    <w:lvl w:ilvl="0">
      <w:start w:val="1"/>
      <w:numFmt w:val="decimal"/>
      <w:lvlText w:val="%1."/>
      <w:lvlJc w:val="left"/>
      <w:pPr>
        <w:tabs>
          <w:tab w:val="num" w:pos="567"/>
        </w:tabs>
        <w:ind w:left="567" w:hanging="283"/>
      </w:pPr>
      <w:rPr>
        <w:rFonts w:hint="default"/>
      </w:rPr>
    </w:lvl>
    <w:lvl w:ilvl="1">
      <w:start w:val="1"/>
      <w:numFmt w:val="bullet"/>
      <w:lvlText w:val="o"/>
      <w:lvlJc w:val="left"/>
      <w:pPr>
        <w:tabs>
          <w:tab w:val="num" w:pos="851"/>
        </w:tabs>
        <w:ind w:left="851" w:hanging="284"/>
      </w:pPr>
      <w:rPr>
        <w:rFonts w:ascii="Courier New" w:hAnsi="Courier New" w:hint="default"/>
      </w:rPr>
    </w:lvl>
    <w:lvl w:ilvl="2">
      <w:start w:val="1"/>
      <w:numFmt w:val="bullet"/>
      <w:lvlText w:val=""/>
      <w:lvlJc w:val="left"/>
      <w:pPr>
        <w:tabs>
          <w:tab w:val="num" w:pos="1134"/>
        </w:tabs>
        <w:ind w:left="1134" w:hanging="283"/>
      </w:pPr>
      <w:rPr>
        <w:rFonts w:ascii="Wingdings" w:hAnsi="Wingdings" w:hint="default"/>
      </w:rPr>
    </w:lvl>
    <w:lvl w:ilvl="3">
      <w:start w:val="1"/>
      <w:numFmt w:val="decimal"/>
      <w:lvlText w:val="(%4)"/>
      <w:lvlJc w:val="left"/>
      <w:pPr>
        <w:tabs>
          <w:tab w:val="num" w:pos="850"/>
        </w:tabs>
        <w:ind w:left="850" w:hanging="170"/>
      </w:pPr>
      <w:rPr>
        <w:rFonts w:hint="default"/>
      </w:rPr>
    </w:lvl>
    <w:lvl w:ilvl="4">
      <w:start w:val="1"/>
      <w:numFmt w:val="lowerLetter"/>
      <w:lvlText w:val="(%5)"/>
      <w:lvlJc w:val="left"/>
      <w:pPr>
        <w:tabs>
          <w:tab w:val="num" w:pos="1020"/>
        </w:tabs>
        <w:ind w:left="1020" w:hanging="170"/>
      </w:pPr>
      <w:rPr>
        <w:rFonts w:hint="default"/>
      </w:rPr>
    </w:lvl>
    <w:lvl w:ilvl="5">
      <w:start w:val="1"/>
      <w:numFmt w:val="lowerRoman"/>
      <w:lvlText w:val="(%6)"/>
      <w:lvlJc w:val="left"/>
      <w:pPr>
        <w:tabs>
          <w:tab w:val="num" w:pos="1190"/>
        </w:tabs>
        <w:ind w:left="1190" w:hanging="170"/>
      </w:pPr>
      <w:rPr>
        <w:rFonts w:hint="default"/>
      </w:rPr>
    </w:lvl>
    <w:lvl w:ilvl="6">
      <w:start w:val="1"/>
      <w:numFmt w:val="decimal"/>
      <w:lvlText w:val="%7."/>
      <w:lvlJc w:val="left"/>
      <w:pPr>
        <w:tabs>
          <w:tab w:val="num" w:pos="1360"/>
        </w:tabs>
        <w:ind w:left="1360" w:hanging="170"/>
      </w:pPr>
      <w:rPr>
        <w:rFonts w:hint="default"/>
      </w:rPr>
    </w:lvl>
    <w:lvl w:ilvl="7">
      <w:start w:val="1"/>
      <w:numFmt w:val="lowerLetter"/>
      <w:lvlText w:val="%8."/>
      <w:lvlJc w:val="left"/>
      <w:pPr>
        <w:tabs>
          <w:tab w:val="num" w:pos="1530"/>
        </w:tabs>
        <w:ind w:left="1530" w:hanging="170"/>
      </w:pPr>
      <w:rPr>
        <w:rFonts w:hint="default"/>
      </w:rPr>
    </w:lvl>
    <w:lvl w:ilvl="8">
      <w:start w:val="1"/>
      <w:numFmt w:val="lowerRoman"/>
      <w:lvlText w:val="%9."/>
      <w:lvlJc w:val="left"/>
      <w:pPr>
        <w:tabs>
          <w:tab w:val="num" w:pos="1700"/>
        </w:tabs>
        <w:ind w:left="1700" w:hanging="170"/>
      </w:pPr>
      <w:rPr>
        <w:rFonts w:hint="default"/>
      </w:rPr>
    </w:lvl>
  </w:abstractNum>
  <w:abstractNum w:abstractNumId="23">
    <w:nsid w:val="71D42B1F"/>
    <w:multiLevelType w:val="multilevel"/>
    <w:tmpl w:val="F8405AB8"/>
    <w:lvl w:ilvl="0">
      <w:start w:val="1"/>
      <w:numFmt w:val="decimal"/>
      <w:lvlText w:val="%1."/>
      <w:lvlJc w:val="left"/>
      <w:pPr>
        <w:tabs>
          <w:tab w:val="num" w:pos="567"/>
        </w:tabs>
        <w:ind w:left="567" w:hanging="283"/>
      </w:pPr>
      <w:rPr>
        <w:rFonts w:hint="default"/>
      </w:rPr>
    </w:lvl>
    <w:lvl w:ilvl="1">
      <w:start w:val="1"/>
      <w:numFmt w:val="bullet"/>
      <w:lvlText w:val="o"/>
      <w:lvlJc w:val="left"/>
      <w:pPr>
        <w:tabs>
          <w:tab w:val="num" w:pos="851"/>
        </w:tabs>
        <w:ind w:left="851" w:hanging="284"/>
      </w:pPr>
      <w:rPr>
        <w:rFonts w:ascii="Courier New" w:hAnsi="Courier New" w:hint="default"/>
      </w:rPr>
    </w:lvl>
    <w:lvl w:ilvl="2">
      <w:start w:val="1"/>
      <w:numFmt w:val="bullet"/>
      <w:lvlText w:val=""/>
      <w:lvlJc w:val="left"/>
      <w:pPr>
        <w:tabs>
          <w:tab w:val="num" w:pos="1134"/>
        </w:tabs>
        <w:ind w:left="1134" w:hanging="283"/>
      </w:pPr>
      <w:rPr>
        <w:rFonts w:ascii="Wingdings" w:hAnsi="Wingdings" w:hint="default"/>
      </w:rPr>
    </w:lvl>
    <w:lvl w:ilvl="3">
      <w:start w:val="1"/>
      <w:numFmt w:val="decimal"/>
      <w:lvlText w:val="(%4)"/>
      <w:lvlJc w:val="left"/>
      <w:pPr>
        <w:tabs>
          <w:tab w:val="num" w:pos="850"/>
        </w:tabs>
        <w:ind w:left="850" w:hanging="170"/>
      </w:pPr>
      <w:rPr>
        <w:rFonts w:hint="default"/>
      </w:rPr>
    </w:lvl>
    <w:lvl w:ilvl="4">
      <w:start w:val="1"/>
      <w:numFmt w:val="lowerLetter"/>
      <w:lvlText w:val="(%5)"/>
      <w:lvlJc w:val="left"/>
      <w:pPr>
        <w:tabs>
          <w:tab w:val="num" w:pos="1020"/>
        </w:tabs>
        <w:ind w:left="1020" w:hanging="170"/>
      </w:pPr>
      <w:rPr>
        <w:rFonts w:hint="default"/>
      </w:rPr>
    </w:lvl>
    <w:lvl w:ilvl="5">
      <w:start w:val="1"/>
      <w:numFmt w:val="lowerRoman"/>
      <w:lvlText w:val="(%6)"/>
      <w:lvlJc w:val="left"/>
      <w:pPr>
        <w:tabs>
          <w:tab w:val="num" w:pos="1190"/>
        </w:tabs>
        <w:ind w:left="1190" w:hanging="170"/>
      </w:pPr>
      <w:rPr>
        <w:rFonts w:hint="default"/>
      </w:rPr>
    </w:lvl>
    <w:lvl w:ilvl="6">
      <w:start w:val="1"/>
      <w:numFmt w:val="decimal"/>
      <w:lvlText w:val="%7."/>
      <w:lvlJc w:val="left"/>
      <w:pPr>
        <w:tabs>
          <w:tab w:val="num" w:pos="1360"/>
        </w:tabs>
        <w:ind w:left="1360" w:hanging="170"/>
      </w:pPr>
      <w:rPr>
        <w:rFonts w:hint="default"/>
      </w:rPr>
    </w:lvl>
    <w:lvl w:ilvl="7">
      <w:start w:val="1"/>
      <w:numFmt w:val="lowerLetter"/>
      <w:lvlText w:val="%8."/>
      <w:lvlJc w:val="left"/>
      <w:pPr>
        <w:tabs>
          <w:tab w:val="num" w:pos="1530"/>
        </w:tabs>
        <w:ind w:left="1530" w:hanging="170"/>
      </w:pPr>
      <w:rPr>
        <w:rFonts w:hint="default"/>
      </w:rPr>
    </w:lvl>
    <w:lvl w:ilvl="8">
      <w:start w:val="1"/>
      <w:numFmt w:val="lowerRoman"/>
      <w:lvlText w:val="%9."/>
      <w:lvlJc w:val="left"/>
      <w:pPr>
        <w:tabs>
          <w:tab w:val="num" w:pos="1700"/>
        </w:tabs>
        <w:ind w:left="1700" w:hanging="170"/>
      </w:pPr>
      <w:rPr>
        <w:rFonts w:hint="default"/>
      </w:rPr>
    </w:lvl>
  </w:abstractNum>
  <w:abstractNum w:abstractNumId="24">
    <w:nsid w:val="72F31E30"/>
    <w:multiLevelType w:val="hybridMultilevel"/>
    <w:tmpl w:val="4B485DC8"/>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5">
    <w:nsid w:val="73930D70"/>
    <w:multiLevelType w:val="hybridMultilevel"/>
    <w:tmpl w:val="A4608C9E"/>
    <w:lvl w:ilvl="0" w:tplc="38209034">
      <w:start w:val="1"/>
      <w:numFmt w:val="upperLetter"/>
      <w:lvlText w:val="%1."/>
      <w:lvlJc w:val="left"/>
      <w:pPr>
        <w:ind w:left="927" w:hanging="360"/>
      </w:pPr>
      <w:rPr>
        <w:rFonts w:hint="default"/>
      </w:rPr>
    </w:lvl>
    <w:lvl w:ilvl="1" w:tplc="08130019">
      <w:start w:val="1"/>
      <w:numFmt w:val="lowerLetter"/>
      <w:lvlText w:val="%2."/>
      <w:lvlJc w:val="left"/>
      <w:pPr>
        <w:ind w:left="1647" w:hanging="360"/>
      </w:pPr>
    </w:lvl>
    <w:lvl w:ilvl="2" w:tplc="0813001B">
      <w:start w:val="1"/>
      <w:numFmt w:val="lowerRoman"/>
      <w:lvlText w:val="%3."/>
      <w:lvlJc w:val="right"/>
      <w:pPr>
        <w:ind w:left="2367" w:hanging="180"/>
      </w:pPr>
    </w:lvl>
    <w:lvl w:ilvl="3" w:tplc="0813000F">
      <w:start w:val="1"/>
      <w:numFmt w:val="decimal"/>
      <w:lvlText w:val="%4."/>
      <w:lvlJc w:val="left"/>
      <w:pPr>
        <w:ind w:left="3087" w:hanging="360"/>
      </w:pPr>
    </w:lvl>
    <w:lvl w:ilvl="4" w:tplc="08130019">
      <w:start w:val="1"/>
      <w:numFmt w:val="lowerLetter"/>
      <w:lvlText w:val="%5."/>
      <w:lvlJc w:val="left"/>
      <w:pPr>
        <w:ind w:left="3807" w:hanging="360"/>
      </w:pPr>
    </w:lvl>
    <w:lvl w:ilvl="5" w:tplc="0813001B">
      <w:start w:val="1"/>
      <w:numFmt w:val="lowerRoman"/>
      <w:lvlText w:val="%6."/>
      <w:lvlJc w:val="right"/>
      <w:pPr>
        <w:ind w:left="4527" w:hanging="180"/>
      </w:pPr>
    </w:lvl>
    <w:lvl w:ilvl="6" w:tplc="0813000F">
      <w:start w:val="1"/>
      <w:numFmt w:val="decimal"/>
      <w:lvlText w:val="%7."/>
      <w:lvlJc w:val="left"/>
      <w:pPr>
        <w:ind w:left="5247" w:hanging="360"/>
      </w:pPr>
    </w:lvl>
    <w:lvl w:ilvl="7" w:tplc="08130019">
      <w:start w:val="1"/>
      <w:numFmt w:val="lowerLetter"/>
      <w:lvlText w:val="%8."/>
      <w:lvlJc w:val="left"/>
      <w:pPr>
        <w:ind w:left="5967" w:hanging="360"/>
      </w:pPr>
    </w:lvl>
    <w:lvl w:ilvl="8" w:tplc="0813001B" w:tentative="1">
      <w:start w:val="1"/>
      <w:numFmt w:val="lowerRoman"/>
      <w:lvlText w:val="%9."/>
      <w:lvlJc w:val="right"/>
      <w:pPr>
        <w:ind w:left="6687" w:hanging="180"/>
      </w:pPr>
    </w:lvl>
  </w:abstractNum>
  <w:num w:numId="1">
    <w:abstractNumId w:val="0"/>
  </w:num>
  <w:num w:numId="2">
    <w:abstractNumId w:val="13"/>
  </w:num>
  <w:num w:numId="3">
    <w:abstractNumId w:val="18"/>
  </w:num>
  <w:num w:numId="4">
    <w:abstractNumId w:val="19"/>
  </w:num>
  <w:num w:numId="5">
    <w:abstractNumId w:val="6"/>
  </w:num>
  <w:num w:numId="6">
    <w:abstractNumId w:val="23"/>
  </w:num>
  <w:num w:numId="7">
    <w:abstractNumId w:val="7"/>
  </w:num>
  <w:num w:numId="8">
    <w:abstractNumId w:val="16"/>
  </w:num>
  <w:num w:numId="9">
    <w:abstractNumId w:val="8"/>
  </w:num>
  <w:num w:numId="10">
    <w:abstractNumId w:val="22"/>
  </w:num>
  <w:num w:numId="11">
    <w:abstractNumId w:val="20"/>
  </w:num>
  <w:num w:numId="12">
    <w:abstractNumId w:val="5"/>
  </w:num>
  <w:num w:numId="13">
    <w:abstractNumId w:val="12"/>
  </w:num>
  <w:num w:numId="14">
    <w:abstractNumId w:val="24"/>
  </w:num>
  <w:num w:numId="15">
    <w:abstractNumId w:val="14"/>
  </w:num>
  <w:num w:numId="16">
    <w:abstractNumId w:val="4"/>
  </w:num>
  <w:num w:numId="17">
    <w:abstractNumId w:val="3"/>
  </w:num>
  <w:num w:numId="18">
    <w:abstractNumId w:val="17"/>
  </w:num>
  <w:num w:numId="19">
    <w:abstractNumId w:val="11"/>
  </w:num>
  <w:num w:numId="20">
    <w:abstractNumId w:val="15"/>
  </w:num>
  <w:num w:numId="21">
    <w:abstractNumId w:val="25"/>
  </w:num>
  <w:num w:numId="22">
    <w:abstractNumId w:val="1"/>
  </w:num>
  <w:num w:numId="23">
    <w:abstractNumId w:val="9"/>
  </w:num>
  <w:num w:numId="24">
    <w:abstractNumId w:val="21"/>
  </w:num>
  <w:num w:numId="25">
    <w:abstractNumId w:val="10"/>
  </w:num>
  <w:num w:numId="26">
    <w:abstractNumId w:val="2"/>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displayBackgroundShape/>
  <w:activeWritingStyle w:appName="MSWord" w:lang="en-GB" w:vendorID="64" w:dllVersion="131078" w:nlCheck="1" w:checkStyle="0"/>
  <w:activeWritingStyle w:appName="MSWord" w:lang="en-US" w:vendorID="64" w:dllVersion="131078" w:nlCheck="1" w:checkStyle="1"/>
  <w:activeWritingStyle w:appName="MSWord" w:lang="fr-FR" w:vendorID="64" w:dllVersion="131078" w:nlCheck="1" w:checkStyle="1"/>
  <w:activeWritingStyle w:appName="MSWord" w:lang="es-ES_tradnl" w:vendorID="64" w:dllVersion="131078" w:nlCheck="1" w:checkStyle="1"/>
  <w:proofState w:spelling="clean"/>
  <w:doNotTrackFormatting/>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127F"/>
    <w:rsid w:val="000015A5"/>
    <w:rsid w:val="00001F88"/>
    <w:rsid w:val="00003461"/>
    <w:rsid w:val="0000496C"/>
    <w:rsid w:val="00006D60"/>
    <w:rsid w:val="00006EB5"/>
    <w:rsid w:val="00007DFA"/>
    <w:rsid w:val="00007EFE"/>
    <w:rsid w:val="00010603"/>
    <w:rsid w:val="00010953"/>
    <w:rsid w:val="00010A2B"/>
    <w:rsid w:val="00010B9D"/>
    <w:rsid w:val="000116E6"/>
    <w:rsid w:val="00020C3E"/>
    <w:rsid w:val="00020E08"/>
    <w:rsid w:val="00020F35"/>
    <w:rsid w:val="00023AD3"/>
    <w:rsid w:val="00023CD0"/>
    <w:rsid w:val="00025550"/>
    <w:rsid w:val="0002613A"/>
    <w:rsid w:val="00026652"/>
    <w:rsid w:val="00026C59"/>
    <w:rsid w:val="00030B30"/>
    <w:rsid w:val="00031D93"/>
    <w:rsid w:val="00033284"/>
    <w:rsid w:val="00033DCB"/>
    <w:rsid w:val="00036491"/>
    <w:rsid w:val="000404BC"/>
    <w:rsid w:val="00040E68"/>
    <w:rsid w:val="000412C9"/>
    <w:rsid w:val="0004199F"/>
    <w:rsid w:val="000421A9"/>
    <w:rsid w:val="000423FD"/>
    <w:rsid w:val="000428A9"/>
    <w:rsid w:val="00043009"/>
    <w:rsid w:val="0004328B"/>
    <w:rsid w:val="000437EE"/>
    <w:rsid w:val="000449AD"/>
    <w:rsid w:val="000479F8"/>
    <w:rsid w:val="00051A09"/>
    <w:rsid w:val="00051ABA"/>
    <w:rsid w:val="00051B00"/>
    <w:rsid w:val="00052434"/>
    <w:rsid w:val="000526A0"/>
    <w:rsid w:val="00053D22"/>
    <w:rsid w:val="00053D76"/>
    <w:rsid w:val="0005793F"/>
    <w:rsid w:val="000601F7"/>
    <w:rsid w:val="00060FAE"/>
    <w:rsid w:val="00061A23"/>
    <w:rsid w:val="00063987"/>
    <w:rsid w:val="00063A5D"/>
    <w:rsid w:val="00063DEC"/>
    <w:rsid w:val="0006514A"/>
    <w:rsid w:val="00065514"/>
    <w:rsid w:val="00065E0D"/>
    <w:rsid w:val="00066945"/>
    <w:rsid w:val="0006747C"/>
    <w:rsid w:val="000676F4"/>
    <w:rsid w:val="000700A1"/>
    <w:rsid w:val="00070B57"/>
    <w:rsid w:val="00073E56"/>
    <w:rsid w:val="000741A5"/>
    <w:rsid w:val="00076D17"/>
    <w:rsid w:val="000773DB"/>
    <w:rsid w:val="00077E10"/>
    <w:rsid w:val="0008098A"/>
    <w:rsid w:val="00080E8D"/>
    <w:rsid w:val="0008118A"/>
    <w:rsid w:val="0008124A"/>
    <w:rsid w:val="00082947"/>
    <w:rsid w:val="00082C68"/>
    <w:rsid w:val="00082CBB"/>
    <w:rsid w:val="00082E39"/>
    <w:rsid w:val="00082EDE"/>
    <w:rsid w:val="000838BF"/>
    <w:rsid w:val="000852D5"/>
    <w:rsid w:val="00085B92"/>
    <w:rsid w:val="00087393"/>
    <w:rsid w:val="000902FC"/>
    <w:rsid w:val="0009035D"/>
    <w:rsid w:val="0009100B"/>
    <w:rsid w:val="00091103"/>
    <w:rsid w:val="000911A6"/>
    <w:rsid w:val="00092C34"/>
    <w:rsid w:val="000942F2"/>
    <w:rsid w:val="00096CF8"/>
    <w:rsid w:val="00097A49"/>
    <w:rsid w:val="000A121E"/>
    <w:rsid w:val="000A1CF8"/>
    <w:rsid w:val="000A1FF0"/>
    <w:rsid w:val="000A25F1"/>
    <w:rsid w:val="000A399E"/>
    <w:rsid w:val="000A3BC7"/>
    <w:rsid w:val="000A3E2A"/>
    <w:rsid w:val="000A49B9"/>
    <w:rsid w:val="000A5419"/>
    <w:rsid w:val="000A5E7B"/>
    <w:rsid w:val="000A66B7"/>
    <w:rsid w:val="000A7CDA"/>
    <w:rsid w:val="000A7E48"/>
    <w:rsid w:val="000B0521"/>
    <w:rsid w:val="000B0AF9"/>
    <w:rsid w:val="000B254B"/>
    <w:rsid w:val="000B27D5"/>
    <w:rsid w:val="000B4086"/>
    <w:rsid w:val="000B4616"/>
    <w:rsid w:val="000B53C1"/>
    <w:rsid w:val="000B59AE"/>
    <w:rsid w:val="000B6962"/>
    <w:rsid w:val="000B7365"/>
    <w:rsid w:val="000B7455"/>
    <w:rsid w:val="000C04E4"/>
    <w:rsid w:val="000C3E96"/>
    <w:rsid w:val="000C53E2"/>
    <w:rsid w:val="000C5AE8"/>
    <w:rsid w:val="000C6495"/>
    <w:rsid w:val="000C6AF2"/>
    <w:rsid w:val="000C744C"/>
    <w:rsid w:val="000C769A"/>
    <w:rsid w:val="000D1230"/>
    <w:rsid w:val="000D1831"/>
    <w:rsid w:val="000D1E17"/>
    <w:rsid w:val="000D1EF8"/>
    <w:rsid w:val="000D28B7"/>
    <w:rsid w:val="000D2A25"/>
    <w:rsid w:val="000D3574"/>
    <w:rsid w:val="000D46E7"/>
    <w:rsid w:val="000D46FA"/>
    <w:rsid w:val="000D4702"/>
    <w:rsid w:val="000D472B"/>
    <w:rsid w:val="000D503D"/>
    <w:rsid w:val="000D5976"/>
    <w:rsid w:val="000D5D64"/>
    <w:rsid w:val="000D695A"/>
    <w:rsid w:val="000D6FDF"/>
    <w:rsid w:val="000E08C6"/>
    <w:rsid w:val="000E091B"/>
    <w:rsid w:val="000E3460"/>
    <w:rsid w:val="000E4C1A"/>
    <w:rsid w:val="000E4F2D"/>
    <w:rsid w:val="000E5308"/>
    <w:rsid w:val="000E7A67"/>
    <w:rsid w:val="000F02D0"/>
    <w:rsid w:val="000F1054"/>
    <w:rsid w:val="000F1ACC"/>
    <w:rsid w:val="000F3C3D"/>
    <w:rsid w:val="000F4D57"/>
    <w:rsid w:val="000F53C0"/>
    <w:rsid w:val="000F57DB"/>
    <w:rsid w:val="000F5B5B"/>
    <w:rsid w:val="000F677D"/>
    <w:rsid w:val="000F6A64"/>
    <w:rsid w:val="001016CD"/>
    <w:rsid w:val="00102749"/>
    <w:rsid w:val="0010470D"/>
    <w:rsid w:val="0010736B"/>
    <w:rsid w:val="0010739F"/>
    <w:rsid w:val="00110427"/>
    <w:rsid w:val="001108F9"/>
    <w:rsid w:val="00111958"/>
    <w:rsid w:val="001121A9"/>
    <w:rsid w:val="001124B4"/>
    <w:rsid w:val="00112DBD"/>
    <w:rsid w:val="0011305D"/>
    <w:rsid w:val="0011398B"/>
    <w:rsid w:val="00113F64"/>
    <w:rsid w:val="00114000"/>
    <w:rsid w:val="001144B6"/>
    <w:rsid w:val="0011492B"/>
    <w:rsid w:val="00116B5F"/>
    <w:rsid w:val="00116EBC"/>
    <w:rsid w:val="0011743E"/>
    <w:rsid w:val="00117CC9"/>
    <w:rsid w:val="00120DFA"/>
    <w:rsid w:val="00121670"/>
    <w:rsid w:val="001224C9"/>
    <w:rsid w:val="001238D5"/>
    <w:rsid w:val="00123D87"/>
    <w:rsid w:val="00123FB9"/>
    <w:rsid w:val="00124479"/>
    <w:rsid w:val="00124CBB"/>
    <w:rsid w:val="00127124"/>
    <w:rsid w:val="001273D4"/>
    <w:rsid w:val="001275D6"/>
    <w:rsid w:val="00127BA7"/>
    <w:rsid w:val="00127E0A"/>
    <w:rsid w:val="001308F7"/>
    <w:rsid w:val="00131084"/>
    <w:rsid w:val="00131FF6"/>
    <w:rsid w:val="00132A79"/>
    <w:rsid w:val="00135E11"/>
    <w:rsid w:val="00136AA8"/>
    <w:rsid w:val="00137492"/>
    <w:rsid w:val="00137B72"/>
    <w:rsid w:val="00140874"/>
    <w:rsid w:val="001416B7"/>
    <w:rsid w:val="001422FF"/>
    <w:rsid w:val="00142D1D"/>
    <w:rsid w:val="0014313A"/>
    <w:rsid w:val="00145094"/>
    <w:rsid w:val="001459B5"/>
    <w:rsid w:val="00145D2F"/>
    <w:rsid w:val="00147B56"/>
    <w:rsid w:val="001515E8"/>
    <w:rsid w:val="00152952"/>
    <w:rsid w:val="00153419"/>
    <w:rsid w:val="001546DF"/>
    <w:rsid w:val="0015472E"/>
    <w:rsid w:val="00154A52"/>
    <w:rsid w:val="00156888"/>
    <w:rsid w:val="00156971"/>
    <w:rsid w:val="00156DC6"/>
    <w:rsid w:val="0015784A"/>
    <w:rsid w:val="00157CB5"/>
    <w:rsid w:val="0016204E"/>
    <w:rsid w:val="001631F2"/>
    <w:rsid w:val="00163492"/>
    <w:rsid w:val="00164049"/>
    <w:rsid w:val="00164DB5"/>
    <w:rsid w:val="00165FE9"/>
    <w:rsid w:val="001670D2"/>
    <w:rsid w:val="00167312"/>
    <w:rsid w:val="00174809"/>
    <w:rsid w:val="00174AD0"/>
    <w:rsid w:val="00174CDB"/>
    <w:rsid w:val="00174D34"/>
    <w:rsid w:val="001757B5"/>
    <w:rsid w:val="00176490"/>
    <w:rsid w:val="00176956"/>
    <w:rsid w:val="00177F4B"/>
    <w:rsid w:val="00180099"/>
    <w:rsid w:val="00181F7C"/>
    <w:rsid w:val="001831C0"/>
    <w:rsid w:val="00183233"/>
    <w:rsid w:val="0018341E"/>
    <w:rsid w:val="00184AF8"/>
    <w:rsid w:val="001869EE"/>
    <w:rsid w:val="00186F8C"/>
    <w:rsid w:val="00187865"/>
    <w:rsid w:val="001879CC"/>
    <w:rsid w:val="00187C58"/>
    <w:rsid w:val="0019054F"/>
    <w:rsid w:val="00191D46"/>
    <w:rsid w:val="0019263D"/>
    <w:rsid w:val="00192C74"/>
    <w:rsid w:val="00193718"/>
    <w:rsid w:val="001939E2"/>
    <w:rsid w:val="00194347"/>
    <w:rsid w:val="001959DA"/>
    <w:rsid w:val="00196974"/>
    <w:rsid w:val="00197757"/>
    <w:rsid w:val="001979C8"/>
    <w:rsid w:val="001A144F"/>
    <w:rsid w:val="001A1BCF"/>
    <w:rsid w:val="001A2B15"/>
    <w:rsid w:val="001A2E9D"/>
    <w:rsid w:val="001A35C2"/>
    <w:rsid w:val="001A42A8"/>
    <w:rsid w:val="001A5D65"/>
    <w:rsid w:val="001A68B1"/>
    <w:rsid w:val="001A6DC1"/>
    <w:rsid w:val="001A718F"/>
    <w:rsid w:val="001A72E9"/>
    <w:rsid w:val="001B020E"/>
    <w:rsid w:val="001B0AB1"/>
    <w:rsid w:val="001B0DAF"/>
    <w:rsid w:val="001B1976"/>
    <w:rsid w:val="001B19C3"/>
    <w:rsid w:val="001B2603"/>
    <w:rsid w:val="001B3E4E"/>
    <w:rsid w:val="001B647E"/>
    <w:rsid w:val="001B77A0"/>
    <w:rsid w:val="001B79F9"/>
    <w:rsid w:val="001C0138"/>
    <w:rsid w:val="001C0E8B"/>
    <w:rsid w:val="001C10B8"/>
    <w:rsid w:val="001C2411"/>
    <w:rsid w:val="001C315C"/>
    <w:rsid w:val="001C5B8D"/>
    <w:rsid w:val="001C673E"/>
    <w:rsid w:val="001C7499"/>
    <w:rsid w:val="001D10BB"/>
    <w:rsid w:val="001D18BD"/>
    <w:rsid w:val="001D2CC2"/>
    <w:rsid w:val="001D2EFF"/>
    <w:rsid w:val="001D5624"/>
    <w:rsid w:val="001D5BD1"/>
    <w:rsid w:val="001D793E"/>
    <w:rsid w:val="001E06DD"/>
    <w:rsid w:val="001E12E2"/>
    <w:rsid w:val="001E1946"/>
    <w:rsid w:val="001E1DC4"/>
    <w:rsid w:val="001E1EFC"/>
    <w:rsid w:val="001E314D"/>
    <w:rsid w:val="001E3714"/>
    <w:rsid w:val="001E4467"/>
    <w:rsid w:val="001E52CF"/>
    <w:rsid w:val="001E564A"/>
    <w:rsid w:val="001E5CB3"/>
    <w:rsid w:val="001E62DF"/>
    <w:rsid w:val="001E63A2"/>
    <w:rsid w:val="001E732B"/>
    <w:rsid w:val="001E799A"/>
    <w:rsid w:val="001E7A8F"/>
    <w:rsid w:val="001F01F4"/>
    <w:rsid w:val="001F1BBA"/>
    <w:rsid w:val="001F2D45"/>
    <w:rsid w:val="001F3A23"/>
    <w:rsid w:val="001F452F"/>
    <w:rsid w:val="001F4B9A"/>
    <w:rsid w:val="001F611C"/>
    <w:rsid w:val="001F63A3"/>
    <w:rsid w:val="001F6493"/>
    <w:rsid w:val="001F6CCB"/>
    <w:rsid w:val="001F6F1D"/>
    <w:rsid w:val="001F75F9"/>
    <w:rsid w:val="0020140E"/>
    <w:rsid w:val="0020190F"/>
    <w:rsid w:val="00202131"/>
    <w:rsid w:val="00202E26"/>
    <w:rsid w:val="0020444F"/>
    <w:rsid w:val="002049CA"/>
    <w:rsid w:val="00204E6B"/>
    <w:rsid w:val="002051CD"/>
    <w:rsid w:val="0020604D"/>
    <w:rsid w:val="00206412"/>
    <w:rsid w:val="002068EF"/>
    <w:rsid w:val="002073D5"/>
    <w:rsid w:val="0020760F"/>
    <w:rsid w:val="00207D40"/>
    <w:rsid w:val="00207E1D"/>
    <w:rsid w:val="00210418"/>
    <w:rsid w:val="00210E13"/>
    <w:rsid w:val="0021129F"/>
    <w:rsid w:val="002113CC"/>
    <w:rsid w:val="00211D7B"/>
    <w:rsid w:val="00212DF0"/>
    <w:rsid w:val="0021338F"/>
    <w:rsid w:val="00213949"/>
    <w:rsid w:val="0021410A"/>
    <w:rsid w:val="0021466F"/>
    <w:rsid w:val="0021470C"/>
    <w:rsid w:val="002154C2"/>
    <w:rsid w:val="00215EFE"/>
    <w:rsid w:val="00220F9C"/>
    <w:rsid w:val="00221441"/>
    <w:rsid w:val="00221627"/>
    <w:rsid w:val="00221ED8"/>
    <w:rsid w:val="00222203"/>
    <w:rsid w:val="00222E12"/>
    <w:rsid w:val="00223C34"/>
    <w:rsid w:val="00224C6D"/>
    <w:rsid w:val="00225732"/>
    <w:rsid w:val="0022580D"/>
    <w:rsid w:val="002262C1"/>
    <w:rsid w:val="0022702E"/>
    <w:rsid w:val="00227949"/>
    <w:rsid w:val="0022797D"/>
    <w:rsid w:val="002319CA"/>
    <w:rsid w:val="00231D8F"/>
    <w:rsid w:val="0023247B"/>
    <w:rsid w:val="002334B8"/>
    <w:rsid w:val="0023409D"/>
    <w:rsid w:val="002350DF"/>
    <w:rsid w:val="00240DD6"/>
    <w:rsid w:val="00240F9F"/>
    <w:rsid w:val="00242F30"/>
    <w:rsid w:val="00243C50"/>
    <w:rsid w:val="00243F49"/>
    <w:rsid w:val="00244F79"/>
    <w:rsid w:val="00244FCE"/>
    <w:rsid w:val="00245DB1"/>
    <w:rsid w:val="002461C6"/>
    <w:rsid w:val="00246F57"/>
    <w:rsid w:val="00247E05"/>
    <w:rsid w:val="00250AE0"/>
    <w:rsid w:val="00250D07"/>
    <w:rsid w:val="0025237C"/>
    <w:rsid w:val="002529AD"/>
    <w:rsid w:val="00252B15"/>
    <w:rsid w:val="0025378D"/>
    <w:rsid w:val="00254E42"/>
    <w:rsid w:val="002560C4"/>
    <w:rsid w:val="002574E2"/>
    <w:rsid w:val="00257DEE"/>
    <w:rsid w:val="002601FF"/>
    <w:rsid w:val="002605CC"/>
    <w:rsid w:val="00260B51"/>
    <w:rsid w:val="00263F8C"/>
    <w:rsid w:val="00265017"/>
    <w:rsid w:val="002661F1"/>
    <w:rsid w:val="00266A0C"/>
    <w:rsid w:val="00267158"/>
    <w:rsid w:val="00267CCD"/>
    <w:rsid w:val="00270812"/>
    <w:rsid w:val="0027148B"/>
    <w:rsid w:val="00271970"/>
    <w:rsid w:val="00271A10"/>
    <w:rsid w:val="0027246E"/>
    <w:rsid w:val="00272FED"/>
    <w:rsid w:val="00273D39"/>
    <w:rsid w:val="002758A6"/>
    <w:rsid w:val="002773DD"/>
    <w:rsid w:val="0028064A"/>
    <w:rsid w:val="00280B6B"/>
    <w:rsid w:val="0028153D"/>
    <w:rsid w:val="002817E4"/>
    <w:rsid w:val="00281FFD"/>
    <w:rsid w:val="002820E2"/>
    <w:rsid w:val="00282340"/>
    <w:rsid w:val="00282852"/>
    <w:rsid w:val="00282D20"/>
    <w:rsid w:val="00283C05"/>
    <w:rsid w:val="002853D8"/>
    <w:rsid w:val="00285FE2"/>
    <w:rsid w:val="00286D87"/>
    <w:rsid w:val="002870FF"/>
    <w:rsid w:val="002907A7"/>
    <w:rsid w:val="0029119E"/>
    <w:rsid w:val="002912A4"/>
    <w:rsid w:val="00291BE3"/>
    <w:rsid w:val="002924AB"/>
    <w:rsid w:val="00292960"/>
    <w:rsid w:val="00292B02"/>
    <w:rsid w:val="00292E9C"/>
    <w:rsid w:val="00293119"/>
    <w:rsid w:val="0029432E"/>
    <w:rsid w:val="002954CB"/>
    <w:rsid w:val="002961C9"/>
    <w:rsid w:val="002965B2"/>
    <w:rsid w:val="00296F28"/>
    <w:rsid w:val="0029721C"/>
    <w:rsid w:val="002A1056"/>
    <w:rsid w:val="002A239B"/>
    <w:rsid w:val="002A301E"/>
    <w:rsid w:val="002A3123"/>
    <w:rsid w:val="002A4589"/>
    <w:rsid w:val="002A47BA"/>
    <w:rsid w:val="002A5887"/>
    <w:rsid w:val="002B1541"/>
    <w:rsid w:val="002B2A86"/>
    <w:rsid w:val="002B3085"/>
    <w:rsid w:val="002B3816"/>
    <w:rsid w:val="002B385F"/>
    <w:rsid w:val="002B3922"/>
    <w:rsid w:val="002B3EDA"/>
    <w:rsid w:val="002B57AB"/>
    <w:rsid w:val="002B5CCB"/>
    <w:rsid w:val="002B604A"/>
    <w:rsid w:val="002C03A6"/>
    <w:rsid w:val="002C2E7E"/>
    <w:rsid w:val="002C2EE1"/>
    <w:rsid w:val="002C349B"/>
    <w:rsid w:val="002C3707"/>
    <w:rsid w:val="002C3C40"/>
    <w:rsid w:val="002C4988"/>
    <w:rsid w:val="002C562E"/>
    <w:rsid w:val="002C6548"/>
    <w:rsid w:val="002C7934"/>
    <w:rsid w:val="002C7CAB"/>
    <w:rsid w:val="002D1D7C"/>
    <w:rsid w:val="002D2A57"/>
    <w:rsid w:val="002D3C34"/>
    <w:rsid w:val="002D4CE2"/>
    <w:rsid w:val="002D6E06"/>
    <w:rsid w:val="002E0EF1"/>
    <w:rsid w:val="002E2180"/>
    <w:rsid w:val="002E22F3"/>
    <w:rsid w:val="002E305C"/>
    <w:rsid w:val="002E3628"/>
    <w:rsid w:val="002E45C5"/>
    <w:rsid w:val="002E6A50"/>
    <w:rsid w:val="002E7A95"/>
    <w:rsid w:val="002F096F"/>
    <w:rsid w:val="002F1FEE"/>
    <w:rsid w:val="002F25F3"/>
    <w:rsid w:val="002F269D"/>
    <w:rsid w:val="002F2B43"/>
    <w:rsid w:val="002F33F8"/>
    <w:rsid w:val="002F34C0"/>
    <w:rsid w:val="002F368B"/>
    <w:rsid w:val="002F3C25"/>
    <w:rsid w:val="002F5463"/>
    <w:rsid w:val="002F6082"/>
    <w:rsid w:val="002F6599"/>
    <w:rsid w:val="002F662E"/>
    <w:rsid w:val="002F746F"/>
    <w:rsid w:val="002F7A2F"/>
    <w:rsid w:val="00300660"/>
    <w:rsid w:val="0030136C"/>
    <w:rsid w:val="00303D20"/>
    <w:rsid w:val="00304155"/>
    <w:rsid w:val="00304F64"/>
    <w:rsid w:val="003053C1"/>
    <w:rsid w:val="00305E8A"/>
    <w:rsid w:val="00311011"/>
    <w:rsid w:val="00311F27"/>
    <w:rsid w:val="0031300C"/>
    <w:rsid w:val="00313671"/>
    <w:rsid w:val="00313913"/>
    <w:rsid w:val="00314322"/>
    <w:rsid w:val="00315C4A"/>
    <w:rsid w:val="00317C77"/>
    <w:rsid w:val="0032090A"/>
    <w:rsid w:val="0032092D"/>
    <w:rsid w:val="0032198A"/>
    <w:rsid w:val="00324455"/>
    <w:rsid w:val="00324CC7"/>
    <w:rsid w:val="00325D6F"/>
    <w:rsid w:val="00326148"/>
    <w:rsid w:val="00326776"/>
    <w:rsid w:val="00326908"/>
    <w:rsid w:val="00326927"/>
    <w:rsid w:val="00326F3F"/>
    <w:rsid w:val="00327290"/>
    <w:rsid w:val="00327F58"/>
    <w:rsid w:val="0033122C"/>
    <w:rsid w:val="00331AC8"/>
    <w:rsid w:val="00331F1E"/>
    <w:rsid w:val="003326EE"/>
    <w:rsid w:val="00333024"/>
    <w:rsid w:val="00333B76"/>
    <w:rsid w:val="00333F6C"/>
    <w:rsid w:val="00335B39"/>
    <w:rsid w:val="00336475"/>
    <w:rsid w:val="003365CD"/>
    <w:rsid w:val="003373A9"/>
    <w:rsid w:val="00337EE7"/>
    <w:rsid w:val="003407D7"/>
    <w:rsid w:val="00341876"/>
    <w:rsid w:val="00343377"/>
    <w:rsid w:val="00344579"/>
    <w:rsid w:val="003450B1"/>
    <w:rsid w:val="00347553"/>
    <w:rsid w:val="00350BA5"/>
    <w:rsid w:val="003510F6"/>
    <w:rsid w:val="00351FAD"/>
    <w:rsid w:val="00353512"/>
    <w:rsid w:val="00354682"/>
    <w:rsid w:val="00354A53"/>
    <w:rsid w:val="0035581F"/>
    <w:rsid w:val="003569E3"/>
    <w:rsid w:val="00360035"/>
    <w:rsid w:val="00360133"/>
    <w:rsid w:val="003612DF"/>
    <w:rsid w:val="0036276B"/>
    <w:rsid w:val="00365059"/>
    <w:rsid w:val="00365991"/>
    <w:rsid w:val="00366790"/>
    <w:rsid w:val="00367B69"/>
    <w:rsid w:val="00367ED5"/>
    <w:rsid w:val="00367F91"/>
    <w:rsid w:val="003700F5"/>
    <w:rsid w:val="003712F4"/>
    <w:rsid w:val="00371E7E"/>
    <w:rsid w:val="00374685"/>
    <w:rsid w:val="00374E14"/>
    <w:rsid w:val="003750B5"/>
    <w:rsid w:val="003751E5"/>
    <w:rsid w:val="00375E36"/>
    <w:rsid w:val="003763A4"/>
    <w:rsid w:val="00376970"/>
    <w:rsid w:val="0037731D"/>
    <w:rsid w:val="0037770E"/>
    <w:rsid w:val="00377F5F"/>
    <w:rsid w:val="00380C71"/>
    <w:rsid w:val="00381B61"/>
    <w:rsid w:val="00383278"/>
    <w:rsid w:val="0038502B"/>
    <w:rsid w:val="0038520B"/>
    <w:rsid w:val="00386278"/>
    <w:rsid w:val="0038708C"/>
    <w:rsid w:val="0038746E"/>
    <w:rsid w:val="003909F2"/>
    <w:rsid w:val="00390B7E"/>
    <w:rsid w:val="00391D94"/>
    <w:rsid w:val="00393318"/>
    <w:rsid w:val="00393627"/>
    <w:rsid w:val="00393760"/>
    <w:rsid w:val="00394144"/>
    <w:rsid w:val="0039508F"/>
    <w:rsid w:val="00395AA7"/>
    <w:rsid w:val="00395C66"/>
    <w:rsid w:val="00396D79"/>
    <w:rsid w:val="003975E9"/>
    <w:rsid w:val="00397DD5"/>
    <w:rsid w:val="00397F06"/>
    <w:rsid w:val="003A0C00"/>
    <w:rsid w:val="003A1307"/>
    <w:rsid w:val="003A1B81"/>
    <w:rsid w:val="003A33AB"/>
    <w:rsid w:val="003A39BF"/>
    <w:rsid w:val="003A5DFF"/>
    <w:rsid w:val="003A657E"/>
    <w:rsid w:val="003A6A30"/>
    <w:rsid w:val="003A6A4C"/>
    <w:rsid w:val="003A6C0E"/>
    <w:rsid w:val="003B0553"/>
    <w:rsid w:val="003B21E9"/>
    <w:rsid w:val="003B247F"/>
    <w:rsid w:val="003B31A9"/>
    <w:rsid w:val="003B3FB4"/>
    <w:rsid w:val="003B5050"/>
    <w:rsid w:val="003B510E"/>
    <w:rsid w:val="003B67C1"/>
    <w:rsid w:val="003C16E0"/>
    <w:rsid w:val="003C260F"/>
    <w:rsid w:val="003C35BA"/>
    <w:rsid w:val="003C3799"/>
    <w:rsid w:val="003C3DBA"/>
    <w:rsid w:val="003C44EA"/>
    <w:rsid w:val="003C499D"/>
    <w:rsid w:val="003C4E4A"/>
    <w:rsid w:val="003C610D"/>
    <w:rsid w:val="003C6FFD"/>
    <w:rsid w:val="003D032F"/>
    <w:rsid w:val="003D148E"/>
    <w:rsid w:val="003D48FA"/>
    <w:rsid w:val="003E0CE2"/>
    <w:rsid w:val="003E1022"/>
    <w:rsid w:val="003E17C5"/>
    <w:rsid w:val="003E1C93"/>
    <w:rsid w:val="003E1D24"/>
    <w:rsid w:val="003E2BB7"/>
    <w:rsid w:val="003E3248"/>
    <w:rsid w:val="003E40BF"/>
    <w:rsid w:val="003E5D46"/>
    <w:rsid w:val="003E6999"/>
    <w:rsid w:val="003E6C94"/>
    <w:rsid w:val="003E7097"/>
    <w:rsid w:val="003E7971"/>
    <w:rsid w:val="003F01ED"/>
    <w:rsid w:val="003F1183"/>
    <w:rsid w:val="003F1A20"/>
    <w:rsid w:val="003F2926"/>
    <w:rsid w:val="003F3836"/>
    <w:rsid w:val="003F4920"/>
    <w:rsid w:val="003F4DC8"/>
    <w:rsid w:val="003F5454"/>
    <w:rsid w:val="003F54D4"/>
    <w:rsid w:val="003F5B9B"/>
    <w:rsid w:val="003F6375"/>
    <w:rsid w:val="003F67AF"/>
    <w:rsid w:val="00401CE4"/>
    <w:rsid w:val="00401D9E"/>
    <w:rsid w:val="00402410"/>
    <w:rsid w:val="0040262C"/>
    <w:rsid w:val="0040315B"/>
    <w:rsid w:val="00403DD8"/>
    <w:rsid w:val="00403EB5"/>
    <w:rsid w:val="00404111"/>
    <w:rsid w:val="00404150"/>
    <w:rsid w:val="00404C02"/>
    <w:rsid w:val="00404E81"/>
    <w:rsid w:val="00404FA7"/>
    <w:rsid w:val="00405654"/>
    <w:rsid w:val="00405A57"/>
    <w:rsid w:val="00405F4C"/>
    <w:rsid w:val="00405F51"/>
    <w:rsid w:val="00406A9E"/>
    <w:rsid w:val="0040716A"/>
    <w:rsid w:val="004103B4"/>
    <w:rsid w:val="00411DCF"/>
    <w:rsid w:val="00412B4E"/>
    <w:rsid w:val="00413765"/>
    <w:rsid w:val="00413F46"/>
    <w:rsid w:val="004143A2"/>
    <w:rsid w:val="004143DC"/>
    <w:rsid w:val="004152BB"/>
    <w:rsid w:val="00415F02"/>
    <w:rsid w:val="004173A6"/>
    <w:rsid w:val="004173D5"/>
    <w:rsid w:val="004176B6"/>
    <w:rsid w:val="004213B2"/>
    <w:rsid w:val="004215FD"/>
    <w:rsid w:val="00421B9C"/>
    <w:rsid w:val="004227AF"/>
    <w:rsid w:val="00422AE8"/>
    <w:rsid w:val="0042462E"/>
    <w:rsid w:val="004256CC"/>
    <w:rsid w:val="004268E4"/>
    <w:rsid w:val="004277E2"/>
    <w:rsid w:val="00427B6F"/>
    <w:rsid w:val="004321A4"/>
    <w:rsid w:val="0043271F"/>
    <w:rsid w:val="00432920"/>
    <w:rsid w:val="00432B35"/>
    <w:rsid w:val="00432E3F"/>
    <w:rsid w:val="0043332A"/>
    <w:rsid w:val="00434C9E"/>
    <w:rsid w:val="004362B7"/>
    <w:rsid w:val="00436D7D"/>
    <w:rsid w:val="00437895"/>
    <w:rsid w:val="00437F93"/>
    <w:rsid w:val="00440953"/>
    <w:rsid w:val="0044153C"/>
    <w:rsid w:val="0044167A"/>
    <w:rsid w:val="004418E9"/>
    <w:rsid w:val="00443FBF"/>
    <w:rsid w:val="004476A9"/>
    <w:rsid w:val="00450788"/>
    <w:rsid w:val="00451801"/>
    <w:rsid w:val="004546FD"/>
    <w:rsid w:val="00454D90"/>
    <w:rsid w:val="004553DD"/>
    <w:rsid w:val="0045593D"/>
    <w:rsid w:val="0045609A"/>
    <w:rsid w:val="00456BC4"/>
    <w:rsid w:val="00456DFE"/>
    <w:rsid w:val="00457492"/>
    <w:rsid w:val="0045768D"/>
    <w:rsid w:val="0046101E"/>
    <w:rsid w:val="00461C7F"/>
    <w:rsid w:val="00462DEB"/>
    <w:rsid w:val="004632E7"/>
    <w:rsid w:val="0046336B"/>
    <w:rsid w:val="004634D2"/>
    <w:rsid w:val="00464491"/>
    <w:rsid w:val="0046517F"/>
    <w:rsid w:val="00465ADE"/>
    <w:rsid w:val="00466642"/>
    <w:rsid w:val="00470F5F"/>
    <w:rsid w:val="00471DE9"/>
    <w:rsid w:val="00472121"/>
    <w:rsid w:val="004728AE"/>
    <w:rsid w:val="00472AA6"/>
    <w:rsid w:val="004730D7"/>
    <w:rsid w:val="0047389B"/>
    <w:rsid w:val="004755EB"/>
    <w:rsid w:val="00475EC0"/>
    <w:rsid w:val="00476341"/>
    <w:rsid w:val="004767F8"/>
    <w:rsid w:val="00477FAC"/>
    <w:rsid w:val="00480830"/>
    <w:rsid w:val="00482EC9"/>
    <w:rsid w:val="00483A68"/>
    <w:rsid w:val="00486234"/>
    <w:rsid w:val="004863D2"/>
    <w:rsid w:val="004865E3"/>
    <w:rsid w:val="00486A79"/>
    <w:rsid w:val="00486A86"/>
    <w:rsid w:val="00486D33"/>
    <w:rsid w:val="0048727D"/>
    <w:rsid w:val="0049197F"/>
    <w:rsid w:val="00491C9F"/>
    <w:rsid w:val="004931DD"/>
    <w:rsid w:val="00493413"/>
    <w:rsid w:val="004939F4"/>
    <w:rsid w:val="004973CF"/>
    <w:rsid w:val="004A171A"/>
    <w:rsid w:val="004A37F1"/>
    <w:rsid w:val="004A3A2C"/>
    <w:rsid w:val="004A3A8E"/>
    <w:rsid w:val="004A3C52"/>
    <w:rsid w:val="004A52CF"/>
    <w:rsid w:val="004A53D9"/>
    <w:rsid w:val="004A793F"/>
    <w:rsid w:val="004B05B8"/>
    <w:rsid w:val="004B115B"/>
    <w:rsid w:val="004B17DC"/>
    <w:rsid w:val="004B21FC"/>
    <w:rsid w:val="004B3301"/>
    <w:rsid w:val="004B3976"/>
    <w:rsid w:val="004B43F1"/>
    <w:rsid w:val="004B53E3"/>
    <w:rsid w:val="004B59FF"/>
    <w:rsid w:val="004B5EF3"/>
    <w:rsid w:val="004B6EBF"/>
    <w:rsid w:val="004C0183"/>
    <w:rsid w:val="004C1092"/>
    <w:rsid w:val="004C1B44"/>
    <w:rsid w:val="004C4A94"/>
    <w:rsid w:val="004C4F33"/>
    <w:rsid w:val="004C55E4"/>
    <w:rsid w:val="004C58FE"/>
    <w:rsid w:val="004C63E9"/>
    <w:rsid w:val="004C6947"/>
    <w:rsid w:val="004C6C30"/>
    <w:rsid w:val="004D0017"/>
    <w:rsid w:val="004D3133"/>
    <w:rsid w:val="004D3A36"/>
    <w:rsid w:val="004D43F7"/>
    <w:rsid w:val="004D6203"/>
    <w:rsid w:val="004D64A2"/>
    <w:rsid w:val="004D65B1"/>
    <w:rsid w:val="004D6947"/>
    <w:rsid w:val="004D7021"/>
    <w:rsid w:val="004D718F"/>
    <w:rsid w:val="004E0892"/>
    <w:rsid w:val="004E1703"/>
    <w:rsid w:val="004E1E6D"/>
    <w:rsid w:val="004E3C90"/>
    <w:rsid w:val="004E4A95"/>
    <w:rsid w:val="004E4AAB"/>
    <w:rsid w:val="004E619B"/>
    <w:rsid w:val="004E6221"/>
    <w:rsid w:val="004E6FB1"/>
    <w:rsid w:val="004F027B"/>
    <w:rsid w:val="004F1183"/>
    <w:rsid w:val="004F1696"/>
    <w:rsid w:val="004F17F6"/>
    <w:rsid w:val="004F1ECB"/>
    <w:rsid w:val="004F2D08"/>
    <w:rsid w:val="004F34F7"/>
    <w:rsid w:val="004F55A2"/>
    <w:rsid w:val="004F5EF6"/>
    <w:rsid w:val="004F6751"/>
    <w:rsid w:val="00500E7F"/>
    <w:rsid w:val="005026AD"/>
    <w:rsid w:val="0050308B"/>
    <w:rsid w:val="0050357F"/>
    <w:rsid w:val="0050392E"/>
    <w:rsid w:val="00504199"/>
    <w:rsid w:val="00504932"/>
    <w:rsid w:val="005057B5"/>
    <w:rsid w:val="00507933"/>
    <w:rsid w:val="00507B3C"/>
    <w:rsid w:val="00510F2C"/>
    <w:rsid w:val="0051263E"/>
    <w:rsid w:val="00512D16"/>
    <w:rsid w:val="005137FA"/>
    <w:rsid w:val="00513F7B"/>
    <w:rsid w:val="00514B5A"/>
    <w:rsid w:val="00514D39"/>
    <w:rsid w:val="00515B00"/>
    <w:rsid w:val="005169C9"/>
    <w:rsid w:val="00520A60"/>
    <w:rsid w:val="00520D53"/>
    <w:rsid w:val="0052395D"/>
    <w:rsid w:val="00525D92"/>
    <w:rsid w:val="00526444"/>
    <w:rsid w:val="005265E4"/>
    <w:rsid w:val="00526DAB"/>
    <w:rsid w:val="00531179"/>
    <w:rsid w:val="0053158D"/>
    <w:rsid w:val="005315B8"/>
    <w:rsid w:val="00531EA0"/>
    <w:rsid w:val="005326D1"/>
    <w:rsid w:val="005327F4"/>
    <w:rsid w:val="00533A5E"/>
    <w:rsid w:val="0053531B"/>
    <w:rsid w:val="00535744"/>
    <w:rsid w:val="00535E19"/>
    <w:rsid w:val="00537D28"/>
    <w:rsid w:val="00540373"/>
    <w:rsid w:val="00540645"/>
    <w:rsid w:val="00540C7A"/>
    <w:rsid w:val="00540D6E"/>
    <w:rsid w:val="005426FB"/>
    <w:rsid w:val="005431BD"/>
    <w:rsid w:val="00544272"/>
    <w:rsid w:val="005445B3"/>
    <w:rsid w:val="00544D40"/>
    <w:rsid w:val="00545065"/>
    <w:rsid w:val="005451AE"/>
    <w:rsid w:val="00545349"/>
    <w:rsid w:val="005453D7"/>
    <w:rsid w:val="00545712"/>
    <w:rsid w:val="005468ED"/>
    <w:rsid w:val="00547332"/>
    <w:rsid w:val="0055115E"/>
    <w:rsid w:val="00552500"/>
    <w:rsid w:val="00555A6E"/>
    <w:rsid w:val="00555E8D"/>
    <w:rsid w:val="00557DB0"/>
    <w:rsid w:val="0056146C"/>
    <w:rsid w:val="0056152B"/>
    <w:rsid w:val="00562AD6"/>
    <w:rsid w:val="00562EF1"/>
    <w:rsid w:val="00565236"/>
    <w:rsid w:val="00565367"/>
    <w:rsid w:val="005712CE"/>
    <w:rsid w:val="00572DC4"/>
    <w:rsid w:val="00573152"/>
    <w:rsid w:val="005768BD"/>
    <w:rsid w:val="00576C59"/>
    <w:rsid w:val="00577DB8"/>
    <w:rsid w:val="005810B8"/>
    <w:rsid w:val="0058259D"/>
    <w:rsid w:val="00582BC0"/>
    <w:rsid w:val="00582C97"/>
    <w:rsid w:val="00582DB7"/>
    <w:rsid w:val="00583892"/>
    <w:rsid w:val="00583CDA"/>
    <w:rsid w:val="00584268"/>
    <w:rsid w:val="0058433A"/>
    <w:rsid w:val="00584529"/>
    <w:rsid w:val="00584555"/>
    <w:rsid w:val="00585DE3"/>
    <w:rsid w:val="00587A6F"/>
    <w:rsid w:val="00591DE9"/>
    <w:rsid w:val="00592C39"/>
    <w:rsid w:val="00593337"/>
    <w:rsid w:val="005947AF"/>
    <w:rsid w:val="00595A67"/>
    <w:rsid w:val="005969D9"/>
    <w:rsid w:val="00597908"/>
    <w:rsid w:val="00597B30"/>
    <w:rsid w:val="005A1AB8"/>
    <w:rsid w:val="005A21AC"/>
    <w:rsid w:val="005A4400"/>
    <w:rsid w:val="005A4CE4"/>
    <w:rsid w:val="005B05DF"/>
    <w:rsid w:val="005B0EDB"/>
    <w:rsid w:val="005B10C7"/>
    <w:rsid w:val="005B27D7"/>
    <w:rsid w:val="005B285D"/>
    <w:rsid w:val="005B2D0C"/>
    <w:rsid w:val="005B404C"/>
    <w:rsid w:val="005B58E4"/>
    <w:rsid w:val="005B6CF9"/>
    <w:rsid w:val="005B6DBA"/>
    <w:rsid w:val="005B7D2A"/>
    <w:rsid w:val="005C0968"/>
    <w:rsid w:val="005C0978"/>
    <w:rsid w:val="005C23DE"/>
    <w:rsid w:val="005C3F8D"/>
    <w:rsid w:val="005C4405"/>
    <w:rsid w:val="005C60EE"/>
    <w:rsid w:val="005D086C"/>
    <w:rsid w:val="005D2186"/>
    <w:rsid w:val="005D2C07"/>
    <w:rsid w:val="005D2EEC"/>
    <w:rsid w:val="005D3544"/>
    <w:rsid w:val="005D3BE5"/>
    <w:rsid w:val="005D4336"/>
    <w:rsid w:val="005D47A8"/>
    <w:rsid w:val="005D4D13"/>
    <w:rsid w:val="005D4D3B"/>
    <w:rsid w:val="005D6644"/>
    <w:rsid w:val="005D6EBC"/>
    <w:rsid w:val="005E06B9"/>
    <w:rsid w:val="005E0909"/>
    <w:rsid w:val="005E0E6F"/>
    <w:rsid w:val="005E1A92"/>
    <w:rsid w:val="005E1BCA"/>
    <w:rsid w:val="005E2C21"/>
    <w:rsid w:val="005E2D20"/>
    <w:rsid w:val="005E39F0"/>
    <w:rsid w:val="005E6268"/>
    <w:rsid w:val="005E6B17"/>
    <w:rsid w:val="005E7786"/>
    <w:rsid w:val="005F04EF"/>
    <w:rsid w:val="005F0D1D"/>
    <w:rsid w:val="005F15C4"/>
    <w:rsid w:val="005F3BC8"/>
    <w:rsid w:val="005F3C65"/>
    <w:rsid w:val="005F3D21"/>
    <w:rsid w:val="005F4A26"/>
    <w:rsid w:val="005F7A14"/>
    <w:rsid w:val="005F7AFA"/>
    <w:rsid w:val="005F7E62"/>
    <w:rsid w:val="006000C4"/>
    <w:rsid w:val="006005B0"/>
    <w:rsid w:val="006005E6"/>
    <w:rsid w:val="00600C61"/>
    <w:rsid w:val="0060110E"/>
    <w:rsid w:val="00602A39"/>
    <w:rsid w:val="00603454"/>
    <w:rsid w:val="0060395D"/>
    <w:rsid w:val="00603C6D"/>
    <w:rsid w:val="00604820"/>
    <w:rsid w:val="006053FE"/>
    <w:rsid w:val="006055BF"/>
    <w:rsid w:val="006059D6"/>
    <w:rsid w:val="006065E0"/>
    <w:rsid w:val="00607484"/>
    <w:rsid w:val="0061023B"/>
    <w:rsid w:val="00611FAB"/>
    <w:rsid w:val="006126DA"/>
    <w:rsid w:val="00614254"/>
    <w:rsid w:val="00614783"/>
    <w:rsid w:val="00614AB0"/>
    <w:rsid w:val="00615387"/>
    <w:rsid w:val="00617CAE"/>
    <w:rsid w:val="00620145"/>
    <w:rsid w:val="00621070"/>
    <w:rsid w:val="0062240A"/>
    <w:rsid w:val="00622C23"/>
    <w:rsid w:val="00622DBD"/>
    <w:rsid w:val="006231B5"/>
    <w:rsid w:val="006241D9"/>
    <w:rsid w:val="0062471A"/>
    <w:rsid w:val="00626416"/>
    <w:rsid w:val="00626891"/>
    <w:rsid w:val="0062693E"/>
    <w:rsid w:val="006279B5"/>
    <w:rsid w:val="00630703"/>
    <w:rsid w:val="00630BA1"/>
    <w:rsid w:val="006311CE"/>
    <w:rsid w:val="0063172D"/>
    <w:rsid w:val="00632FA3"/>
    <w:rsid w:val="006331CE"/>
    <w:rsid w:val="006332AE"/>
    <w:rsid w:val="0063412B"/>
    <w:rsid w:val="006347DE"/>
    <w:rsid w:val="00634EEA"/>
    <w:rsid w:val="00635DB9"/>
    <w:rsid w:val="00636389"/>
    <w:rsid w:val="006363CF"/>
    <w:rsid w:val="00637238"/>
    <w:rsid w:val="00640F5F"/>
    <w:rsid w:val="00641FD1"/>
    <w:rsid w:val="0064348E"/>
    <w:rsid w:val="0064420A"/>
    <w:rsid w:val="00644FFA"/>
    <w:rsid w:val="00645562"/>
    <w:rsid w:val="00645986"/>
    <w:rsid w:val="00645C8D"/>
    <w:rsid w:val="00646858"/>
    <w:rsid w:val="00646CD7"/>
    <w:rsid w:val="00646E9B"/>
    <w:rsid w:val="006506CA"/>
    <w:rsid w:val="00650A24"/>
    <w:rsid w:val="00650C06"/>
    <w:rsid w:val="00652416"/>
    <w:rsid w:val="006542B4"/>
    <w:rsid w:val="006545B4"/>
    <w:rsid w:val="00654D6D"/>
    <w:rsid w:val="00655103"/>
    <w:rsid w:val="006552FB"/>
    <w:rsid w:val="00655A33"/>
    <w:rsid w:val="00656069"/>
    <w:rsid w:val="00656CBE"/>
    <w:rsid w:val="00656CE6"/>
    <w:rsid w:val="00660877"/>
    <w:rsid w:val="00660EF2"/>
    <w:rsid w:val="0066136A"/>
    <w:rsid w:val="0066177B"/>
    <w:rsid w:val="00661875"/>
    <w:rsid w:val="00662C7B"/>
    <w:rsid w:val="006638A9"/>
    <w:rsid w:val="00664785"/>
    <w:rsid w:val="00666F85"/>
    <w:rsid w:val="00670D1D"/>
    <w:rsid w:val="0067244B"/>
    <w:rsid w:val="00673326"/>
    <w:rsid w:val="0067463F"/>
    <w:rsid w:val="006751D4"/>
    <w:rsid w:val="00676520"/>
    <w:rsid w:val="0067707D"/>
    <w:rsid w:val="00677C78"/>
    <w:rsid w:val="00677C7E"/>
    <w:rsid w:val="006817D9"/>
    <w:rsid w:val="006820F9"/>
    <w:rsid w:val="006848D2"/>
    <w:rsid w:val="00685359"/>
    <w:rsid w:val="0068567E"/>
    <w:rsid w:val="00686047"/>
    <w:rsid w:val="00686475"/>
    <w:rsid w:val="00686524"/>
    <w:rsid w:val="00686C88"/>
    <w:rsid w:val="00686F24"/>
    <w:rsid w:val="006878A5"/>
    <w:rsid w:val="00687F8A"/>
    <w:rsid w:val="006909C5"/>
    <w:rsid w:val="00692604"/>
    <w:rsid w:val="00693B34"/>
    <w:rsid w:val="00694013"/>
    <w:rsid w:val="006948CE"/>
    <w:rsid w:val="0069585D"/>
    <w:rsid w:val="00695CCD"/>
    <w:rsid w:val="00696A08"/>
    <w:rsid w:val="00696AFF"/>
    <w:rsid w:val="00697330"/>
    <w:rsid w:val="00697DAC"/>
    <w:rsid w:val="006A1396"/>
    <w:rsid w:val="006A17B4"/>
    <w:rsid w:val="006A1A4F"/>
    <w:rsid w:val="006A2ADB"/>
    <w:rsid w:val="006A2F93"/>
    <w:rsid w:val="006A3160"/>
    <w:rsid w:val="006A39F7"/>
    <w:rsid w:val="006A4008"/>
    <w:rsid w:val="006A6920"/>
    <w:rsid w:val="006A6D04"/>
    <w:rsid w:val="006A7F85"/>
    <w:rsid w:val="006B0AF4"/>
    <w:rsid w:val="006B1445"/>
    <w:rsid w:val="006B2129"/>
    <w:rsid w:val="006B2146"/>
    <w:rsid w:val="006B2DB0"/>
    <w:rsid w:val="006B30BE"/>
    <w:rsid w:val="006B3324"/>
    <w:rsid w:val="006B337D"/>
    <w:rsid w:val="006B3E6E"/>
    <w:rsid w:val="006B46C0"/>
    <w:rsid w:val="006B5228"/>
    <w:rsid w:val="006B5D14"/>
    <w:rsid w:val="006B6947"/>
    <w:rsid w:val="006B72C9"/>
    <w:rsid w:val="006B77FA"/>
    <w:rsid w:val="006C0AA0"/>
    <w:rsid w:val="006C21E6"/>
    <w:rsid w:val="006C2431"/>
    <w:rsid w:val="006C24ED"/>
    <w:rsid w:val="006C2854"/>
    <w:rsid w:val="006C4625"/>
    <w:rsid w:val="006C467C"/>
    <w:rsid w:val="006C6503"/>
    <w:rsid w:val="006C6B94"/>
    <w:rsid w:val="006D0A33"/>
    <w:rsid w:val="006D138E"/>
    <w:rsid w:val="006D1787"/>
    <w:rsid w:val="006D1B57"/>
    <w:rsid w:val="006D2104"/>
    <w:rsid w:val="006D2B1E"/>
    <w:rsid w:val="006D43DD"/>
    <w:rsid w:val="006D5A2F"/>
    <w:rsid w:val="006D63A2"/>
    <w:rsid w:val="006D6719"/>
    <w:rsid w:val="006D6EF9"/>
    <w:rsid w:val="006D71C2"/>
    <w:rsid w:val="006E0DA7"/>
    <w:rsid w:val="006E19B2"/>
    <w:rsid w:val="006E2F7B"/>
    <w:rsid w:val="006E3173"/>
    <w:rsid w:val="006E4354"/>
    <w:rsid w:val="006E476D"/>
    <w:rsid w:val="006E53BA"/>
    <w:rsid w:val="006E7092"/>
    <w:rsid w:val="006F02CA"/>
    <w:rsid w:val="006F186D"/>
    <w:rsid w:val="006F1D24"/>
    <w:rsid w:val="006F1FDB"/>
    <w:rsid w:val="006F27FA"/>
    <w:rsid w:val="006F2EB8"/>
    <w:rsid w:val="006F4546"/>
    <w:rsid w:val="006F459A"/>
    <w:rsid w:val="006F466F"/>
    <w:rsid w:val="006F4B4E"/>
    <w:rsid w:val="006F5155"/>
    <w:rsid w:val="006F5BBA"/>
    <w:rsid w:val="006F5EF8"/>
    <w:rsid w:val="006F72A6"/>
    <w:rsid w:val="006F78BE"/>
    <w:rsid w:val="00700409"/>
    <w:rsid w:val="00701F75"/>
    <w:rsid w:val="007029A5"/>
    <w:rsid w:val="00702E9D"/>
    <w:rsid w:val="00703C6D"/>
    <w:rsid w:val="00706A13"/>
    <w:rsid w:val="007071B1"/>
    <w:rsid w:val="00707903"/>
    <w:rsid w:val="00707C4C"/>
    <w:rsid w:val="007113C4"/>
    <w:rsid w:val="00712247"/>
    <w:rsid w:val="00712FD1"/>
    <w:rsid w:val="007132BD"/>
    <w:rsid w:val="00713C81"/>
    <w:rsid w:val="0071405B"/>
    <w:rsid w:val="00714D2E"/>
    <w:rsid w:val="00714EEB"/>
    <w:rsid w:val="00716555"/>
    <w:rsid w:val="00716701"/>
    <w:rsid w:val="007171A6"/>
    <w:rsid w:val="00717249"/>
    <w:rsid w:val="007210EF"/>
    <w:rsid w:val="00721509"/>
    <w:rsid w:val="00721737"/>
    <w:rsid w:val="007223F5"/>
    <w:rsid w:val="0072489F"/>
    <w:rsid w:val="00725214"/>
    <w:rsid w:val="007256FA"/>
    <w:rsid w:val="0072724D"/>
    <w:rsid w:val="0072772B"/>
    <w:rsid w:val="00727B9E"/>
    <w:rsid w:val="007300D0"/>
    <w:rsid w:val="00731C14"/>
    <w:rsid w:val="00731D53"/>
    <w:rsid w:val="007320A8"/>
    <w:rsid w:val="007321CE"/>
    <w:rsid w:val="00733619"/>
    <w:rsid w:val="007336A3"/>
    <w:rsid w:val="00733987"/>
    <w:rsid w:val="00733B47"/>
    <w:rsid w:val="0073427B"/>
    <w:rsid w:val="00734B54"/>
    <w:rsid w:val="00734BC9"/>
    <w:rsid w:val="007356C4"/>
    <w:rsid w:val="00735A50"/>
    <w:rsid w:val="007363C4"/>
    <w:rsid w:val="0073643A"/>
    <w:rsid w:val="00740598"/>
    <w:rsid w:val="00741560"/>
    <w:rsid w:val="007430A2"/>
    <w:rsid w:val="00745C66"/>
    <w:rsid w:val="007476B9"/>
    <w:rsid w:val="00747789"/>
    <w:rsid w:val="00747EA9"/>
    <w:rsid w:val="00750EA4"/>
    <w:rsid w:val="00751972"/>
    <w:rsid w:val="0075237F"/>
    <w:rsid w:val="007541D2"/>
    <w:rsid w:val="00755968"/>
    <w:rsid w:val="00756300"/>
    <w:rsid w:val="0076019A"/>
    <w:rsid w:val="0076056C"/>
    <w:rsid w:val="00760BE4"/>
    <w:rsid w:val="00761164"/>
    <w:rsid w:val="007618D2"/>
    <w:rsid w:val="00762BCB"/>
    <w:rsid w:val="00763333"/>
    <w:rsid w:val="00763AE5"/>
    <w:rsid w:val="007659F7"/>
    <w:rsid w:val="00765DE9"/>
    <w:rsid w:val="007663BC"/>
    <w:rsid w:val="00767DDD"/>
    <w:rsid w:val="00767F05"/>
    <w:rsid w:val="00770711"/>
    <w:rsid w:val="007720E1"/>
    <w:rsid w:val="0077228A"/>
    <w:rsid w:val="007725D3"/>
    <w:rsid w:val="00772B6D"/>
    <w:rsid w:val="00772CD3"/>
    <w:rsid w:val="007760C6"/>
    <w:rsid w:val="00776478"/>
    <w:rsid w:val="00776A26"/>
    <w:rsid w:val="00776AF3"/>
    <w:rsid w:val="0077763D"/>
    <w:rsid w:val="00780A24"/>
    <w:rsid w:val="00780EB6"/>
    <w:rsid w:val="00781272"/>
    <w:rsid w:val="0078128A"/>
    <w:rsid w:val="0078185B"/>
    <w:rsid w:val="007821AD"/>
    <w:rsid w:val="007828A6"/>
    <w:rsid w:val="00782C40"/>
    <w:rsid w:val="00782F3F"/>
    <w:rsid w:val="00784C53"/>
    <w:rsid w:val="007862A1"/>
    <w:rsid w:val="00786BA8"/>
    <w:rsid w:val="00787976"/>
    <w:rsid w:val="007907D9"/>
    <w:rsid w:val="00791933"/>
    <w:rsid w:val="00791FEA"/>
    <w:rsid w:val="00792D8E"/>
    <w:rsid w:val="00793A7E"/>
    <w:rsid w:val="007949BE"/>
    <w:rsid w:val="00795AC4"/>
    <w:rsid w:val="00796413"/>
    <w:rsid w:val="00796984"/>
    <w:rsid w:val="00797B6F"/>
    <w:rsid w:val="007A0FCA"/>
    <w:rsid w:val="007A1733"/>
    <w:rsid w:val="007A1E31"/>
    <w:rsid w:val="007A2980"/>
    <w:rsid w:val="007A2AB4"/>
    <w:rsid w:val="007A316B"/>
    <w:rsid w:val="007A327A"/>
    <w:rsid w:val="007A37CB"/>
    <w:rsid w:val="007A4217"/>
    <w:rsid w:val="007A4308"/>
    <w:rsid w:val="007A4C7A"/>
    <w:rsid w:val="007A5078"/>
    <w:rsid w:val="007A58FC"/>
    <w:rsid w:val="007A6080"/>
    <w:rsid w:val="007A668C"/>
    <w:rsid w:val="007A7336"/>
    <w:rsid w:val="007B0E92"/>
    <w:rsid w:val="007B10F0"/>
    <w:rsid w:val="007B13B3"/>
    <w:rsid w:val="007B3476"/>
    <w:rsid w:val="007B3AC9"/>
    <w:rsid w:val="007B4151"/>
    <w:rsid w:val="007B57F6"/>
    <w:rsid w:val="007B661F"/>
    <w:rsid w:val="007C0155"/>
    <w:rsid w:val="007C2D6C"/>
    <w:rsid w:val="007C475A"/>
    <w:rsid w:val="007C49FE"/>
    <w:rsid w:val="007C4E32"/>
    <w:rsid w:val="007C514F"/>
    <w:rsid w:val="007C61E4"/>
    <w:rsid w:val="007C6AD6"/>
    <w:rsid w:val="007D16F2"/>
    <w:rsid w:val="007D1B92"/>
    <w:rsid w:val="007D1BCE"/>
    <w:rsid w:val="007D1C11"/>
    <w:rsid w:val="007D1D2D"/>
    <w:rsid w:val="007D31BB"/>
    <w:rsid w:val="007D41EB"/>
    <w:rsid w:val="007D49AD"/>
    <w:rsid w:val="007D49EE"/>
    <w:rsid w:val="007D56FC"/>
    <w:rsid w:val="007D6E23"/>
    <w:rsid w:val="007D7949"/>
    <w:rsid w:val="007D7D92"/>
    <w:rsid w:val="007D7F75"/>
    <w:rsid w:val="007E0B05"/>
    <w:rsid w:val="007E109C"/>
    <w:rsid w:val="007E1536"/>
    <w:rsid w:val="007E1AC6"/>
    <w:rsid w:val="007E53E1"/>
    <w:rsid w:val="007E6083"/>
    <w:rsid w:val="007E6279"/>
    <w:rsid w:val="007E6AA2"/>
    <w:rsid w:val="007F0464"/>
    <w:rsid w:val="007F1203"/>
    <w:rsid w:val="007F335B"/>
    <w:rsid w:val="007F38E1"/>
    <w:rsid w:val="007F3FF0"/>
    <w:rsid w:val="007F4A91"/>
    <w:rsid w:val="007F511E"/>
    <w:rsid w:val="007F6511"/>
    <w:rsid w:val="008005B4"/>
    <w:rsid w:val="00800CEF"/>
    <w:rsid w:val="008015BF"/>
    <w:rsid w:val="00802075"/>
    <w:rsid w:val="00802228"/>
    <w:rsid w:val="0080380F"/>
    <w:rsid w:val="00803FFA"/>
    <w:rsid w:val="00804B3B"/>
    <w:rsid w:val="00806905"/>
    <w:rsid w:val="00806C95"/>
    <w:rsid w:val="0080713E"/>
    <w:rsid w:val="0080774E"/>
    <w:rsid w:val="00807AAD"/>
    <w:rsid w:val="008109D3"/>
    <w:rsid w:val="008112E2"/>
    <w:rsid w:val="00811F98"/>
    <w:rsid w:val="00813121"/>
    <w:rsid w:val="0081328C"/>
    <w:rsid w:val="0081328F"/>
    <w:rsid w:val="00813511"/>
    <w:rsid w:val="0081440D"/>
    <w:rsid w:val="00814DFB"/>
    <w:rsid w:val="00814F6F"/>
    <w:rsid w:val="00814F7C"/>
    <w:rsid w:val="008153C2"/>
    <w:rsid w:val="00815AAC"/>
    <w:rsid w:val="00815ADB"/>
    <w:rsid w:val="0081676B"/>
    <w:rsid w:val="00816B3F"/>
    <w:rsid w:val="00817C00"/>
    <w:rsid w:val="00820AE6"/>
    <w:rsid w:val="00821BA7"/>
    <w:rsid w:val="00821D06"/>
    <w:rsid w:val="0082242F"/>
    <w:rsid w:val="00824536"/>
    <w:rsid w:val="00825F53"/>
    <w:rsid w:val="008264AC"/>
    <w:rsid w:val="00827013"/>
    <w:rsid w:val="00830207"/>
    <w:rsid w:val="00830343"/>
    <w:rsid w:val="0083125C"/>
    <w:rsid w:val="0083148B"/>
    <w:rsid w:val="008326ED"/>
    <w:rsid w:val="00833D7D"/>
    <w:rsid w:val="00834479"/>
    <w:rsid w:val="0083599E"/>
    <w:rsid w:val="008366CA"/>
    <w:rsid w:val="00841CAB"/>
    <w:rsid w:val="008424D7"/>
    <w:rsid w:val="008439B3"/>
    <w:rsid w:val="008442F1"/>
    <w:rsid w:val="008446D8"/>
    <w:rsid w:val="00845A4F"/>
    <w:rsid w:val="00845ABC"/>
    <w:rsid w:val="00845B6F"/>
    <w:rsid w:val="00846996"/>
    <w:rsid w:val="00851427"/>
    <w:rsid w:val="00851D07"/>
    <w:rsid w:val="008543BC"/>
    <w:rsid w:val="008544B5"/>
    <w:rsid w:val="00854EDF"/>
    <w:rsid w:val="00855138"/>
    <w:rsid w:val="00855DEB"/>
    <w:rsid w:val="008560DE"/>
    <w:rsid w:val="00856703"/>
    <w:rsid w:val="00860411"/>
    <w:rsid w:val="00860C4F"/>
    <w:rsid w:val="008611C8"/>
    <w:rsid w:val="00861696"/>
    <w:rsid w:val="008619BB"/>
    <w:rsid w:val="0086283C"/>
    <w:rsid w:val="00862D31"/>
    <w:rsid w:val="00863159"/>
    <w:rsid w:val="008643D0"/>
    <w:rsid w:val="00864F96"/>
    <w:rsid w:val="00865219"/>
    <w:rsid w:val="00865A28"/>
    <w:rsid w:val="008664A9"/>
    <w:rsid w:val="0086665D"/>
    <w:rsid w:val="0086723A"/>
    <w:rsid w:val="008713C4"/>
    <w:rsid w:val="008715DB"/>
    <w:rsid w:val="00871833"/>
    <w:rsid w:val="008747E1"/>
    <w:rsid w:val="00874827"/>
    <w:rsid w:val="00875634"/>
    <w:rsid w:val="008764C4"/>
    <w:rsid w:val="00877AE1"/>
    <w:rsid w:val="0088009F"/>
    <w:rsid w:val="00880ADD"/>
    <w:rsid w:val="00880EBA"/>
    <w:rsid w:val="0088138C"/>
    <w:rsid w:val="008818BC"/>
    <w:rsid w:val="00882D08"/>
    <w:rsid w:val="00882F49"/>
    <w:rsid w:val="0088653F"/>
    <w:rsid w:val="008872C0"/>
    <w:rsid w:val="008876BE"/>
    <w:rsid w:val="008879D2"/>
    <w:rsid w:val="008900F9"/>
    <w:rsid w:val="00890832"/>
    <w:rsid w:val="00891CBD"/>
    <w:rsid w:val="008975A1"/>
    <w:rsid w:val="008A1212"/>
    <w:rsid w:val="008A1F08"/>
    <w:rsid w:val="008A2A0A"/>
    <w:rsid w:val="008A40D4"/>
    <w:rsid w:val="008A4671"/>
    <w:rsid w:val="008A4E63"/>
    <w:rsid w:val="008A5906"/>
    <w:rsid w:val="008A5965"/>
    <w:rsid w:val="008A6655"/>
    <w:rsid w:val="008A6E69"/>
    <w:rsid w:val="008B04AF"/>
    <w:rsid w:val="008B075B"/>
    <w:rsid w:val="008B356F"/>
    <w:rsid w:val="008B453C"/>
    <w:rsid w:val="008B62C6"/>
    <w:rsid w:val="008B76D5"/>
    <w:rsid w:val="008C082B"/>
    <w:rsid w:val="008C13E3"/>
    <w:rsid w:val="008C1CDB"/>
    <w:rsid w:val="008C2133"/>
    <w:rsid w:val="008C2B62"/>
    <w:rsid w:val="008C2FEE"/>
    <w:rsid w:val="008C51FB"/>
    <w:rsid w:val="008C6564"/>
    <w:rsid w:val="008C6609"/>
    <w:rsid w:val="008C71D6"/>
    <w:rsid w:val="008D3551"/>
    <w:rsid w:val="008D3B85"/>
    <w:rsid w:val="008D3EC2"/>
    <w:rsid w:val="008D437D"/>
    <w:rsid w:val="008D4FC7"/>
    <w:rsid w:val="008D55E6"/>
    <w:rsid w:val="008D5BD1"/>
    <w:rsid w:val="008D657D"/>
    <w:rsid w:val="008D7788"/>
    <w:rsid w:val="008D7BE4"/>
    <w:rsid w:val="008E0377"/>
    <w:rsid w:val="008E0C04"/>
    <w:rsid w:val="008E0D78"/>
    <w:rsid w:val="008E1B7E"/>
    <w:rsid w:val="008E1C75"/>
    <w:rsid w:val="008E3804"/>
    <w:rsid w:val="008E3E43"/>
    <w:rsid w:val="008E53B5"/>
    <w:rsid w:val="008E55C0"/>
    <w:rsid w:val="008E6233"/>
    <w:rsid w:val="008E7861"/>
    <w:rsid w:val="008F02C2"/>
    <w:rsid w:val="008F0346"/>
    <w:rsid w:val="008F3125"/>
    <w:rsid w:val="008F323D"/>
    <w:rsid w:val="008F32E7"/>
    <w:rsid w:val="008F3799"/>
    <w:rsid w:val="008F4007"/>
    <w:rsid w:val="008F5222"/>
    <w:rsid w:val="008F6BAF"/>
    <w:rsid w:val="009000BB"/>
    <w:rsid w:val="009013ED"/>
    <w:rsid w:val="009027D7"/>
    <w:rsid w:val="00902E8D"/>
    <w:rsid w:val="00903392"/>
    <w:rsid w:val="00903FFF"/>
    <w:rsid w:val="009040F6"/>
    <w:rsid w:val="009046A9"/>
    <w:rsid w:val="00904EE1"/>
    <w:rsid w:val="00905428"/>
    <w:rsid w:val="00905ED3"/>
    <w:rsid w:val="0090688B"/>
    <w:rsid w:val="00906911"/>
    <w:rsid w:val="00907B76"/>
    <w:rsid w:val="00910603"/>
    <w:rsid w:val="00910880"/>
    <w:rsid w:val="00911759"/>
    <w:rsid w:val="009126FA"/>
    <w:rsid w:val="00913941"/>
    <w:rsid w:val="00914C40"/>
    <w:rsid w:val="0091599B"/>
    <w:rsid w:val="00916159"/>
    <w:rsid w:val="00917D6D"/>
    <w:rsid w:val="00920EE6"/>
    <w:rsid w:val="00921419"/>
    <w:rsid w:val="00921851"/>
    <w:rsid w:val="00922F40"/>
    <w:rsid w:val="00924B97"/>
    <w:rsid w:val="00927ACE"/>
    <w:rsid w:val="00927D19"/>
    <w:rsid w:val="00927E87"/>
    <w:rsid w:val="009312DD"/>
    <w:rsid w:val="0093259D"/>
    <w:rsid w:val="00932CB5"/>
    <w:rsid w:val="00936978"/>
    <w:rsid w:val="0093704F"/>
    <w:rsid w:val="009370FA"/>
    <w:rsid w:val="009407B7"/>
    <w:rsid w:val="0094127F"/>
    <w:rsid w:val="00943C62"/>
    <w:rsid w:val="00944585"/>
    <w:rsid w:val="0094629F"/>
    <w:rsid w:val="00947D55"/>
    <w:rsid w:val="009507AD"/>
    <w:rsid w:val="00950C0A"/>
    <w:rsid w:val="009519C2"/>
    <w:rsid w:val="009526DE"/>
    <w:rsid w:val="00952905"/>
    <w:rsid w:val="00952A12"/>
    <w:rsid w:val="00952EDA"/>
    <w:rsid w:val="009539B6"/>
    <w:rsid w:val="00954315"/>
    <w:rsid w:val="009547DF"/>
    <w:rsid w:val="009549BA"/>
    <w:rsid w:val="00954A54"/>
    <w:rsid w:val="00955501"/>
    <w:rsid w:val="0095611F"/>
    <w:rsid w:val="00956EF5"/>
    <w:rsid w:val="00957966"/>
    <w:rsid w:val="00957C9B"/>
    <w:rsid w:val="0096033F"/>
    <w:rsid w:val="00960F88"/>
    <w:rsid w:val="009621D1"/>
    <w:rsid w:val="00962687"/>
    <w:rsid w:val="00963B90"/>
    <w:rsid w:val="0096428B"/>
    <w:rsid w:val="009646D6"/>
    <w:rsid w:val="00964724"/>
    <w:rsid w:val="009651D2"/>
    <w:rsid w:val="00965254"/>
    <w:rsid w:val="009656E9"/>
    <w:rsid w:val="00965DA8"/>
    <w:rsid w:val="00965E32"/>
    <w:rsid w:val="0096661E"/>
    <w:rsid w:val="00967544"/>
    <w:rsid w:val="009676A1"/>
    <w:rsid w:val="00967AFD"/>
    <w:rsid w:val="00971D1B"/>
    <w:rsid w:val="0097380E"/>
    <w:rsid w:val="00975965"/>
    <w:rsid w:val="009759AA"/>
    <w:rsid w:val="009766C8"/>
    <w:rsid w:val="00976E6E"/>
    <w:rsid w:val="00977271"/>
    <w:rsid w:val="0098075A"/>
    <w:rsid w:val="00981830"/>
    <w:rsid w:val="0098184B"/>
    <w:rsid w:val="00983477"/>
    <w:rsid w:val="00984EB8"/>
    <w:rsid w:val="00985620"/>
    <w:rsid w:val="00985A70"/>
    <w:rsid w:val="00986399"/>
    <w:rsid w:val="009906A3"/>
    <w:rsid w:val="009914CA"/>
    <w:rsid w:val="00991DFF"/>
    <w:rsid w:val="00991E6D"/>
    <w:rsid w:val="0099226E"/>
    <w:rsid w:val="00992823"/>
    <w:rsid w:val="00992C6C"/>
    <w:rsid w:val="00992E4F"/>
    <w:rsid w:val="00994C31"/>
    <w:rsid w:val="00994D33"/>
    <w:rsid w:val="009962D6"/>
    <w:rsid w:val="0099706A"/>
    <w:rsid w:val="0099709C"/>
    <w:rsid w:val="009974B4"/>
    <w:rsid w:val="00997569"/>
    <w:rsid w:val="00997CB3"/>
    <w:rsid w:val="00997D99"/>
    <w:rsid w:val="009A0759"/>
    <w:rsid w:val="009A16F8"/>
    <w:rsid w:val="009A2120"/>
    <w:rsid w:val="009A2325"/>
    <w:rsid w:val="009A336B"/>
    <w:rsid w:val="009A4417"/>
    <w:rsid w:val="009A46D8"/>
    <w:rsid w:val="009A4D15"/>
    <w:rsid w:val="009A5784"/>
    <w:rsid w:val="009A606C"/>
    <w:rsid w:val="009A65DA"/>
    <w:rsid w:val="009A7AF5"/>
    <w:rsid w:val="009B001C"/>
    <w:rsid w:val="009B2631"/>
    <w:rsid w:val="009B3239"/>
    <w:rsid w:val="009B35BC"/>
    <w:rsid w:val="009B684D"/>
    <w:rsid w:val="009B6ACA"/>
    <w:rsid w:val="009B74B0"/>
    <w:rsid w:val="009B7E30"/>
    <w:rsid w:val="009C033F"/>
    <w:rsid w:val="009C045A"/>
    <w:rsid w:val="009C05E0"/>
    <w:rsid w:val="009C07D9"/>
    <w:rsid w:val="009C1992"/>
    <w:rsid w:val="009C27C6"/>
    <w:rsid w:val="009C3990"/>
    <w:rsid w:val="009C39AD"/>
    <w:rsid w:val="009C4447"/>
    <w:rsid w:val="009C486D"/>
    <w:rsid w:val="009C5870"/>
    <w:rsid w:val="009C6AAF"/>
    <w:rsid w:val="009C791F"/>
    <w:rsid w:val="009C7E3B"/>
    <w:rsid w:val="009D087F"/>
    <w:rsid w:val="009D1669"/>
    <w:rsid w:val="009D212A"/>
    <w:rsid w:val="009D3504"/>
    <w:rsid w:val="009D38B6"/>
    <w:rsid w:val="009D41FF"/>
    <w:rsid w:val="009D47D3"/>
    <w:rsid w:val="009D5DE6"/>
    <w:rsid w:val="009D6FDC"/>
    <w:rsid w:val="009D7BA2"/>
    <w:rsid w:val="009E0741"/>
    <w:rsid w:val="009E0ABF"/>
    <w:rsid w:val="009E25BF"/>
    <w:rsid w:val="009E2602"/>
    <w:rsid w:val="009E316D"/>
    <w:rsid w:val="009E3EC4"/>
    <w:rsid w:val="009E4004"/>
    <w:rsid w:val="009E4C3C"/>
    <w:rsid w:val="009E63D4"/>
    <w:rsid w:val="009E6AE1"/>
    <w:rsid w:val="009F0118"/>
    <w:rsid w:val="009F2A64"/>
    <w:rsid w:val="009F5E90"/>
    <w:rsid w:val="009F5F68"/>
    <w:rsid w:val="009F73F3"/>
    <w:rsid w:val="009F7460"/>
    <w:rsid w:val="00A00117"/>
    <w:rsid w:val="00A011FD"/>
    <w:rsid w:val="00A01619"/>
    <w:rsid w:val="00A01753"/>
    <w:rsid w:val="00A02617"/>
    <w:rsid w:val="00A05DC5"/>
    <w:rsid w:val="00A07D6D"/>
    <w:rsid w:val="00A07F85"/>
    <w:rsid w:val="00A112B6"/>
    <w:rsid w:val="00A11C34"/>
    <w:rsid w:val="00A11D5B"/>
    <w:rsid w:val="00A13074"/>
    <w:rsid w:val="00A131DE"/>
    <w:rsid w:val="00A138A4"/>
    <w:rsid w:val="00A13D9C"/>
    <w:rsid w:val="00A1415C"/>
    <w:rsid w:val="00A149B1"/>
    <w:rsid w:val="00A14FBA"/>
    <w:rsid w:val="00A16F7C"/>
    <w:rsid w:val="00A2042C"/>
    <w:rsid w:val="00A2132B"/>
    <w:rsid w:val="00A22EF0"/>
    <w:rsid w:val="00A23B2F"/>
    <w:rsid w:val="00A24166"/>
    <w:rsid w:val="00A242A0"/>
    <w:rsid w:val="00A2554C"/>
    <w:rsid w:val="00A271A2"/>
    <w:rsid w:val="00A27521"/>
    <w:rsid w:val="00A30552"/>
    <w:rsid w:val="00A34D04"/>
    <w:rsid w:val="00A37063"/>
    <w:rsid w:val="00A3770D"/>
    <w:rsid w:val="00A37B86"/>
    <w:rsid w:val="00A41FD1"/>
    <w:rsid w:val="00A42CCE"/>
    <w:rsid w:val="00A44922"/>
    <w:rsid w:val="00A44962"/>
    <w:rsid w:val="00A453EC"/>
    <w:rsid w:val="00A46BE7"/>
    <w:rsid w:val="00A46D98"/>
    <w:rsid w:val="00A50473"/>
    <w:rsid w:val="00A5075A"/>
    <w:rsid w:val="00A53C8D"/>
    <w:rsid w:val="00A53CF7"/>
    <w:rsid w:val="00A55E0B"/>
    <w:rsid w:val="00A56012"/>
    <w:rsid w:val="00A56D4D"/>
    <w:rsid w:val="00A56E2D"/>
    <w:rsid w:val="00A57068"/>
    <w:rsid w:val="00A57A8C"/>
    <w:rsid w:val="00A57B4F"/>
    <w:rsid w:val="00A600B8"/>
    <w:rsid w:val="00A60AD1"/>
    <w:rsid w:val="00A6209D"/>
    <w:rsid w:val="00A63A89"/>
    <w:rsid w:val="00A63FA9"/>
    <w:rsid w:val="00A64194"/>
    <w:rsid w:val="00A64C15"/>
    <w:rsid w:val="00A6560C"/>
    <w:rsid w:val="00A65F07"/>
    <w:rsid w:val="00A6681D"/>
    <w:rsid w:val="00A66CD7"/>
    <w:rsid w:val="00A67443"/>
    <w:rsid w:val="00A6763B"/>
    <w:rsid w:val="00A709FB"/>
    <w:rsid w:val="00A71900"/>
    <w:rsid w:val="00A71DCC"/>
    <w:rsid w:val="00A72223"/>
    <w:rsid w:val="00A723EC"/>
    <w:rsid w:val="00A73B7D"/>
    <w:rsid w:val="00A753F8"/>
    <w:rsid w:val="00A7600F"/>
    <w:rsid w:val="00A77F31"/>
    <w:rsid w:val="00A8169B"/>
    <w:rsid w:val="00A81D43"/>
    <w:rsid w:val="00A82BFC"/>
    <w:rsid w:val="00A82DFF"/>
    <w:rsid w:val="00A8461F"/>
    <w:rsid w:val="00A84E9D"/>
    <w:rsid w:val="00A869BD"/>
    <w:rsid w:val="00A86D1E"/>
    <w:rsid w:val="00A8740A"/>
    <w:rsid w:val="00A909A0"/>
    <w:rsid w:val="00A91706"/>
    <w:rsid w:val="00A925F0"/>
    <w:rsid w:val="00A92BCF"/>
    <w:rsid w:val="00A93BB2"/>
    <w:rsid w:val="00A93D3C"/>
    <w:rsid w:val="00A9434D"/>
    <w:rsid w:val="00A94D37"/>
    <w:rsid w:val="00A94F67"/>
    <w:rsid w:val="00A9588C"/>
    <w:rsid w:val="00A96F89"/>
    <w:rsid w:val="00AA0202"/>
    <w:rsid w:val="00AA0F65"/>
    <w:rsid w:val="00AA1382"/>
    <w:rsid w:val="00AA49E0"/>
    <w:rsid w:val="00AA5A49"/>
    <w:rsid w:val="00AA6792"/>
    <w:rsid w:val="00AA703F"/>
    <w:rsid w:val="00AB0286"/>
    <w:rsid w:val="00AB0A49"/>
    <w:rsid w:val="00AB0AC2"/>
    <w:rsid w:val="00AB1399"/>
    <w:rsid w:val="00AB1AC9"/>
    <w:rsid w:val="00AB35AA"/>
    <w:rsid w:val="00AB4407"/>
    <w:rsid w:val="00AB4BBB"/>
    <w:rsid w:val="00AB5189"/>
    <w:rsid w:val="00AB5D30"/>
    <w:rsid w:val="00AB6288"/>
    <w:rsid w:val="00AC0A52"/>
    <w:rsid w:val="00AC1FA9"/>
    <w:rsid w:val="00AC358A"/>
    <w:rsid w:val="00AC432D"/>
    <w:rsid w:val="00AC47D3"/>
    <w:rsid w:val="00AC5277"/>
    <w:rsid w:val="00AC52CB"/>
    <w:rsid w:val="00AC553B"/>
    <w:rsid w:val="00AC68D6"/>
    <w:rsid w:val="00AC6F33"/>
    <w:rsid w:val="00AD031E"/>
    <w:rsid w:val="00AD08D0"/>
    <w:rsid w:val="00AD1005"/>
    <w:rsid w:val="00AD2FA6"/>
    <w:rsid w:val="00AD3728"/>
    <w:rsid w:val="00AD3C62"/>
    <w:rsid w:val="00AD63BD"/>
    <w:rsid w:val="00AD6513"/>
    <w:rsid w:val="00AD6DC0"/>
    <w:rsid w:val="00AE0482"/>
    <w:rsid w:val="00AE055C"/>
    <w:rsid w:val="00AE34F5"/>
    <w:rsid w:val="00AE3B24"/>
    <w:rsid w:val="00AE4DC0"/>
    <w:rsid w:val="00AE54AE"/>
    <w:rsid w:val="00AE6565"/>
    <w:rsid w:val="00AF0907"/>
    <w:rsid w:val="00AF189C"/>
    <w:rsid w:val="00AF338B"/>
    <w:rsid w:val="00AF376B"/>
    <w:rsid w:val="00AF4F7B"/>
    <w:rsid w:val="00AF562F"/>
    <w:rsid w:val="00AF6081"/>
    <w:rsid w:val="00AF7A85"/>
    <w:rsid w:val="00B0020A"/>
    <w:rsid w:val="00B0044E"/>
    <w:rsid w:val="00B00615"/>
    <w:rsid w:val="00B01E7D"/>
    <w:rsid w:val="00B0205C"/>
    <w:rsid w:val="00B02C84"/>
    <w:rsid w:val="00B04901"/>
    <w:rsid w:val="00B051D9"/>
    <w:rsid w:val="00B05353"/>
    <w:rsid w:val="00B05858"/>
    <w:rsid w:val="00B06426"/>
    <w:rsid w:val="00B0772F"/>
    <w:rsid w:val="00B10880"/>
    <w:rsid w:val="00B11256"/>
    <w:rsid w:val="00B11621"/>
    <w:rsid w:val="00B1336E"/>
    <w:rsid w:val="00B15173"/>
    <w:rsid w:val="00B16688"/>
    <w:rsid w:val="00B169AE"/>
    <w:rsid w:val="00B17F8E"/>
    <w:rsid w:val="00B21137"/>
    <w:rsid w:val="00B22470"/>
    <w:rsid w:val="00B22F89"/>
    <w:rsid w:val="00B23457"/>
    <w:rsid w:val="00B24298"/>
    <w:rsid w:val="00B24588"/>
    <w:rsid w:val="00B25800"/>
    <w:rsid w:val="00B2644C"/>
    <w:rsid w:val="00B26683"/>
    <w:rsid w:val="00B27125"/>
    <w:rsid w:val="00B30925"/>
    <w:rsid w:val="00B30946"/>
    <w:rsid w:val="00B30AD9"/>
    <w:rsid w:val="00B32407"/>
    <w:rsid w:val="00B325A3"/>
    <w:rsid w:val="00B334EF"/>
    <w:rsid w:val="00B341FA"/>
    <w:rsid w:val="00B34D2A"/>
    <w:rsid w:val="00B368E9"/>
    <w:rsid w:val="00B37DEB"/>
    <w:rsid w:val="00B40AC7"/>
    <w:rsid w:val="00B410B8"/>
    <w:rsid w:val="00B4162C"/>
    <w:rsid w:val="00B416C7"/>
    <w:rsid w:val="00B429F9"/>
    <w:rsid w:val="00B434D0"/>
    <w:rsid w:val="00B451A2"/>
    <w:rsid w:val="00B45644"/>
    <w:rsid w:val="00B45CEA"/>
    <w:rsid w:val="00B46B0A"/>
    <w:rsid w:val="00B46F4C"/>
    <w:rsid w:val="00B51F5F"/>
    <w:rsid w:val="00B53B82"/>
    <w:rsid w:val="00B541D2"/>
    <w:rsid w:val="00B575BC"/>
    <w:rsid w:val="00B61B32"/>
    <w:rsid w:val="00B62B2E"/>
    <w:rsid w:val="00B636BF"/>
    <w:rsid w:val="00B65582"/>
    <w:rsid w:val="00B65E49"/>
    <w:rsid w:val="00B65ED9"/>
    <w:rsid w:val="00B664F7"/>
    <w:rsid w:val="00B67DD7"/>
    <w:rsid w:val="00B70CBC"/>
    <w:rsid w:val="00B7203D"/>
    <w:rsid w:val="00B7541F"/>
    <w:rsid w:val="00B76157"/>
    <w:rsid w:val="00B769B2"/>
    <w:rsid w:val="00B802B4"/>
    <w:rsid w:val="00B81280"/>
    <w:rsid w:val="00B8160C"/>
    <w:rsid w:val="00B81631"/>
    <w:rsid w:val="00B85083"/>
    <w:rsid w:val="00B85371"/>
    <w:rsid w:val="00B863EC"/>
    <w:rsid w:val="00B876BC"/>
    <w:rsid w:val="00B903E7"/>
    <w:rsid w:val="00B90871"/>
    <w:rsid w:val="00B92792"/>
    <w:rsid w:val="00B9292A"/>
    <w:rsid w:val="00B93AAC"/>
    <w:rsid w:val="00B94D8D"/>
    <w:rsid w:val="00B96442"/>
    <w:rsid w:val="00B96EF4"/>
    <w:rsid w:val="00B97A41"/>
    <w:rsid w:val="00BA033C"/>
    <w:rsid w:val="00BA0506"/>
    <w:rsid w:val="00BA0C6C"/>
    <w:rsid w:val="00BA0E04"/>
    <w:rsid w:val="00BA1E4F"/>
    <w:rsid w:val="00BA27CE"/>
    <w:rsid w:val="00BA5885"/>
    <w:rsid w:val="00BA593C"/>
    <w:rsid w:val="00BA605F"/>
    <w:rsid w:val="00BA76A3"/>
    <w:rsid w:val="00BA7895"/>
    <w:rsid w:val="00BA7AB5"/>
    <w:rsid w:val="00BB1A23"/>
    <w:rsid w:val="00BB26A8"/>
    <w:rsid w:val="00BB26BA"/>
    <w:rsid w:val="00BB2A70"/>
    <w:rsid w:val="00BB566C"/>
    <w:rsid w:val="00BB56C4"/>
    <w:rsid w:val="00BB5FAE"/>
    <w:rsid w:val="00BB612F"/>
    <w:rsid w:val="00BB794C"/>
    <w:rsid w:val="00BB7968"/>
    <w:rsid w:val="00BC1227"/>
    <w:rsid w:val="00BC1747"/>
    <w:rsid w:val="00BC1E70"/>
    <w:rsid w:val="00BC2EC6"/>
    <w:rsid w:val="00BC3258"/>
    <w:rsid w:val="00BC3405"/>
    <w:rsid w:val="00BC57D6"/>
    <w:rsid w:val="00BC7252"/>
    <w:rsid w:val="00BD1E0D"/>
    <w:rsid w:val="00BD2662"/>
    <w:rsid w:val="00BD2AA6"/>
    <w:rsid w:val="00BD509A"/>
    <w:rsid w:val="00BD558C"/>
    <w:rsid w:val="00BD69E8"/>
    <w:rsid w:val="00BD74DE"/>
    <w:rsid w:val="00BD776D"/>
    <w:rsid w:val="00BD7CE4"/>
    <w:rsid w:val="00BD7FE0"/>
    <w:rsid w:val="00BE0575"/>
    <w:rsid w:val="00BE0A7B"/>
    <w:rsid w:val="00BE3E20"/>
    <w:rsid w:val="00BE4D92"/>
    <w:rsid w:val="00BE52A0"/>
    <w:rsid w:val="00BE6554"/>
    <w:rsid w:val="00BE6AAB"/>
    <w:rsid w:val="00BE715B"/>
    <w:rsid w:val="00BF0597"/>
    <w:rsid w:val="00BF08E4"/>
    <w:rsid w:val="00BF1B64"/>
    <w:rsid w:val="00BF2E95"/>
    <w:rsid w:val="00BF3ECA"/>
    <w:rsid w:val="00BF443D"/>
    <w:rsid w:val="00BF5A03"/>
    <w:rsid w:val="00BF6576"/>
    <w:rsid w:val="00C004B4"/>
    <w:rsid w:val="00C01108"/>
    <w:rsid w:val="00C02C71"/>
    <w:rsid w:val="00C03133"/>
    <w:rsid w:val="00C0315A"/>
    <w:rsid w:val="00C0422A"/>
    <w:rsid w:val="00C04248"/>
    <w:rsid w:val="00C043AB"/>
    <w:rsid w:val="00C04F94"/>
    <w:rsid w:val="00C05867"/>
    <w:rsid w:val="00C062B0"/>
    <w:rsid w:val="00C112AB"/>
    <w:rsid w:val="00C1178A"/>
    <w:rsid w:val="00C11E29"/>
    <w:rsid w:val="00C14388"/>
    <w:rsid w:val="00C14EF8"/>
    <w:rsid w:val="00C15886"/>
    <w:rsid w:val="00C15F4D"/>
    <w:rsid w:val="00C16A7E"/>
    <w:rsid w:val="00C16F0C"/>
    <w:rsid w:val="00C20094"/>
    <w:rsid w:val="00C204B3"/>
    <w:rsid w:val="00C20FC4"/>
    <w:rsid w:val="00C21113"/>
    <w:rsid w:val="00C22494"/>
    <w:rsid w:val="00C23294"/>
    <w:rsid w:val="00C237AF"/>
    <w:rsid w:val="00C25692"/>
    <w:rsid w:val="00C25B6C"/>
    <w:rsid w:val="00C25CE9"/>
    <w:rsid w:val="00C26D2A"/>
    <w:rsid w:val="00C2737D"/>
    <w:rsid w:val="00C31033"/>
    <w:rsid w:val="00C3206D"/>
    <w:rsid w:val="00C34CF8"/>
    <w:rsid w:val="00C35AFD"/>
    <w:rsid w:val="00C36032"/>
    <w:rsid w:val="00C36F51"/>
    <w:rsid w:val="00C37295"/>
    <w:rsid w:val="00C37A8D"/>
    <w:rsid w:val="00C37F22"/>
    <w:rsid w:val="00C41205"/>
    <w:rsid w:val="00C41F86"/>
    <w:rsid w:val="00C43575"/>
    <w:rsid w:val="00C4401B"/>
    <w:rsid w:val="00C442E0"/>
    <w:rsid w:val="00C450EB"/>
    <w:rsid w:val="00C451CA"/>
    <w:rsid w:val="00C456B6"/>
    <w:rsid w:val="00C46562"/>
    <w:rsid w:val="00C466A3"/>
    <w:rsid w:val="00C46827"/>
    <w:rsid w:val="00C47027"/>
    <w:rsid w:val="00C5196D"/>
    <w:rsid w:val="00C52559"/>
    <w:rsid w:val="00C52DC6"/>
    <w:rsid w:val="00C53330"/>
    <w:rsid w:val="00C537B7"/>
    <w:rsid w:val="00C54B73"/>
    <w:rsid w:val="00C54E96"/>
    <w:rsid w:val="00C55078"/>
    <w:rsid w:val="00C552E3"/>
    <w:rsid w:val="00C608F1"/>
    <w:rsid w:val="00C60DF0"/>
    <w:rsid w:val="00C61C97"/>
    <w:rsid w:val="00C64833"/>
    <w:rsid w:val="00C64A26"/>
    <w:rsid w:val="00C6690C"/>
    <w:rsid w:val="00C66F81"/>
    <w:rsid w:val="00C67A34"/>
    <w:rsid w:val="00C67F59"/>
    <w:rsid w:val="00C7051C"/>
    <w:rsid w:val="00C710F7"/>
    <w:rsid w:val="00C734E5"/>
    <w:rsid w:val="00C742C3"/>
    <w:rsid w:val="00C7593A"/>
    <w:rsid w:val="00C76314"/>
    <w:rsid w:val="00C77C68"/>
    <w:rsid w:val="00C81A96"/>
    <w:rsid w:val="00C8222B"/>
    <w:rsid w:val="00C82585"/>
    <w:rsid w:val="00C82AC4"/>
    <w:rsid w:val="00C831EE"/>
    <w:rsid w:val="00C8382D"/>
    <w:rsid w:val="00C846B2"/>
    <w:rsid w:val="00C84E83"/>
    <w:rsid w:val="00C85859"/>
    <w:rsid w:val="00C871D9"/>
    <w:rsid w:val="00C87B3D"/>
    <w:rsid w:val="00C90287"/>
    <w:rsid w:val="00C927B6"/>
    <w:rsid w:val="00C942E8"/>
    <w:rsid w:val="00C96A5D"/>
    <w:rsid w:val="00C96EF9"/>
    <w:rsid w:val="00C97CBA"/>
    <w:rsid w:val="00CA0557"/>
    <w:rsid w:val="00CA0762"/>
    <w:rsid w:val="00CA08A4"/>
    <w:rsid w:val="00CA0BF8"/>
    <w:rsid w:val="00CA23EC"/>
    <w:rsid w:val="00CA339B"/>
    <w:rsid w:val="00CA42B6"/>
    <w:rsid w:val="00CA71EF"/>
    <w:rsid w:val="00CA7490"/>
    <w:rsid w:val="00CA7ECF"/>
    <w:rsid w:val="00CB0AF2"/>
    <w:rsid w:val="00CB0C6B"/>
    <w:rsid w:val="00CB5F73"/>
    <w:rsid w:val="00CB682E"/>
    <w:rsid w:val="00CB6F5A"/>
    <w:rsid w:val="00CC00CF"/>
    <w:rsid w:val="00CC0165"/>
    <w:rsid w:val="00CC0A7C"/>
    <w:rsid w:val="00CC1EFB"/>
    <w:rsid w:val="00CC2E6C"/>
    <w:rsid w:val="00CC3500"/>
    <w:rsid w:val="00CC3F57"/>
    <w:rsid w:val="00CC46A8"/>
    <w:rsid w:val="00CC47D8"/>
    <w:rsid w:val="00CC6171"/>
    <w:rsid w:val="00CC69C5"/>
    <w:rsid w:val="00CC6C86"/>
    <w:rsid w:val="00CC7129"/>
    <w:rsid w:val="00CD06F2"/>
    <w:rsid w:val="00CD2F1E"/>
    <w:rsid w:val="00CD3BCB"/>
    <w:rsid w:val="00CD48B4"/>
    <w:rsid w:val="00CD4ABA"/>
    <w:rsid w:val="00CD5393"/>
    <w:rsid w:val="00CD5769"/>
    <w:rsid w:val="00CD5A49"/>
    <w:rsid w:val="00CD618B"/>
    <w:rsid w:val="00CD7623"/>
    <w:rsid w:val="00CE0055"/>
    <w:rsid w:val="00CE03BD"/>
    <w:rsid w:val="00CE1019"/>
    <w:rsid w:val="00CE200E"/>
    <w:rsid w:val="00CE2108"/>
    <w:rsid w:val="00CE2165"/>
    <w:rsid w:val="00CE3081"/>
    <w:rsid w:val="00CE5526"/>
    <w:rsid w:val="00CE5C74"/>
    <w:rsid w:val="00CE68C0"/>
    <w:rsid w:val="00CF1222"/>
    <w:rsid w:val="00CF1342"/>
    <w:rsid w:val="00CF3489"/>
    <w:rsid w:val="00CF351C"/>
    <w:rsid w:val="00CF3BC1"/>
    <w:rsid w:val="00CF52F7"/>
    <w:rsid w:val="00CF7E98"/>
    <w:rsid w:val="00D016D2"/>
    <w:rsid w:val="00D02B0D"/>
    <w:rsid w:val="00D031EF"/>
    <w:rsid w:val="00D0343D"/>
    <w:rsid w:val="00D05E24"/>
    <w:rsid w:val="00D0641C"/>
    <w:rsid w:val="00D06DDC"/>
    <w:rsid w:val="00D077CF"/>
    <w:rsid w:val="00D07A75"/>
    <w:rsid w:val="00D12B97"/>
    <w:rsid w:val="00D12FB4"/>
    <w:rsid w:val="00D13D67"/>
    <w:rsid w:val="00D15451"/>
    <w:rsid w:val="00D15CA2"/>
    <w:rsid w:val="00D1660F"/>
    <w:rsid w:val="00D17537"/>
    <w:rsid w:val="00D20E45"/>
    <w:rsid w:val="00D213BA"/>
    <w:rsid w:val="00D214FC"/>
    <w:rsid w:val="00D2158B"/>
    <w:rsid w:val="00D21CC3"/>
    <w:rsid w:val="00D2207F"/>
    <w:rsid w:val="00D226CC"/>
    <w:rsid w:val="00D246A5"/>
    <w:rsid w:val="00D25D1E"/>
    <w:rsid w:val="00D26B4E"/>
    <w:rsid w:val="00D277F2"/>
    <w:rsid w:val="00D27F33"/>
    <w:rsid w:val="00D30E7C"/>
    <w:rsid w:val="00D30E81"/>
    <w:rsid w:val="00D31505"/>
    <w:rsid w:val="00D34889"/>
    <w:rsid w:val="00D3505A"/>
    <w:rsid w:val="00D353CE"/>
    <w:rsid w:val="00D36B61"/>
    <w:rsid w:val="00D407D9"/>
    <w:rsid w:val="00D40D6F"/>
    <w:rsid w:val="00D4146E"/>
    <w:rsid w:val="00D42BBC"/>
    <w:rsid w:val="00D4346A"/>
    <w:rsid w:val="00D44E01"/>
    <w:rsid w:val="00D4533F"/>
    <w:rsid w:val="00D46DDA"/>
    <w:rsid w:val="00D474E4"/>
    <w:rsid w:val="00D47C3F"/>
    <w:rsid w:val="00D51167"/>
    <w:rsid w:val="00D51600"/>
    <w:rsid w:val="00D5209E"/>
    <w:rsid w:val="00D52B7B"/>
    <w:rsid w:val="00D556E0"/>
    <w:rsid w:val="00D56D64"/>
    <w:rsid w:val="00D56F37"/>
    <w:rsid w:val="00D57821"/>
    <w:rsid w:val="00D60AD0"/>
    <w:rsid w:val="00D611FA"/>
    <w:rsid w:val="00D62BF3"/>
    <w:rsid w:val="00D63168"/>
    <w:rsid w:val="00D63FD8"/>
    <w:rsid w:val="00D6539E"/>
    <w:rsid w:val="00D70378"/>
    <w:rsid w:val="00D70388"/>
    <w:rsid w:val="00D70833"/>
    <w:rsid w:val="00D709EA"/>
    <w:rsid w:val="00D70A6E"/>
    <w:rsid w:val="00D70CEF"/>
    <w:rsid w:val="00D7126E"/>
    <w:rsid w:val="00D7200E"/>
    <w:rsid w:val="00D732DB"/>
    <w:rsid w:val="00D736FF"/>
    <w:rsid w:val="00D73F82"/>
    <w:rsid w:val="00D74933"/>
    <w:rsid w:val="00D759E3"/>
    <w:rsid w:val="00D75E08"/>
    <w:rsid w:val="00D760F0"/>
    <w:rsid w:val="00D768F6"/>
    <w:rsid w:val="00D77E72"/>
    <w:rsid w:val="00D80535"/>
    <w:rsid w:val="00D828F0"/>
    <w:rsid w:val="00D845BD"/>
    <w:rsid w:val="00D84EE2"/>
    <w:rsid w:val="00D853E9"/>
    <w:rsid w:val="00D855F9"/>
    <w:rsid w:val="00D866EA"/>
    <w:rsid w:val="00D86A38"/>
    <w:rsid w:val="00D86B2B"/>
    <w:rsid w:val="00D87D92"/>
    <w:rsid w:val="00D900D0"/>
    <w:rsid w:val="00D90EC0"/>
    <w:rsid w:val="00D91755"/>
    <w:rsid w:val="00D92EC5"/>
    <w:rsid w:val="00D9538C"/>
    <w:rsid w:val="00D969DD"/>
    <w:rsid w:val="00D979F0"/>
    <w:rsid w:val="00DA0654"/>
    <w:rsid w:val="00DA1AFB"/>
    <w:rsid w:val="00DA2E45"/>
    <w:rsid w:val="00DA3309"/>
    <w:rsid w:val="00DA3C48"/>
    <w:rsid w:val="00DA4359"/>
    <w:rsid w:val="00DA4F6B"/>
    <w:rsid w:val="00DA511D"/>
    <w:rsid w:val="00DA5E3F"/>
    <w:rsid w:val="00DB057B"/>
    <w:rsid w:val="00DB220C"/>
    <w:rsid w:val="00DB24B0"/>
    <w:rsid w:val="00DB336C"/>
    <w:rsid w:val="00DB36AF"/>
    <w:rsid w:val="00DB391A"/>
    <w:rsid w:val="00DB549C"/>
    <w:rsid w:val="00DB5E27"/>
    <w:rsid w:val="00DB6425"/>
    <w:rsid w:val="00DB6CDC"/>
    <w:rsid w:val="00DB7356"/>
    <w:rsid w:val="00DB7F6F"/>
    <w:rsid w:val="00DC0434"/>
    <w:rsid w:val="00DC09EF"/>
    <w:rsid w:val="00DC0CE7"/>
    <w:rsid w:val="00DC230C"/>
    <w:rsid w:val="00DC2DDB"/>
    <w:rsid w:val="00DC2F1B"/>
    <w:rsid w:val="00DC366C"/>
    <w:rsid w:val="00DC41D4"/>
    <w:rsid w:val="00DC4E5A"/>
    <w:rsid w:val="00DC4EE4"/>
    <w:rsid w:val="00DC5CBC"/>
    <w:rsid w:val="00DC6B8C"/>
    <w:rsid w:val="00DC7125"/>
    <w:rsid w:val="00DD0FEC"/>
    <w:rsid w:val="00DD1965"/>
    <w:rsid w:val="00DD3EE5"/>
    <w:rsid w:val="00DD40A0"/>
    <w:rsid w:val="00DD40CD"/>
    <w:rsid w:val="00DD4989"/>
    <w:rsid w:val="00DD4EEC"/>
    <w:rsid w:val="00DD4FC8"/>
    <w:rsid w:val="00DD571B"/>
    <w:rsid w:val="00DD73D8"/>
    <w:rsid w:val="00DE185B"/>
    <w:rsid w:val="00DE1F8F"/>
    <w:rsid w:val="00DE2A8F"/>
    <w:rsid w:val="00DE3514"/>
    <w:rsid w:val="00DE3A3A"/>
    <w:rsid w:val="00DE4406"/>
    <w:rsid w:val="00DF0065"/>
    <w:rsid w:val="00DF0D3C"/>
    <w:rsid w:val="00DF1683"/>
    <w:rsid w:val="00DF491D"/>
    <w:rsid w:val="00DF546D"/>
    <w:rsid w:val="00DF6B96"/>
    <w:rsid w:val="00DF7637"/>
    <w:rsid w:val="00E0012B"/>
    <w:rsid w:val="00E02ECA"/>
    <w:rsid w:val="00E03ED2"/>
    <w:rsid w:val="00E04D87"/>
    <w:rsid w:val="00E072D1"/>
    <w:rsid w:val="00E07607"/>
    <w:rsid w:val="00E07C8B"/>
    <w:rsid w:val="00E1016F"/>
    <w:rsid w:val="00E116D6"/>
    <w:rsid w:val="00E131CA"/>
    <w:rsid w:val="00E13817"/>
    <w:rsid w:val="00E13BE3"/>
    <w:rsid w:val="00E14A43"/>
    <w:rsid w:val="00E163D8"/>
    <w:rsid w:val="00E21451"/>
    <w:rsid w:val="00E22515"/>
    <w:rsid w:val="00E23A3F"/>
    <w:rsid w:val="00E2520F"/>
    <w:rsid w:val="00E25C67"/>
    <w:rsid w:val="00E267D2"/>
    <w:rsid w:val="00E30120"/>
    <w:rsid w:val="00E3195C"/>
    <w:rsid w:val="00E33771"/>
    <w:rsid w:val="00E33DBE"/>
    <w:rsid w:val="00E34048"/>
    <w:rsid w:val="00E3714D"/>
    <w:rsid w:val="00E372E7"/>
    <w:rsid w:val="00E379F6"/>
    <w:rsid w:val="00E4091E"/>
    <w:rsid w:val="00E43267"/>
    <w:rsid w:val="00E44466"/>
    <w:rsid w:val="00E47A77"/>
    <w:rsid w:val="00E5506F"/>
    <w:rsid w:val="00E55438"/>
    <w:rsid w:val="00E555FC"/>
    <w:rsid w:val="00E563B8"/>
    <w:rsid w:val="00E56FBA"/>
    <w:rsid w:val="00E57407"/>
    <w:rsid w:val="00E61540"/>
    <w:rsid w:val="00E61BE8"/>
    <w:rsid w:val="00E6218B"/>
    <w:rsid w:val="00E62849"/>
    <w:rsid w:val="00E62DD3"/>
    <w:rsid w:val="00E6300E"/>
    <w:rsid w:val="00E63317"/>
    <w:rsid w:val="00E63F58"/>
    <w:rsid w:val="00E64136"/>
    <w:rsid w:val="00E65379"/>
    <w:rsid w:val="00E65858"/>
    <w:rsid w:val="00E66795"/>
    <w:rsid w:val="00E66B4D"/>
    <w:rsid w:val="00E6747D"/>
    <w:rsid w:val="00E707D8"/>
    <w:rsid w:val="00E70AF8"/>
    <w:rsid w:val="00E718C5"/>
    <w:rsid w:val="00E723BF"/>
    <w:rsid w:val="00E73554"/>
    <w:rsid w:val="00E73C45"/>
    <w:rsid w:val="00E75489"/>
    <w:rsid w:val="00E75838"/>
    <w:rsid w:val="00E7592E"/>
    <w:rsid w:val="00E75B8F"/>
    <w:rsid w:val="00E76495"/>
    <w:rsid w:val="00E805ED"/>
    <w:rsid w:val="00E827BE"/>
    <w:rsid w:val="00E83F92"/>
    <w:rsid w:val="00E8647E"/>
    <w:rsid w:val="00E86A15"/>
    <w:rsid w:val="00E8703D"/>
    <w:rsid w:val="00E87F08"/>
    <w:rsid w:val="00E900A1"/>
    <w:rsid w:val="00E92B1C"/>
    <w:rsid w:val="00E9312B"/>
    <w:rsid w:val="00E94CC6"/>
    <w:rsid w:val="00E9542A"/>
    <w:rsid w:val="00E97927"/>
    <w:rsid w:val="00EA0892"/>
    <w:rsid w:val="00EA0AF3"/>
    <w:rsid w:val="00EA1042"/>
    <w:rsid w:val="00EA148B"/>
    <w:rsid w:val="00EA15CF"/>
    <w:rsid w:val="00EA3672"/>
    <w:rsid w:val="00EA36FF"/>
    <w:rsid w:val="00EA3CB3"/>
    <w:rsid w:val="00EA3CF1"/>
    <w:rsid w:val="00EA3E09"/>
    <w:rsid w:val="00EA4781"/>
    <w:rsid w:val="00EA4CE5"/>
    <w:rsid w:val="00EA54C4"/>
    <w:rsid w:val="00EA574F"/>
    <w:rsid w:val="00EA5791"/>
    <w:rsid w:val="00EA624B"/>
    <w:rsid w:val="00EA652A"/>
    <w:rsid w:val="00EA770C"/>
    <w:rsid w:val="00EA7949"/>
    <w:rsid w:val="00EA7AF3"/>
    <w:rsid w:val="00EB127D"/>
    <w:rsid w:val="00EB249D"/>
    <w:rsid w:val="00EB26D6"/>
    <w:rsid w:val="00EB2DB9"/>
    <w:rsid w:val="00EB3896"/>
    <w:rsid w:val="00EB3B64"/>
    <w:rsid w:val="00EB6780"/>
    <w:rsid w:val="00EB6CCD"/>
    <w:rsid w:val="00EB7564"/>
    <w:rsid w:val="00EB78E1"/>
    <w:rsid w:val="00EB7ACA"/>
    <w:rsid w:val="00EC0BB1"/>
    <w:rsid w:val="00EC0EC4"/>
    <w:rsid w:val="00EC33B4"/>
    <w:rsid w:val="00EC394C"/>
    <w:rsid w:val="00EC3CAF"/>
    <w:rsid w:val="00EC475F"/>
    <w:rsid w:val="00EC4BF2"/>
    <w:rsid w:val="00EC5482"/>
    <w:rsid w:val="00EC584C"/>
    <w:rsid w:val="00EC67E6"/>
    <w:rsid w:val="00EC6C21"/>
    <w:rsid w:val="00EC6E47"/>
    <w:rsid w:val="00EC7BE2"/>
    <w:rsid w:val="00ED0336"/>
    <w:rsid w:val="00ED20C3"/>
    <w:rsid w:val="00ED29BF"/>
    <w:rsid w:val="00ED2C05"/>
    <w:rsid w:val="00ED3032"/>
    <w:rsid w:val="00ED3EA5"/>
    <w:rsid w:val="00ED4263"/>
    <w:rsid w:val="00ED4D8E"/>
    <w:rsid w:val="00ED5115"/>
    <w:rsid w:val="00ED7D6B"/>
    <w:rsid w:val="00EE04AE"/>
    <w:rsid w:val="00EE05C9"/>
    <w:rsid w:val="00EE0D28"/>
    <w:rsid w:val="00EE279D"/>
    <w:rsid w:val="00EE3020"/>
    <w:rsid w:val="00EE4C3D"/>
    <w:rsid w:val="00EE51D7"/>
    <w:rsid w:val="00EE544F"/>
    <w:rsid w:val="00EE5B6E"/>
    <w:rsid w:val="00EE67B4"/>
    <w:rsid w:val="00EE6E7F"/>
    <w:rsid w:val="00EE6E8C"/>
    <w:rsid w:val="00EE7AFC"/>
    <w:rsid w:val="00EF0B2A"/>
    <w:rsid w:val="00EF1D64"/>
    <w:rsid w:val="00EF2ECD"/>
    <w:rsid w:val="00EF51EE"/>
    <w:rsid w:val="00EF573D"/>
    <w:rsid w:val="00EF65B3"/>
    <w:rsid w:val="00EF69B7"/>
    <w:rsid w:val="00EF78C1"/>
    <w:rsid w:val="00EF78FA"/>
    <w:rsid w:val="00F00AA0"/>
    <w:rsid w:val="00F00FD1"/>
    <w:rsid w:val="00F01AF8"/>
    <w:rsid w:val="00F01D4A"/>
    <w:rsid w:val="00F0278B"/>
    <w:rsid w:val="00F03698"/>
    <w:rsid w:val="00F038F7"/>
    <w:rsid w:val="00F04063"/>
    <w:rsid w:val="00F05433"/>
    <w:rsid w:val="00F05FFF"/>
    <w:rsid w:val="00F06001"/>
    <w:rsid w:val="00F06BFD"/>
    <w:rsid w:val="00F077C2"/>
    <w:rsid w:val="00F1155F"/>
    <w:rsid w:val="00F1253B"/>
    <w:rsid w:val="00F12DBA"/>
    <w:rsid w:val="00F12DBD"/>
    <w:rsid w:val="00F143E2"/>
    <w:rsid w:val="00F16A25"/>
    <w:rsid w:val="00F17D84"/>
    <w:rsid w:val="00F203D9"/>
    <w:rsid w:val="00F2083C"/>
    <w:rsid w:val="00F217B2"/>
    <w:rsid w:val="00F21A27"/>
    <w:rsid w:val="00F21AFB"/>
    <w:rsid w:val="00F21FB7"/>
    <w:rsid w:val="00F22361"/>
    <w:rsid w:val="00F26F8F"/>
    <w:rsid w:val="00F31C61"/>
    <w:rsid w:val="00F33275"/>
    <w:rsid w:val="00F33B57"/>
    <w:rsid w:val="00F3471B"/>
    <w:rsid w:val="00F34B9B"/>
    <w:rsid w:val="00F37EBC"/>
    <w:rsid w:val="00F4106B"/>
    <w:rsid w:val="00F42C0B"/>
    <w:rsid w:val="00F441AF"/>
    <w:rsid w:val="00F44234"/>
    <w:rsid w:val="00F4508E"/>
    <w:rsid w:val="00F45CF3"/>
    <w:rsid w:val="00F47BE9"/>
    <w:rsid w:val="00F5052D"/>
    <w:rsid w:val="00F50944"/>
    <w:rsid w:val="00F50F4C"/>
    <w:rsid w:val="00F51826"/>
    <w:rsid w:val="00F51BF8"/>
    <w:rsid w:val="00F54079"/>
    <w:rsid w:val="00F54575"/>
    <w:rsid w:val="00F54A14"/>
    <w:rsid w:val="00F54D93"/>
    <w:rsid w:val="00F55D5E"/>
    <w:rsid w:val="00F60397"/>
    <w:rsid w:val="00F60B00"/>
    <w:rsid w:val="00F61257"/>
    <w:rsid w:val="00F61E15"/>
    <w:rsid w:val="00F63CE0"/>
    <w:rsid w:val="00F64334"/>
    <w:rsid w:val="00F6591F"/>
    <w:rsid w:val="00F70685"/>
    <w:rsid w:val="00F7068D"/>
    <w:rsid w:val="00F72709"/>
    <w:rsid w:val="00F74342"/>
    <w:rsid w:val="00F75629"/>
    <w:rsid w:val="00F756E8"/>
    <w:rsid w:val="00F76DBE"/>
    <w:rsid w:val="00F81656"/>
    <w:rsid w:val="00F81AD9"/>
    <w:rsid w:val="00F83303"/>
    <w:rsid w:val="00F8349E"/>
    <w:rsid w:val="00F8529E"/>
    <w:rsid w:val="00F8553C"/>
    <w:rsid w:val="00F8672E"/>
    <w:rsid w:val="00F86B9E"/>
    <w:rsid w:val="00F87BDB"/>
    <w:rsid w:val="00F90493"/>
    <w:rsid w:val="00F91AB4"/>
    <w:rsid w:val="00F959EA"/>
    <w:rsid w:val="00F95C25"/>
    <w:rsid w:val="00F95ECB"/>
    <w:rsid w:val="00F9678F"/>
    <w:rsid w:val="00F97F53"/>
    <w:rsid w:val="00FA07DD"/>
    <w:rsid w:val="00FA1C96"/>
    <w:rsid w:val="00FA2382"/>
    <w:rsid w:val="00FA255D"/>
    <w:rsid w:val="00FA2FE7"/>
    <w:rsid w:val="00FA3ADA"/>
    <w:rsid w:val="00FA3D67"/>
    <w:rsid w:val="00FA406A"/>
    <w:rsid w:val="00FA488C"/>
    <w:rsid w:val="00FA533A"/>
    <w:rsid w:val="00FA6BC7"/>
    <w:rsid w:val="00FA7596"/>
    <w:rsid w:val="00FB1335"/>
    <w:rsid w:val="00FB244B"/>
    <w:rsid w:val="00FB3F5C"/>
    <w:rsid w:val="00FB4662"/>
    <w:rsid w:val="00FB53C8"/>
    <w:rsid w:val="00FB62A6"/>
    <w:rsid w:val="00FB78C5"/>
    <w:rsid w:val="00FB7B1A"/>
    <w:rsid w:val="00FC0081"/>
    <w:rsid w:val="00FC16C9"/>
    <w:rsid w:val="00FC2919"/>
    <w:rsid w:val="00FC313F"/>
    <w:rsid w:val="00FC3414"/>
    <w:rsid w:val="00FC4403"/>
    <w:rsid w:val="00FC464D"/>
    <w:rsid w:val="00FC593C"/>
    <w:rsid w:val="00FC6420"/>
    <w:rsid w:val="00FC7E60"/>
    <w:rsid w:val="00FD224C"/>
    <w:rsid w:val="00FD28B7"/>
    <w:rsid w:val="00FD32A0"/>
    <w:rsid w:val="00FD4F68"/>
    <w:rsid w:val="00FD6196"/>
    <w:rsid w:val="00FD7DB1"/>
    <w:rsid w:val="00FE07E6"/>
    <w:rsid w:val="00FE12B4"/>
    <w:rsid w:val="00FE24D2"/>
    <w:rsid w:val="00FE2798"/>
    <w:rsid w:val="00FE365E"/>
    <w:rsid w:val="00FE3A14"/>
    <w:rsid w:val="00FE44EF"/>
    <w:rsid w:val="00FE556B"/>
    <w:rsid w:val="00FE55C0"/>
    <w:rsid w:val="00FE6461"/>
    <w:rsid w:val="00FF0977"/>
    <w:rsid w:val="00FF0B53"/>
    <w:rsid w:val="00FF12B4"/>
    <w:rsid w:val="00FF210F"/>
    <w:rsid w:val="00FF25BF"/>
    <w:rsid w:val="00FF3B02"/>
    <w:rsid w:val="00FF5F68"/>
    <w:rsid w:val="00FF6AC2"/>
    <w:rsid w:val="00FF72EA"/>
    <w:rsid w:val="00FF77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FE1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nhideWhenUsed="0"/>
    <w:lsdException w:name="Default Paragraph Font" w:uiPriority="1"/>
    <w:lsdException w:name="Body Text" w:uiPriority="0"/>
    <w:lsdException w:name="Subtitle" w:semiHidden="0" w:uiPriority="11" w:unhideWhenUsed="0"/>
    <w:lsdException w:name="Body Text 2"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lsdException w:name="Bibliography" w:uiPriority="37"/>
    <w:lsdException w:name="TOC Heading" w:uiPriority="39"/>
  </w:latentStyles>
  <w:style w:type="paragraph" w:default="1" w:styleId="Normal">
    <w:name w:val="Normal"/>
    <w:next w:val="NormalWithSpacing"/>
    <w:qFormat/>
    <w:rsid w:val="002B2A86"/>
    <w:pPr>
      <w:spacing w:after="0" w:line="264" w:lineRule="auto"/>
      <w:jc w:val="both"/>
    </w:pPr>
    <w:rPr>
      <w:rFonts w:ascii="Calibri" w:eastAsia="Times New Roman" w:hAnsi="Calibri" w:cs="Times New Roman"/>
      <w:sz w:val="20"/>
      <w:szCs w:val="20"/>
    </w:rPr>
  </w:style>
  <w:style w:type="paragraph" w:styleId="Heading1">
    <w:name w:val="heading 1"/>
    <w:basedOn w:val="Normal"/>
    <w:next w:val="NormalWithSpacing"/>
    <w:link w:val="Heading1Char"/>
    <w:uiPriority w:val="99"/>
    <w:qFormat/>
    <w:rsid w:val="0094127F"/>
    <w:pPr>
      <w:pageBreakBefore/>
      <w:numPr>
        <w:numId w:val="4"/>
      </w:numPr>
      <w:pBdr>
        <w:top w:val="single" w:sz="24" w:space="0" w:color="76923C"/>
        <w:left w:val="single" w:sz="24" w:space="0" w:color="76923C"/>
        <w:bottom w:val="single" w:sz="24" w:space="0" w:color="76923C"/>
        <w:right w:val="single" w:sz="24" w:space="0" w:color="76923C"/>
      </w:pBdr>
      <w:shd w:val="clear" w:color="auto" w:fill="76923C"/>
      <w:spacing w:after="120"/>
      <w:outlineLvl w:val="0"/>
    </w:pPr>
    <w:rPr>
      <w:b/>
      <w:bCs/>
      <w:caps/>
      <w:color w:val="FFFFFF"/>
      <w:spacing w:val="15"/>
      <w:sz w:val="22"/>
      <w:szCs w:val="22"/>
    </w:rPr>
  </w:style>
  <w:style w:type="paragraph" w:styleId="Heading2">
    <w:name w:val="heading 2"/>
    <w:basedOn w:val="Normal"/>
    <w:next w:val="NormalWithSpacing"/>
    <w:link w:val="Heading2Char"/>
    <w:uiPriority w:val="9"/>
    <w:qFormat/>
    <w:rsid w:val="004728AE"/>
    <w:pPr>
      <w:keepNext/>
      <w:numPr>
        <w:ilvl w:val="1"/>
        <w:numId w:val="4"/>
      </w:numPr>
      <w:pBdr>
        <w:top w:val="single" w:sz="24" w:space="0" w:color="C2D69B"/>
        <w:left w:val="single" w:sz="24" w:space="0" w:color="C2D69B"/>
        <w:bottom w:val="single" w:sz="24" w:space="0" w:color="C2D69B"/>
        <w:right w:val="single" w:sz="24" w:space="0" w:color="C2D69B"/>
      </w:pBdr>
      <w:shd w:val="clear" w:color="auto" w:fill="C2D69B"/>
      <w:spacing w:before="120" w:after="120"/>
      <w:outlineLvl w:val="1"/>
    </w:pPr>
    <w:rPr>
      <w:caps/>
      <w:spacing w:val="15"/>
      <w:sz w:val="22"/>
      <w:szCs w:val="22"/>
      <w:lang w:val="en-GB"/>
    </w:rPr>
  </w:style>
  <w:style w:type="paragraph" w:styleId="Heading3">
    <w:name w:val="heading 3"/>
    <w:basedOn w:val="Normal"/>
    <w:next w:val="NormalWithSpacing"/>
    <w:link w:val="Heading3Char"/>
    <w:uiPriority w:val="99"/>
    <w:qFormat/>
    <w:rsid w:val="00544272"/>
    <w:pPr>
      <w:keepNext/>
      <w:numPr>
        <w:ilvl w:val="2"/>
        <w:numId w:val="4"/>
      </w:numPr>
      <w:pBdr>
        <w:top w:val="single" w:sz="6" w:space="2" w:color="76923C"/>
        <w:left w:val="single" w:sz="6" w:space="3" w:color="76923C"/>
      </w:pBdr>
      <w:tabs>
        <w:tab w:val="left" w:pos="709"/>
      </w:tabs>
      <w:spacing w:before="120" w:after="120"/>
      <w:outlineLvl w:val="2"/>
    </w:pPr>
    <w:rPr>
      <w:caps/>
      <w:color w:val="4F6228"/>
      <w:spacing w:val="15"/>
      <w:sz w:val="22"/>
      <w:szCs w:val="22"/>
      <w:lang w:val="en-GB"/>
    </w:rPr>
  </w:style>
  <w:style w:type="paragraph" w:styleId="Heading4">
    <w:name w:val="heading 4"/>
    <w:basedOn w:val="Normal"/>
    <w:next w:val="NormalWithSpacing"/>
    <w:link w:val="Heading4Char"/>
    <w:uiPriority w:val="99"/>
    <w:qFormat/>
    <w:rsid w:val="0094127F"/>
    <w:pPr>
      <w:keepNext/>
      <w:numPr>
        <w:ilvl w:val="3"/>
        <w:numId w:val="4"/>
      </w:numPr>
      <w:pBdr>
        <w:top w:val="dotted" w:sz="6" w:space="2" w:color="76923C"/>
        <w:left w:val="dotted" w:sz="6" w:space="2" w:color="76923C"/>
      </w:pBdr>
      <w:tabs>
        <w:tab w:val="left" w:pos="1134"/>
      </w:tabs>
      <w:spacing w:before="120" w:after="120"/>
      <w:outlineLvl w:val="3"/>
    </w:pPr>
    <w:rPr>
      <w:caps/>
      <w:color w:val="76923C"/>
      <w:spacing w:val="10"/>
      <w:sz w:val="22"/>
      <w:szCs w:val="22"/>
      <w:lang w:val="en-GB"/>
    </w:rPr>
  </w:style>
  <w:style w:type="paragraph" w:styleId="Heading5">
    <w:name w:val="heading 5"/>
    <w:basedOn w:val="Normal"/>
    <w:next w:val="Normal"/>
    <w:link w:val="Heading5Char"/>
    <w:uiPriority w:val="99"/>
    <w:qFormat/>
    <w:rsid w:val="000B0521"/>
    <w:pPr>
      <w:keepNext/>
      <w:keepLines/>
      <w:spacing w:before="120" w:after="120"/>
      <w:jc w:val="left"/>
      <w:outlineLvl w:val="4"/>
    </w:pPr>
    <w:rPr>
      <w:u w:val="single"/>
    </w:rPr>
  </w:style>
  <w:style w:type="paragraph" w:styleId="Heading6">
    <w:name w:val="heading 6"/>
    <w:basedOn w:val="Normal"/>
    <w:next w:val="Normal"/>
    <w:link w:val="Heading6Char"/>
    <w:uiPriority w:val="99"/>
    <w:qFormat/>
    <w:rsid w:val="0094127F"/>
    <w:pPr>
      <w:pBdr>
        <w:bottom w:val="dotted" w:sz="6" w:space="1" w:color="76923C"/>
      </w:pBdr>
      <w:spacing w:before="300"/>
      <w:outlineLvl w:val="5"/>
    </w:pPr>
    <w:rPr>
      <w:caps/>
      <w:color w:val="4F6228"/>
      <w:spacing w:val="10"/>
      <w:sz w:val="22"/>
      <w:szCs w:val="22"/>
    </w:rPr>
  </w:style>
  <w:style w:type="paragraph" w:styleId="Heading7">
    <w:name w:val="heading 7"/>
    <w:basedOn w:val="Normal"/>
    <w:next w:val="Normal"/>
    <w:link w:val="Heading7Char"/>
    <w:uiPriority w:val="99"/>
    <w:qFormat/>
    <w:rsid w:val="0094127F"/>
    <w:pPr>
      <w:spacing w:before="300"/>
      <w:outlineLvl w:val="6"/>
    </w:pPr>
    <w:rPr>
      <w:caps/>
      <w:color w:val="A3171D"/>
      <w:spacing w:val="10"/>
      <w:sz w:val="22"/>
      <w:szCs w:val="22"/>
    </w:rPr>
  </w:style>
  <w:style w:type="paragraph" w:styleId="Heading8">
    <w:name w:val="heading 8"/>
    <w:basedOn w:val="Normal"/>
    <w:next w:val="Normal"/>
    <w:link w:val="Heading8Char"/>
    <w:uiPriority w:val="99"/>
    <w:qFormat/>
    <w:rsid w:val="0094127F"/>
    <w:pPr>
      <w:spacing w:before="300"/>
      <w:outlineLvl w:val="7"/>
    </w:pPr>
    <w:rPr>
      <w:caps/>
      <w:spacing w:val="10"/>
      <w:sz w:val="18"/>
      <w:szCs w:val="18"/>
    </w:rPr>
  </w:style>
  <w:style w:type="paragraph" w:styleId="Heading9">
    <w:name w:val="heading 9"/>
    <w:basedOn w:val="Normal"/>
    <w:next w:val="Normal"/>
    <w:link w:val="Heading9Char"/>
    <w:uiPriority w:val="99"/>
    <w:qFormat/>
    <w:rsid w:val="0094127F"/>
    <w:pPr>
      <w:spacing w:before="30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94127F"/>
    <w:rPr>
      <w:rFonts w:ascii="Calibri" w:eastAsia="Times New Roman" w:hAnsi="Calibri" w:cs="Times New Roman"/>
      <w:b/>
      <w:bCs/>
      <w:caps/>
      <w:color w:val="FFFFFF"/>
      <w:spacing w:val="15"/>
      <w:shd w:val="clear" w:color="auto" w:fill="76923C"/>
    </w:rPr>
  </w:style>
  <w:style w:type="character" w:customStyle="1" w:styleId="Heading2Char">
    <w:name w:val="Heading 2 Char"/>
    <w:basedOn w:val="DefaultParagraphFont"/>
    <w:link w:val="Heading2"/>
    <w:uiPriority w:val="9"/>
    <w:rsid w:val="004728AE"/>
    <w:rPr>
      <w:rFonts w:ascii="Calibri" w:eastAsia="Times New Roman" w:hAnsi="Calibri" w:cs="Times New Roman"/>
      <w:caps/>
      <w:spacing w:val="15"/>
      <w:shd w:val="clear" w:color="auto" w:fill="C2D69B"/>
      <w:lang w:val="en-GB"/>
    </w:rPr>
  </w:style>
  <w:style w:type="character" w:customStyle="1" w:styleId="Heading3Char">
    <w:name w:val="Heading 3 Char"/>
    <w:basedOn w:val="DefaultParagraphFont"/>
    <w:link w:val="Heading3"/>
    <w:uiPriority w:val="99"/>
    <w:rsid w:val="00544272"/>
    <w:rPr>
      <w:rFonts w:ascii="Calibri" w:eastAsia="Times New Roman" w:hAnsi="Calibri" w:cs="Times New Roman"/>
      <w:caps/>
      <w:color w:val="4F6228"/>
      <w:spacing w:val="15"/>
      <w:lang w:val="en-GB"/>
    </w:rPr>
  </w:style>
  <w:style w:type="character" w:customStyle="1" w:styleId="Heading4Char">
    <w:name w:val="Heading 4 Char"/>
    <w:basedOn w:val="DefaultParagraphFont"/>
    <w:link w:val="Heading4"/>
    <w:uiPriority w:val="99"/>
    <w:rsid w:val="0094127F"/>
    <w:rPr>
      <w:rFonts w:ascii="Calibri" w:eastAsia="Times New Roman" w:hAnsi="Calibri" w:cs="Times New Roman"/>
      <w:caps/>
      <w:color w:val="76923C"/>
      <w:spacing w:val="10"/>
      <w:lang w:val="en-GB"/>
    </w:rPr>
  </w:style>
  <w:style w:type="character" w:customStyle="1" w:styleId="Heading5Char">
    <w:name w:val="Heading 5 Char"/>
    <w:basedOn w:val="DefaultParagraphFont"/>
    <w:link w:val="Heading5"/>
    <w:uiPriority w:val="99"/>
    <w:rsid w:val="000B0521"/>
    <w:rPr>
      <w:rFonts w:ascii="Calibri" w:eastAsia="Times New Roman" w:hAnsi="Calibri" w:cs="Times New Roman"/>
      <w:sz w:val="20"/>
      <w:szCs w:val="20"/>
      <w:u w:val="single"/>
    </w:rPr>
  </w:style>
  <w:style w:type="character" w:customStyle="1" w:styleId="Heading6Char">
    <w:name w:val="Heading 6 Char"/>
    <w:basedOn w:val="DefaultParagraphFont"/>
    <w:link w:val="Heading6"/>
    <w:uiPriority w:val="99"/>
    <w:rsid w:val="0094127F"/>
    <w:rPr>
      <w:rFonts w:ascii="Calibri" w:eastAsia="Times New Roman" w:hAnsi="Calibri" w:cs="Times New Roman"/>
      <w:caps/>
      <w:color w:val="4F6228"/>
      <w:spacing w:val="10"/>
    </w:rPr>
  </w:style>
  <w:style w:type="character" w:customStyle="1" w:styleId="Heading7Char">
    <w:name w:val="Heading 7 Char"/>
    <w:basedOn w:val="DefaultParagraphFont"/>
    <w:link w:val="Heading7"/>
    <w:uiPriority w:val="99"/>
    <w:rsid w:val="0094127F"/>
    <w:rPr>
      <w:rFonts w:ascii="Calibri" w:eastAsia="Times New Roman" w:hAnsi="Calibri" w:cs="Times New Roman"/>
      <w:caps/>
      <w:color w:val="A3171D"/>
      <w:spacing w:val="10"/>
    </w:rPr>
  </w:style>
  <w:style w:type="character" w:customStyle="1" w:styleId="Heading8Char">
    <w:name w:val="Heading 8 Char"/>
    <w:basedOn w:val="DefaultParagraphFont"/>
    <w:link w:val="Heading8"/>
    <w:uiPriority w:val="99"/>
    <w:rsid w:val="0094127F"/>
    <w:rPr>
      <w:rFonts w:ascii="Calibri" w:eastAsia="Times New Roman" w:hAnsi="Calibri" w:cs="Times New Roman"/>
      <w:caps/>
      <w:spacing w:val="10"/>
      <w:sz w:val="18"/>
      <w:szCs w:val="18"/>
    </w:rPr>
  </w:style>
  <w:style w:type="character" w:customStyle="1" w:styleId="Heading9Char">
    <w:name w:val="Heading 9 Char"/>
    <w:basedOn w:val="DefaultParagraphFont"/>
    <w:link w:val="Heading9"/>
    <w:uiPriority w:val="99"/>
    <w:rsid w:val="0094127F"/>
    <w:rPr>
      <w:rFonts w:ascii="Calibri" w:eastAsia="Times New Roman" w:hAnsi="Calibri" w:cs="Times New Roman"/>
      <w:i/>
      <w:caps/>
      <w:spacing w:val="10"/>
      <w:sz w:val="18"/>
      <w:szCs w:val="18"/>
    </w:rPr>
  </w:style>
  <w:style w:type="paragraph" w:styleId="ListParagraph">
    <w:name w:val="List Paragraph"/>
    <w:basedOn w:val="Normal"/>
    <w:uiPriority w:val="34"/>
    <w:qFormat/>
    <w:rsid w:val="0094127F"/>
    <w:pPr>
      <w:ind w:left="720"/>
      <w:contextualSpacing/>
    </w:pPr>
  </w:style>
  <w:style w:type="paragraph" w:styleId="Footer">
    <w:name w:val="footer"/>
    <w:basedOn w:val="Normal"/>
    <w:link w:val="FooterChar"/>
    <w:rsid w:val="0094127F"/>
    <w:pPr>
      <w:tabs>
        <w:tab w:val="center" w:pos="4680"/>
        <w:tab w:val="right" w:pos="9360"/>
      </w:tabs>
    </w:pPr>
  </w:style>
  <w:style w:type="character" w:customStyle="1" w:styleId="FooterChar">
    <w:name w:val="Footer Char"/>
    <w:basedOn w:val="DefaultParagraphFont"/>
    <w:link w:val="Footer"/>
    <w:uiPriority w:val="99"/>
    <w:rsid w:val="0094127F"/>
    <w:rPr>
      <w:rFonts w:ascii="Calibri" w:eastAsia="Times New Roman" w:hAnsi="Calibri" w:cs="Times New Roman"/>
      <w:sz w:val="20"/>
      <w:szCs w:val="20"/>
    </w:rPr>
  </w:style>
  <w:style w:type="paragraph" w:styleId="Caption">
    <w:name w:val="caption"/>
    <w:aliases w:val="Figuur"/>
    <w:basedOn w:val="Normal"/>
    <w:next w:val="NormalWithSpacing"/>
    <w:link w:val="CaptionChar"/>
    <w:uiPriority w:val="35"/>
    <w:qFormat/>
    <w:rsid w:val="000A5419"/>
    <w:pPr>
      <w:keepLines/>
      <w:spacing w:after="120"/>
      <w:jc w:val="center"/>
    </w:pPr>
    <w:rPr>
      <w:b/>
      <w:bCs/>
      <w:color w:val="4F81BD"/>
      <w:sz w:val="18"/>
      <w:szCs w:val="18"/>
    </w:rPr>
  </w:style>
  <w:style w:type="character" w:customStyle="1" w:styleId="CaptionChar">
    <w:name w:val="Caption Char"/>
    <w:aliases w:val="Figuur Char"/>
    <w:basedOn w:val="DefaultParagraphFont"/>
    <w:link w:val="Caption"/>
    <w:uiPriority w:val="35"/>
    <w:rsid w:val="000A5419"/>
    <w:rPr>
      <w:rFonts w:ascii="Calibri" w:eastAsia="Times New Roman" w:hAnsi="Calibri" w:cs="Times New Roman"/>
      <w:b/>
      <w:bCs/>
      <w:color w:val="4F81BD"/>
      <w:sz w:val="18"/>
      <w:szCs w:val="18"/>
    </w:rPr>
  </w:style>
  <w:style w:type="character" w:styleId="Strong">
    <w:name w:val="Strong"/>
    <w:basedOn w:val="DefaultParagraphFont"/>
    <w:uiPriority w:val="22"/>
    <w:qFormat/>
    <w:rsid w:val="0094127F"/>
    <w:rPr>
      <w:rFonts w:cs="Times New Roman"/>
      <w:b/>
    </w:rPr>
  </w:style>
  <w:style w:type="paragraph" w:customStyle="1" w:styleId="BulletList">
    <w:name w:val="Bullet List"/>
    <w:basedOn w:val="Normal"/>
    <w:qFormat/>
    <w:rsid w:val="002B2A86"/>
    <w:pPr>
      <w:spacing w:after="120"/>
      <w:contextualSpacing/>
      <w:jc w:val="left"/>
    </w:pPr>
  </w:style>
  <w:style w:type="paragraph" w:customStyle="1" w:styleId="UseCaseList">
    <w:name w:val="Use Case List"/>
    <w:basedOn w:val="Normal"/>
    <w:qFormat/>
    <w:rsid w:val="00712247"/>
    <w:pPr>
      <w:numPr>
        <w:numId w:val="2"/>
      </w:numPr>
      <w:jc w:val="left"/>
    </w:pPr>
  </w:style>
  <w:style w:type="character" w:styleId="CommentReference">
    <w:name w:val="annotation reference"/>
    <w:basedOn w:val="DefaultParagraphFont"/>
    <w:uiPriority w:val="99"/>
    <w:semiHidden/>
    <w:rsid w:val="0094127F"/>
    <w:rPr>
      <w:rFonts w:cs="Times New Roman"/>
      <w:sz w:val="16"/>
      <w:szCs w:val="16"/>
    </w:rPr>
  </w:style>
  <w:style w:type="paragraph" w:styleId="CommentText">
    <w:name w:val="annotation text"/>
    <w:basedOn w:val="Normal"/>
    <w:link w:val="CommentTextChar"/>
    <w:uiPriority w:val="99"/>
    <w:semiHidden/>
    <w:rsid w:val="0094127F"/>
  </w:style>
  <w:style w:type="character" w:customStyle="1" w:styleId="CommentTextChar">
    <w:name w:val="Comment Text Char"/>
    <w:basedOn w:val="DefaultParagraphFont"/>
    <w:link w:val="CommentText"/>
    <w:uiPriority w:val="99"/>
    <w:semiHidden/>
    <w:rsid w:val="0094127F"/>
    <w:rPr>
      <w:rFonts w:ascii="Calibri" w:eastAsia="Times New Roman" w:hAnsi="Calibri" w:cs="Times New Roman"/>
      <w:sz w:val="20"/>
      <w:szCs w:val="20"/>
    </w:rPr>
  </w:style>
  <w:style w:type="character" w:styleId="PageNumber">
    <w:name w:val="page number"/>
    <w:basedOn w:val="DefaultParagraphFont"/>
    <w:rsid w:val="0094127F"/>
  </w:style>
  <w:style w:type="paragraph" w:styleId="BalloonText">
    <w:name w:val="Balloon Text"/>
    <w:basedOn w:val="Normal"/>
    <w:link w:val="BalloonTextChar"/>
    <w:uiPriority w:val="99"/>
    <w:semiHidden/>
    <w:unhideWhenUsed/>
    <w:rsid w:val="0094127F"/>
    <w:rPr>
      <w:rFonts w:ascii="Tahoma" w:hAnsi="Tahoma" w:cs="Tahoma"/>
      <w:sz w:val="16"/>
      <w:szCs w:val="16"/>
    </w:rPr>
  </w:style>
  <w:style w:type="character" w:customStyle="1" w:styleId="BalloonTextChar">
    <w:name w:val="Balloon Text Char"/>
    <w:basedOn w:val="DefaultParagraphFont"/>
    <w:link w:val="BalloonText"/>
    <w:uiPriority w:val="99"/>
    <w:semiHidden/>
    <w:rsid w:val="0094127F"/>
    <w:rPr>
      <w:rFonts w:ascii="Tahoma" w:eastAsia="Times New Roman" w:hAnsi="Tahoma" w:cs="Tahoma"/>
      <w:sz w:val="16"/>
      <w:szCs w:val="16"/>
    </w:rPr>
  </w:style>
  <w:style w:type="paragraph" w:styleId="NoSpacing">
    <w:name w:val="No Spacing"/>
    <w:basedOn w:val="Normal"/>
    <w:link w:val="NoSpacingChar"/>
    <w:uiPriority w:val="1"/>
    <w:qFormat/>
    <w:rsid w:val="00F37EBC"/>
  </w:style>
  <w:style w:type="character" w:customStyle="1" w:styleId="NoSpacingChar">
    <w:name w:val="No Spacing Char"/>
    <w:basedOn w:val="DefaultParagraphFont"/>
    <w:link w:val="NoSpacing"/>
    <w:uiPriority w:val="1"/>
    <w:locked/>
    <w:rsid w:val="0094127F"/>
    <w:rPr>
      <w:rFonts w:ascii="Calibri" w:eastAsia="Times New Roman" w:hAnsi="Calibri" w:cs="Times New Roman"/>
      <w:sz w:val="20"/>
      <w:szCs w:val="20"/>
    </w:rPr>
  </w:style>
  <w:style w:type="paragraph" w:styleId="Title">
    <w:name w:val="Title"/>
    <w:basedOn w:val="Normal"/>
    <w:next w:val="Normal"/>
    <w:link w:val="TitleChar"/>
    <w:uiPriority w:val="99"/>
    <w:rsid w:val="00882D08"/>
    <w:pPr>
      <w:keepLines/>
      <w:spacing w:after="200"/>
      <w:jc w:val="center"/>
    </w:pPr>
    <w:rPr>
      <w:rFonts w:asciiTheme="majorHAnsi" w:hAnsiTheme="majorHAnsi"/>
      <w:caps/>
      <w:color w:val="76923C"/>
      <w:spacing w:val="10"/>
      <w:kern w:val="28"/>
      <w:sz w:val="72"/>
      <w:szCs w:val="52"/>
    </w:rPr>
  </w:style>
  <w:style w:type="character" w:customStyle="1" w:styleId="TitleChar">
    <w:name w:val="Title Char"/>
    <w:basedOn w:val="DefaultParagraphFont"/>
    <w:link w:val="Title"/>
    <w:uiPriority w:val="99"/>
    <w:rsid w:val="00882D08"/>
    <w:rPr>
      <w:rFonts w:asciiTheme="majorHAnsi" w:eastAsia="Times New Roman" w:hAnsiTheme="majorHAnsi" w:cs="Times New Roman"/>
      <w:caps/>
      <w:color w:val="76923C"/>
      <w:spacing w:val="10"/>
      <w:kern w:val="28"/>
      <w:sz w:val="72"/>
      <w:szCs w:val="52"/>
    </w:rPr>
  </w:style>
  <w:style w:type="paragraph" w:styleId="TOCHeading">
    <w:name w:val="TOC Heading"/>
    <w:basedOn w:val="Heading1"/>
    <w:next w:val="Normal"/>
    <w:uiPriority w:val="39"/>
    <w:rsid w:val="004A171A"/>
    <w:pPr>
      <w:keepNext/>
      <w:keepLines/>
      <w:numPr>
        <w:numId w:val="0"/>
      </w:numPr>
      <w:jc w:val="left"/>
      <w:outlineLvl w:val="9"/>
    </w:pPr>
  </w:style>
  <w:style w:type="paragraph" w:styleId="TOC1">
    <w:name w:val="toc 1"/>
    <w:basedOn w:val="Normal"/>
    <w:next w:val="Normal"/>
    <w:autoRedefine/>
    <w:uiPriority w:val="39"/>
    <w:rsid w:val="0094127F"/>
    <w:pPr>
      <w:spacing w:before="240" w:after="120"/>
      <w:jc w:val="left"/>
    </w:pPr>
    <w:rPr>
      <w:b/>
      <w:bCs/>
    </w:rPr>
  </w:style>
  <w:style w:type="character" w:styleId="Hyperlink">
    <w:name w:val="Hyperlink"/>
    <w:basedOn w:val="DefaultParagraphFont"/>
    <w:uiPriority w:val="99"/>
    <w:rsid w:val="0094127F"/>
    <w:rPr>
      <w:rFonts w:cs="Times New Roman"/>
      <w:color w:val="FF8119"/>
      <w:u w:val="single"/>
    </w:rPr>
  </w:style>
  <w:style w:type="paragraph" w:styleId="TOC2">
    <w:name w:val="toc 2"/>
    <w:basedOn w:val="Normal"/>
    <w:next w:val="Normal"/>
    <w:autoRedefine/>
    <w:uiPriority w:val="39"/>
    <w:rsid w:val="0094127F"/>
    <w:pPr>
      <w:spacing w:before="120"/>
      <w:ind w:left="200"/>
      <w:jc w:val="left"/>
    </w:pPr>
    <w:rPr>
      <w:i/>
      <w:iCs/>
    </w:rPr>
  </w:style>
  <w:style w:type="paragraph" w:styleId="TableofFigures">
    <w:name w:val="table of figures"/>
    <w:basedOn w:val="Normal"/>
    <w:next w:val="Normal"/>
    <w:uiPriority w:val="99"/>
    <w:unhideWhenUsed/>
    <w:rsid w:val="0094127F"/>
  </w:style>
  <w:style w:type="paragraph" w:styleId="CommentSubject">
    <w:name w:val="annotation subject"/>
    <w:basedOn w:val="CommentText"/>
    <w:next w:val="CommentText"/>
    <w:link w:val="CommentSubjectChar"/>
    <w:uiPriority w:val="99"/>
    <w:unhideWhenUsed/>
    <w:rsid w:val="0094127F"/>
    <w:rPr>
      <w:b/>
      <w:bCs/>
    </w:rPr>
  </w:style>
  <w:style w:type="character" w:customStyle="1" w:styleId="CommentSubjectChar">
    <w:name w:val="Comment Subject Char"/>
    <w:basedOn w:val="CommentTextChar"/>
    <w:link w:val="CommentSubject"/>
    <w:uiPriority w:val="99"/>
    <w:rsid w:val="0094127F"/>
    <w:rPr>
      <w:rFonts w:ascii="Calibri" w:eastAsia="Times New Roman" w:hAnsi="Calibri" w:cs="Times New Roman"/>
      <w:b/>
      <w:bCs/>
      <w:sz w:val="20"/>
      <w:szCs w:val="20"/>
    </w:rPr>
  </w:style>
  <w:style w:type="paragraph" w:styleId="DocumentMap">
    <w:name w:val="Document Map"/>
    <w:basedOn w:val="Normal"/>
    <w:link w:val="DocumentMapChar"/>
    <w:uiPriority w:val="99"/>
    <w:semiHidden/>
    <w:unhideWhenUsed/>
    <w:rsid w:val="0094127F"/>
    <w:rPr>
      <w:rFonts w:ascii="Tahoma" w:hAnsi="Tahoma" w:cs="Tahoma"/>
      <w:sz w:val="16"/>
      <w:szCs w:val="16"/>
    </w:rPr>
  </w:style>
  <w:style w:type="character" w:customStyle="1" w:styleId="DocumentMapChar">
    <w:name w:val="Document Map Char"/>
    <w:basedOn w:val="DefaultParagraphFont"/>
    <w:link w:val="DocumentMap"/>
    <w:uiPriority w:val="99"/>
    <w:semiHidden/>
    <w:rsid w:val="0094127F"/>
    <w:rPr>
      <w:rFonts w:ascii="Tahoma" w:eastAsia="Times New Roman" w:hAnsi="Tahoma" w:cs="Tahoma"/>
      <w:sz w:val="16"/>
      <w:szCs w:val="16"/>
    </w:rPr>
  </w:style>
  <w:style w:type="character" w:styleId="FootnoteReference">
    <w:name w:val="footnote reference"/>
    <w:aliases w:val="Char Char"/>
    <w:basedOn w:val="DefaultParagraphFont"/>
    <w:uiPriority w:val="99"/>
    <w:rsid w:val="0094127F"/>
    <w:rPr>
      <w:rFonts w:ascii="Verdana" w:hAnsi="Verdana" w:cs="Times New Roman"/>
      <w:vertAlign w:val="superscript"/>
    </w:rPr>
  </w:style>
  <w:style w:type="paragraph" w:styleId="TOC3">
    <w:name w:val="toc 3"/>
    <w:basedOn w:val="Normal"/>
    <w:next w:val="Normal"/>
    <w:autoRedefine/>
    <w:uiPriority w:val="39"/>
    <w:unhideWhenUsed/>
    <w:rsid w:val="0094127F"/>
    <w:pPr>
      <w:tabs>
        <w:tab w:val="left" w:pos="1320"/>
        <w:tab w:val="right" w:leader="dot" w:pos="9771"/>
      </w:tabs>
      <w:spacing w:before="100" w:after="100"/>
      <w:ind w:left="403"/>
    </w:pPr>
  </w:style>
  <w:style w:type="paragraph" w:styleId="TOC4">
    <w:name w:val="toc 4"/>
    <w:basedOn w:val="Normal"/>
    <w:next w:val="Normal"/>
    <w:autoRedefine/>
    <w:uiPriority w:val="39"/>
    <w:unhideWhenUsed/>
    <w:rsid w:val="0094127F"/>
    <w:pPr>
      <w:spacing w:after="100"/>
      <w:ind w:left="600"/>
    </w:pPr>
  </w:style>
  <w:style w:type="paragraph" w:styleId="TOC5">
    <w:name w:val="toc 5"/>
    <w:basedOn w:val="Normal"/>
    <w:next w:val="Normal"/>
    <w:autoRedefine/>
    <w:uiPriority w:val="39"/>
    <w:unhideWhenUsed/>
    <w:rsid w:val="0094127F"/>
    <w:pPr>
      <w:spacing w:after="100" w:line="276" w:lineRule="auto"/>
      <w:ind w:left="880"/>
      <w:jc w:val="left"/>
    </w:pPr>
    <w:rPr>
      <w:sz w:val="22"/>
      <w:szCs w:val="22"/>
    </w:rPr>
  </w:style>
  <w:style w:type="paragraph" w:styleId="TOC6">
    <w:name w:val="toc 6"/>
    <w:basedOn w:val="Normal"/>
    <w:next w:val="Normal"/>
    <w:autoRedefine/>
    <w:uiPriority w:val="39"/>
    <w:unhideWhenUsed/>
    <w:rsid w:val="0094127F"/>
    <w:pPr>
      <w:spacing w:after="100" w:line="276" w:lineRule="auto"/>
      <w:ind w:left="1100"/>
      <w:jc w:val="left"/>
    </w:pPr>
    <w:rPr>
      <w:sz w:val="22"/>
      <w:szCs w:val="22"/>
    </w:rPr>
  </w:style>
  <w:style w:type="paragraph" w:styleId="TOC7">
    <w:name w:val="toc 7"/>
    <w:basedOn w:val="Normal"/>
    <w:next w:val="Normal"/>
    <w:autoRedefine/>
    <w:uiPriority w:val="39"/>
    <w:unhideWhenUsed/>
    <w:rsid w:val="0094127F"/>
    <w:pPr>
      <w:spacing w:after="100" w:line="276" w:lineRule="auto"/>
      <w:ind w:left="1320"/>
      <w:jc w:val="left"/>
    </w:pPr>
    <w:rPr>
      <w:sz w:val="22"/>
      <w:szCs w:val="22"/>
    </w:rPr>
  </w:style>
  <w:style w:type="paragraph" w:styleId="TOC8">
    <w:name w:val="toc 8"/>
    <w:basedOn w:val="Normal"/>
    <w:next w:val="Normal"/>
    <w:autoRedefine/>
    <w:uiPriority w:val="39"/>
    <w:unhideWhenUsed/>
    <w:rsid w:val="0094127F"/>
    <w:pPr>
      <w:spacing w:after="100" w:line="276" w:lineRule="auto"/>
      <w:ind w:left="1540"/>
      <w:jc w:val="left"/>
    </w:pPr>
    <w:rPr>
      <w:sz w:val="22"/>
      <w:szCs w:val="22"/>
    </w:rPr>
  </w:style>
  <w:style w:type="paragraph" w:styleId="TOC9">
    <w:name w:val="toc 9"/>
    <w:basedOn w:val="Normal"/>
    <w:next w:val="Normal"/>
    <w:autoRedefine/>
    <w:uiPriority w:val="39"/>
    <w:unhideWhenUsed/>
    <w:rsid w:val="0094127F"/>
    <w:pPr>
      <w:spacing w:after="100" w:line="276" w:lineRule="auto"/>
      <w:ind w:left="1760"/>
      <w:jc w:val="left"/>
    </w:pPr>
    <w:rPr>
      <w:sz w:val="22"/>
      <w:szCs w:val="22"/>
    </w:rPr>
  </w:style>
  <w:style w:type="table" w:styleId="TableGrid">
    <w:name w:val="Table Grid"/>
    <w:aliases w:val=" Car Car Car Car Char Char Char Char"/>
    <w:basedOn w:val="TableNormal"/>
    <w:rsid w:val="0094127F"/>
    <w:pPr>
      <w:spacing w:after="0" w:line="240" w:lineRule="auto"/>
    </w:pPr>
    <w:rPr>
      <w:rFonts w:ascii="Times New Roman" w:eastAsia="MS Mincho"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WithSpacing">
    <w:name w:val="Normal With Spacing"/>
    <w:basedOn w:val="Normal"/>
    <w:qFormat/>
    <w:rsid w:val="00F37EBC"/>
    <w:pPr>
      <w:spacing w:after="120"/>
    </w:pPr>
  </w:style>
  <w:style w:type="character" w:styleId="BookTitle">
    <w:name w:val="Book Title"/>
    <w:basedOn w:val="DefaultParagraphFont"/>
    <w:uiPriority w:val="33"/>
    <w:rsid w:val="000A5419"/>
    <w:rPr>
      <w:b/>
      <w:bCs/>
      <w:smallCaps/>
      <w:spacing w:val="5"/>
    </w:rPr>
  </w:style>
  <w:style w:type="paragraph" w:customStyle="1" w:styleId="Figure">
    <w:name w:val="Figure"/>
    <w:basedOn w:val="Normal"/>
    <w:next w:val="Caption"/>
    <w:qFormat/>
    <w:rsid w:val="00F37EBC"/>
    <w:pPr>
      <w:keepNext/>
      <w:keepLines/>
      <w:spacing w:after="120"/>
      <w:jc w:val="center"/>
    </w:pPr>
    <w:rPr>
      <w:noProof/>
    </w:rPr>
  </w:style>
  <w:style w:type="table" w:styleId="LightShading-Accent3">
    <w:name w:val="Light Shading Accent 3"/>
    <w:basedOn w:val="TableNormal"/>
    <w:uiPriority w:val="60"/>
    <w:rsid w:val="0094127F"/>
    <w:pPr>
      <w:spacing w:after="0" w:line="240" w:lineRule="auto"/>
    </w:pPr>
    <w:rPr>
      <w:rFonts w:ascii="Calibri" w:eastAsia="Calibri" w:hAnsi="Calibri" w:cs="Times New Roman"/>
      <w:color w:val="76923C"/>
      <w:sz w:val="20"/>
      <w:szCs w:val="2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paragraph" w:styleId="NormalWeb">
    <w:name w:val="Normal (Web)"/>
    <w:basedOn w:val="Normal"/>
    <w:uiPriority w:val="99"/>
    <w:unhideWhenUsed/>
    <w:rsid w:val="0094127F"/>
    <w:pPr>
      <w:spacing w:before="100" w:beforeAutospacing="1" w:after="100" w:afterAutospacing="1"/>
      <w:jc w:val="left"/>
    </w:pPr>
    <w:rPr>
      <w:rFonts w:ascii="Times New Roman" w:hAnsi="Times New Roman"/>
      <w:sz w:val="24"/>
      <w:szCs w:val="24"/>
    </w:rPr>
  </w:style>
  <w:style w:type="table" w:customStyle="1" w:styleId="LightGrid1">
    <w:name w:val="Light Grid1"/>
    <w:basedOn w:val="TableNormal"/>
    <w:uiPriority w:val="62"/>
    <w:rsid w:val="0094127F"/>
    <w:pPr>
      <w:spacing w:after="0" w:line="240" w:lineRule="auto"/>
    </w:pPr>
    <w:rPr>
      <w:rFonts w:ascii="Calibri" w:eastAsia="Calibri" w:hAnsi="Calibri" w:cs="Times New Roman"/>
      <w:sz w:val="20"/>
      <w:szCs w:val="2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2">
    <w:name w:val="Light Grid2"/>
    <w:basedOn w:val="TableNormal"/>
    <w:uiPriority w:val="62"/>
    <w:rsid w:val="0094127F"/>
    <w:pPr>
      <w:spacing w:after="0" w:line="240" w:lineRule="auto"/>
    </w:pPr>
    <w:rPr>
      <w:rFonts w:ascii="Calibri" w:eastAsia="Calibri" w:hAnsi="Calibri" w:cs="Times New Roman"/>
      <w:sz w:val="20"/>
      <w:szCs w:val="2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3">
    <w:name w:val="Light Grid Accent 3"/>
    <w:basedOn w:val="TableNormal"/>
    <w:uiPriority w:val="62"/>
    <w:rsid w:val="0094127F"/>
    <w:pPr>
      <w:spacing w:after="0" w:line="240" w:lineRule="auto"/>
    </w:pPr>
    <w:rPr>
      <w:rFonts w:ascii="Calibri" w:eastAsia="Calibri" w:hAnsi="Calibri" w:cs="Times New Roman"/>
      <w:sz w:val="20"/>
      <w:szCs w:val="2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Times New Roman"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3">
    <w:name w:val="Light Grid3"/>
    <w:basedOn w:val="TableNormal"/>
    <w:uiPriority w:val="62"/>
    <w:rsid w:val="0094127F"/>
    <w:pPr>
      <w:spacing w:after="0" w:line="240" w:lineRule="auto"/>
    </w:pPr>
    <w:rPr>
      <w:rFonts w:ascii="Calibri" w:eastAsia="Calibri" w:hAnsi="Calibri" w:cs="Times New Roman"/>
      <w:sz w:val="20"/>
      <w:szCs w:val="2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paragraph" w:styleId="Revision">
    <w:name w:val="Revision"/>
    <w:hidden/>
    <w:uiPriority w:val="99"/>
    <w:semiHidden/>
    <w:rsid w:val="0094127F"/>
    <w:pPr>
      <w:spacing w:after="0" w:line="240" w:lineRule="auto"/>
    </w:pPr>
    <w:rPr>
      <w:rFonts w:ascii="Calibri" w:eastAsia="Times New Roman" w:hAnsi="Calibri" w:cs="Times New Roman"/>
      <w:sz w:val="20"/>
      <w:szCs w:val="20"/>
    </w:rPr>
  </w:style>
  <w:style w:type="paragraph" w:styleId="FootnoteText">
    <w:name w:val="footnote text"/>
    <w:basedOn w:val="Normal"/>
    <w:link w:val="FootnoteTextChar"/>
    <w:uiPriority w:val="99"/>
    <w:unhideWhenUsed/>
    <w:rsid w:val="0094127F"/>
  </w:style>
  <w:style w:type="character" w:customStyle="1" w:styleId="FootnoteTextChar">
    <w:name w:val="Footnote Text Char"/>
    <w:basedOn w:val="DefaultParagraphFont"/>
    <w:link w:val="FootnoteText"/>
    <w:uiPriority w:val="99"/>
    <w:semiHidden/>
    <w:rsid w:val="0094127F"/>
    <w:rPr>
      <w:rFonts w:ascii="Calibri" w:eastAsia="Times New Roman" w:hAnsi="Calibri" w:cs="Times New Roman"/>
      <w:sz w:val="20"/>
      <w:szCs w:val="20"/>
    </w:rPr>
  </w:style>
  <w:style w:type="table" w:styleId="MediumShading1-Accent3">
    <w:name w:val="Medium Shading 1 Accent 3"/>
    <w:basedOn w:val="TableNormal"/>
    <w:uiPriority w:val="63"/>
    <w:rsid w:val="0094127F"/>
    <w:pPr>
      <w:spacing w:after="0" w:line="240" w:lineRule="auto"/>
    </w:pPr>
    <w:rPr>
      <w:rFonts w:ascii="Calibri" w:eastAsia="Calibri" w:hAnsi="Calibri" w:cs="Times New Roman"/>
      <w:sz w:val="20"/>
      <w:szCs w:val="20"/>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LightList-Accent3">
    <w:name w:val="Light List Accent 3"/>
    <w:basedOn w:val="TableNormal"/>
    <w:uiPriority w:val="61"/>
    <w:rsid w:val="0094127F"/>
    <w:pPr>
      <w:spacing w:after="0" w:line="240" w:lineRule="auto"/>
    </w:pPr>
    <w:rPr>
      <w:rFonts w:ascii="Calibri" w:eastAsia="Calibri" w:hAnsi="Calibri" w:cs="Times New Roman"/>
      <w:sz w:val="20"/>
      <w:szCs w:val="2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paragraph" w:styleId="Subtitle">
    <w:name w:val="Subtitle"/>
    <w:basedOn w:val="Title"/>
    <w:next w:val="Normal"/>
    <w:link w:val="SubtitleChar"/>
    <w:uiPriority w:val="11"/>
    <w:rsid w:val="00882D08"/>
    <w:pPr>
      <w:pBdr>
        <w:bottom w:val="single" w:sz="12" w:space="1" w:color="A4C480"/>
      </w:pBdr>
      <w:spacing w:after="60"/>
    </w:pPr>
    <w:rPr>
      <w:rFonts w:ascii="Cambria" w:hAnsi="Cambria"/>
      <w:color w:val="A4C480"/>
      <w:sz w:val="52"/>
      <w:szCs w:val="24"/>
    </w:rPr>
  </w:style>
  <w:style w:type="character" w:customStyle="1" w:styleId="SubtitleChar">
    <w:name w:val="Subtitle Char"/>
    <w:basedOn w:val="DefaultParagraphFont"/>
    <w:link w:val="Subtitle"/>
    <w:uiPriority w:val="11"/>
    <w:rsid w:val="00882D08"/>
    <w:rPr>
      <w:rFonts w:ascii="Cambria" w:eastAsia="Times New Roman" w:hAnsi="Cambria" w:cs="Times New Roman"/>
      <w:caps/>
      <w:color w:val="A4C480"/>
      <w:spacing w:val="10"/>
      <w:kern w:val="28"/>
      <w:sz w:val="52"/>
      <w:szCs w:val="24"/>
    </w:rPr>
  </w:style>
  <w:style w:type="table" w:styleId="MediumList1-Accent3">
    <w:name w:val="Medium List 1 Accent 3"/>
    <w:basedOn w:val="TableNormal"/>
    <w:uiPriority w:val="65"/>
    <w:rsid w:val="0094127F"/>
    <w:pPr>
      <w:spacing w:after="0" w:line="240" w:lineRule="auto"/>
    </w:pPr>
    <w:rPr>
      <w:rFonts w:ascii="Calibri" w:eastAsia="Calibri" w:hAnsi="Calibri" w:cs="Times New Roman"/>
      <w:color w:val="000000"/>
      <w:sz w:val="20"/>
      <w:szCs w:val="2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rPr>
        <w:rFonts w:ascii="Cambria" w:eastAsia="Times New Roman" w:hAnsi="Cambria"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Shading2-Accent3">
    <w:name w:val="Medium Shading 2 Accent 3"/>
    <w:basedOn w:val="TableNormal"/>
    <w:uiPriority w:val="64"/>
    <w:rsid w:val="0094127F"/>
    <w:pPr>
      <w:spacing w:after="0" w:line="240" w:lineRule="auto"/>
    </w:pPr>
    <w:rPr>
      <w:rFonts w:ascii="Calibri" w:eastAsia="Calibri" w:hAnsi="Calibri" w:cs="Times New Roman"/>
      <w:sz w:val="20"/>
      <w:szCs w:val="2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Shading-Accent11">
    <w:name w:val="Light Shading - Accent 11"/>
    <w:basedOn w:val="TableNormal"/>
    <w:uiPriority w:val="60"/>
    <w:rsid w:val="0094127F"/>
    <w:pPr>
      <w:spacing w:after="0" w:line="240" w:lineRule="auto"/>
    </w:pPr>
    <w:rPr>
      <w:rFonts w:ascii="Calibri" w:eastAsia="Calibri" w:hAnsi="Calibri" w:cs="Times New Roman"/>
      <w:color w:val="365F91"/>
      <w:sz w:val="20"/>
      <w:szCs w:val="2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Default">
    <w:name w:val="Default"/>
    <w:rsid w:val="0094127F"/>
    <w:pPr>
      <w:autoSpaceDE w:val="0"/>
      <w:autoSpaceDN w:val="0"/>
      <w:adjustRightInd w:val="0"/>
      <w:spacing w:after="0" w:line="240" w:lineRule="auto"/>
    </w:pPr>
    <w:rPr>
      <w:rFonts w:ascii="Arial" w:eastAsia="Calibri" w:hAnsi="Arial" w:cs="Arial"/>
      <w:color w:val="000000"/>
      <w:sz w:val="24"/>
      <w:szCs w:val="24"/>
      <w:lang w:val="fr-FR" w:eastAsia="fr-FR"/>
    </w:rPr>
  </w:style>
  <w:style w:type="paragraph" w:customStyle="1" w:styleId="Translation">
    <w:name w:val="Translation"/>
    <w:basedOn w:val="Normal"/>
    <w:link w:val="TranslationChar"/>
    <w:qFormat/>
    <w:rsid w:val="0094127F"/>
    <w:rPr>
      <w:rFonts w:cs="Arial"/>
      <w:i/>
      <w:color w:val="4F81BD"/>
      <w:sz w:val="22"/>
      <w:szCs w:val="22"/>
      <w:shd w:val="clear" w:color="auto" w:fill="FFFFFF"/>
    </w:rPr>
  </w:style>
  <w:style w:type="character" w:customStyle="1" w:styleId="TranslationChar">
    <w:name w:val="Translation Char"/>
    <w:basedOn w:val="DefaultParagraphFont"/>
    <w:link w:val="Translation"/>
    <w:rsid w:val="0094127F"/>
    <w:rPr>
      <w:rFonts w:ascii="Calibri" w:eastAsia="Times New Roman" w:hAnsi="Calibri" w:cs="Arial"/>
      <w:i/>
      <w:color w:val="4F81BD"/>
    </w:rPr>
  </w:style>
  <w:style w:type="table" w:customStyle="1" w:styleId="MediumShading1-Accent11">
    <w:name w:val="Medium Shading 1 - Accent 11"/>
    <w:basedOn w:val="TableNormal"/>
    <w:uiPriority w:val="63"/>
    <w:rsid w:val="00C8382D"/>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customStyle="1" w:styleId="TablePlainLeft">
    <w:name w:val="Table Plain Left"/>
    <w:basedOn w:val="Normal"/>
    <w:rsid w:val="001A68B1"/>
    <w:pPr>
      <w:spacing w:before="60" w:after="60"/>
      <w:jc w:val="left"/>
    </w:pPr>
    <w:rPr>
      <w:rFonts w:ascii="Arial" w:eastAsia="MS Mincho" w:hAnsi="Arial"/>
      <w:sz w:val="18"/>
      <w:lang w:eastAsia="ja-JP"/>
    </w:rPr>
  </w:style>
  <w:style w:type="paragraph" w:customStyle="1" w:styleId="TableHeading">
    <w:name w:val="Table Heading"/>
    <w:basedOn w:val="Normal"/>
    <w:link w:val="TableHeadingChar"/>
    <w:uiPriority w:val="99"/>
    <w:qFormat/>
    <w:rsid w:val="001A68B1"/>
    <w:pPr>
      <w:spacing w:before="60" w:after="60"/>
      <w:jc w:val="left"/>
    </w:pPr>
    <w:rPr>
      <w:rFonts w:ascii="Arial Bold" w:eastAsia="MS Mincho" w:hAnsi="Arial Bold"/>
      <w:b/>
      <w:bCs/>
      <w:sz w:val="18"/>
      <w:lang w:eastAsia="ja-JP"/>
    </w:rPr>
  </w:style>
  <w:style w:type="character" w:customStyle="1" w:styleId="TableHeadingChar">
    <w:name w:val="Table Heading Char"/>
    <w:basedOn w:val="DefaultParagraphFont"/>
    <w:link w:val="TableHeading"/>
    <w:rsid w:val="001A68B1"/>
    <w:rPr>
      <w:rFonts w:ascii="Arial Bold" w:eastAsia="MS Mincho" w:hAnsi="Arial Bold" w:cs="Times New Roman"/>
      <w:b/>
      <w:bCs/>
      <w:sz w:val="18"/>
      <w:szCs w:val="20"/>
      <w:lang w:eastAsia="ja-JP"/>
    </w:rPr>
  </w:style>
  <w:style w:type="table" w:customStyle="1" w:styleId="MediumShading1-Accent12">
    <w:name w:val="Medium Shading 1 - Accent 12"/>
    <w:basedOn w:val="TableNormal"/>
    <w:uiPriority w:val="63"/>
    <w:rsid w:val="00F12DBA"/>
    <w:pPr>
      <w:spacing w:after="0" w:line="240" w:lineRule="auto"/>
    </w:pPr>
    <w:rPr>
      <w:lang w:val="fr-FR"/>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PlainText">
    <w:name w:val="Plain Text"/>
    <w:basedOn w:val="Normal"/>
    <w:link w:val="PlainTextChar"/>
    <w:uiPriority w:val="99"/>
    <w:semiHidden/>
    <w:unhideWhenUsed/>
    <w:rsid w:val="00793A7E"/>
    <w:pPr>
      <w:jc w:val="left"/>
    </w:pPr>
    <w:rPr>
      <w:rFonts w:ascii="Consolas" w:eastAsiaTheme="minorHAnsi" w:hAnsi="Consolas" w:cstheme="minorBidi"/>
      <w:sz w:val="21"/>
      <w:szCs w:val="21"/>
      <w:lang w:val="fr-FR"/>
    </w:rPr>
  </w:style>
  <w:style w:type="character" w:customStyle="1" w:styleId="PlainTextChar">
    <w:name w:val="Plain Text Char"/>
    <w:basedOn w:val="DefaultParagraphFont"/>
    <w:link w:val="PlainText"/>
    <w:uiPriority w:val="99"/>
    <w:semiHidden/>
    <w:rsid w:val="00793A7E"/>
    <w:rPr>
      <w:rFonts w:ascii="Consolas" w:hAnsi="Consolas"/>
      <w:sz w:val="21"/>
      <w:szCs w:val="21"/>
      <w:lang w:val="fr-FR"/>
    </w:rPr>
  </w:style>
  <w:style w:type="character" w:styleId="FollowedHyperlink">
    <w:name w:val="FollowedHyperlink"/>
    <w:basedOn w:val="DefaultParagraphFont"/>
    <w:uiPriority w:val="99"/>
    <w:semiHidden/>
    <w:unhideWhenUsed/>
    <w:rsid w:val="006F459A"/>
    <w:rPr>
      <w:color w:val="800080" w:themeColor="followedHyperlink"/>
      <w:u w:val="single"/>
    </w:rPr>
  </w:style>
  <w:style w:type="paragraph" w:customStyle="1" w:styleId="TableContents">
    <w:name w:val="Table Contents"/>
    <w:basedOn w:val="Normal"/>
    <w:rsid w:val="00F60397"/>
    <w:pPr>
      <w:widowControl w:val="0"/>
      <w:suppressLineNumbers/>
      <w:suppressAutoHyphens/>
      <w:jc w:val="left"/>
    </w:pPr>
    <w:rPr>
      <w:rFonts w:ascii="Liberation Serif" w:eastAsia="DejaVu Sans" w:hAnsi="Liberation Serif"/>
      <w:kern w:val="1"/>
      <w:sz w:val="24"/>
      <w:szCs w:val="24"/>
    </w:rPr>
  </w:style>
  <w:style w:type="numbering" w:customStyle="1" w:styleId="Headings">
    <w:name w:val="Headings"/>
    <w:uiPriority w:val="99"/>
    <w:rsid w:val="00670D1D"/>
    <w:pPr>
      <w:numPr>
        <w:numId w:val="3"/>
      </w:numPr>
    </w:pPr>
  </w:style>
  <w:style w:type="table" w:styleId="MediumList2-Accent3">
    <w:name w:val="Medium List 2 Accent 3"/>
    <w:basedOn w:val="TableNormal"/>
    <w:uiPriority w:val="66"/>
    <w:rsid w:val="00707C4C"/>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character" w:styleId="IntenseReference">
    <w:name w:val="Intense Reference"/>
    <w:basedOn w:val="DefaultParagraphFont"/>
    <w:uiPriority w:val="32"/>
    <w:qFormat/>
    <w:rsid w:val="00ED20C3"/>
    <w:rPr>
      <w:b/>
      <w:bCs/>
      <w:smallCaps/>
      <w:color w:val="C0504D" w:themeColor="accent2"/>
      <w:spacing w:val="5"/>
      <w:u w:val="single"/>
    </w:rPr>
  </w:style>
  <w:style w:type="character" w:styleId="Emphasis">
    <w:name w:val="Emphasis"/>
    <w:basedOn w:val="DefaultParagraphFont"/>
    <w:uiPriority w:val="20"/>
    <w:qFormat/>
    <w:rsid w:val="00E75838"/>
    <w:rPr>
      <w:i/>
      <w:iCs/>
    </w:rPr>
  </w:style>
  <w:style w:type="character" w:styleId="SubtleReference">
    <w:name w:val="Subtle Reference"/>
    <w:basedOn w:val="DefaultParagraphFont"/>
    <w:uiPriority w:val="31"/>
    <w:qFormat/>
    <w:rsid w:val="00E4091E"/>
    <w:rPr>
      <w:smallCaps/>
      <w:color w:val="C0504D" w:themeColor="accent2"/>
      <w:u w:val="single"/>
    </w:rPr>
  </w:style>
  <w:style w:type="paragraph" w:customStyle="1" w:styleId="Bullet1">
    <w:name w:val="Bullet 1"/>
    <w:basedOn w:val="ListParagraph"/>
    <w:link w:val="Bullet1Char"/>
    <w:autoRedefine/>
    <w:uiPriority w:val="99"/>
    <w:qFormat/>
    <w:rsid w:val="00E07C8B"/>
    <w:pPr>
      <w:numPr>
        <w:numId w:val="5"/>
      </w:numPr>
      <w:spacing w:after="200"/>
    </w:pPr>
    <w:rPr>
      <w:bCs/>
    </w:rPr>
  </w:style>
  <w:style w:type="character" w:customStyle="1" w:styleId="st1">
    <w:name w:val="st1"/>
    <w:basedOn w:val="DefaultParagraphFont"/>
    <w:rsid w:val="005D4D13"/>
  </w:style>
  <w:style w:type="paragraph" w:styleId="Header">
    <w:name w:val="header"/>
    <w:basedOn w:val="Normal"/>
    <w:link w:val="HeaderChar"/>
    <w:unhideWhenUsed/>
    <w:rsid w:val="00D86B2B"/>
    <w:pPr>
      <w:tabs>
        <w:tab w:val="center" w:pos="4536"/>
        <w:tab w:val="right" w:pos="9072"/>
      </w:tabs>
      <w:spacing w:line="240" w:lineRule="auto"/>
    </w:pPr>
  </w:style>
  <w:style w:type="character" w:customStyle="1" w:styleId="HeaderChar">
    <w:name w:val="Header Char"/>
    <w:basedOn w:val="DefaultParagraphFont"/>
    <w:link w:val="Header"/>
    <w:uiPriority w:val="99"/>
    <w:rsid w:val="00D86B2B"/>
    <w:rPr>
      <w:rFonts w:ascii="Calibri" w:eastAsia="Times New Roman" w:hAnsi="Calibri" w:cs="Times New Roman"/>
      <w:sz w:val="20"/>
      <w:szCs w:val="20"/>
    </w:rPr>
  </w:style>
  <w:style w:type="paragraph" w:customStyle="1" w:styleId="HDLGuidance">
    <w:name w:val="HDL_Guidance"/>
    <w:basedOn w:val="Normal"/>
    <w:next w:val="ListParagraph"/>
    <w:link w:val="HDLGuidanceChar"/>
    <w:qFormat/>
    <w:rsid w:val="00CA71EF"/>
    <w:pPr>
      <w:framePr w:wrap="around" w:vAnchor="text" w:hAnchor="text" w:y="1"/>
      <w:pBdr>
        <w:top w:val="single" w:sz="4" w:space="1" w:color="7F7F7F"/>
        <w:left w:val="single" w:sz="4" w:space="4" w:color="7F7F7F"/>
        <w:bottom w:val="single" w:sz="4" w:space="1" w:color="7F7F7F"/>
        <w:right w:val="single" w:sz="4" w:space="4" w:color="7F7F7F"/>
      </w:pBdr>
      <w:shd w:val="clear" w:color="auto" w:fill="C6D9F1" w:themeFill="text2" w:themeFillTint="33"/>
      <w:spacing w:before="20" w:after="240" w:line="240" w:lineRule="auto"/>
      <w:ind w:left="720" w:right="720"/>
      <w:jc w:val="left"/>
    </w:pPr>
    <w:rPr>
      <w:i/>
      <w:color w:val="C00000"/>
      <w:sz w:val="22"/>
      <w:lang w:val="en-GB"/>
    </w:rPr>
  </w:style>
  <w:style w:type="character" w:customStyle="1" w:styleId="HDLGuidanceChar">
    <w:name w:val="HDL_Guidance Char"/>
    <w:basedOn w:val="DefaultParagraphFont"/>
    <w:link w:val="HDLGuidance"/>
    <w:rsid w:val="00CA71EF"/>
    <w:rPr>
      <w:rFonts w:ascii="Calibri" w:eastAsia="Times New Roman" w:hAnsi="Calibri" w:cs="Times New Roman"/>
      <w:i/>
      <w:color w:val="C00000"/>
      <w:szCs w:val="20"/>
      <w:shd w:val="clear" w:color="auto" w:fill="C6D9F1" w:themeFill="text2" w:themeFillTint="33"/>
      <w:lang w:val="en-GB"/>
    </w:rPr>
  </w:style>
  <w:style w:type="paragraph" w:styleId="BodyText">
    <w:name w:val="Body Text"/>
    <w:basedOn w:val="Normal"/>
    <w:link w:val="BodyTextChar"/>
    <w:rsid w:val="000B254B"/>
    <w:pPr>
      <w:spacing w:after="240" w:line="240" w:lineRule="atLeast"/>
      <w:jc w:val="left"/>
    </w:pPr>
    <w:rPr>
      <w:rFonts w:ascii="Arial" w:hAnsi="Arial"/>
      <w:spacing w:val="-5"/>
    </w:rPr>
  </w:style>
  <w:style w:type="character" w:customStyle="1" w:styleId="BodyTextChar">
    <w:name w:val="Body Text Char"/>
    <w:basedOn w:val="DefaultParagraphFont"/>
    <w:link w:val="BodyText"/>
    <w:rsid w:val="000B254B"/>
    <w:rPr>
      <w:rFonts w:ascii="Arial" w:eastAsia="Times New Roman" w:hAnsi="Arial" w:cs="Times New Roman"/>
      <w:spacing w:val="-5"/>
      <w:sz w:val="20"/>
      <w:szCs w:val="20"/>
    </w:rPr>
  </w:style>
  <w:style w:type="paragraph" w:styleId="BodyText2">
    <w:name w:val="Body Text 2"/>
    <w:basedOn w:val="Normal"/>
    <w:link w:val="BodyText2Char"/>
    <w:rsid w:val="000B254B"/>
    <w:pPr>
      <w:spacing w:line="240" w:lineRule="auto"/>
      <w:ind w:left="1440"/>
      <w:jc w:val="left"/>
    </w:pPr>
    <w:rPr>
      <w:rFonts w:ascii="Arial" w:hAnsi="Arial"/>
      <w:spacing w:val="-5"/>
    </w:rPr>
  </w:style>
  <w:style w:type="character" w:customStyle="1" w:styleId="BodyText2Char">
    <w:name w:val="Body Text 2 Char"/>
    <w:basedOn w:val="DefaultParagraphFont"/>
    <w:link w:val="BodyText2"/>
    <w:rsid w:val="000B254B"/>
    <w:rPr>
      <w:rFonts w:ascii="Arial" w:eastAsia="Times New Roman" w:hAnsi="Arial" w:cs="Times New Roman"/>
      <w:spacing w:val="-5"/>
      <w:sz w:val="20"/>
      <w:szCs w:val="20"/>
    </w:rPr>
  </w:style>
  <w:style w:type="character" w:customStyle="1" w:styleId="Bullet1Char">
    <w:name w:val="Bullet 1 Char"/>
    <w:basedOn w:val="DefaultParagraphFont"/>
    <w:link w:val="Bullet1"/>
    <w:uiPriority w:val="99"/>
    <w:locked/>
    <w:rsid w:val="00EA4781"/>
    <w:rPr>
      <w:rFonts w:ascii="Calibri" w:eastAsia="Times New Roman" w:hAnsi="Calibri" w:cs="Times New Roman"/>
      <w:bCs/>
      <w:sz w:val="20"/>
      <w:szCs w:val="20"/>
    </w:rPr>
  </w:style>
  <w:style w:type="paragraph" w:styleId="HTMLPreformatted">
    <w:name w:val="HTML Preformatted"/>
    <w:basedOn w:val="Normal"/>
    <w:link w:val="HTMLPreformattedChar"/>
    <w:uiPriority w:val="99"/>
    <w:unhideWhenUsed/>
    <w:rsid w:val="005810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ind w:left="225" w:right="75"/>
      <w:jc w:val="left"/>
    </w:pPr>
    <w:rPr>
      <w:rFonts w:ascii="Courier New" w:hAnsi="Courier New" w:cs="Courier New"/>
    </w:rPr>
  </w:style>
  <w:style w:type="character" w:customStyle="1" w:styleId="HTMLPreformattedChar">
    <w:name w:val="HTML Preformatted Char"/>
    <w:basedOn w:val="DefaultParagraphFont"/>
    <w:link w:val="HTMLPreformatted"/>
    <w:uiPriority w:val="99"/>
    <w:rsid w:val="005810B8"/>
    <w:rPr>
      <w:rFonts w:ascii="Courier New" w:eastAsia="Times New Roman" w:hAnsi="Courier New" w:cs="Courier New"/>
      <w:sz w:val="20"/>
      <w:szCs w:val="20"/>
    </w:rPr>
  </w:style>
  <w:style w:type="character" w:customStyle="1" w:styleId="code-keyword3">
    <w:name w:val="code-keyword3"/>
    <w:basedOn w:val="DefaultParagraphFont"/>
    <w:rsid w:val="005810B8"/>
    <w:rPr>
      <w:color w:val="000091"/>
    </w:rPr>
  </w:style>
  <w:style w:type="character" w:customStyle="1" w:styleId="code-quote2">
    <w:name w:val="code-quote2"/>
    <w:basedOn w:val="DefaultParagraphFont"/>
    <w:rsid w:val="005810B8"/>
    <w:rPr>
      <w:color w:val="009100"/>
    </w:rPr>
  </w:style>
  <w:style w:type="character" w:styleId="HTMLTypewriter">
    <w:name w:val="HTML Typewriter"/>
    <w:basedOn w:val="DefaultParagraphFont"/>
    <w:uiPriority w:val="99"/>
    <w:semiHidden/>
    <w:unhideWhenUsed/>
    <w:rsid w:val="005810B8"/>
    <w:rPr>
      <w:rFonts w:ascii="Courier New" w:eastAsia="Times New Roman" w:hAnsi="Courier New" w:cs="Courier New"/>
      <w:sz w:val="20"/>
      <w:szCs w:val="20"/>
    </w:rPr>
  </w:style>
  <w:style w:type="character" w:customStyle="1" w:styleId="apple-style-span">
    <w:name w:val="apple-style-span"/>
    <w:basedOn w:val="DefaultParagraphFont"/>
    <w:rsid w:val="00BB26A8"/>
  </w:style>
  <w:style w:type="character" w:customStyle="1" w:styleId="nt">
    <w:name w:val="nt"/>
    <w:basedOn w:val="DefaultParagraphFont"/>
    <w:rsid w:val="00707903"/>
  </w:style>
  <w:style w:type="character" w:customStyle="1" w:styleId="na">
    <w:name w:val="na"/>
    <w:basedOn w:val="DefaultParagraphFont"/>
    <w:rsid w:val="00707903"/>
  </w:style>
  <w:style w:type="character" w:customStyle="1" w:styleId="s">
    <w:name w:val="s"/>
    <w:basedOn w:val="DefaultParagraphFont"/>
    <w:rsid w:val="00707903"/>
  </w:style>
  <w:style w:type="character" w:customStyle="1" w:styleId="hps">
    <w:name w:val="hps"/>
    <w:basedOn w:val="DefaultParagraphFont"/>
    <w:rsid w:val="00C66F8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nhideWhenUsed="0"/>
    <w:lsdException w:name="Default Paragraph Font" w:uiPriority="1"/>
    <w:lsdException w:name="Body Text" w:uiPriority="0"/>
    <w:lsdException w:name="Subtitle" w:semiHidden="0" w:uiPriority="11" w:unhideWhenUsed="0"/>
    <w:lsdException w:name="Body Text 2"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lsdException w:name="Bibliography" w:uiPriority="37"/>
    <w:lsdException w:name="TOC Heading" w:uiPriority="39"/>
  </w:latentStyles>
  <w:style w:type="paragraph" w:default="1" w:styleId="Normal">
    <w:name w:val="Normal"/>
    <w:next w:val="NormalWithSpacing"/>
    <w:qFormat/>
    <w:rsid w:val="002B2A86"/>
    <w:pPr>
      <w:spacing w:after="0" w:line="264" w:lineRule="auto"/>
      <w:jc w:val="both"/>
    </w:pPr>
    <w:rPr>
      <w:rFonts w:ascii="Calibri" w:eastAsia="Times New Roman" w:hAnsi="Calibri" w:cs="Times New Roman"/>
      <w:sz w:val="20"/>
      <w:szCs w:val="20"/>
    </w:rPr>
  </w:style>
  <w:style w:type="paragraph" w:styleId="Heading1">
    <w:name w:val="heading 1"/>
    <w:basedOn w:val="Normal"/>
    <w:next w:val="NormalWithSpacing"/>
    <w:link w:val="Heading1Char"/>
    <w:uiPriority w:val="99"/>
    <w:qFormat/>
    <w:rsid w:val="0094127F"/>
    <w:pPr>
      <w:pageBreakBefore/>
      <w:numPr>
        <w:numId w:val="4"/>
      </w:numPr>
      <w:pBdr>
        <w:top w:val="single" w:sz="24" w:space="0" w:color="76923C"/>
        <w:left w:val="single" w:sz="24" w:space="0" w:color="76923C"/>
        <w:bottom w:val="single" w:sz="24" w:space="0" w:color="76923C"/>
        <w:right w:val="single" w:sz="24" w:space="0" w:color="76923C"/>
      </w:pBdr>
      <w:shd w:val="clear" w:color="auto" w:fill="76923C"/>
      <w:spacing w:after="120"/>
      <w:outlineLvl w:val="0"/>
    </w:pPr>
    <w:rPr>
      <w:b/>
      <w:bCs/>
      <w:caps/>
      <w:color w:val="FFFFFF"/>
      <w:spacing w:val="15"/>
      <w:sz w:val="22"/>
      <w:szCs w:val="22"/>
    </w:rPr>
  </w:style>
  <w:style w:type="paragraph" w:styleId="Heading2">
    <w:name w:val="heading 2"/>
    <w:basedOn w:val="Normal"/>
    <w:next w:val="NormalWithSpacing"/>
    <w:link w:val="Heading2Char"/>
    <w:uiPriority w:val="9"/>
    <w:qFormat/>
    <w:rsid w:val="004728AE"/>
    <w:pPr>
      <w:keepNext/>
      <w:numPr>
        <w:ilvl w:val="1"/>
        <w:numId w:val="4"/>
      </w:numPr>
      <w:pBdr>
        <w:top w:val="single" w:sz="24" w:space="0" w:color="C2D69B"/>
        <w:left w:val="single" w:sz="24" w:space="0" w:color="C2D69B"/>
        <w:bottom w:val="single" w:sz="24" w:space="0" w:color="C2D69B"/>
        <w:right w:val="single" w:sz="24" w:space="0" w:color="C2D69B"/>
      </w:pBdr>
      <w:shd w:val="clear" w:color="auto" w:fill="C2D69B"/>
      <w:spacing w:before="120" w:after="120"/>
      <w:outlineLvl w:val="1"/>
    </w:pPr>
    <w:rPr>
      <w:caps/>
      <w:spacing w:val="15"/>
      <w:sz w:val="22"/>
      <w:szCs w:val="22"/>
      <w:lang w:val="en-GB"/>
    </w:rPr>
  </w:style>
  <w:style w:type="paragraph" w:styleId="Heading3">
    <w:name w:val="heading 3"/>
    <w:basedOn w:val="Normal"/>
    <w:next w:val="NormalWithSpacing"/>
    <w:link w:val="Heading3Char"/>
    <w:uiPriority w:val="99"/>
    <w:qFormat/>
    <w:rsid w:val="00544272"/>
    <w:pPr>
      <w:keepNext/>
      <w:numPr>
        <w:ilvl w:val="2"/>
        <w:numId w:val="4"/>
      </w:numPr>
      <w:pBdr>
        <w:top w:val="single" w:sz="6" w:space="2" w:color="76923C"/>
        <w:left w:val="single" w:sz="6" w:space="3" w:color="76923C"/>
      </w:pBdr>
      <w:tabs>
        <w:tab w:val="left" w:pos="709"/>
      </w:tabs>
      <w:spacing w:before="120" w:after="120"/>
      <w:outlineLvl w:val="2"/>
    </w:pPr>
    <w:rPr>
      <w:caps/>
      <w:color w:val="4F6228"/>
      <w:spacing w:val="15"/>
      <w:sz w:val="22"/>
      <w:szCs w:val="22"/>
      <w:lang w:val="en-GB"/>
    </w:rPr>
  </w:style>
  <w:style w:type="paragraph" w:styleId="Heading4">
    <w:name w:val="heading 4"/>
    <w:basedOn w:val="Normal"/>
    <w:next w:val="NormalWithSpacing"/>
    <w:link w:val="Heading4Char"/>
    <w:uiPriority w:val="99"/>
    <w:qFormat/>
    <w:rsid w:val="0094127F"/>
    <w:pPr>
      <w:keepNext/>
      <w:numPr>
        <w:ilvl w:val="3"/>
        <w:numId w:val="4"/>
      </w:numPr>
      <w:pBdr>
        <w:top w:val="dotted" w:sz="6" w:space="2" w:color="76923C"/>
        <w:left w:val="dotted" w:sz="6" w:space="2" w:color="76923C"/>
      </w:pBdr>
      <w:tabs>
        <w:tab w:val="left" w:pos="1134"/>
      </w:tabs>
      <w:spacing w:before="120" w:after="120"/>
      <w:outlineLvl w:val="3"/>
    </w:pPr>
    <w:rPr>
      <w:caps/>
      <w:color w:val="76923C"/>
      <w:spacing w:val="10"/>
      <w:sz w:val="22"/>
      <w:szCs w:val="22"/>
      <w:lang w:val="en-GB"/>
    </w:rPr>
  </w:style>
  <w:style w:type="paragraph" w:styleId="Heading5">
    <w:name w:val="heading 5"/>
    <w:basedOn w:val="Normal"/>
    <w:next w:val="Normal"/>
    <w:link w:val="Heading5Char"/>
    <w:uiPriority w:val="99"/>
    <w:qFormat/>
    <w:rsid w:val="000B0521"/>
    <w:pPr>
      <w:keepNext/>
      <w:keepLines/>
      <w:spacing w:before="120" w:after="120"/>
      <w:jc w:val="left"/>
      <w:outlineLvl w:val="4"/>
    </w:pPr>
    <w:rPr>
      <w:u w:val="single"/>
    </w:rPr>
  </w:style>
  <w:style w:type="paragraph" w:styleId="Heading6">
    <w:name w:val="heading 6"/>
    <w:basedOn w:val="Normal"/>
    <w:next w:val="Normal"/>
    <w:link w:val="Heading6Char"/>
    <w:uiPriority w:val="99"/>
    <w:qFormat/>
    <w:rsid w:val="0094127F"/>
    <w:pPr>
      <w:pBdr>
        <w:bottom w:val="dotted" w:sz="6" w:space="1" w:color="76923C"/>
      </w:pBdr>
      <w:spacing w:before="300"/>
      <w:outlineLvl w:val="5"/>
    </w:pPr>
    <w:rPr>
      <w:caps/>
      <w:color w:val="4F6228"/>
      <w:spacing w:val="10"/>
      <w:sz w:val="22"/>
      <w:szCs w:val="22"/>
    </w:rPr>
  </w:style>
  <w:style w:type="paragraph" w:styleId="Heading7">
    <w:name w:val="heading 7"/>
    <w:basedOn w:val="Normal"/>
    <w:next w:val="Normal"/>
    <w:link w:val="Heading7Char"/>
    <w:uiPriority w:val="99"/>
    <w:qFormat/>
    <w:rsid w:val="0094127F"/>
    <w:pPr>
      <w:spacing w:before="300"/>
      <w:outlineLvl w:val="6"/>
    </w:pPr>
    <w:rPr>
      <w:caps/>
      <w:color w:val="A3171D"/>
      <w:spacing w:val="10"/>
      <w:sz w:val="22"/>
      <w:szCs w:val="22"/>
    </w:rPr>
  </w:style>
  <w:style w:type="paragraph" w:styleId="Heading8">
    <w:name w:val="heading 8"/>
    <w:basedOn w:val="Normal"/>
    <w:next w:val="Normal"/>
    <w:link w:val="Heading8Char"/>
    <w:uiPriority w:val="99"/>
    <w:qFormat/>
    <w:rsid w:val="0094127F"/>
    <w:pPr>
      <w:spacing w:before="300"/>
      <w:outlineLvl w:val="7"/>
    </w:pPr>
    <w:rPr>
      <w:caps/>
      <w:spacing w:val="10"/>
      <w:sz w:val="18"/>
      <w:szCs w:val="18"/>
    </w:rPr>
  </w:style>
  <w:style w:type="paragraph" w:styleId="Heading9">
    <w:name w:val="heading 9"/>
    <w:basedOn w:val="Normal"/>
    <w:next w:val="Normal"/>
    <w:link w:val="Heading9Char"/>
    <w:uiPriority w:val="99"/>
    <w:qFormat/>
    <w:rsid w:val="0094127F"/>
    <w:pPr>
      <w:spacing w:before="30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94127F"/>
    <w:rPr>
      <w:rFonts w:ascii="Calibri" w:eastAsia="Times New Roman" w:hAnsi="Calibri" w:cs="Times New Roman"/>
      <w:b/>
      <w:bCs/>
      <w:caps/>
      <w:color w:val="FFFFFF"/>
      <w:spacing w:val="15"/>
      <w:shd w:val="clear" w:color="auto" w:fill="76923C"/>
    </w:rPr>
  </w:style>
  <w:style w:type="character" w:customStyle="1" w:styleId="Heading2Char">
    <w:name w:val="Heading 2 Char"/>
    <w:basedOn w:val="DefaultParagraphFont"/>
    <w:link w:val="Heading2"/>
    <w:uiPriority w:val="9"/>
    <w:rsid w:val="004728AE"/>
    <w:rPr>
      <w:rFonts w:ascii="Calibri" w:eastAsia="Times New Roman" w:hAnsi="Calibri" w:cs="Times New Roman"/>
      <w:caps/>
      <w:spacing w:val="15"/>
      <w:shd w:val="clear" w:color="auto" w:fill="C2D69B"/>
      <w:lang w:val="en-GB"/>
    </w:rPr>
  </w:style>
  <w:style w:type="character" w:customStyle="1" w:styleId="Heading3Char">
    <w:name w:val="Heading 3 Char"/>
    <w:basedOn w:val="DefaultParagraphFont"/>
    <w:link w:val="Heading3"/>
    <w:uiPriority w:val="99"/>
    <w:rsid w:val="00544272"/>
    <w:rPr>
      <w:rFonts w:ascii="Calibri" w:eastAsia="Times New Roman" w:hAnsi="Calibri" w:cs="Times New Roman"/>
      <w:caps/>
      <w:color w:val="4F6228"/>
      <w:spacing w:val="15"/>
      <w:lang w:val="en-GB"/>
    </w:rPr>
  </w:style>
  <w:style w:type="character" w:customStyle="1" w:styleId="Heading4Char">
    <w:name w:val="Heading 4 Char"/>
    <w:basedOn w:val="DefaultParagraphFont"/>
    <w:link w:val="Heading4"/>
    <w:uiPriority w:val="99"/>
    <w:rsid w:val="0094127F"/>
    <w:rPr>
      <w:rFonts w:ascii="Calibri" w:eastAsia="Times New Roman" w:hAnsi="Calibri" w:cs="Times New Roman"/>
      <w:caps/>
      <w:color w:val="76923C"/>
      <w:spacing w:val="10"/>
      <w:lang w:val="en-GB"/>
    </w:rPr>
  </w:style>
  <w:style w:type="character" w:customStyle="1" w:styleId="Heading5Char">
    <w:name w:val="Heading 5 Char"/>
    <w:basedOn w:val="DefaultParagraphFont"/>
    <w:link w:val="Heading5"/>
    <w:uiPriority w:val="99"/>
    <w:rsid w:val="000B0521"/>
    <w:rPr>
      <w:rFonts w:ascii="Calibri" w:eastAsia="Times New Roman" w:hAnsi="Calibri" w:cs="Times New Roman"/>
      <w:sz w:val="20"/>
      <w:szCs w:val="20"/>
      <w:u w:val="single"/>
    </w:rPr>
  </w:style>
  <w:style w:type="character" w:customStyle="1" w:styleId="Heading6Char">
    <w:name w:val="Heading 6 Char"/>
    <w:basedOn w:val="DefaultParagraphFont"/>
    <w:link w:val="Heading6"/>
    <w:uiPriority w:val="99"/>
    <w:rsid w:val="0094127F"/>
    <w:rPr>
      <w:rFonts w:ascii="Calibri" w:eastAsia="Times New Roman" w:hAnsi="Calibri" w:cs="Times New Roman"/>
      <w:caps/>
      <w:color w:val="4F6228"/>
      <w:spacing w:val="10"/>
    </w:rPr>
  </w:style>
  <w:style w:type="character" w:customStyle="1" w:styleId="Heading7Char">
    <w:name w:val="Heading 7 Char"/>
    <w:basedOn w:val="DefaultParagraphFont"/>
    <w:link w:val="Heading7"/>
    <w:uiPriority w:val="99"/>
    <w:rsid w:val="0094127F"/>
    <w:rPr>
      <w:rFonts w:ascii="Calibri" w:eastAsia="Times New Roman" w:hAnsi="Calibri" w:cs="Times New Roman"/>
      <w:caps/>
      <w:color w:val="A3171D"/>
      <w:spacing w:val="10"/>
    </w:rPr>
  </w:style>
  <w:style w:type="character" w:customStyle="1" w:styleId="Heading8Char">
    <w:name w:val="Heading 8 Char"/>
    <w:basedOn w:val="DefaultParagraphFont"/>
    <w:link w:val="Heading8"/>
    <w:uiPriority w:val="99"/>
    <w:rsid w:val="0094127F"/>
    <w:rPr>
      <w:rFonts w:ascii="Calibri" w:eastAsia="Times New Roman" w:hAnsi="Calibri" w:cs="Times New Roman"/>
      <w:caps/>
      <w:spacing w:val="10"/>
      <w:sz w:val="18"/>
      <w:szCs w:val="18"/>
    </w:rPr>
  </w:style>
  <w:style w:type="character" w:customStyle="1" w:styleId="Heading9Char">
    <w:name w:val="Heading 9 Char"/>
    <w:basedOn w:val="DefaultParagraphFont"/>
    <w:link w:val="Heading9"/>
    <w:uiPriority w:val="99"/>
    <w:rsid w:val="0094127F"/>
    <w:rPr>
      <w:rFonts w:ascii="Calibri" w:eastAsia="Times New Roman" w:hAnsi="Calibri" w:cs="Times New Roman"/>
      <w:i/>
      <w:caps/>
      <w:spacing w:val="10"/>
      <w:sz w:val="18"/>
      <w:szCs w:val="18"/>
    </w:rPr>
  </w:style>
  <w:style w:type="paragraph" w:styleId="ListParagraph">
    <w:name w:val="List Paragraph"/>
    <w:basedOn w:val="Normal"/>
    <w:uiPriority w:val="34"/>
    <w:qFormat/>
    <w:rsid w:val="0094127F"/>
    <w:pPr>
      <w:ind w:left="720"/>
      <w:contextualSpacing/>
    </w:pPr>
  </w:style>
  <w:style w:type="paragraph" w:styleId="Footer">
    <w:name w:val="footer"/>
    <w:basedOn w:val="Normal"/>
    <w:link w:val="FooterChar"/>
    <w:rsid w:val="0094127F"/>
    <w:pPr>
      <w:tabs>
        <w:tab w:val="center" w:pos="4680"/>
        <w:tab w:val="right" w:pos="9360"/>
      </w:tabs>
    </w:pPr>
  </w:style>
  <w:style w:type="character" w:customStyle="1" w:styleId="FooterChar">
    <w:name w:val="Footer Char"/>
    <w:basedOn w:val="DefaultParagraphFont"/>
    <w:link w:val="Footer"/>
    <w:uiPriority w:val="99"/>
    <w:rsid w:val="0094127F"/>
    <w:rPr>
      <w:rFonts w:ascii="Calibri" w:eastAsia="Times New Roman" w:hAnsi="Calibri" w:cs="Times New Roman"/>
      <w:sz w:val="20"/>
      <w:szCs w:val="20"/>
    </w:rPr>
  </w:style>
  <w:style w:type="paragraph" w:styleId="Caption">
    <w:name w:val="caption"/>
    <w:aliases w:val="Figuur"/>
    <w:basedOn w:val="Normal"/>
    <w:next w:val="NormalWithSpacing"/>
    <w:link w:val="CaptionChar"/>
    <w:uiPriority w:val="35"/>
    <w:qFormat/>
    <w:rsid w:val="000A5419"/>
    <w:pPr>
      <w:keepLines/>
      <w:spacing w:after="120"/>
      <w:jc w:val="center"/>
    </w:pPr>
    <w:rPr>
      <w:b/>
      <w:bCs/>
      <w:color w:val="4F81BD"/>
      <w:sz w:val="18"/>
      <w:szCs w:val="18"/>
    </w:rPr>
  </w:style>
  <w:style w:type="character" w:customStyle="1" w:styleId="CaptionChar">
    <w:name w:val="Caption Char"/>
    <w:aliases w:val="Figuur Char"/>
    <w:basedOn w:val="DefaultParagraphFont"/>
    <w:link w:val="Caption"/>
    <w:uiPriority w:val="35"/>
    <w:rsid w:val="000A5419"/>
    <w:rPr>
      <w:rFonts w:ascii="Calibri" w:eastAsia="Times New Roman" w:hAnsi="Calibri" w:cs="Times New Roman"/>
      <w:b/>
      <w:bCs/>
      <w:color w:val="4F81BD"/>
      <w:sz w:val="18"/>
      <w:szCs w:val="18"/>
    </w:rPr>
  </w:style>
  <w:style w:type="character" w:styleId="Strong">
    <w:name w:val="Strong"/>
    <w:basedOn w:val="DefaultParagraphFont"/>
    <w:uiPriority w:val="22"/>
    <w:qFormat/>
    <w:rsid w:val="0094127F"/>
    <w:rPr>
      <w:rFonts w:cs="Times New Roman"/>
      <w:b/>
    </w:rPr>
  </w:style>
  <w:style w:type="paragraph" w:customStyle="1" w:styleId="BulletList">
    <w:name w:val="Bullet List"/>
    <w:basedOn w:val="Normal"/>
    <w:qFormat/>
    <w:rsid w:val="002B2A86"/>
    <w:pPr>
      <w:spacing w:after="120"/>
      <w:contextualSpacing/>
      <w:jc w:val="left"/>
    </w:pPr>
  </w:style>
  <w:style w:type="paragraph" w:customStyle="1" w:styleId="UseCaseList">
    <w:name w:val="Use Case List"/>
    <w:basedOn w:val="Normal"/>
    <w:qFormat/>
    <w:rsid w:val="00712247"/>
    <w:pPr>
      <w:numPr>
        <w:numId w:val="2"/>
      </w:numPr>
      <w:jc w:val="left"/>
    </w:pPr>
  </w:style>
  <w:style w:type="character" w:styleId="CommentReference">
    <w:name w:val="annotation reference"/>
    <w:basedOn w:val="DefaultParagraphFont"/>
    <w:uiPriority w:val="99"/>
    <w:semiHidden/>
    <w:rsid w:val="0094127F"/>
    <w:rPr>
      <w:rFonts w:cs="Times New Roman"/>
      <w:sz w:val="16"/>
      <w:szCs w:val="16"/>
    </w:rPr>
  </w:style>
  <w:style w:type="paragraph" w:styleId="CommentText">
    <w:name w:val="annotation text"/>
    <w:basedOn w:val="Normal"/>
    <w:link w:val="CommentTextChar"/>
    <w:uiPriority w:val="99"/>
    <w:semiHidden/>
    <w:rsid w:val="0094127F"/>
  </w:style>
  <w:style w:type="character" w:customStyle="1" w:styleId="CommentTextChar">
    <w:name w:val="Comment Text Char"/>
    <w:basedOn w:val="DefaultParagraphFont"/>
    <w:link w:val="CommentText"/>
    <w:uiPriority w:val="99"/>
    <w:semiHidden/>
    <w:rsid w:val="0094127F"/>
    <w:rPr>
      <w:rFonts w:ascii="Calibri" w:eastAsia="Times New Roman" w:hAnsi="Calibri" w:cs="Times New Roman"/>
      <w:sz w:val="20"/>
      <w:szCs w:val="20"/>
    </w:rPr>
  </w:style>
  <w:style w:type="character" w:styleId="PageNumber">
    <w:name w:val="page number"/>
    <w:basedOn w:val="DefaultParagraphFont"/>
    <w:rsid w:val="0094127F"/>
  </w:style>
  <w:style w:type="paragraph" w:styleId="BalloonText">
    <w:name w:val="Balloon Text"/>
    <w:basedOn w:val="Normal"/>
    <w:link w:val="BalloonTextChar"/>
    <w:uiPriority w:val="99"/>
    <w:semiHidden/>
    <w:unhideWhenUsed/>
    <w:rsid w:val="0094127F"/>
    <w:rPr>
      <w:rFonts w:ascii="Tahoma" w:hAnsi="Tahoma" w:cs="Tahoma"/>
      <w:sz w:val="16"/>
      <w:szCs w:val="16"/>
    </w:rPr>
  </w:style>
  <w:style w:type="character" w:customStyle="1" w:styleId="BalloonTextChar">
    <w:name w:val="Balloon Text Char"/>
    <w:basedOn w:val="DefaultParagraphFont"/>
    <w:link w:val="BalloonText"/>
    <w:uiPriority w:val="99"/>
    <w:semiHidden/>
    <w:rsid w:val="0094127F"/>
    <w:rPr>
      <w:rFonts w:ascii="Tahoma" w:eastAsia="Times New Roman" w:hAnsi="Tahoma" w:cs="Tahoma"/>
      <w:sz w:val="16"/>
      <w:szCs w:val="16"/>
    </w:rPr>
  </w:style>
  <w:style w:type="paragraph" w:styleId="NoSpacing">
    <w:name w:val="No Spacing"/>
    <w:basedOn w:val="Normal"/>
    <w:link w:val="NoSpacingChar"/>
    <w:uiPriority w:val="1"/>
    <w:qFormat/>
    <w:rsid w:val="00F37EBC"/>
  </w:style>
  <w:style w:type="character" w:customStyle="1" w:styleId="NoSpacingChar">
    <w:name w:val="No Spacing Char"/>
    <w:basedOn w:val="DefaultParagraphFont"/>
    <w:link w:val="NoSpacing"/>
    <w:uiPriority w:val="1"/>
    <w:locked/>
    <w:rsid w:val="0094127F"/>
    <w:rPr>
      <w:rFonts w:ascii="Calibri" w:eastAsia="Times New Roman" w:hAnsi="Calibri" w:cs="Times New Roman"/>
      <w:sz w:val="20"/>
      <w:szCs w:val="20"/>
    </w:rPr>
  </w:style>
  <w:style w:type="paragraph" w:styleId="Title">
    <w:name w:val="Title"/>
    <w:basedOn w:val="Normal"/>
    <w:next w:val="Normal"/>
    <w:link w:val="TitleChar"/>
    <w:uiPriority w:val="99"/>
    <w:rsid w:val="00882D08"/>
    <w:pPr>
      <w:keepLines/>
      <w:spacing w:after="200"/>
      <w:jc w:val="center"/>
    </w:pPr>
    <w:rPr>
      <w:rFonts w:asciiTheme="majorHAnsi" w:hAnsiTheme="majorHAnsi"/>
      <w:caps/>
      <w:color w:val="76923C"/>
      <w:spacing w:val="10"/>
      <w:kern w:val="28"/>
      <w:sz w:val="72"/>
      <w:szCs w:val="52"/>
    </w:rPr>
  </w:style>
  <w:style w:type="character" w:customStyle="1" w:styleId="TitleChar">
    <w:name w:val="Title Char"/>
    <w:basedOn w:val="DefaultParagraphFont"/>
    <w:link w:val="Title"/>
    <w:uiPriority w:val="99"/>
    <w:rsid w:val="00882D08"/>
    <w:rPr>
      <w:rFonts w:asciiTheme="majorHAnsi" w:eastAsia="Times New Roman" w:hAnsiTheme="majorHAnsi" w:cs="Times New Roman"/>
      <w:caps/>
      <w:color w:val="76923C"/>
      <w:spacing w:val="10"/>
      <w:kern w:val="28"/>
      <w:sz w:val="72"/>
      <w:szCs w:val="52"/>
    </w:rPr>
  </w:style>
  <w:style w:type="paragraph" w:styleId="TOCHeading">
    <w:name w:val="TOC Heading"/>
    <w:basedOn w:val="Heading1"/>
    <w:next w:val="Normal"/>
    <w:uiPriority w:val="39"/>
    <w:rsid w:val="004A171A"/>
    <w:pPr>
      <w:keepNext/>
      <w:keepLines/>
      <w:numPr>
        <w:numId w:val="0"/>
      </w:numPr>
      <w:jc w:val="left"/>
      <w:outlineLvl w:val="9"/>
    </w:pPr>
  </w:style>
  <w:style w:type="paragraph" w:styleId="TOC1">
    <w:name w:val="toc 1"/>
    <w:basedOn w:val="Normal"/>
    <w:next w:val="Normal"/>
    <w:autoRedefine/>
    <w:uiPriority w:val="39"/>
    <w:rsid w:val="0094127F"/>
    <w:pPr>
      <w:spacing w:before="240" w:after="120"/>
      <w:jc w:val="left"/>
    </w:pPr>
    <w:rPr>
      <w:b/>
      <w:bCs/>
    </w:rPr>
  </w:style>
  <w:style w:type="character" w:styleId="Hyperlink">
    <w:name w:val="Hyperlink"/>
    <w:basedOn w:val="DefaultParagraphFont"/>
    <w:uiPriority w:val="99"/>
    <w:rsid w:val="0094127F"/>
    <w:rPr>
      <w:rFonts w:cs="Times New Roman"/>
      <w:color w:val="FF8119"/>
      <w:u w:val="single"/>
    </w:rPr>
  </w:style>
  <w:style w:type="paragraph" w:styleId="TOC2">
    <w:name w:val="toc 2"/>
    <w:basedOn w:val="Normal"/>
    <w:next w:val="Normal"/>
    <w:autoRedefine/>
    <w:uiPriority w:val="39"/>
    <w:rsid w:val="0094127F"/>
    <w:pPr>
      <w:spacing w:before="120"/>
      <w:ind w:left="200"/>
      <w:jc w:val="left"/>
    </w:pPr>
    <w:rPr>
      <w:i/>
      <w:iCs/>
    </w:rPr>
  </w:style>
  <w:style w:type="paragraph" w:styleId="TableofFigures">
    <w:name w:val="table of figures"/>
    <w:basedOn w:val="Normal"/>
    <w:next w:val="Normal"/>
    <w:uiPriority w:val="99"/>
    <w:unhideWhenUsed/>
    <w:rsid w:val="0094127F"/>
  </w:style>
  <w:style w:type="paragraph" w:styleId="CommentSubject">
    <w:name w:val="annotation subject"/>
    <w:basedOn w:val="CommentText"/>
    <w:next w:val="CommentText"/>
    <w:link w:val="CommentSubjectChar"/>
    <w:uiPriority w:val="99"/>
    <w:unhideWhenUsed/>
    <w:rsid w:val="0094127F"/>
    <w:rPr>
      <w:b/>
      <w:bCs/>
    </w:rPr>
  </w:style>
  <w:style w:type="character" w:customStyle="1" w:styleId="CommentSubjectChar">
    <w:name w:val="Comment Subject Char"/>
    <w:basedOn w:val="CommentTextChar"/>
    <w:link w:val="CommentSubject"/>
    <w:uiPriority w:val="99"/>
    <w:rsid w:val="0094127F"/>
    <w:rPr>
      <w:rFonts w:ascii="Calibri" w:eastAsia="Times New Roman" w:hAnsi="Calibri" w:cs="Times New Roman"/>
      <w:b/>
      <w:bCs/>
      <w:sz w:val="20"/>
      <w:szCs w:val="20"/>
    </w:rPr>
  </w:style>
  <w:style w:type="paragraph" w:styleId="DocumentMap">
    <w:name w:val="Document Map"/>
    <w:basedOn w:val="Normal"/>
    <w:link w:val="DocumentMapChar"/>
    <w:uiPriority w:val="99"/>
    <w:semiHidden/>
    <w:unhideWhenUsed/>
    <w:rsid w:val="0094127F"/>
    <w:rPr>
      <w:rFonts w:ascii="Tahoma" w:hAnsi="Tahoma" w:cs="Tahoma"/>
      <w:sz w:val="16"/>
      <w:szCs w:val="16"/>
    </w:rPr>
  </w:style>
  <w:style w:type="character" w:customStyle="1" w:styleId="DocumentMapChar">
    <w:name w:val="Document Map Char"/>
    <w:basedOn w:val="DefaultParagraphFont"/>
    <w:link w:val="DocumentMap"/>
    <w:uiPriority w:val="99"/>
    <w:semiHidden/>
    <w:rsid w:val="0094127F"/>
    <w:rPr>
      <w:rFonts w:ascii="Tahoma" w:eastAsia="Times New Roman" w:hAnsi="Tahoma" w:cs="Tahoma"/>
      <w:sz w:val="16"/>
      <w:szCs w:val="16"/>
    </w:rPr>
  </w:style>
  <w:style w:type="character" w:styleId="FootnoteReference">
    <w:name w:val="footnote reference"/>
    <w:aliases w:val="Char Char"/>
    <w:basedOn w:val="DefaultParagraphFont"/>
    <w:uiPriority w:val="99"/>
    <w:rsid w:val="0094127F"/>
    <w:rPr>
      <w:rFonts w:ascii="Verdana" w:hAnsi="Verdana" w:cs="Times New Roman"/>
      <w:vertAlign w:val="superscript"/>
    </w:rPr>
  </w:style>
  <w:style w:type="paragraph" w:styleId="TOC3">
    <w:name w:val="toc 3"/>
    <w:basedOn w:val="Normal"/>
    <w:next w:val="Normal"/>
    <w:autoRedefine/>
    <w:uiPriority w:val="39"/>
    <w:unhideWhenUsed/>
    <w:rsid w:val="0094127F"/>
    <w:pPr>
      <w:tabs>
        <w:tab w:val="left" w:pos="1320"/>
        <w:tab w:val="right" w:leader="dot" w:pos="9771"/>
      </w:tabs>
      <w:spacing w:before="100" w:after="100"/>
      <w:ind w:left="403"/>
    </w:pPr>
  </w:style>
  <w:style w:type="paragraph" w:styleId="TOC4">
    <w:name w:val="toc 4"/>
    <w:basedOn w:val="Normal"/>
    <w:next w:val="Normal"/>
    <w:autoRedefine/>
    <w:uiPriority w:val="39"/>
    <w:unhideWhenUsed/>
    <w:rsid w:val="0094127F"/>
    <w:pPr>
      <w:spacing w:after="100"/>
      <w:ind w:left="600"/>
    </w:pPr>
  </w:style>
  <w:style w:type="paragraph" w:styleId="TOC5">
    <w:name w:val="toc 5"/>
    <w:basedOn w:val="Normal"/>
    <w:next w:val="Normal"/>
    <w:autoRedefine/>
    <w:uiPriority w:val="39"/>
    <w:unhideWhenUsed/>
    <w:rsid w:val="0094127F"/>
    <w:pPr>
      <w:spacing w:after="100" w:line="276" w:lineRule="auto"/>
      <w:ind w:left="880"/>
      <w:jc w:val="left"/>
    </w:pPr>
    <w:rPr>
      <w:sz w:val="22"/>
      <w:szCs w:val="22"/>
    </w:rPr>
  </w:style>
  <w:style w:type="paragraph" w:styleId="TOC6">
    <w:name w:val="toc 6"/>
    <w:basedOn w:val="Normal"/>
    <w:next w:val="Normal"/>
    <w:autoRedefine/>
    <w:uiPriority w:val="39"/>
    <w:unhideWhenUsed/>
    <w:rsid w:val="0094127F"/>
    <w:pPr>
      <w:spacing w:after="100" w:line="276" w:lineRule="auto"/>
      <w:ind w:left="1100"/>
      <w:jc w:val="left"/>
    </w:pPr>
    <w:rPr>
      <w:sz w:val="22"/>
      <w:szCs w:val="22"/>
    </w:rPr>
  </w:style>
  <w:style w:type="paragraph" w:styleId="TOC7">
    <w:name w:val="toc 7"/>
    <w:basedOn w:val="Normal"/>
    <w:next w:val="Normal"/>
    <w:autoRedefine/>
    <w:uiPriority w:val="39"/>
    <w:unhideWhenUsed/>
    <w:rsid w:val="0094127F"/>
    <w:pPr>
      <w:spacing w:after="100" w:line="276" w:lineRule="auto"/>
      <w:ind w:left="1320"/>
      <w:jc w:val="left"/>
    </w:pPr>
    <w:rPr>
      <w:sz w:val="22"/>
      <w:szCs w:val="22"/>
    </w:rPr>
  </w:style>
  <w:style w:type="paragraph" w:styleId="TOC8">
    <w:name w:val="toc 8"/>
    <w:basedOn w:val="Normal"/>
    <w:next w:val="Normal"/>
    <w:autoRedefine/>
    <w:uiPriority w:val="39"/>
    <w:unhideWhenUsed/>
    <w:rsid w:val="0094127F"/>
    <w:pPr>
      <w:spacing w:after="100" w:line="276" w:lineRule="auto"/>
      <w:ind w:left="1540"/>
      <w:jc w:val="left"/>
    </w:pPr>
    <w:rPr>
      <w:sz w:val="22"/>
      <w:szCs w:val="22"/>
    </w:rPr>
  </w:style>
  <w:style w:type="paragraph" w:styleId="TOC9">
    <w:name w:val="toc 9"/>
    <w:basedOn w:val="Normal"/>
    <w:next w:val="Normal"/>
    <w:autoRedefine/>
    <w:uiPriority w:val="39"/>
    <w:unhideWhenUsed/>
    <w:rsid w:val="0094127F"/>
    <w:pPr>
      <w:spacing w:after="100" w:line="276" w:lineRule="auto"/>
      <w:ind w:left="1760"/>
      <w:jc w:val="left"/>
    </w:pPr>
    <w:rPr>
      <w:sz w:val="22"/>
      <w:szCs w:val="22"/>
    </w:rPr>
  </w:style>
  <w:style w:type="table" w:styleId="TableGrid">
    <w:name w:val="Table Grid"/>
    <w:aliases w:val=" Car Car Car Car Char Char Char Char"/>
    <w:basedOn w:val="TableNormal"/>
    <w:rsid w:val="0094127F"/>
    <w:pPr>
      <w:spacing w:after="0" w:line="240" w:lineRule="auto"/>
    </w:pPr>
    <w:rPr>
      <w:rFonts w:ascii="Times New Roman" w:eastAsia="MS Mincho"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WithSpacing">
    <w:name w:val="Normal With Spacing"/>
    <w:basedOn w:val="Normal"/>
    <w:qFormat/>
    <w:rsid w:val="00F37EBC"/>
    <w:pPr>
      <w:spacing w:after="120"/>
    </w:pPr>
  </w:style>
  <w:style w:type="character" w:styleId="BookTitle">
    <w:name w:val="Book Title"/>
    <w:basedOn w:val="DefaultParagraphFont"/>
    <w:uiPriority w:val="33"/>
    <w:rsid w:val="000A5419"/>
    <w:rPr>
      <w:b/>
      <w:bCs/>
      <w:smallCaps/>
      <w:spacing w:val="5"/>
    </w:rPr>
  </w:style>
  <w:style w:type="paragraph" w:customStyle="1" w:styleId="Figure">
    <w:name w:val="Figure"/>
    <w:basedOn w:val="Normal"/>
    <w:next w:val="Caption"/>
    <w:qFormat/>
    <w:rsid w:val="00F37EBC"/>
    <w:pPr>
      <w:keepNext/>
      <w:keepLines/>
      <w:spacing w:after="120"/>
      <w:jc w:val="center"/>
    </w:pPr>
    <w:rPr>
      <w:noProof/>
    </w:rPr>
  </w:style>
  <w:style w:type="table" w:styleId="LightShading-Accent3">
    <w:name w:val="Light Shading Accent 3"/>
    <w:basedOn w:val="TableNormal"/>
    <w:uiPriority w:val="60"/>
    <w:rsid w:val="0094127F"/>
    <w:pPr>
      <w:spacing w:after="0" w:line="240" w:lineRule="auto"/>
    </w:pPr>
    <w:rPr>
      <w:rFonts w:ascii="Calibri" w:eastAsia="Calibri" w:hAnsi="Calibri" w:cs="Times New Roman"/>
      <w:color w:val="76923C"/>
      <w:sz w:val="20"/>
      <w:szCs w:val="2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paragraph" w:styleId="NormalWeb">
    <w:name w:val="Normal (Web)"/>
    <w:basedOn w:val="Normal"/>
    <w:uiPriority w:val="99"/>
    <w:unhideWhenUsed/>
    <w:rsid w:val="0094127F"/>
    <w:pPr>
      <w:spacing w:before="100" w:beforeAutospacing="1" w:after="100" w:afterAutospacing="1"/>
      <w:jc w:val="left"/>
    </w:pPr>
    <w:rPr>
      <w:rFonts w:ascii="Times New Roman" w:hAnsi="Times New Roman"/>
      <w:sz w:val="24"/>
      <w:szCs w:val="24"/>
    </w:rPr>
  </w:style>
  <w:style w:type="table" w:customStyle="1" w:styleId="LightGrid1">
    <w:name w:val="Light Grid1"/>
    <w:basedOn w:val="TableNormal"/>
    <w:uiPriority w:val="62"/>
    <w:rsid w:val="0094127F"/>
    <w:pPr>
      <w:spacing w:after="0" w:line="240" w:lineRule="auto"/>
    </w:pPr>
    <w:rPr>
      <w:rFonts w:ascii="Calibri" w:eastAsia="Calibri" w:hAnsi="Calibri" w:cs="Times New Roman"/>
      <w:sz w:val="20"/>
      <w:szCs w:val="2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2">
    <w:name w:val="Light Grid2"/>
    <w:basedOn w:val="TableNormal"/>
    <w:uiPriority w:val="62"/>
    <w:rsid w:val="0094127F"/>
    <w:pPr>
      <w:spacing w:after="0" w:line="240" w:lineRule="auto"/>
    </w:pPr>
    <w:rPr>
      <w:rFonts w:ascii="Calibri" w:eastAsia="Calibri" w:hAnsi="Calibri" w:cs="Times New Roman"/>
      <w:sz w:val="20"/>
      <w:szCs w:val="2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3">
    <w:name w:val="Light Grid Accent 3"/>
    <w:basedOn w:val="TableNormal"/>
    <w:uiPriority w:val="62"/>
    <w:rsid w:val="0094127F"/>
    <w:pPr>
      <w:spacing w:after="0" w:line="240" w:lineRule="auto"/>
    </w:pPr>
    <w:rPr>
      <w:rFonts w:ascii="Calibri" w:eastAsia="Calibri" w:hAnsi="Calibri" w:cs="Times New Roman"/>
      <w:sz w:val="20"/>
      <w:szCs w:val="2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Times New Roman"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3">
    <w:name w:val="Light Grid3"/>
    <w:basedOn w:val="TableNormal"/>
    <w:uiPriority w:val="62"/>
    <w:rsid w:val="0094127F"/>
    <w:pPr>
      <w:spacing w:after="0" w:line="240" w:lineRule="auto"/>
    </w:pPr>
    <w:rPr>
      <w:rFonts w:ascii="Calibri" w:eastAsia="Calibri" w:hAnsi="Calibri" w:cs="Times New Roman"/>
      <w:sz w:val="20"/>
      <w:szCs w:val="2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paragraph" w:styleId="Revision">
    <w:name w:val="Revision"/>
    <w:hidden/>
    <w:uiPriority w:val="99"/>
    <w:semiHidden/>
    <w:rsid w:val="0094127F"/>
    <w:pPr>
      <w:spacing w:after="0" w:line="240" w:lineRule="auto"/>
    </w:pPr>
    <w:rPr>
      <w:rFonts w:ascii="Calibri" w:eastAsia="Times New Roman" w:hAnsi="Calibri" w:cs="Times New Roman"/>
      <w:sz w:val="20"/>
      <w:szCs w:val="20"/>
    </w:rPr>
  </w:style>
  <w:style w:type="paragraph" w:styleId="FootnoteText">
    <w:name w:val="footnote text"/>
    <w:basedOn w:val="Normal"/>
    <w:link w:val="FootnoteTextChar"/>
    <w:uiPriority w:val="99"/>
    <w:unhideWhenUsed/>
    <w:rsid w:val="0094127F"/>
  </w:style>
  <w:style w:type="character" w:customStyle="1" w:styleId="FootnoteTextChar">
    <w:name w:val="Footnote Text Char"/>
    <w:basedOn w:val="DefaultParagraphFont"/>
    <w:link w:val="FootnoteText"/>
    <w:uiPriority w:val="99"/>
    <w:semiHidden/>
    <w:rsid w:val="0094127F"/>
    <w:rPr>
      <w:rFonts w:ascii="Calibri" w:eastAsia="Times New Roman" w:hAnsi="Calibri" w:cs="Times New Roman"/>
      <w:sz w:val="20"/>
      <w:szCs w:val="20"/>
    </w:rPr>
  </w:style>
  <w:style w:type="table" w:styleId="MediumShading1-Accent3">
    <w:name w:val="Medium Shading 1 Accent 3"/>
    <w:basedOn w:val="TableNormal"/>
    <w:uiPriority w:val="63"/>
    <w:rsid w:val="0094127F"/>
    <w:pPr>
      <w:spacing w:after="0" w:line="240" w:lineRule="auto"/>
    </w:pPr>
    <w:rPr>
      <w:rFonts w:ascii="Calibri" w:eastAsia="Calibri" w:hAnsi="Calibri" w:cs="Times New Roman"/>
      <w:sz w:val="20"/>
      <w:szCs w:val="20"/>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LightList-Accent3">
    <w:name w:val="Light List Accent 3"/>
    <w:basedOn w:val="TableNormal"/>
    <w:uiPriority w:val="61"/>
    <w:rsid w:val="0094127F"/>
    <w:pPr>
      <w:spacing w:after="0" w:line="240" w:lineRule="auto"/>
    </w:pPr>
    <w:rPr>
      <w:rFonts w:ascii="Calibri" w:eastAsia="Calibri" w:hAnsi="Calibri" w:cs="Times New Roman"/>
      <w:sz w:val="20"/>
      <w:szCs w:val="2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paragraph" w:styleId="Subtitle">
    <w:name w:val="Subtitle"/>
    <w:basedOn w:val="Title"/>
    <w:next w:val="Normal"/>
    <w:link w:val="SubtitleChar"/>
    <w:uiPriority w:val="11"/>
    <w:rsid w:val="00882D08"/>
    <w:pPr>
      <w:pBdr>
        <w:bottom w:val="single" w:sz="12" w:space="1" w:color="A4C480"/>
      </w:pBdr>
      <w:spacing w:after="60"/>
    </w:pPr>
    <w:rPr>
      <w:rFonts w:ascii="Cambria" w:hAnsi="Cambria"/>
      <w:color w:val="A4C480"/>
      <w:sz w:val="52"/>
      <w:szCs w:val="24"/>
    </w:rPr>
  </w:style>
  <w:style w:type="character" w:customStyle="1" w:styleId="SubtitleChar">
    <w:name w:val="Subtitle Char"/>
    <w:basedOn w:val="DefaultParagraphFont"/>
    <w:link w:val="Subtitle"/>
    <w:uiPriority w:val="11"/>
    <w:rsid w:val="00882D08"/>
    <w:rPr>
      <w:rFonts w:ascii="Cambria" w:eastAsia="Times New Roman" w:hAnsi="Cambria" w:cs="Times New Roman"/>
      <w:caps/>
      <w:color w:val="A4C480"/>
      <w:spacing w:val="10"/>
      <w:kern w:val="28"/>
      <w:sz w:val="52"/>
      <w:szCs w:val="24"/>
    </w:rPr>
  </w:style>
  <w:style w:type="table" w:styleId="MediumList1-Accent3">
    <w:name w:val="Medium List 1 Accent 3"/>
    <w:basedOn w:val="TableNormal"/>
    <w:uiPriority w:val="65"/>
    <w:rsid w:val="0094127F"/>
    <w:pPr>
      <w:spacing w:after="0" w:line="240" w:lineRule="auto"/>
    </w:pPr>
    <w:rPr>
      <w:rFonts w:ascii="Calibri" w:eastAsia="Calibri" w:hAnsi="Calibri" w:cs="Times New Roman"/>
      <w:color w:val="000000"/>
      <w:sz w:val="20"/>
      <w:szCs w:val="2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rPr>
        <w:rFonts w:ascii="Cambria" w:eastAsia="Times New Roman" w:hAnsi="Cambria"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Shading2-Accent3">
    <w:name w:val="Medium Shading 2 Accent 3"/>
    <w:basedOn w:val="TableNormal"/>
    <w:uiPriority w:val="64"/>
    <w:rsid w:val="0094127F"/>
    <w:pPr>
      <w:spacing w:after="0" w:line="240" w:lineRule="auto"/>
    </w:pPr>
    <w:rPr>
      <w:rFonts w:ascii="Calibri" w:eastAsia="Calibri" w:hAnsi="Calibri" w:cs="Times New Roman"/>
      <w:sz w:val="20"/>
      <w:szCs w:val="2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Shading-Accent11">
    <w:name w:val="Light Shading - Accent 11"/>
    <w:basedOn w:val="TableNormal"/>
    <w:uiPriority w:val="60"/>
    <w:rsid w:val="0094127F"/>
    <w:pPr>
      <w:spacing w:after="0" w:line="240" w:lineRule="auto"/>
    </w:pPr>
    <w:rPr>
      <w:rFonts w:ascii="Calibri" w:eastAsia="Calibri" w:hAnsi="Calibri" w:cs="Times New Roman"/>
      <w:color w:val="365F91"/>
      <w:sz w:val="20"/>
      <w:szCs w:val="2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Default">
    <w:name w:val="Default"/>
    <w:rsid w:val="0094127F"/>
    <w:pPr>
      <w:autoSpaceDE w:val="0"/>
      <w:autoSpaceDN w:val="0"/>
      <w:adjustRightInd w:val="0"/>
      <w:spacing w:after="0" w:line="240" w:lineRule="auto"/>
    </w:pPr>
    <w:rPr>
      <w:rFonts w:ascii="Arial" w:eastAsia="Calibri" w:hAnsi="Arial" w:cs="Arial"/>
      <w:color w:val="000000"/>
      <w:sz w:val="24"/>
      <w:szCs w:val="24"/>
      <w:lang w:val="fr-FR" w:eastAsia="fr-FR"/>
    </w:rPr>
  </w:style>
  <w:style w:type="paragraph" w:customStyle="1" w:styleId="Translation">
    <w:name w:val="Translation"/>
    <w:basedOn w:val="Normal"/>
    <w:link w:val="TranslationChar"/>
    <w:qFormat/>
    <w:rsid w:val="0094127F"/>
    <w:rPr>
      <w:rFonts w:cs="Arial"/>
      <w:i/>
      <w:color w:val="4F81BD"/>
      <w:sz w:val="22"/>
      <w:szCs w:val="22"/>
      <w:shd w:val="clear" w:color="auto" w:fill="FFFFFF"/>
    </w:rPr>
  </w:style>
  <w:style w:type="character" w:customStyle="1" w:styleId="TranslationChar">
    <w:name w:val="Translation Char"/>
    <w:basedOn w:val="DefaultParagraphFont"/>
    <w:link w:val="Translation"/>
    <w:rsid w:val="0094127F"/>
    <w:rPr>
      <w:rFonts w:ascii="Calibri" w:eastAsia="Times New Roman" w:hAnsi="Calibri" w:cs="Arial"/>
      <w:i/>
      <w:color w:val="4F81BD"/>
    </w:rPr>
  </w:style>
  <w:style w:type="table" w:customStyle="1" w:styleId="MediumShading1-Accent11">
    <w:name w:val="Medium Shading 1 - Accent 11"/>
    <w:basedOn w:val="TableNormal"/>
    <w:uiPriority w:val="63"/>
    <w:rsid w:val="00C8382D"/>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customStyle="1" w:styleId="TablePlainLeft">
    <w:name w:val="Table Plain Left"/>
    <w:basedOn w:val="Normal"/>
    <w:rsid w:val="001A68B1"/>
    <w:pPr>
      <w:spacing w:before="60" w:after="60"/>
      <w:jc w:val="left"/>
    </w:pPr>
    <w:rPr>
      <w:rFonts w:ascii="Arial" w:eastAsia="MS Mincho" w:hAnsi="Arial"/>
      <w:sz w:val="18"/>
      <w:lang w:eastAsia="ja-JP"/>
    </w:rPr>
  </w:style>
  <w:style w:type="paragraph" w:customStyle="1" w:styleId="TableHeading">
    <w:name w:val="Table Heading"/>
    <w:basedOn w:val="Normal"/>
    <w:link w:val="TableHeadingChar"/>
    <w:uiPriority w:val="99"/>
    <w:qFormat/>
    <w:rsid w:val="001A68B1"/>
    <w:pPr>
      <w:spacing w:before="60" w:after="60"/>
      <w:jc w:val="left"/>
    </w:pPr>
    <w:rPr>
      <w:rFonts w:ascii="Arial Bold" w:eastAsia="MS Mincho" w:hAnsi="Arial Bold"/>
      <w:b/>
      <w:bCs/>
      <w:sz w:val="18"/>
      <w:lang w:eastAsia="ja-JP"/>
    </w:rPr>
  </w:style>
  <w:style w:type="character" w:customStyle="1" w:styleId="TableHeadingChar">
    <w:name w:val="Table Heading Char"/>
    <w:basedOn w:val="DefaultParagraphFont"/>
    <w:link w:val="TableHeading"/>
    <w:rsid w:val="001A68B1"/>
    <w:rPr>
      <w:rFonts w:ascii="Arial Bold" w:eastAsia="MS Mincho" w:hAnsi="Arial Bold" w:cs="Times New Roman"/>
      <w:b/>
      <w:bCs/>
      <w:sz w:val="18"/>
      <w:szCs w:val="20"/>
      <w:lang w:eastAsia="ja-JP"/>
    </w:rPr>
  </w:style>
  <w:style w:type="table" w:customStyle="1" w:styleId="MediumShading1-Accent12">
    <w:name w:val="Medium Shading 1 - Accent 12"/>
    <w:basedOn w:val="TableNormal"/>
    <w:uiPriority w:val="63"/>
    <w:rsid w:val="00F12DBA"/>
    <w:pPr>
      <w:spacing w:after="0" w:line="240" w:lineRule="auto"/>
    </w:pPr>
    <w:rPr>
      <w:lang w:val="fr-FR"/>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PlainText">
    <w:name w:val="Plain Text"/>
    <w:basedOn w:val="Normal"/>
    <w:link w:val="PlainTextChar"/>
    <w:uiPriority w:val="99"/>
    <w:semiHidden/>
    <w:unhideWhenUsed/>
    <w:rsid w:val="00793A7E"/>
    <w:pPr>
      <w:jc w:val="left"/>
    </w:pPr>
    <w:rPr>
      <w:rFonts w:ascii="Consolas" w:eastAsiaTheme="minorHAnsi" w:hAnsi="Consolas" w:cstheme="minorBidi"/>
      <w:sz w:val="21"/>
      <w:szCs w:val="21"/>
      <w:lang w:val="fr-FR"/>
    </w:rPr>
  </w:style>
  <w:style w:type="character" w:customStyle="1" w:styleId="PlainTextChar">
    <w:name w:val="Plain Text Char"/>
    <w:basedOn w:val="DefaultParagraphFont"/>
    <w:link w:val="PlainText"/>
    <w:uiPriority w:val="99"/>
    <w:semiHidden/>
    <w:rsid w:val="00793A7E"/>
    <w:rPr>
      <w:rFonts w:ascii="Consolas" w:hAnsi="Consolas"/>
      <w:sz w:val="21"/>
      <w:szCs w:val="21"/>
      <w:lang w:val="fr-FR"/>
    </w:rPr>
  </w:style>
  <w:style w:type="character" w:styleId="FollowedHyperlink">
    <w:name w:val="FollowedHyperlink"/>
    <w:basedOn w:val="DefaultParagraphFont"/>
    <w:uiPriority w:val="99"/>
    <w:semiHidden/>
    <w:unhideWhenUsed/>
    <w:rsid w:val="006F459A"/>
    <w:rPr>
      <w:color w:val="800080" w:themeColor="followedHyperlink"/>
      <w:u w:val="single"/>
    </w:rPr>
  </w:style>
  <w:style w:type="paragraph" w:customStyle="1" w:styleId="TableContents">
    <w:name w:val="Table Contents"/>
    <w:basedOn w:val="Normal"/>
    <w:rsid w:val="00F60397"/>
    <w:pPr>
      <w:widowControl w:val="0"/>
      <w:suppressLineNumbers/>
      <w:suppressAutoHyphens/>
      <w:jc w:val="left"/>
    </w:pPr>
    <w:rPr>
      <w:rFonts w:ascii="Liberation Serif" w:eastAsia="DejaVu Sans" w:hAnsi="Liberation Serif"/>
      <w:kern w:val="1"/>
      <w:sz w:val="24"/>
      <w:szCs w:val="24"/>
    </w:rPr>
  </w:style>
  <w:style w:type="numbering" w:customStyle="1" w:styleId="Headings">
    <w:name w:val="Headings"/>
    <w:uiPriority w:val="99"/>
    <w:rsid w:val="00670D1D"/>
    <w:pPr>
      <w:numPr>
        <w:numId w:val="3"/>
      </w:numPr>
    </w:pPr>
  </w:style>
  <w:style w:type="table" w:styleId="MediumList2-Accent3">
    <w:name w:val="Medium List 2 Accent 3"/>
    <w:basedOn w:val="TableNormal"/>
    <w:uiPriority w:val="66"/>
    <w:rsid w:val="00707C4C"/>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character" w:styleId="IntenseReference">
    <w:name w:val="Intense Reference"/>
    <w:basedOn w:val="DefaultParagraphFont"/>
    <w:uiPriority w:val="32"/>
    <w:qFormat/>
    <w:rsid w:val="00ED20C3"/>
    <w:rPr>
      <w:b/>
      <w:bCs/>
      <w:smallCaps/>
      <w:color w:val="C0504D" w:themeColor="accent2"/>
      <w:spacing w:val="5"/>
      <w:u w:val="single"/>
    </w:rPr>
  </w:style>
  <w:style w:type="character" w:styleId="Emphasis">
    <w:name w:val="Emphasis"/>
    <w:basedOn w:val="DefaultParagraphFont"/>
    <w:uiPriority w:val="20"/>
    <w:qFormat/>
    <w:rsid w:val="00E75838"/>
    <w:rPr>
      <w:i/>
      <w:iCs/>
    </w:rPr>
  </w:style>
  <w:style w:type="character" w:styleId="SubtleReference">
    <w:name w:val="Subtle Reference"/>
    <w:basedOn w:val="DefaultParagraphFont"/>
    <w:uiPriority w:val="31"/>
    <w:qFormat/>
    <w:rsid w:val="00E4091E"/>
    <w:rPr>
      <w:smallCaps/>
      <w:color w:val="C0504D" w:themeColor="accent2"/>
      <w:u w:val="single"/>
    </w:rPr>
  </w:style>
  <w:style w:type="paragraph" w:customStyle="1" w:styleId="Bullet1">
    <w:name w:val="Bullet 1"/>
    <w:basedOn w:val="ListParagraph"/>
    <w:link w:val="Bullet1Char"/>
    <w:autoRedefine/>
    <w:uiPriority w:val="99"/>
    <w:qFormat/>
    <w:rsid w:val="00E07C8B"/>
    <w:pPr>
      <w:numPr>
        <w:numId w:val="5"/>
      </w:numPr>
      <w:spacing w:after="200"/>
    </w:pPr>
    <w:rPr>
      <w:bCs/>
    </w:rPr>
  </w:style>
  <w:style w:type="character" w:customStyle="1" w:styleId="st1">
    <w:name w:val="st1"/>
    <w:basedOn w:val="DefaultParagraphFont"/>
    <w:rsid w:val="005D4D13"/>
  </w:style>
  <w:style w:type="paragraph" w:styleId="Header">
    <w:name w:val="header"/>
    <w:basedOn w:val="Normal"/>
    <w:link w:val="HeaderChar"/>
    <w:unhideWhenUsed/>
    <w:rsid w:val="00D86B2B"/>
    <w:pPr>
      <w:tabs>
        <w:tab w:val="center" w:pos="4536"/>
        <w:tab w:val="right" w:pos="9072"/>
      </w:tabs>
      <w:spacing w:line="240" w:lineRule="auto"/>
    </w:pPr>
  </w:style>
  <w:style w:type="character" w:customStyle="1" w:styleId="HeaderChar">
    <w:name w:val="Header Char"/>
    <w:basedOn w:val="DefaultParagraphFont"/>
    <w:link w:val="Header"/>
    <w:uiPriority w:val="99"/>
    <w:rsid w:val="00D86B2B"/>
    <w:rPr>
      <w:rFonts w:ascii="Calibri" w:eastAsia="Times New Roman" w:hAnsi="Calibri" w:cs="Times New Roman"/>
      <w:sz w:val="20"/>
      <w:szCs w:val="20"/>
    </w:rPr>
  </w:style>
  <w:style w:type="paragraph" w:customStyle="1" w:styleId="HDLGuidance">
    <w:name w:val="HDL_Guidance"/>
    <w:basedOn w:val="Normal"/>
    <w:next w:val="ListParagraph"/>
    <w:link w:val="HDLGuidanceChar"/>
    <w:qFormat/>
    <w:rsid w:val="00CA71EF"/>
    <w:pPr>
      <w:framePr w:wrap="around" w:vAnchor="text" w:hAnchor="text" w:y="1"/>
      <w:pBdr>
        <w:top w:val="single" w:sz="4" w:space="1" w:color="7F7F7F"/>
        <w:left w:val="single" w:sz="4" w:space="4" w:color="7F7F7F"/>
        <w:bottom w:val="single" w:sz="4" w:space="1" w:color="7F7F7F"/>
        <w:right w:val="single" w:sz="4" w:space="4" w:color="7F7F7F"/>
      </w:pBdr>
      <w:shd w:val="clear" w:color="auto" w:fill="C6D9F1" w:themeFill="text2" w:themeFillTint="33"/>
      <w:spacing w:before="20" w:after="240" w:line="240" w:lineRule="auto"/>
      <w:ind w:left="720" w:right="720"/>
      <w:jc w:val="left"/>
    </w:pPr>
    <w:rPr>
      <w:i/>
      <w:color w:val="C00000"/>
      <w:sz w:val="22"/>
      <w:lang w:val="en-GB"/>
    </w:rPr>
  </w:style>
  <w:style w:type="character" w:customStyle="1" w:styleId="HDLGuidanceChar">
    <w:name w:val="HDL_Guidance Char"/>
    <w:basedOn w:val="DefaultParagraphFont"/>
    <w:link w:val="HDLGuidance"/>
    <w:rsid w:val="00CA71EF"/>
    <w:rPr>
      <w:rFonts w:ascii="Calibri" w:eastAsia="Times New Roman" w:hAnsi="Calibri" w:cs="Times New Roman"/>
      <w:i/>
      <w:color w:val="C00000"/>
      <w:szCs w:val="20"/>
      <w:shd w:val="clear" w:color="auto" w:fill="C6D9F1" w:themeFill="text2" w:themeFillTint="33"/>
      <w:lang w:val="en-GB"/>
    </w:rPr>
  </w:style>
  <w:style w:type="paragraph" w:styleId="BodyText">
    <w:name w:val="Body Text"/>
    <w:basedOn w:val="Normal"/>
    <w:link w:val="BodyTextChar"/>
    <w:rsid w:val="000B254B"/>
    <w:pPr>
      <w:spacing w:after="240" w:line="240" w:lineRule="atLeast"/>
      <w:jc w:val="left"/>
    </w:pPr>
    <w:rPr>
      <w:rFonts w:ascii="Arial" w:hAnsi="Arial"/>
      <w:spacing w:val="-5"/>
    </w:rPr>
  </w:style>
  <w:style w:type="character" w:customStyle="1" w:styleId="BodyTextChar">
    <w:name w:val="Body Text Char"/>
    <w:basedOn w:val="DefaultParagraphFont"/>
    <w:link w:val="BodyText"/>
    <w:rsid w:val="000B254B"/>
    <w:rPr>
      <w:rFonts w:ascii="Arial" w:eastAsia="Times New Roman" w:hAnsi="Arial" w:cs="Times New Roman"/>
      <w:spacing w:val="-5"/>
      <w:sz w:val="20"/>
      <w:szCs w:val="20"/>
    </w:rPr>
  </w:style>
  <w:style w:type="paragraph" w:styleId="BodyText2">
    <w:name w:val="Body Text 2"/>
    <w:basedOn w:val="Normal"/>
    <w:link w:val="BodyText2Char"/>
    <w:rsid w:val="000B254B"/>
    <w:pPr>
      <w:spacing w:line="240" w:lineRule="auto"/>
      <w:ind w:left="1440"/>
      <w:jc w:val="left"/>
    </w:pPr>
    <w:rPr>
      <w:rFonts w:ascii="Arial" w:hAnsi="Arial"/>
      <w:spacing w:val="-5"/>
    </w:rPr>
  </w:style>
  <w:style w:type="character" w:customStyle="1" w:styleId="BodyText2Char">
    <w:name w:val="Body Text 2 Char"/>
    <w:basedOn w:val="DefaultParagraphFont"/>
    <w:link w:val="BodyText2"/>
    <w:rsid w:val="000B254B"/>
    <w:rPr>
      <w:rFonts w:ascii="Arial" w:eastAsia="Times New Roman" w:hAnsi="Arial" w:cs="Times New Roman"/>
      <w:spacing w:val="-5"/>
      <w:sz w:val="20"/>
      <w:szCs w:val="20"/>
    </w:rPr>
  </w:style>
  <w:style w:type="character" w:customStyle="1" w:styleId="Bullet1Char">
    <w:name w:val="Bullet 1 Char"/>
    <w:basedOn w:val="DefaultParagraphFont"/>
    <w:link w:val="Bullet1"/>
    <w:uiPriority w:val="99"/>
    <w:locked/>
    <w:rsid w:val="00EA4781"/>
    <w:rPr>
      <w:rFonts w:ascii="Calibri" w:eastAsia="Times New Roman" w:hAnsi="Calibri" w:cs="Times New Roman"/>
      <w:bCs/>
      <w:sz w:val="20"/>
      <w:szCs w:val="20"/>
    </w:rPr>
  </w:style>
  <w:style w:type="paragraph" w:styleId="HTMLPreformatted">
    <w:name w:val="HTML Preformatted"/>
    <w:basedOn w:val="Normal"/>
    <w:link w:val="HTMLPreformattedChar"/>
    <w:uiPriority w:val="99"/>
    <w:unhideWhenUsed/>
    <w:rsid w:val="005810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ind w:left="225" w:right="75"/>
      <w:jc w:val="left"/>
    </w:pPr>
    <w:rPr>
      <w:rFonts w:ascii="Courier New" w:hAnsi="Courier New" w:cs="Courier New"/>
    </w:rPr>
  </w:style>
  <w:style w:type="character" w:customStyle="1" w:styleId="HTMLPreformattedChar">
    <w:name w:val="HTML Preformatted Char"/>
    <w:basedOn w:val="DefaultParagraphFont"/>
    <w:link w:val="HTMLPreformatted"/>
    <w:uiPriority w:val="99"/>
    <w:rsid w:val="005810B8"/>
    <w:rPr>
      <w:rFonts w:ascii="Courier New" w:eastAsia="Times New Roman" w:hAnsi="Courier New" w:cs="Courier New"/>
      <w:sz w:val="20"/>
      <w:szCs w:val="20"/>
    </w:rPr>
  </w:style>
  <w:style w:type="character" w:customStyle="1" w:styleId="code-keyword3">
    <w:name w:val="code-keyword3"/>
    <w:basedOn w:val="DefaultParagraphFont"/>
    <w:rsid w:val="005810B8"/>
    <w:rPr>
      <w:color w:val="000091"/>
    </w:rPr>
  </w:style>
  <w:style w:type="character" w:customStyle="1" w:styleId="code-quote2">
    <w:name w:val="code-quote2"/>
    <w:basedOn w:val="DefaultParagraphFont"/>
    <w:rsid w:val="005810B8"/>
    <w:rPr>
      <w:color w:val="009100"/>
    </w:rPr>
  </w:style>
  <w:style w:type="character" w:styleId="HTMLTypewriter">
    <w:name w:val="HTML Typewriter"/>
    <w:basedOn w:val="DefaultParagraphFont"/>
    <w:uiPriority w:val="99"/>
    <w:semiHidden/>
    <w:unhideWhenUsed/>
    <w:rsid w:val="005810B8"/>
    <w:rPr>
      <w:rFonts w:ascii="Courier New" w:eastAsia="Times New Roman" w:hAnsi="Courier New" w:cs="Courier New"/>
      <w:sz w:val="20"/>
      <w:szCs w:val="20"/>
    </w:rPr>
  </w:style>
  <w:style w:type="character" w:customStyle="1" w:styleId="apple-style-span">
    <w:name w:val="apple-style-span"/>
    <w:basedOn w:val="DefaultParagraphFont"/>
    <w:rsid w:val="00BB26A8"/>
  </w:style>
  <w:style w:type="character" w:customStyle="1" w:styleId="nt">
    <w:name w:val="nt"/>
    <w:basedOn w:val="DefaultParagraphFont"/>
    <w:rsid w:val="00707903"/>
  </w:style>
  <w:style w:type="character" w:customStyle="1" w:styleId="na">
    <w:name w:val="na"/>
    <w:basedOn w:val="DefaultParagraphFont"/>
    <w:rsid w:val="00707903"/>
  </w:style>
  <w:style w:type="character" w:customStyle="1" w:styleId="s">
    <w:name w:val="s"/>
    <w:basedOn w:val="DefaultParagraphFont"/>
    <w:rsid w:val="00707903"/>
  </w:style>
  <w:style w:type="character" w:customStyle="1" w:styleId="hps">
    <w:name w:val="hps"/>
    <w:basedOn w:val="DefaultParagraphFont"/>
    <w:rsid w:val="00C66F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061554">
      <w:bodyDiv w:val="1"/>
      <w:marLeft w:val="0"/>
      <w:marRight w:val="0"/>
      <w:marTop w:val="0"/>
      <w:marBottom w:val="0"/>
      <w:divBdr>
        <w:top w:val="none" w:sz="0" w:space="0" w:color="auto"/>
        <w:left w:val="none" w:sz="0" w:space="0" w:color="auto"/>
        <w:bottom w:val="none" w:sz="0" w:space="0" w:color="auto"/>
        <w:right w:val="none" w:sz="0" w:space="0" w:color="auto"/>
      </w:divBdr>
      <w:divsChild>
        <w:div w:id="872156115">
          <w:marLeft w:val="0"/>
          <w:marRight w:val="0"/>
          <w:marTop w:val="0"/>
          <w:marBottom w:val="0"/>
          <w:divBdr>
            <w:top w:val="none" w:sz="0" w:space="0" w:color="auto"/>
            <w:left w:val="none" w:sz="0" w:space="0" w:color="auto"/>
            <w:bottom w:val="none" w:sz="0" w:space="0" w:color="auto"/>
            <w:right w:val="none" w:sz="0" w:space="0" w:color="auto"/>
          </w:divBdr>
          <w:divsChild>
            <w:div w:id="428622617">
              <w:marLeft w:val="0"/>
              <w:marRight w:val="0"/>
              <w:marTop w:val="0"/>
              <w:marBottom w:val="0"/>
              <w:divBdr>
                <w:top w:val="none" w:sz="0" w:space="0" w:color="auto"/>
                <w:left w:val="none" w:sz="0" w:space="0" w:color="auto"/>
                <w:bottom w:val="none" w:sz="0" w:space="0" w:color="auto"/>
                <w:right w:val="none" w:sz="0" w:space="0" w:color="auto"/>
              </w:divBdr>
              <w:divsChild>
                <w:div w:id="646133995">
                  <w:marLeft w:val="0"/>
                  <w:marRight w:val="0"/>
                  <w:marTop w:val="0"/>
                  <w:marBottom w:val="0"/>
                  <w:divBdr>
                    <w:top w:val="none" w:sz="0" w:space="0" w:color="auto"/>
                    <w:left w:val="none" w:sz="0" w:space="0" w:color="auto"/>
                    <w:bottom w:val="none" w:sz="0" w:space="0" w:color="auto"/>
                    <w:right w:val="none" w:sz="0" w:space="0" w:color="auto"/>
                  </w:divBdr>
                  <w:divsChild>
                    <w:div w:id="1272973684">
                      <w:marLeft w:val="0"/>
                      <w:marRight w:val="0"/>
                      <w:marTop w:val="0"/>
                      <w:marBottom w:val="0"/>
                      <w:divBdr>
                        <w:top w:val="none" w:sz="0" w:space="0" w:color="auto"/>
                        <w:left w:val="none" w:sz="0" w:space="0" w:color="auto"/>
                        <w:bottom w:val="none" w:sz="0" w:space="0" w:color="auto"/>
                        <w:right w:val="none" w:sz="0" w:space="0" w:color="auto"/>
                      </w:divBdr>
                      <w:divsChild>
                        <w:div w:id="701368399">
                          <w:marLeft w:val="0"/>
                          <w:marRight w:val="0"/>
                          <w:marTop w:val="0"/>
                          <w:marBottom w:val="0"/>
                          <w:divBdr>
                            <w:top w:val="none" w:sz="0" w:space="0" w:color="auto"/>
                            <w:left w:val="none" w:sz="0" w:space="0" w:color="auto"/>
                            <w:bottom w:val="none" w:sz="0" w:space="0" w:color="auto"/>
                            <w:right w:val="none" w:sz="0" w:space="0" w:color="auto"/>
                          </w:divBdr>
                          <w:divsChild>
                            <w:div w:id="2079404781">
                              <w:marLeft w:val="0"/>
                              <w:marRight w:val="0"/>
                              <w:marTop w:val="0"/>
                              <w:marBottom w:val="0"/>
                              <w:divBdr>
                                <w:top w:val="none" w:sz="0" w:space="0" w:color="auto"/>
                                <w:left w:val="none" w:sz="0" w:space="0" w:color="auto"/>
                                <w:bottom w:val="none" w:sz="0" w:space="0" w:color="auto"/>
                                <w:right w:val="none" w:sz="0" w:space="0" w:color="auto"/>
                              </w:divBdr>
                              <w:divsChild>
                                <w:div w:id="50546853">
                                  <w:marLeft w:val="0"/>
                                  <w:marRight w:val="0"/>
                                  <w:marTop w:val="0"/>
                                  <w:marBottom w:val="0"/>
                                  <w:divBdr>
                                    <w:top w:val="none" w:sz="0" w:space="0" w:color="auto"/>
                                    <w:left w:val="none" w:sz="0" w:space="0" w:color="auto"/>
                                    <w:bottom w:val="none" w:sz="0" w:space="0" w:color="auto"/>
                                    <w:right w:val="none" w:sz="0" w:space="0" w:color="auto"/>
                                  </w:divBdr>
                                  <w:divsChild>
                                    <w:div w:id="1439719220">
                                      <w:marLeft w:val="0"/>
                                      <w:marRight w:val="0"/>
                                      <w:marTop w:val="0"/>
                                      <w:marBottom w:val="0"/>
                                      <w:divBdr>
                                        <w:top w:val="none" w:sz="0" w:space="0" w:color="auto"/>
                                        <w:left w:val="none" w:sz="0" w:space="0" w:color="auto"/>
                                        <w:bottom w:val="none" w:sz="0" w:space="0" w:color="auto"/>
                                        <w:right w:val="none" w:sz="0" w:space="0" w:color="auto"/>
                                      </w:divBdr>
                                      <w:divsChild>
                                        <w:div w:id="1641687368">
                                          <w:marLeft w:val="0"/>
                                          <w:marRight w:val="0"/>
                                          <w:marTop w:val="0"/>
                                          <w:marBottom w:val="0"/>
                                          <w:divBdr>
                                            <w:top w:val="none" w:sz="0" w:space="0" w:color="auto"/>
                                            <w:left w:val="none" w:sz="0" w:space="0" w:color="auto"/>
                                            <w:bottom w:val="none" w:sz="0" w:space="0" w:color="auto"/>
                                            <w:right w:val="none" w:sz="0" w:space="0" w:color="auto"/>
                                          </w:divBdr>
                                          <w:divsChild>
                                            <w:div w:id="1363826930">
                                              <w:marLeft w:val="150"/>
                                              <w:marRight w:val="150"/>
                                              <w:marTop w:val="150"/>
                                              <w:marBottom w:val="150"/>
                                              <w:divBdr>
                                                <w:top w:val="dashed" w:sz="6" w:space="0" w:color="auto"/>
                                                <w:left w:val="dashed" w:sz="6" w:space="0" w:color="auto"/>
                                                <w:bottom w:val="dashed" w:sz="6" w:space="0" w:color="auto"/>
                                                <w:right w:val="dashed" w:sz="6" w:space="0" w:color="auto"/>
                                              </w:divBdr>
                                            </w:div>
                                          </w:divsChild>
                                        </w:div>
                                      </w:divsChild>
                                    </w:div>
                                  </w:divsChild>
                                </w:div>
                              </w:divsChild>
                            </w:div>
                          </w:divsChild>
                        </w:div>
                      </w:divsChild>
                    </w:div>
                  </w:divsChild>
                </w:div>
              </w:divsChild>
            </w:div>
          </w:divsChild>
        </w:div>
      </w:divsChild>
    </w:div>
    <w:div w:id="86388718">
      <w:bodyDiv w:val="1"/>
      <w:marLeft w:val="0"/>
      <w:marRight w:val="0"/>
      <w:marTop w:val="0"/>
      <w:marBottom w:val="0"/>
      <w:divBdr>
        <w:top w:val="none" w:sz="0" w:space="0" w:color="auto"/>
        <w:left w:val="none" w:sz="0" w:space="0" w:color="auto"/>
        <w:bottom w:val="none" w:sz="0" w:space="0" w:color="auto"/>
        <w:right w:val="none" w:sz="0" w:space="0" w:color="auto"/>
      </w:divBdr>
      <w:divsChild>
        <w:div w:id="85151169">
          <w:marLeft w:val="0"/>
          <w:marRight w:val="0"/>
          <w:marTop w:val="0"/>
          <w:marBottom w:val="0"/>
          <w:divBdr>
            <w:top w:val="none" w:sz="0" w:space="0" w:color="auto"/>
            <w:left w:val="none" w:sz="0" w:space="0" w:color="auto"/>
            <w:bottom w:val="none" w:sz="0" w:space="0" w:color="auto"/>
            <w:right w:val="none" w:sz="0" w:space="0" w:color="auto"/>
          </w:divBdr>
          <w:divsChild>
            <w:div w:id="1902672307">
              <w:marLeft w:val="0"/>
              <w:marRight w:val="0"/>
              <w:marTop w:val="0"/>
              <w:marBottom w:val="0"/>
              <w:divBdr>
                <w:top w:val="none" w:sz="0" w:space="0" w:color="auto"/>
                <w:left w:val="none" w:sz="0" w:space="0" w:color="auto"/>
                <w:bottom w:val="none" w:sz="0" w:space="0" w:color="auto"/>
                <w:right w:val="none" w:sz="0" w:space="0" w:color="auto"/>
              </w:divBdr>
              <w:divsChild>
                <w:div w:id="838929712">
                  <w:marLeft w:val="0"/>
                  <w:marRight w:val="0"/>
                  <w:marTop w:val="0"/>
                  <w:marBottom w:val="0"/>
                  <w:divBdr>
                    <w:top w:val="none" w:sz="0" w:space="0" w:color="auto"/>
                    <w:left w:val="none" w:sz="0" w:space="0" w:color="auto"/>
                    <w:bottom w:val="none" w:sz="0" w:space="0" w:color="auto"/>
                    <w:right w:val="none" w:sz="0" w:space="0" w:color="auto"/>
                  </w:divBdr>
                  <w:divsChild>
                    <w:div w:id="1576236058">
                      <w:marLeft w:val="0"/>
                      <w:marRight w:val="0"/>
                      <w:marTop w:val="0"/>
                      <w:marBottom w:val="0"/>
                      <w:divBdr>
                        <w:top w:val="none" w:sz="0" w:space="0" w:color="auto"/>
                        <w:left w:val="none" w:sz="0" w:space="0" w:color="auto"/>
                        <w:bottom w:val="none" w:sz="0" w:space="0" w:color="auto"/>
                        <w:right w:val="none" w:sz="0" w:space="0" w:color="auto"/>
                      </w:divBdr>
                      <w:divsChild>
                        <w:div w:id="1680234831">
                          <w:marLeft w:val="0"/>
                          <w:marRight w:val="0"/>
                          <w:marTop w:val="0"/>
                          <w:marBottom w:val="0"/>
                          <w:divBdr>
                            <w:top w:val="none" w:sz="0" w:space="0" w:color="auto"/>
                            <w:left w:val="none" w:sz="0" w:space="0" w:color="auto"/>
                            <w:bottom w:val="none" w:sz="0" w:space="0" w:color="auto"/>
                            <w:right w:val="none" w:sz="0" w:space="0" w:color="auto"/>
                          </w:divBdr>
                          <w:divsChild>
                            <w:div w:id="46078533">
                              <w:marLeft w:val="0"/>
                              <w:marRight w:val="0"/>
                              <w:marTop w:val="0"/>
                              <w:marBottom w:val="0"/>
                              <w:divBdr>
                                <w:top w:val="none" w:sz="0" w:space="0" w:color="auto"/>
                                <w:left w:val="none" w:sz="0" w:space="0" w:color="auto"/>
                                <w:bottom w:val="none" w:sz="0" w:space="0" w:color="auto"/>
                                <w:right w:val="none" w:sz="0" w:space="0" w:color="auto"/>
                              </w:divBdr>
                              <w:divsChild>
                                <w:div w:id="2004703028">
                                  <w:marLeft w:val="0"/>
                                  <w:marRight w:val="0"/>
                                  <w:marTop w:val="0"/>
                                  <w:marBottom w:val="0"/>
                                  <w:divBdr>
                                    <w:top w:val="none" w:sz="0" w:space="0" w:color="auto"/>
                                    <w:left w:val="none" w:sz="0" w:space="0" w:color="auto"/>
                                    <w:bottom w:val="none" w:sz="0" w:space="0" w:color="auto"/>
                                    <w:right w:val="none" w:sz="0" w:space="0" w:color="auto"/>
                                  </w:divBdr>
                                  <w:divsChild>
                                    <w:div w:id="524179085">
                                      <w:marLeft w:val="0"/>
                                      <w:marRight w:val="0"/>
                                      <w:marTop w:val="0"/>
                                      <w:marBottom w:val="0"/>
                                      <w:divBdr>
                                        <w:top w:val="none" w:sz="0" w:space="0" w:color="auto"/>
                                        <w:left w:val="none" w:sz="0" w:space="0" w:color="auto"/>
                                        <w:bottom w:val="none" w:sz="0" w:space="0" w:color="auto"/>
                                        <w:right w:val="none" w:sz="0" w:space="0" w:color="auto"/>
                                      </w:divBdr>
                                      <w:divsChild>
                                        <w:div w:id="1557201287">
                                          <w:marLeft w:val="0"/>
                                          <w:marRight w:val="0"/>
                                          <w:marTop w:val="0"/>
                                          <w:marBottom w:val="0"/>
                                          <w:divBdr>
                                            <w:top w:val="none" w:sz="0" w:space="0" w:color="auto"/>
                                            <w:left w:val="none" w:sz="0" w:space="0" w:color="auto"/>
                                            <w:bottom w:val="none" w:sz="0" w:space="0" w:color="auto"/>
                                            <w:right w:val="none" w:sz="0" w:space="0" w:color="auto"/>
                                          </w:divBdr>
                                          <w:divsChild>
                                            <w:div w:id="2131580736">
                                              <w:marLeft w:val="0"/>
                                              <w:marRight w:val="0"/>
                                              <w:marTop w:val="0"/>
                                              <w:marBottom w:val="0"/>
                                              <w:divBdr>
                                                <w:top w:val="none" w:sz="0" w:space="0" w:color="auto"/>
                                                <w:left w:val="none" w:sz="0" w:space="0" w:color="auto"/>
                                                <w:bottom w:val="none" w:sz="0" w:space="0" w:color="auto"/>
                                                <w:right w:val="none" w:sz="0" w:space="0" w:color="auto"/>
                                              </w:divBdr>
                                            </w:div>
                                            <w:div w:id="1238637896">
                                              <w:marLeft w:val="0"/>
                                              <w:marRight w:val="0"/>
                                              <w:marTop w:val="0"/>
                                              <w:marBottom w:val="0"/>
                                              <w:divBdr>
                                                <w:top w:val="none" w:sz="0" w:space="0" w:color="auto"/>
                                                <w:left w:val="none" w:sz="0" w:space="0" w:color="auto"/>
                                                <w:bottom w:val="none" w:sz="0" w:space="0" w:color="auto"/>
                                                <w:right w:val="none" w:sz="0" w:space="0" w:color="auto"/>
                                              </w:divBdr>
                                            </w:div>
                                            <w:div w:id="1683894431">
                                              <w:marLeft w:val="0"/>
                                              <w:marRight w:val="0"/>
                                              <w:marTop w:val="0"/>
                                              <w:marBottom w:val="0"/>
                                              <w:divBdr>
                                                <w:top w:val="none" w:sz="0" w:space="0" w:color="auto"/>
                                                <w:left w:val="none" w:sz="0" w:space="0" w:color="auto"/>
                                                <w:bottom w:val="none" w:sz="0" w:space="0" w:color="auto"/>
                                                <w:right w:val="none" w:sz="0" w:space="0" w:color="auto"/>
                                              </w:divBdr>
                                            </w:div>
                                            <w:div w:id="1231232468">
                                              <w:marLeft w:val="0"/>
                                              <w:marRight w:val="0"/>
                                              <w:marTop w:val="0"/>
                                              <w:marBottom w:val="0"/>
                                              <w:divBdr>
                                                <w:top w:val="none" w:sz="0" w:space="0" w:color="auto"/>
                                                <w:left w:val="none" w:sz="0" w:space="0" w:color="auto"/>
                                                <w:bottom w:val="none" w:sz="0" w:space="0" w:color="auto"/>
                                                <w:right w:val="none" w:sz="0" w:space="0" w:color="auto"/>
                                              </w:divBdr>
                                            </w:div>
                                            <w:div w:id="1541283370">
                                              <w:marLeft w:val="0"/>
                                              <w:marRight w:val="0"/>
                                              <w:marTop w:val="0"/>
                                              <w:marBottom w:val="0"/>
                                              <w:divBdr>
                                                <w:top w:val="none" w:sz="0" w:space="0" w:color="auto"/>
                                                <w:left w:val="none" w:sz="0" w:space="0" w:color="auto"/>
                                                <w:bottom w:val="none" w:sz="0" w:space="0" w:color="auto"/>
                                                <w:right w:val="none" w:sz="0" w:space="0" w:color="auto"/>
                                              </w:divBdr>
                                            </w:div>
                                            <w:div w:id="1354572518">
                                              <w:marLeft w:val="0"/>
                                              <w:marRight w:val="0"/>
                                              <w:marTop w:val="0"/>
                                              <w:marBottom w:val="0"/>
                                              <w:divBdr>
                                                <w:top w:val="none" w:sz="0" w:space="0" w:color="auto"/>
                                                <w:left w:val="none" w:sz="0" w:space="0" w:color="auto"/>
                                                <w:bottom w:val="none" w:sz="0" w:space="0" w:color="auto"/>
                                                <w:right w:val="none" w:sz="0" w:space="0" w:color="auto"/>
                                              </w:divBdr>
                                            </w:div>
                                            <w:div w:id="1764836500">
                                              <w:marLeft w:val="0"/>
                                              <w:marRight w:val="0"/>
                                              <w:marTop w:val="0"/>
                                              <w:marBottom w:val="0"/>
                                              <w:divBdr>
                                                <w:top w:val="none" w:sz="0" w:space="0" w:color="auto"/>
                                                <w:left w:val="none" w:sz="0" w:space="0" w:color="auto"/>
                                                <w:bottom w:val="none" w:sz="0" w:space="0" w:color="auto"/>
                                                <w:right w:val="none" w:sz="0" w:space="0" w:color="auto"/>
                                              </w:divBdr>
                                            </w:div>
                                            <w:div w:id="24137588">
                                              <w:marLeft w:val="0"/>
                                              <w:marRight w:val="0"/>
                                              <w:marTop w:val="0"/>
                                              <w:marBottom w:val="0"/>
                                              <w:divBdr>
                                                <w:top w:val="none" w:sz="0" w:space="0" w:color="auto"/>
                                                <w:left w:val="none" w:sz="0" w:space="0" w:color="auto"/>
                                                <w:bottom w:val="none" w:sz="0" w:space="0" w:color="auto"/>
                                                <w:right w:val="none" w:sz="0" w:space="0" w:color="auto"/>
                                              </w:divBdr>
                                            </w:div>
                                            <w:div w:id="710955068">
                                              <w:marLeft w:val="0"/>
                                              <w:marRight w:val="0"/>
                                              <w:marTop w:val="0"/>
                                              <w:marBottom w:val="0"/>
                                              <w:divBdr>
                                                <w:top w:val="none" w:sz="0" w:space="0" w:color="auto"/>
                                                <w:left w:val="none" w:sz="0" w:space="0" w:color="auto"/>
                                                <w:bottom w:val="none" w:sz="0" w:space="0" w:color="auto"/>
                                                <w:right w:val="none" w:sz="0" w:space="0" w:color="auto"/>
                                              </w:divBdr>
                                            </w:div>
                                            <w:div w:id="962614042">
                                              <w:marLeft w:val="0"/>
                                              <w:marRight w:val="0"/>
                                              <w:marTop w:val="0"/>
                                              <w:marBottom w:val="0"/>
                                              <w:divBdr>
                                                <w:top w:val="none" w:sz="0" w:space="0" w:color="auto"/>
                                                <w:left w:val="none" w:sz="0" w:space="0" w:color="auto"/>
                                                <w:bottom w:val="none" w:sz="0" w:space="0" w:color="auto"/>
                                                <w:right w:val="none" w:sz="0" w:space="0" w:color="auto"/>
                                              </w:divBdr>
                                            </w:div>
                                            <w:div w:id="729578391">
                                              <w:marLeft w:val="0"/>
                                              <w:marRight w:val="0"/>
                                              <w:marTop w:val="0"/>
                                              <w:marBottom w:val="0"/>
                                              <w:divBdr>
                                                <w:top w:val="none" w:sz="0" w:space="0" w:color="auto"/>
                                                <w:left w:val="none" w:sz="0" w:space="0" w:color="auto"/>
                                                <w:bottom w:val="none" w:sz="0" w:space="0" w:color="auto"/>
                                                <w:right w:val="none" w:sz="0" w:space="0" w:color="auto"/>
                                              </w:divBdr>
                                            </w:div>
                                            <w:div w:id="125438666">
                                              <w:marLeft w:val="0"/>
                                              <w:marRight w:val="0"/>
                                              <w:marTop w:val="0"/>
                                              <w:marBottom w:val="0"/>
                                              <w:divBdr>
                                                <w:top w:val="none" w:sz="0" w:space="0" w:color="auto"/>
                                                <w:left w:val="none" w:sz="0" w:space="0" w:color="auto"/>
                                                <w:bottom w:val="none" w:sz="0" w:space="0" w:color="auto"/>
                                                <w:right w:val="none" w:sz="0" w:space="0" w:color="auto"/>
                                              </w:divBdr>
                                            </w:div>
                                            <w:div w:id="1885873711">
                                              <w:marLeft w:val="0"/>
                                              <w:marRight w:val="0"/>
                                              <w:marTop w:val="0"/>
                                              <w:marBottom w:val="0"/>
                                              <w:divBdr>
                                                <w:top w:val="none" w:sz="0" w:space="0" w:color="auto"/>
                                                <w:left w:val="none" w:sz="0" w:space="0" w:color="auto"/>
                                                <w:bottom w:val="none" w:sz="0" w:space="0" w:color="auto"/>
                                                <w:right w:val="none" w:sz="0" w:space="0" w:color="auto"/>
                                              </w:divBdr>
                                            </w:div>
                                            <w:div w:id="1681816822">
                                              <w:marLeft w:val="0"/>
                                              <w:marRight w:val="0"/>
                                              <w:marTop w:val="0"/>
                                              <w:marBottom w:val="0"/>
                                              <w:divBdr>
                                                <w:top w:val="none" w:sz="0" w:space="0" w:color="auto"/>
                                                <w:left w:val="none" w:sz="0" w:space="0" w:color="auto"/>
                                                <w:bottom w:val="none" w:sz="0" w:space="0" w:color="auto"/>
                                                <w:right w:val="none" w:sz="0" w:space="0" w:color="auto"/>
                                              </w:divBdr>
                                            </w:div>
                                            <w:div w:id="542600788">
                                              <w:marLeft w:val="0"/>
                                              <w:marRight w:val="0"/>
                                              <w:marTop w:val="0"/>
                                              <w:marBottom w:val="0"/>
                                              <w:divBdr>
                                                <w:top w:val="none" w:sz="0" w:space="0" w:color="auto"/>
                                                <w:left w:val="none" w:sz="0" w:space="0" w:color="auto"/>
                                                <w:bottom w:val="none" w:sz="0" w:space="0" w:color="auto"/>
                                                <w:right w:val="none" w:sz="0" w:space="0" w:color="auto"/>
                                              </w:divBdr>
                                            </w:div>
                                            <w:div w:id="872185343">
                                              <w:marLeft w:val="0"/>
                                              <w:marRight w:val="0"/>
                                              <w:marTop w:val="0"/>
                                              <w:marBottom w:val="0"/>
                                              <w:divBdr>
                                                <w:top w:val="none" w:sz="0" w:space="0" w:color="auto"/>
                                                <w:left w:val="none" w:sz="0" w:space="0" w:color="auto"/>
                                                <w:bottom w:val="none" w:sz="0" w:space="0" w:color="auto"/>
                                                <w:right w:val="none" w:sz="0" w:space="0" w:color="auto"/>
                                              </w:divBdr>
                                            </w:div>
                                            <w:div w:id="143609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084455">
      <w:bodyDiv w:val="1"/>
      <w:marLeft w:val="0"/>
      <w:marRight w:val="0"/>
      <w:marTop w:val="0"/>
      <w:marBottom w:val="0"/>
      <w:divBdr>
        <w:top w:val="none" w:sz="0" w:space="0" w:color="auto"/>
        <w:left w:val="none" w:sz="0" w:space="0" w:color="auto"/>
        <w:bottom w:val="none" w:sz="0" w:space="0" w:color="auto"/>
        <w:right w:val="none" w:sz="0" w:space="0" w:color="auto"/>
      </w:divBdr>
    </w:div>
    <w:div w:id="312376828">
      <w:bodyDiv w:val="1"/>
      <w:marLeft w:val="0"/>
      <w:marRight w:val="0"/>
      <w:marTop w:val="0"/>
      <w:marBottom w:val="0"/>
      <w:divBdr>
        <w:top w:val="none" w:sz="0" w:space="0" w:color="auto"/>
        <w:left w:val="none" w:sz="0" w:space="0" w:color="auto"/>
        <w:bottom w:val="none" w:sz="0" w:space="0" w:color="auto"/>
        <w:right w:val="none" w:sz="0" w:space="0" w:color="auto"/>
      </w:divBdr>
    </w:div>
    <w:div w:id="496115204">
      <w:bodyDiv w:val="1"/>
      <w:marLeft w:val="0"/>
      <w:marRight w:val="0"/>
      <w:marTop w:val="0"/>
      <w:marBottom w:val="0"/>
      <w:divBdr>
        <w:top w:val="none" w:sz="0" w:space="0" w:color="auto"/>
        <w:left w:val="none" w:sz="0" w:space="0" w:color="auto"/>
        <w:bottom w:val="none" w:sz="0" w:space="0" w:color="auto"/>
        <w:right w:val="none" w:sz="0" w:space="0" w:color="auto"/>
      </w:divBdr>
      <w:divsChild>
        <w:div w:id="85853468">
          <w:marLeft w:val="1800"/>
          <w:marRight w:val="0"/>
          <w:marTop w:val="67"/>
          <w:marBottom w:val="0"/>
          <w:divBdr>
            <w:top w:val="none" w:sz="0" w:space="0" w:color="auto"/>
            <w:left w:val="none" w:sz="0" w:space="0" w:color="auto"/>
            <w:bottom w:val="none" w:sz="0" w:space="0" w:color="auto"/>
            <w:right w:val="none" w:sz="0" w:space="0" w:color="auto"/>
          </w:divBdr>
        </w:div>
        <w:div w:id="426776797">
          <w:marLeft w:val="1800"/>
          <w:marRight w:val="0"/>
          <w:marTop w:val="67"/>
          <w:marBottom w:val="0"/>
          <w:divBdr>
            <w:top w:val="none" w:sz="0" w:space="0" w:color="auto"/>
            <w:left w:val="none" w:sz="0" w:space="0" w:color="auto"/>
            <w:bottom w:val="none" w:sz="0" w:space="0" w:color="auto"/>
            <w:right w:val="none" w:sz="0" w:space="0" w:color="auto"/>
          </w:divBdr>
        </w:div>
        <w:div w:id="932277990">
          <w:marLeft w:val="1166"/>
          <w:marRight w:val="0"/>
          <w:marTop w:val="77"/>
          <w:marBottom w:val="0"/>
          <w:divBdr>
            <w:top w:val="none" w:sz="0" w:space="0" w:color="auto"/>
            <w:left w:val="none" w:sz="0" w:space="0" w:color="auto"/>
            <w:bottom w:val="none" w:sz="0" w:space="0" w:color="auto"/>
            <w:right w:val="none" w:sz="0" w:space="0" w:color="auto"/>
          </w:divBdr>
        </w:div>
        <w:div w:id="1989435890">
          <w:marLeft w:val="1800"/>
          <w:marRight w:val="0"/>
          <w:marTop w:val="67"/>
          <w:marBottom w:val="0"/>
          <w:divBdr>
            <w:top w:val="none" w:sz="0" w:space="0" w:color="auto"/>
            <w:left w:val="none" w:sz="0" w:space="0" w:color="auto"/>
            <w:bottom w:val="none" w:sz="0" w:space="0" w:color="auto"/>
            <w:right w:val="none" w:sz="0" w:space="0" w:color="auto"/>
          </w:divBdr>
        </w:div>
      </w:divsChild>
    </w:div>
    <w:div w:id="497040894">
      <w:bodyDiv w:val="1"/>
      <w:marLeft w:val="0"/>
      <w:marRight w:val="0"/>
      <w:marTop w:val="0"/>
      <w:marBottom w:val="0"/>
      <w:divBdr>
        <w:top w:val="none" w:sz="0" w:space="0" w:color="auto"/>
        <w:left w:val="none" w:sz="0" w:space="0" w:color="auto"/>
        <w:bottom w:val="none" w:sz="0" w:space="0" w:color="auto"/>
        <w:right w:val="none" w:sz="0" w:space="0" w:color="auto"/>
      </w:divBdr>
      <w:divsChild>
        <w:div w:id="157236516">
          <w:marLeft w:val="0"/>
          <w:marRight w:val="0"/>
          <w:marTop w:val="0"/>
          <w:marBottom w:val="0"/>
          <w:divBdr>
            <w:top w:val="none" w:sz="0" w:space="0" w:color="auto"/>
            <w:left w:val="none" w:sz="0" w:space="0" w:color="auto"/>
            <w:bottom w:val="none" w:sz="0" w:space="0" w:color="auto"/>
            <w:right w:val="none" w:sz="0" w:space="0" w:color="auto"/>
          </w:divBdr>
          <w:divsChild>
            <w:div w:id="923688069">
              <w:marLeft w:val="0"/>
              <w:marRight w:val="0"/>
              <w:marTop w:val="0"/>
              <w:marBottom w:val="15"/>
              <w:divBdr>
                <w:top w:val="none" w:sz="0" w:space="0" w:color="auto"/>
                <w:left w:val="none" w:sz="0" w:space="0" w:color="auto"/>
                <w:bottom w:val="none" w:sz="0" w:space="0" w:color="auto"/>
                <w:right w:val="none" w:sz="0" w:space="0" w:color="auto"/>
              </w:divBdr>
              <w:divsChild>
                <w:div w:id="47995051">
                  <w:marLeft w:val="0"/>
                  <w:marRight w:val="0"/>
                  <w:marTop w:val="0"/>
                  <w:marBottom w:val="0"/>
                  <w:divBdr>
                    <w:top w:val="none" w:sz="0" w:space="0" w:color="auto"/>
                    <w:left w:val="none" w:sz="0" w:space="0" w:color="auto"/>
                    <w:bottom w:val="none" w:sz="0" w:space="0" w:color="auto"/>
                    <w:right w:val="none" w:sz="0" w:space="0" w:color="auto"/>
                  </w:divBdr>
                  <w:divsChild>
                    <w:div w:id="1474249559">
                      <w:marLeft w:val="0"/>
                      <w:marRight w:val="0"/>
                      <w:marTop w:val="0"/>
                      <w:marBottom w:val="0"/>
                      <w:divBdr>
                        <w:top w:val="none" w:sz="0" w:space="0" w:color="auto"/>
                        <w:left w:val="none" w:sz="0" w:space="0" w:color="auto"/>
                        <w:bottom w:val="none" w:sz="0" w:space="0" w:color="auto"/>
                        <w:right w:val="none" w:sz="0" w:space="0" w:color="auto"/>
                      </w:divBdr>
                      <w:divsChild>
                        <w:div w:id="1728331372">
                          <w:marLeft w:val="0"/>
                          <w:marRight w:val="0"/>
                          <w:marTop w:val="0"/>
                          <w:marBottom w:val="0"/>
                          <w:divBdr>
                            <w:top w:val="none" w:sz="0" w:space="0" w:color="auto"/>
                            <w:left w:val="none" w:sz="0" w:space="0" w:color="auto"/>
                            <w:bottom w:val="none" w:sz="0" w:space="0" w:color="auto"/>
                            <w:right w:val="none" w:sz="0" w:space="0" w:color="auto"/>
                          </w:divBdr>
                          <w:divsChild>
                            <w:div w:id="602735615">
                              <w:marLeft w:val="0"/>
                              <w:marRight w:val="0"/>
                              <w:marTop w:val="0"/>
                              <w:marBottom w:val="0"/>
                              <w:divBdr>
                                <w:top w:val="none" w:sz="0" w:space="0" w:color="auto"/>
                                <w:left w:val="none" w:sz="0" w:space="0" w:color="auto"/>
                                <w:bottom w:val="none" w:sz="0" w:space="0" w:color="auto"/>
                                <w:right w:val="none" w:sz="0" w:space="0" w:color="auto"/>
                              </w:divBdr>
                              <w:divsChild>
                                <w:div w:id="1894006125">
                                  <w:marLeft w:val="0"/>
                                  <w:marRight w:val="0"/>
                                  <w:marTop w:val="0"/>
                                  <w:marBottom w:val="0"/>
                                  <w:divBdr>
                                    <w:top w:val="single" w:sz="2" w:space="0" w:color="EEEEEE"/>
                                    <w:left w:val="none" w:sz="0" w:space="0" w:color="auto"/>
                                    <w:bottom w:val="none" w:sz="0" w:space="0" w:color="auto"/>
                                    <w:right w:val="none" w:sz="0" w:space="0" w:color="auto"/>
                                  </w:divBdr>
                                  <w:divsChild>
                                    <w:div w:id="1790513133">
                                      <w:marLeft w:val="0"/>
                                      <w:marRight w:val="0"/>
                                      <w:marTop w:val="0"/>
                                      <w:marBottom w:val="0"/>
                                      <w:divBdr>
                                        <w:top w:val="none" w:sz="0" w:space="0" w:color="auto"/>
                                        <w:left w:val="none" w:sz="0" w:space="0" w:color="auto"/>
                                        <w:bottom w:val="none" w:sz="0" w:space="0" w:color="auto"/>
                                        <w:right w:val="none" w:sz="0" w:space="0" w:color="auto"/>
                                      </w:divBdr>
                                      <w:divsChild>
                                        <w:div w:id="1990205175">
                                          <w:marLeft w:val="0"/>
                                          <w:marRight w:val="0"/>
                                          <w:marTop w:val="0"/>
                                          <w:marBottom w:val="0"/>
                                          <w:divBdr>
                                            <w:top w:val="none" w:sz="0" w:space="0" w:color="auto"/>
                                            <w:left w:val="none" w:sz="0" w:space="0" w:color="auto"/>
                                            <w:bottom w:val="none" w:sz="0" w:space="0" w:color="auto"/>
                                            <w:right w:val="none" w:sz="0" w:space="0" w:color="auto"/>
                                          </w:divBdr>
                                          <w:divsChild>
                                            <w:div w:id="514005357">
                                              <w:marLeft w:val="0"/>
                                              <w:marRight w:val="0"/>
                                              <w:marTop w:val="0"/>
                                              <w:marBottom w:val="0"/>
                                              <w:divBdr>
                                                <w:top w:val="none" w:sz="0" w:space="0" w:color="auto"/>
                                                <w:left w:val="none" w:sz="0" w:space="0" w:color="auto"/>
                                                <w:bottom w:val="none" w:sz="0" w:space="0" w:color="auto"/>
                                                <w:right w:val="none" w:sz="0" w:space="0" w:color="auto"/>
                                              </w:divBdr>
                                              <w:divsChild>
                                                <w:div w:id="57486964">
                                                  <w:marLeft w:val="0"/>
                                                  <w:marRight w:val="0"/>
                                                  <w:marTop w:val="0"/>
                                                  <w:marBottom w:val="0"/>
                                                  <w:divBdr>
                                                    <w:top w:val="none" w:sz="0" w:space="0" w:color="auto"/>
                                                    <w:left w:val="none" w:sz="0" w:space="0" w:color="auto"/>
                                                    <w:bottom w:val="none" w:sz="0" w:space="0" w:color="auto"/>
                                                    <w:right w:val="none" w:sz="0" w:space="0" w:color="auto"/>
                                                  </w:divBdr>
                                                  <w:divsChild>
                                                    <w:div w:id="1954481466">
                                                      <w:marLeft w:val="0"/>
                                                      <w:marRight w:val="0"/>
                                                      <w:marTop w:val="0"/>
                                                      <w:marBottom w:val="0"/>
                                                      <w:divBdr>
                                                        <w:top w:val="none" w:sz="0" w:space="0" w:color="auto"/>
                                                        <w:left w:val="none" w:sz="0" w:space="0" w:color="auto"/>
                                                        <w:bottom w:val="none" w:sz="0" w:space="0" w:color="auto"/>
                                                        <w:right w:val="none" w:sz="0" w:space="0" w:color="auto"/>
                                                      </w:divBdr>
                                                      <w:divsChild>
                                                        <w:div w:id="1536190871">
                                                          <w:marLeft w:val="0"/>
                                                          <w:marRight w:val="0"/>
                                                          <w:marTop w:val="0"/>
                                                          <w:marBottom w:val="0"/>
                                                          <w:divBdr>
                                                            <w:top w:val="none" w:sz="0" w:space="0" w:color="auto"/>
                                                            <w:left w:val="none" w:sz="0" w:space="0" w:color="auto"/>
                                                            <w:bottom w:val="none" w:sz="0" w:space="0" w:color="auto"/>
                                                            <w:right w:val="none" w:sz="0" w:space="0" w:color="auto"/>
                                                          </w:divBdr>
                                                          <w:divsChild>
                                                            <w:div w:id="1421639404">
                                                              <w:marLeft w:val="0"/>
                                                              <w:marRight w:val="0"/>
                                                              <w:marTop w:val="0"/>
                                                              <w:marBottom w:val="0"/>
                                                              <w:divBdr>
                                                                <w:top w:val="none" w:sz="0" w:space="0" w:color="auto"/>
                                                                <w:left w:val="none" w:sz="0" w:space="0" w:color="auto"/>
                                                                <w:bottom w:val="none" w:sz="0" w:space="0" w:color="auto"/>
                                                                <w:right w:val="none" w:sz="0" w:space="0" w:color="auto"/>
                                                              </w:divBdr>
                                                              <w:divsChild>
                                                                <w:div w:id="955792667">
                                                                  <w:marLeft w:val="0"/>
                                                                  <w:marRight w:val="0"/>
                                                                  <w:marTop w:val="450"/>
                                                                  <w:marBottom w:val="450"/>
                                                                  <w:divBdr>
                                                                    <w:top w:val="none" w:sz="0" w:space="0" w:color="auto"/>
                                                                    <w:left w:val="none" w:sz="0" w:space="0" w:color="auto"/>
                                                                    <w:bottom w:val="none" w:sz="0" w:space="0" w:color="auto"/>
                                                                    <w:right w:val="none" w:sz="0" w:space="0" w:color="auto"/>
                                                                  </w:divBdr>
                                                                  <w:divsChild>
                                                                    <w:div w:id="1423376736">
                                                                      <w:marLeft w:val="0"/>
                                                                      <w:marRight w:val="0"/>
                                                                      <w:marTop w:val="0"/>
                                                                      <w:marBottom w:val="0"/>
                                                                      <w:divBdr>
                                                                        <w:top w:val="none" w:sz="0" w:space="0" w:color="auto"/>
                                                                        <w:left w:val="none" w:sz="0" w:space="0" w:color="auto"/>
                                                                        <w:bottom w:val="none" w:sz="0" w:space="0" w:color="auto"/>
                                                                        <w:right w:val="none" w:sz="0" w:space="0" w:color="auto"/>
                                                                      </w:divBdr>
                                                                      <w:divsChild>
                                                                        <w:div w:id="1349061905">
                                                                          <w:marLeft w:val="0"/>
                                                                          <w:marRight w:val="0"/>
                                                                          <w:marTop w:val="0"/>
                                                                          <w:marBottom w:val="0"/>
                                                                          <w:divBdr>
                                                                            <w:top w:val="none" w:sz="0" w:space="0" w:color="auto"/>
                                                                            <w:left w:val="none" w:sz="0" w:space="0" w:color="auto"/>
                                                                            <w:bottom w:val="none" w:sz="0" w:space="0" w:color="auto"/>
                                                                            <w:right w:val="none" w:sz="0" w:space="0" w:color="auto"/>
                                                                          </w:divBdr>
                                                                          <w:divsChild>
                                                                            <w:div w:id="1190491253">
                                                                              <w:marLeft w:val="0"/>
                                                                              <w:marRight w:val="0"/>
                                                                              <w:marTop w:val="0"/>
                                                                              <w:marBottom w:val="0"/>
                                                                              <w:divBdr>
                                                                                <w:top w:val="none" w:sz="0" w:space="0" w:color="auto"/>
                                                                                <w:left w:val="none" w:sz="0" w:space="0" w:color="auto"/>
                                                                                <w:bottom w:val="none" w:sz="0" w:space="0" w:color="auto"/>
                                                                                <w:right w:val="none" w:sz="0" w:space="0" w:color="auto"/>
                                                                              </w:divBdr>
                                                                              <w:divsChild>
                                                                                <w:div w:id="1525512939">
                                                                                  <w:marLeft w:val="0"/>
                                                                                  <w:marRight w:val="0"/>
                                                                                  <w:marTop w:val="0"/>
                                                                                  <w:marBottom w:val="0"/>
                                                                                  <w:divBdr>
                                                                                    <w:top w:val="none" w:sz="0" w:space="0" w:color="auto"/>
                                                                                    <w:left w:val="none" w:sz="0" w:space="0" w:color="auto"/>
                                                                                    <w:bottom w:val="none" w:sz="0" w:space="0" w:color="auto"/>
                                                                                    <w:right w:val="none" w:sz="0" w:space="0" w:color="auto"/>
                                                                                  </w:divBdr>
                                                                                  <w:divsChild>
                                                                                    <w:div w:id="194201394">
                                                                                      <w:marLeft w:val="0"/>
                                                                                      <w:marRight w:val="0"/>
                                                                                      <w:marTop w:val="0"/>
                                                                                      <w:marBottom w:val="375"/>
                                                                                      <w:divBdr>
                                                                                        <w:top w:val="none" w:sz="0" w:space="0" w:color="auto"/>
                                                                                        <w:left w:val="none" w:sz="0" w:space="0" w:color="auto"/>
                                                                                        <w:bottom w:val="none" w:sz="0" w:space="0" w:color="auto"/>
                                                                                        <w:right w:val="none" w:sz="0" w:space="0" w:color="auto"/>
                                                                                      </w:divBdr>
                                                                                      <w:divsChild>
                                                                                        <w:div w:id="186242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58396064">
      <w:bodyDiv w:val="1"/>
      <w:marLeft w:val="0"/>
      <w:marRight w:val="0"/>
      <w:marTop w:val="0"/>
      <w:marBottom w:val="0"/>
      <w:divBdr>
        <w:top w:val="none" w:sz="0" w:space="0" w:color="auto"/>
        <w:left w:val="none" w:sz="0" w:space="0" w:color="auto"/>
        <w:bottom w:val="none" w:sz="0" w:space="0" w:color="auto"/>
        <w:right w:val="none" w:sz="0" w:space="0" w:color="auto"/>
      </w:divBdr>
    </w:div>
    <w:div w:id="600800708">
      <w:bodyDiv w:val="1"/>
      <w:marLeft w:val="0"/>
      <w:marRight w:val="0"/>
      <w:marTop w:val="0"/>
      <w:marBottom w:val="0"/>
      <w:divBdr>
        <w:top w:val="none" w:sz="0" w:space="0" w:color="auto"/>
        <w:left w:val="none" w:sz="0" w:space="0" w:color="auto"/>
        <w:bottom w:val="none" w:sz="0" w:space="0" w:color="auto"/>
        <w:right w:val="none" w:sz="0" w:space="0" w:color="auto"/>
      </w:divBdr>
    </w:div>
    <w:div w:id="627202342">
      <w:bodyDiv w:val="1"/>
      <w:marLeft w:val="0"/>
      <w:marRight w:val="0"/>
      <w:marTop w:val="0"/>
      <w:marBottom w:val="0"/>
      <w:divBdr>
        <w:top w:val="none" w:sz="0" w:space="0" w:color="auto"/>
        <w:left w:val="none" w:sz="0" w:space="0" w:color="auto"/>
        <w:bottom w:val="none" w:sz="0" w:space="0" w:color="auto"/>
        <w:right w:val="none" w:sz="0" w:space="0" w:color="auto"/>
      </w:divBdr>
    </w:div>
    <w:div w:id="679434774">
      <w:bodyDiv w:val="1"/>
      <w:marLeft w:val="0"/>
      <w:marRight w:val="0"/>
      <w:marTop w:val="0"/>
      <w:marBottom w:val="0"/>
      <w:divBdr>
        <w:top w:val="none" w:sz="0" w:space="0" w:color="auto"/>
        <w:left w:val="none" w:sz="0" w:space="0" w:color="auto"/>
        <w:bottom w:val="none" w:sz="0" w:space="0" w:color="auto"/>
        <w:right w:val="none" w:sz="0" w:space="0" w:color="auto"/>
      </w:divBdr>
    </w:div>
    <w:div w:id="789977752">
      <w:bodyDiv w:val="1"/>
      <w:marLeft w:val="0"/>
      <w:marRight w:val="0"/>
      <w:marTop w:val="0"/>
      <w:marBottom w:val="0"/>
      <w:divBdr>
        <w:top w:val="none" w:sz="0" w:space="0" w:color="auto"/>
        <w:left w:val="none" w:sz="0" w:space="0" w:color="auto"/>
        <w:bottom w:val="none" w:sz="0" w:space="0" w:color="auto"/>
        <w:right w:val="none" w:sz="0" w:space="0" w:color="auto"/>
      </w:divBdr>
    </w:div>
    <w:div w:id="807816371">
      <w:bodyDiv w:val="1"/>
      <w:marLeft w:val="0"/>
      <w:marRight w:val="0"/>
      <w:marTop w:val="0"/>
      <w:marBottom w:val="0"/>
      <w:divBdr>
        <w:top w:val="none" w:sz="0" w:space="0" w:color="auto"/>
        <w:left w:val="none" w:sz="0" w:space="0" w:color="auto"/>
        <w:bottom w:val="none" w:sz="0" w:space="0" w:color="auto"/>
        <w:right w:val="none" w:sz="0" w:space="0" w:color="auto"/>
      </w:divBdr>
    </w:div>
    <w:div w:id="941186215">
      <w:bodyDiv w:val="1"/>
      <w:marLeft w:val="0"/>
      <w:marRight w:val="0"/>
      <w:marTop w:val="0"/>
      <w:marBottom w:val="0"/>
      <w:divBdr>
        <w:top w:val="none" w:sz="0" w:space="0" w:color="auto"/>
        <w:left w:val="none" w:sz="0" w:space="0" w:color="auto"/>
        <w:bottom w:val="none" w:sz="0" w:space="0" w:color="auto"/>
        <w:right w:val="none" w:sz="0" w:space="0" w:color="auto"/>
      </w:divBdr>
      <w:divsChild>
        <w:div w:id="163056682">
          <w:marLeft w:val="547"/>
          <w:marRight w:val="0"/>
          <w:marTop w:val="0"/>
          <w:marBottom w:val="0"/>
          <w:divBdr>
            <w:top w:val="none" w:sz="0" w:space="0" w:color="auto"/>
            <w:left w:val="none" w:sz="0" w:space="0" w:color="auto"/>
            <w:bottom w:val="none" w:sz="0" w:space="0" w:color="auto"/>
            <w:right w:val="none" w:sz="0" w:space="0" w:color="auto"/>
          </w:divBdr>
        </w:div>
        <w:div w:id="1606112342">
          <w:marLeft w:val="547"/>
          <w:marRight w:val="0"/>
          <w:marTop w:val="0"/>
          <w:marBottom w:val="0"/>
          <w:divBdr>
            <w:top w:val="none" w:sz="0" w:space="0" w:color="auto"/>
            <w:left w:val="none" w:sz="0" w:space="0" w:color="auto"/>
            <w:bottom w:val="none" w:sz="0" w:space="0" w:color="auto"/>
            <w:right w:val="none" w:sz="0" w:space="0" w:color="auto"/>
          </w:divBdr>
        </w:div>
      </w:divsChild>
    </w:div>
    <w:div w:id="994992680">
      <w:bodyDiv w:val="1"/>
      <w:marLeft w:val="0"/>
      <w:marRight w:val="0"/>
      <w:marTop w:val="0"/>
      <w:marBottom w:val="0"/>
      <w:divBdr>
        <w:top w:val="none" w:sz="0" w:space="0" w:color="auto"/>
        <w:left w:val="none" w:sz="0" w:space="0" w:color="auto"/>
        <w:bottom w:val="none" w:sz="0" w:space="0" w:color="auto"/>
        <w:right w:val="none" w:sz="0" w:space="0" w:color="auto"/>
      </w:divBdr>
      <w:divsChild>
        <w:div w:id="400520946">
          <w:marLeft w:val="0"/>
          <w:marRight w:val="0"/>
          <w:marTop w:val="0"/>
          <w:marBottom w:val="0"/>
          <w:divBdr>
            <w:top w:val="none" w:sz="0" w:space="0" w:color="auto"/>
            <w:left w:val="none" w:sz="0" w:space="0" w:color="auto"/>
            <w:bottom w:val="none" w:sz="0" w:space="0" w:color="auto"/>
            <w:right w:val="none" w:sz="0" w:space="0" w:color="auto"/>
          </w:divBdr>
          <w:divsChild>
            <w:div w:id="4213569">
              <w:marLeft w:val="0"/>
              <w:marRight w:val="0"/>
              <w:marTop w:val="0"/>
              <w:marBottom w:val="0"/>
              <w:divBdr>
                <w:top w:val="none" w:sz="0" w:space="0" w:color="auto"/>
                <w:left w:val="none" w:sz="0" w:space="0" w:color="auto"/>
                <w:bottom w:val="none" w:sz="0" w:space="0" w:color="auto"/>
                <w:right w:val="none" w:sz="0" w:space="0" w:color="auto"/>
              </w:divBdr>
              <w:divsChild>
                <w:div w:id="697851714">
                  <w:marLeft w:val="0"/>
                  <w:marRight w:val="0"/>
                  <w:marTop w:val="0"/>
                  <w:marBottom w:val="0"/>
                  <w:divBdr>
                    <w:top w:val="none" w:sz="0" w:space="0" w:color="auto"/>
                    <w:left w:val="none" w:sz="0" w:space="0" w:color="auto"/>
                    <w:bottom w:val="none" w:sz="0" w:space="0" w:color="auto"/>
                    <w:right w:val="none" w:sz="0" w:space="0" w:color="auto"/>
                  </w:divBdr>
                  <w:divsChild>
                    <w:div w:id="860094608">
                      <w:marLeft w:val="0"/>
                      <w:marRight w:val="0"/>
                      <w:marTop w:val="0"/>
                      <w:marBottom w:val="0"/>
                      <w:divBdr>
                        <w:top w:val="none" w:sz="0" w:space="0" w:color="auto"/>
                        <w:left w:val="none" w:sz="0" w:space="0" w:color="auto"/>
                        <w:bottom w:val="none" w:sz="0" w:space="0" w:color="auto"/>
                        <w:right w:val="none" w:sz="0" w:space="0" w:color="auto"/>
                      </w:divBdr>
                      <w:divsChild>
                        <w:div w:id="68277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0567083">
      <w:bodyDiv w:val="1"/>
      <w:marLeft w:val="0"/>
      <w:marRight w:val="0"/>
      <w:marTop w:val="0"/>
      <w:marBottom w:val="0"/>
      <w:divBdr>
        <w:top w:val="none" w:sz="0" w:space="0" w:color="auto"/>
        <w:left w:val="none" w:sz="0" w:space="0" w:color="auto"/>
        <w:bottom w:val="none" w:sz="0" w:space="0" w:color="auto"/>
        <w:right w:val="none" w:sz="0" w:space="0" w:color="auto"/>
      </w:divBdr>
    </w:div>
    <w:div w:id="1137333447">
      <w:bodyDiv w:val="1"/>
      <w:marLeft w:val="0"/>
      <w:marRight w:val="0"/>
      <w:marTop w:val="0"/>
      <w:marBottom w:val="0"/>
      <w:divBdr>
        <w:top w:val="none" w:sz="0" w:space="0" w:color="auto"/>
        <w:left w:val="none" w:sz="0" w:space="0" w:color="auto"/>
        <w:bottom w:val="none" w:sz="0" w:space="0" w:color="auto"/>
        <w:right w:val="none" w:sz="0" w:space="0" w:color="auto"/>
      </w:divBdr>
    </w:div>
    <w:div w:id="1230312385">
      <w:bodyDiv w:val="1"/>
      <w:marLeft w:val="0"/>
      <w:marRight w:val="0"/>
      <w:marTop w:val="0"/>
      <w:marBottom w:val="0"/>
      <w:divBdr>
        <w:top w:val="none" w:sz="0" w:space="0" w:color="auto"/>
        <w:left w:val="none" w:sz="0" w:space="0" w:color="auto"/>
        <w:bottom w:val="none" w:sz="0" w:space="0" w:color="auto"/>
        <w:right w:val="none" w:sz="0" w:space="0" w:color="auto"/>
      </w:divBdr>
    </w:div>
    <w:div w:id="1315599883">
      <w:bodyDiv w:val="1"/>
      <w:marLeft w:val="0"/>
      <w:marRight w:val="0"/>
      <w:marTop w:val="0"/>
      <w:marBottom w:val="0"/>
      <w:divBdr>
        <w:top w:val="none" w:sz="0" w:space="0" w:color="auto"/>
        <w:left w:val="none" w:sz="0" w:space="0" w:color="auto"/>
        <w:bottom w:val="none" w:sz="0" w:space="0" w:color="auto"/>
        <w:right w:val="none" w:sz="0" w:space="0" w:color="auto"/>
      </w:divBdr>
      <w:divsChild>
        <w:div w:id="2045787194">
          <w:marLeft w:val="0"/>
          <w:marRight w:val="0"/>
          <w:marTop w:val="0"/>
          <w:marBottom w:val="0"/>
          <w:divBdr>
            <w:top w:val="none" w:sz="0" w:space="0" w:color="auto"/>
            <w:left w:val="none" w:sz="0" w:space="0" w:color="auto"/>
            <w:bottom w:val="none" w:sz="0" w:space="0" w:color="auto"/>
            <w:right w:val="none" w:sz="0" w:space="0" w:color="auto"/>
          </w:divBdr>
          <w:divsChild>
            <w:div w:id="1300768220">
              <w:marLeft w:val="0"/>
              <w:marRight w:val="0"/>
              <w:marTop w:val="0"/>
              <w:marBottom w:val="0"/>
              <w:divBdr>
                <w:top w:val="none" w:sz="0" w:space="0" w:color="auto"/>
                <w:left w:val="none" w:sz="0" w:space="0" w:color="auto"/>
                <w:bottom w:val="none" w:sz="0" w:space="0" w:color="auto"/>
                <w:right w:val="none" w:sz="0" w:space="0" w:color="auto"/>
              </w:divBdr>
              <w:divsChild>
                <w:div w:id="2077896863">
                  <w:marLeft w:val="0"/>
                  <w:marRight w:val="0"/>
                  <w:marTop w:val="0"/>
                  <w:marBottom w:val="0"/>
                  <w:divBdr>
                    <w:top w:val="none" w:sz="0" w:space="0" w:color="auto"/>
                    <w:left w:val="none" w:sz="0" w:space="0" w:color="auto"/>
                    <w:bottom w:val="none" w:sz="0" w:space="0" w:color="auto"/>
                    <w:right w:val="none" w:sz="0" w:space="0" w:color="auto"/>
                  </w:divBdr>
                  <w:divsChild>
                    <w:div w:id="2112891319">
                      <w:marLeft w:val="0"/>
                      <w:marRight w:val="0"/>
                      <w:marTop w:val="0"/>
                      <w:marBottom w:val="0"/>
                      <w:divBdr>
                        <w:top w:val="none" w:sz="0" w:space="0" w:color="auto"/>
                        <w:left w:val="none" w:sz="0" w:space="0" w:color="auto"/>
                        <w:bottom w:val="none" w:sz="0" w:space="0" w:color="auto"/>
                        <w:right w:val="none" w:sz="0" w:space="0" w:color="auto"/>
                      </w:divBdr>
                      <w:divsChild>
                        <w:div w:id="1304504743">
                          <w:marLeft w:val="0"/>
                          <w:marRight w:val="0"/>
                          <w:marTop w:val="0"/>
                          <w:marBottom w:val="0"/>
                          <w:divBdr>
                            <w:top w:val="none" w:sz="0" w:space="0" w:color="auto"/>
                            <w:left w:val="none" w:sz="0" w:space="0" w:color="auto"/>
                            <w:bottom w:val="none" w:sz="0" w:space="0" w:color="auto"/>
                            <w:right w:val="none" w:sz="0" w:space="0" w:color="auto"/>
                          </w:divBdr>
                          <w:divsChild>
                            <w:div w:id="1143230169">
                              <w:marLeft w:val="0"/>
                              <w:marRight w:val="0"/>
                              <w:marTop w:val="0"/>
                              <w:marBottom w:val="0"/>
                              <w:divBdr>
                                <w:top w:val="none" w:sz="0" w:space="0" w:color="auto"/>
                                <w:left w:val="none" w:sz="0" w:space="0" w:color="auto"/>
                                <w:bottom w:val="none" w:sz="0" w:space="0" w:color="auto"/>
                                <w:right w:val="none" w:sz="0" w:space="0" w:color="auto"/>
                              </w:divBdr>
                              <w:divsChild>
                                <w:div w:id="1084104431">
                                  <w:marLeft w:val="0"/>
                                  <w:marRight w:val="0"/>
                                  <w:marTop w:val="0"/>
                                  <w:marBottom w:val="0"/>
                                  <w:divBdr>
                                    <w:top w:val="none" w:sz="0" w:space="0" w:color="auto"/>
                                    <w:left w:val="none" w:sz="0" w:space="0" w:color="auto"/>
                                    <w:bottom w:val="none" w:sz="0" w:space="0" w:color="auto"/>
                                    <w:right w:val="none" w:sz="0" w:space="0" w:color="auto"/>
                                  </w:divBdr>
                                  <w:divsChild>
                                    <w:div w:id="423887076">
                                      <w:marLeft w:val="0"/>
                                      <w:marRight w:val="0"/>
                                      <w:marTop w:val="0"/>
                                      <w:marBottom w:val="0"/>
                                      <w:divBdr>
                                        <w:top w:val="none" w:sz="0" w:space="0" w:color="auto"/>
                                        <w:left w:val="none" w:sz="0" w:space="0" w:color="auto"/>
                                        <w:bottom w:val="none" w:sz="0" w:space="0" w:color="auto"/>
                                        <w:right w:val="none" w:sz="0" w:space="0" w:color="auto"/>
                                      </w:divBdr>
                                      <w:divsChild>
                                        <w:div w:id="911424240">
                                          <w:marLeft w:val="0"/>
                                          <w:marRight w:val="0"/>
                                          <w:marTop w:val="0"/>
                                          <w:marBottom w:val="0"/>
                                          <w:divBdr>
                                            <w:top w:val="none" w:sz="0" w:space="0" w:color="auto"/>
                                            <w:left w:val="none" w:sz="0" w:space="0" w:color="auto"/>
                                            <w:bottom w:val="none" w:sz="0" w:space="0" w:color="auto"/>
                                            <w:right w:val="none" w:sz="0" w:space="0" w:color="auto"/>
                                          </w:divBdr>
                                          <w:divsChild>
                                            <w:div w:id="257561543">
                                              <w:marLeft w:val="150"/>
                                              <w:marRight w:val="150"/>
                                              <w:marTop w:val="150"/>
                                              <w:marBottom w:val="150"/>
                                              <w:divBdr>
                                                <w:top w:val="dashed" w:sz="6" w:space="0" w:color="auto"/>
                                                <w:left w:val="dashed" w:sz="6" w:space="0" w:color="auto"/>
                                                <w:bottom w:val="dashed" w:sz="6" w:space="0" w:color="auto"/>
                                                <w:right w:val="dashed" w:sz="6" w:space="0" w:color="auto"/>
                                              </w:divBdr>
                                            </w:div>
                                          </w:divsChild>
                                        </w:div>
                                      </w:divsChild>
                                    </w:div>
                                  </w:divsChild>
                                </w:div>
                              </w:divsChild>
                            </w:div>
                          </w:divsChild>
                        </w:div>
                      </w:divsChild>
                    </w:div>
                  </w:divsChild>
                </w:div>
              </w:divsChild>
            </w:div>
          </w:divsChild>
        </w:div>
      </w:divsChild>
    </w:div>
    <w:div w:id="1518733650">
      <w:bodyDiv w:val="1"/>
      <w:marLeft w:val="0"/>
      <w:marRight w:val="0"/>
      <w:marTop w:val="0"/>
      <w:marBottom w:val="0"/>
      <w:divBdr>
        <w:top w:val="none" w:sz="0" w:space="0" w:color="auto"/>
        <w:left w:val="none" w:sz="0" w:space="0" w:color="auto"/>
        <w:bottom w:val="none" w:sz="0" w:space="0" w:color="auto"/>
        <w:right w:val="none" w:sz="0" w:space="0" w:color="auto"/>
      </w:divBdr>
    </w:div>
    <w:div w:id="1591545736">
      <w:bodyDiv w:val="1"/>
      <w:marLeft w:val="0"/>
      <w:marRight w:val="0"/>
      <w:marTop w:val="0"/>
      <w:marBottom w:val="0"/>
      <w:divBdr>
        <w:top w:val="none" w:sz="0" w:space="0" w:color="auto"/>
        <w:left w:val="none" w:sz="0" w:space="0" w:color="auto"/>
        <w:bottom w:val="none" w:sz="0" w:space="0" w:color="auto"/>
        <w:right w:val="none" w:sz="0" w:space="0" w:color="auto"/>
      </w:divBdr>
    </w:div>
    <w:div w:id="1687099703">
      <w:bodyDiv w:val="1"/>
      <w:marLeft w:val="0"/>
      <w:marRight w:val="0"/>
      <w:marTop w:val="0"/>
      <w:marBottom w:val="0"/>
      <w:divBdr>
        <w:top w:val="none" w:sz="0" w:space="0" w:color="auto"/>
        <w:left w:val="none" w:sz="0" w:space="0" w:color="auto"/>
        <w:bottom w:val="none" w:sz="0" w:space="0" w:color="auto"/>
        <w:right w:val="none" w:sz="0" w:space="0" w:color="auto"/>
      </w:divBdr>
    </w:div>
    <w:div w:id="1694762164">
      <w:bodyDiv w:val="1"/>
      <w:marLeft w:val="0"/>
      <w:marRight w:val="0"/>
      <w:marTop w:val="0"/>
      <w:marBottom w:val="0"/>
      <w:divBdr>
        <w:top w:val="none" w:sz="0" w:space="0" w:color="auto"/>
        <w:left w:val="none" w:sz="0" w:space="0" w:color="auto"/>
        <w:bottom w:val="none" w:sz="0" w:space="0" w:color="auto"/>
        <w:right w:val="none" w:sz="0" w:space="0" w:color="auto"/>
      </w:divBdr>
      <w:divsChild>
        <w:div w:id="1190802301">
          <w:marLeft w:val="0"/>
          <w:marRight w:val="0"/>
          <w:marTop w:val="0"/>
          <w:marBottom w:val="0"/>
          <w:divBdr>
            <w:top w:val="none" w:sz="0" w:space="0" w:color="auto"/>
            <w:left w:val="none" w:sz="0" w:space="0" w:color="auto"/>
            <w:bottom w:val="none" w:sz="0" w:space="0" w:color="auto"/>
            <w:right w:val="none" w:sz="0" w:space="0" w:color="auto"/>
          </w:divBdr>
          <w:divsChild>
            <w:div w:id="205869607">
              <w:marLeft w:val="0"/>
              <w:marRight w:val="0"/>
              <w:marTop w:val="0"/>
              <w:marBottom w:val="0"/>
              <w:divBdr>
                <w:top w:val="none" w:sz="0" w:space="0" w:color="auto"/>
                <w:left w:val="none" w:sz="0" w:space="0" w:color="auto"/>
                <w:bottom w:val="none" w:sz="0" w:space="0" w:color="auto"/>
                <w:right w:val="none" w:sz="0" w:space="0" w:color="auto"/>
              </w:divBdr>
              <w:divsChild>
                <w:div w:id="1045907141">
                  <w:marLeft w:val="0"/>
                  <w:marRight w:val="0"/>
                  <w:marTop w:val="0"/>
                  <w:marBottom w:val="0"/>
                  <w:divBdr>
                    <w:top w:val="none" w:sz="0" w:space="0" w:color="auto"/>
                    <w:left w:val="none" w:sz="0" w:space="0" w:color="auto"/>
                    <w:bottom w:val="none" w:sz="0" w:space="0" w:color="auto"/>
                    <w:right w:val="none" w:sz="0" w:space="0" w:color="auto"/>
                  </w:divBdr>
                  <w:divsChild>
                    <w:div w:id="1387219902">
                      <w:marLeft w:val="0"/>
                      <w:marRight w:val="0"/>
                      <w:marTop w:val="0"/>
                      <w:marBottom w:val="0"/>
                      <w:divBdr>
                        <w:top w:val="none" w:sz="0" w:space="0" w:color="auto"/>
                        <w:left w:val="none" w:sz="0" w:space="0" w:color="auto"/>
                        <w:bottom w:val="none" w:sz="0" w:space="0" w:color="auto"/>
                        <w:right w:val="none" w:sz="0" w:space="0" w:color="auto"/>
                      </w:divBdr>
                      <w:divsChild>
                        <w:div w:id="673647028">
                          <w:marLeft w:val="0"/>
                          <w:marRight w:val="0"/>
                          <w:marTop w:val="0"/>
                          <w:marBottom w:val="0"/>
                          <w:divBdr>
                            <w:top w:val="none" w:sz="0" w:space="0" w:color="auto"/>
                            <w:left w:val="none" w:sz="0" w:space="0" w:color="auto"/>
                            <w:bottom w:val="none" w:sz="0" w:space="0" w:color="auto"/>
                            <w:right w:val="none" w:sz="0" w:space="0" w:color="auto"/>
                          </w:divBdr>
                          <w:divsChild>
                            <w:div w:id="1001204616">
                              <w:marLeft w:val="0"/>
                              <w:marRight w:val="0"/>
                              <w:marTop w:val="0"/>
                              <w:marBottom w:val="0"/>
                              <w:divBdr>
                                <w:top w:val="none" w:sz="0" w:space="0" w:color="auto"/>
                                <w:left w:val="none" w:sz="0" w:space="0" w:color="auto"/>
                                <w:bottom w:val="none" w:sz="0" w:space="0" w:color="auto"/>
                                <w:right w:val="none" w:sz="0" w:space="0" w:color="auto"/>
                              </w:divBdr>
                              <w:divsChild>
                                <w:div w:id="807280203">
                                  <w:marLeft w:val="0"/>
                                  <w:marRight w:val="0"/>
                                  <w:marTop w:val="0"/>
                                  <w:marBottom w:val="0"/>
                                  <w:divBdr>
                                    <w:top w:val="none" w:sz="0" w:space="0" w:color="auto"/>
                                    <w:left w:val="none" w:sz="0" w:space="0" w:color="auto"/>
                                    <w:bottom w:val="none" w:sz="0" w:space="0" w:color="auto"/>
                                    <w:right w:val="none" w:sz="0" w:space="0" w:color="auto"/>
                                  </w:divBdr>
                                  <w:divsChild>
                                    <w:div w:id="670720075">
                                      <w:marLeft w:val="0"/>
                                      <w:marRight w:val="0"/>
                                      <w:marTop w:val="0"/>
                                      <w:marBottom w:val="0"/>
                                      <w:divBdr>
                                        <w:top w:val="none" w:sz="0" w:space="0" w:color="auto"/>
                                        <w:left w:val="none" w:sz="0" w:space="0" w:color="auto"/>
                                        <w:bottom w:val="none" w:sz="0" w:space="0" w:color="auto"/>
                                        <w:right w:val="none" w:sz="0" w:space="0" w:color="auto"/>
                                      </w:divBdr>
                                      <w:divsChild>
                                        <w:div w:id="1793550267">
                                          <w:marLeft w:val="0"/>
                                          <w:marRight w:val="0"/>
                                          <w:marTop w:val="0"/>
                                          <w:marBottom w:val="0"/>
                                          <w:divBdr>
                                            <w:top w:val="none" w:sz="0" w:space="0" w:color="auto"/>
                                            <w:left w:val="none" w:sz="0" w:space="0" w:color="auto"/>
                                            <w:bottom w:val="none" w:sz="0" w:space="0" w:color="auto"/>
                                            <w:right w:val="none" w:sz="0" w:space="0" w:color="auto"/>
                                          </w:divBdr>
                                          <w:divsChild>
                                            <w:div w:id="788399070">
                                              <w:marLeft w:val="150"/>
                                              <w:marRight w:val="150"/>
                                              <w:marTop w:val="150"/>
                                              <w:marBottom w:val="150"/>
                                              <w:divBdr>
                                                <w:top w:val="dashed" w:sz="6" w:space="0" w:color="auto"/>
                                                <w:left w:val="dashed" w:sz="6" w:space="0" w:color="auto"/>
                                                <w:bottom w:val="dashed" w:sz="6" w:space="0" w:color="auto"/>
                                                <w:right w:val="dashed" w:sz="6" w:space="0" w:color="auto"/>
                                              </w:divBdr>
                                            </w:div>
                                          </w:divsChild>
                                        </w:div>
                                      </w:divsChild>
                                    </w:div>
                                  </w:divsChild>
                                </w:div>
                              </w:divsChild>
                            </w:div>
                          </w:divsChild>
                        </w:div>
                      </w:divsChild>
                    </w:div>
                  </w:divsChild>
                </w:div>
              </w:divsChild>
            </w:div>
          </w:divsChild>
        </w:div>
      </w:divsChild>
    </w:div>
    <w:div w:id="1716465828">
      <w:bodyDiv w:val="1"/>
      <w:marLeft w:val="0"/>
      <w:marRight w:val="0"/>
      <w:marTop w:val="0"/>
      <w:marBottom w:val="0"/>
      <w:divBdr>
        <w:top w:val="none" w:sz="0" w:space="0" w:color="auto"/>
        <w:left w:val="none" w:sz="0" w:space="0" w:color="auto"/>
        <w:bottom w:val="none" w:sz="0" w:space="0" w:color="auto"/>
        <w:right w:val="none" w:sz="0" w:space="0" w:color="auto"/>
      </w:divBdr>
    </w:div>
    <w:div w:id="1727558279">
      <w:bodyDiv w:val="1"/>
      <w:marLeft w:val="0"/>
      <w:marRight w:val="0"/>
      <w:marTop w:val="0"/>
      <w:marBottom w:val="0"/>
      <w:divBdr>
        <w:top w:val="none" w:sz="0" w:space="0" w:color="auto"/>
        <w:left w:val="none" w:sz="0" w:space="0" w:color="auto"/>
        <w:bottom w:val="none" w:sz="0" w:space="0" w:color="auto"/>
        <w:right w:val="none" w:sz="0" w:space="0" w:color="auto"/>
      </w:divBdr>
      <w:divsChild>
        <w:div w:id="648247444">
          <w:marLeft w:val="2955"/>
          <w:marRight w:val="360"/>
          <w:marTop w:val="0"/>
          <w:marBottom w:val="0"/>
          <w:divBdr>
            <w:top w:val="none" w:sz="0" w:space="0" w:color="auto"/>
            <w:left w:val="none" w:sz="0" w:space="0" w:color="auto"/>
            <w:bottom w:val="none" w:sz="0" w:space="0" w:color="auto"/>
            <w:right w:val="none" w:sz="0" w:space="0" w:color="auto"/>
          </w:divBdr>
          <w:divsChild>
            <w:div w:id="1662268020">
              <w:marLeft w:val="0"/>
              <w:marRight w:val="0"/>
              <w:marTop w:val="0"/>
              <w:marBottom w:val="0"/>
              <w:divBdr>
                <w:top w:val="none" w:sz="0" w:space="0" w:color="auto"/>
                <w:left w:val="none" w:sz="0" w:space="0" w:color="auto"/>
                <w:bottom w:val="none" w:sz="0" w:space="0" w:color="auto"/>
                <w:right w:val="none" w:sz="0" w:space="0" w:color="auto"/>
              </w:divBdr>
              <w:divsChild>
                <w:div w:id="1477987029">
                  <w:marLeft w:val="0"/>
                  <w:marRight w:val="0"/>
                  <w:marTop w:val="0"/>
                  <w:marBottom w:val="0"/>
                  <w:divBdr>
                    <w:top w:val="none" w:sz="0" w:space="0" w:color="auto"/>
                    <w:left w:val="none" w:sz="0" w:space="0" w:color="auto"/>
                    <w:bottom w:val="none" w:sz="0" w:space="0" w:color="auto"/>
                    <w:right w:val="none" w:sz="0" w:space="0" w:color="auto"/>
                  </w:divBdr>
                  <w:divsChild>
                    <w:div w:id="2059621411">
                      <w:marLeft w:val="0"/>
                      <w:marRight w:val="0"/>
                      <w:marTop w:val="0"/>
                      <w:marBottom w:val="0"/>
                      <w:divBdr>
                        <w:top w:val="none" w:sz="0" w:space="0" w:color="auto"/>
                        <w:left w:val="none" w:sz="0" w:space="0" w:color="auto"/>
                        <w:bottom w:val="none" w:sz="0" w:space="0" w:color="auto"/>
                        <w:right w:val="none" w:sz="0" w:space="0" w:color="auto"/>
                      </w:divBdr>
                      <w:divsChild>
                        <w:div w:id="1104574232">
                          <w:marLeft w:val="105"/>
                          <w:marRight w:val="105"/>
                          <w:marTop w:val="240"/>
                          <w:marBottom w:val="240"/>
                          <w:divBdr>
                            <w:top w:val="single" w:sz="6" w:space="0" w:color="999999"/>
                            <w:left w:val="single" w:sz="6" w:space="0" w:color="999999"/>
                            <w:bottom w:val="single" w:sz="6" w:space="0" w:color="999999"/>
                            <w:right w:val="single" w:sz="6" w:space="0" w:color="999999"/>
                          </w:divBdr>
                        </w:div>
                      </w:divsChild>
                    </w:div>
                  </w:divsChild>
                </w:div>
              </w:divsChild>
            </w:div>
          </w:divsChild>
        </w:div>
      </w:divsChild>
    </w:div>
    <w:div w:id="1736199425">
      <w:bodyDiv w:val="1"/>
      <w:marLeft w:val="0"/>
      <w:marRight w:val="0"/>
      <w:marTop w:val="0"/>
      <w:marBottom w:val="0"/>
      <w:divBdr>
        <w:top w:val="none" w:sz="0" w:space="0" w:color="auto"/>
        <w:left w:val="none" w:sz="0" w:space="0" w:color="auto"/>
        <w:bottom w:val="none" w:sz="0" w:space="0" w:color="auto"/>
        <w:right w:val="none" w:sz="0" w:space="0" w:color="auto"/>
      </w:divBdr>
    </w:div>
    <w:div w:id="1788348081">
      <w:bodyDiv w:val="1"/>
      <w:marLeft w:val="0"/>
      <w:marRight w:val="0"/>
      <w:marTop w:val="0"/>
      <w:marBottom w:val="0"/>
      <w:divBdr>
        <w:top w:val="none" w:sz="0" w:space="0" w:color="auto"/>
        <w:left w:val="none" w:sz="0" w:space="0" w:color="auto"/>
        <w:bottom w:val="none" w:sz="0" w:space="0" w:color="auto"/>
        <w:right w:val="none" w:sz="0" w:space="0" w:color="auto"/>
      </w:divBdr>
    </w:div>
    <w:div w:id="1995640732">
      <w:bodyDiv w:val="1"/>
      <w:marLeft w:val="0"/>
      <w:marRight w:val="0"/>
      <w:marTop w:val="0"/>
      <w:marBottom w:val="0"/>
      <w:divBdr>
        <w:top w:val="none" w:sz="0" w:space="0" w:color="auto"/>
        <w:left w:val="none" w:sz="0" w:space="0" w:color="auto"/>
        <w:bottom w:val="none" w:sz="0" w:space="0" w:color="auto"/>
        <w:right w:val="none" w:sz="0" w:space="0" w:color="auto"/>
      </w:divBdr>
      <w:divsChild>
        <w:div w:id="17313641">
          <w:marLeft w:val="1800"/>
          <w:marRight w:val="0"/>
          <w:marTop w:val="67"/>
          <w:marBottom w:val="0"/>
          <w:divBdr>
            <w:top w:val="none" w:sz="0" w:space="0" w:color="auto"/>
            <w:left w:val="none" w:sz="0" w:space="0" w:color="auto"/>
            <w:bottom w:val="none" w:sz="0" w:space="0" w:color="auto"/>
            <w:right w:val="none" w:sz="0" w:space="0" w:color="auto"/>
          </w:divBdr>
        </w:div>
        <w:div w:id="1324167074">
          <w:marLeft w:val="1800"/>
          <w:marRight w:val="0"/>
          <w:marTop w:val="67"/>
          <w:marBottom w:val="0"/>
          <w:divBdr>
            <w:top w:val="none" w:sz="0" w:space="0" w:color="auto"/>
            <w:left w:val="none" w:sz="0" w:space="0" w:color="auto"/>
            <w:bottom w:val="none" w:sz="0" w:space="0" w:color="auto"/>
            <w:right w:val="none" w:sz="0" w:space="0" w:color="auto"/>
          </w:divBdr>
        </w:div>
        <w:div w:id="2063364924">
          <w:marLeft w:val="1800"/>
          <w:marRight w:val="0"/>
          <w:marTop w:val="67"/>
          <w:marBottom w:val="0"/>
          <w:divBdr>
            <w:top w:val="none" w:sz="0" w:space="0" w:color="auto"/>
            <w:left w:val="none" w:sz="0" w:space="0" w:color="auto"/>
            <w:bottom w:val="none" w:sz="0" w:space="0" w:color="auto"/>
            <w:right w:val="none" w:sz="0" w:space="0" w:color="auto"/>
          </w:divBdr>
        </w:div>
      </w:divsChild>
    </w:div>
    <w:div w:id="2075199461">
      <w:bodyDiv w:val="1"/>
      <w:marLeft w:val="0"/>
      <w:marRight w:val="0"/>
      <w:marTop w:val="0"/>
      <w:marBottom w:val="0"/>
      <w:divBdr>
        <w:top w:val="none" w:sz="0" w:space="0" w:color="auto"/>
        <w:left w:val="none" w:sz="0" w:space="0" w:color="auto"/>
        <w:bottom w:val="none" w:sz="0" w:space="0" w:color="auto"/>
        <w:right w:val="none" w:sz="0" w:space="0" w:color="auto"/>
      </w:divBdr>
    </w:div>
    <w:div w:id="2123719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wwwacc.ehealth.fgov.be/nl/support/basisdiensten/systeem-voor-end-end-vercijfering" TargetMode="External"/><Relationship Id="rId26" Type="http://schemas.openxmlformats.org/officeDocument/2006/relationships/image" Target="media/image14.emf"/><Relationship Id="rId39" Type="http://schemas.openxmlformats.org/officeDocument/2006/relationships/image" Target="media/image24.png"/><Relationship Id="rId21" Type="http://schemas.openxmlformats.org/officeDocument/2006/relationships/image" Target="media/image9.png"/><Relationship Id="rId34" Type="http://schemas.openxmlformats.org/officeDocument/2006/relationships/image" Target="media/image20.png"/><Relationship Id="rId42" Type="http://schemas.openxmlformats.org/officeDocument/2006/relationships/hyperlink" Target="http://services.gfddpp.be/systemservices/v1%20system-services-v20130708.xsd" TargetMode="External"/><Relationship Id="rId47" Type="http://schemas.openxmlformats.org/officeDocument/2006/relationships/fontTable" Target="fontTable.xml"/><Relationship Id="rId7" Type="http://schemas.microsoft.com/office/2007/relationships/stylesWithEffects" Target="stylesWithEffects.xml"/><Relationship Id="rId2" Type="http://schemas.openxmlformats.org/officeDocument/2006/relationships/customXml" Target="../customXml/item2.xml"/><Relationship Id="rId16" Type="http://schemas.openxmlformats.org/officeDocument/2006/relationships/header" Target="header1.xml"/><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image" Target="media/image12.png"/><Relationship Id="rId32" Type="http://schemas.openxmlformats.org/officeDocument/2006/relationships/image" Target="media/image18.png"/><Relationship Id="rId37" Type="http://schemas.openxmlformats.org/officeDocument/2006/relationships/oleObject" Target="embeddings/Microsoft_Excel_97-2003_Worksheet1.xls"/><Relationship Id="rId40" Type="http://schemas.openxmlformats.org/officeDocument/2006/relationships/hyperlink" Target="http://services.gfddpp.be/systemservices/v1" TargetMode="External"/><Relationship Id="rId45"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oleObject" Target="embeddings/oleObject2.bin"/><Relationship Id="rId36" Type="http://schemas.openxmlformats.org/officeDocument/2006/relationships/image" Target="media/image22.emf"/><Relationship Id="rId10" Type="http://schemas.openxmlformats.org/officeDocument/2006/relationships/footnotes" Target="footnotes.xml"/><Relationship Id="rId19" Type="http://schemas.openxmlformats.org/officeDocument/2006/relationships/hyperlink" Target="http://docs.jboss.org/drools/release/5.4.0.Final/drools-expert-docs/html/ch02.html" TargetMode="External"/><Relationship Id="rId31" Type="http://schemas.openxmlformats.org/officeDocument/2006/relationships/image" Target="media/image17.png"/><Relationship Id="rId44" Type="http://schemas.openxmlformats.org/officeDocument/2006/relationships/hyperlink" Target="https://services-acpt.ehealth.fgov.be/GFDDPP/PCDH/v1%3c/URI"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oleObject" Target="embeddings/oleObject1.bin"/><Relationship Id="rId30" Type="http://schemas.openxmlformats.org/officeDocument/2006/relationships/image" Target="media/image16.png"/><Relationship Id="rId35" Type="http://schemas.openxmlformats.org/officeDocument/2006/relationships/image" Target="media/image21.emf"/><Relationship Id="rId43" Type="http://schemas.openxmlformats.org/officeDocument/2006/relationships/hyperlink" Target="https://services-acpt.ehealth.fgov.be/GFDDPP/TIP/v1%3c/URI" TargetMode="External"/><Relationship Id="rId48" Type="http://schemas.openxmlformats.org/officeDocument/2006/relationships/theme" Target="theme/theme1.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footer" Target="footer1.xml"/><Relationship Id="rId25" Type="http://schemas.openxmlformats.org/officeDocument/2006/relationships/image" Target="media/image13.png"/><Relationship Id="rId33" Type="http://schemas.openxmlformats.org/officeDocument/2006/relationships/image" Target="media/image19.png"/><Relationship Id="rId38" Type="http://schemas.openxmlformats.org/officeDocument/2006/relationships/image" Target="media/image23.png"/><Relationship Id="rId46" Type="http://schemas.openxmlformats.org/officeDocument/2006/relationships/footer" Target="footer2.xml"/><Relationship Id="rId20" Type="http://schemas.openxmlformats.org/officeDocument/2006/relationships/image" Target="media/image8.png"/><Relationship Id="rId41" Type="http://schemas.openxmlformats.org/officeDocument/2006/relationships/hyperlink" Target="http://www.w3.org/2001/XMLSchema-instance"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7.gif"/><Relationship Id="rId2" Type="http://schemas.openxmlformats.org/officeDocument/2006/relationships/image" Target="media/image6.png"/><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3" Type="http://schemas.openxmlformats.org/officeDocument/2006/relationships/image" Target="media/image7.gif"/><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1BA27383CA79B46AFE6BD774C326DB3" ma:contentTypeVersion="23" ma:contentTypeDescription="Create a new document." ma:contentTypeScope="" ma:versionID="b31cd1dabc058395d06732aa498a71cc">
  <xsd:schema xmlns:xsd="http://www.w3.org/2001/XMLSchema" xmlns:xs="http://www.w3.org/2001/XMLSchema" xmlns:p="http://schemas.microsoft.com/office/2006/metadata/properties" xmlns:ns2="2d185839-c5b8-4c36-b45a-2c9efe37d34b" xmlns:ns3="16faecf4-39d6-4fd1-a982-618119253397" targetNamespace="http://schemas.microsoft.com/office/2006/metadata/properties" ma:root="true" ma:fieldsID="b60ef25eaab9214c9bc679f62e3af005" ns2:_="" ns3:_="">
    <xsd:import namespace="2d185839-c5b8-4c36-b45a-2c9efe37d34b"/>
    <xsd:import namespace="16faecf4-39d6-4fd1-a982-61811925339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3:TaxCatchAll" minOccurs="0"/>
                <xsd:element ref="ns2:lcf76f155ced4ddcb4097134ff3c332f" minOccurs="0"/>
                <xsd:element ref="ns2:MediaServiceObjectDetectorVersions" minOccurs="0"/>
                <xsd:element ref="ns2:MediaServiceSearchProperties" minOccurs="0"/>
                <xsd:element ref="ns2:MediaServiceLocation" minOccurs="0"/>
                <xsd:element ref="ns2:MediaLengthInSeconds" minOccurs="0"/>
                <xsd:element ref="ns2:Weerhouden2025" minOccurs="0"/>
                <xsd:element ref="ns2:Projectmanag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185839-c5b8-4c36-b45a-2c9efe37d3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41797e6-eb36-4736-86b8-4563ca9617d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Location" ma:index="24" nillable="true" ma:displayName="Location" ma:description="" ma:indexed="true" ma:internalName="MediaServiceLocation" ma:readOnly="true">
      <xsd:simpleType>
        <xsd:restriction base="dms:Text"/>
      </xsd:simpleType>
    </xsd:element>
    <xsd:element name="MediaLengthInSeconds" ma:index="25" nillable="true" ma:displayName="MediaLengthInSeconds" ma:hidden="true" ma:internalName="MediaLengthInSeconds" ma:readOnly="true">
      <xsd:simpleType>
        <xsd:restriction base="dms:Unknown"/>
      </xsd:simpleType>
    </xsd:element>
    <xsd:element name="Weerhouden2025" ma:index="26" nillable="true" ma:displayName="Weerhouden 2025" ma:format="Dropdown" ma:internalName="Weerhouden2025">
      <xsd:simpleType>
        <xsd:restriction base="dms:Choice">
          <xsd:enumeration value="Weerhouden 2025"/>
          <xsd:enumeration value="Weerhouden niet voor 2025"/>
          <xsd:enumeration value="Niet Weerhouden 2025"/>
          <xsd:enumeration value="Subdeel weerhouden"/>
          <xsd:enumeration value="Lopend project 2025"/>
          <xsd:enumeration value="Project afgerond"/>
        </xsd:restriction>
      </xsd:simpleType>
    </xsd:element>
    <xsd:element name="Projectmanager" ma:index="27" nillable="true" ma:displayName="Projectmanager" ma:format="Dropdown" ma:list="UserInfo" ma:SharePointGroup="0" ma:internalName="Projectmanager">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6faecf4-39d6-4fd1-a982-618119253397"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95fbd2bc-f763-4d93-9bc8-94b1ad838f47}" ma:internalName="TaxCatchAll" ma:showField="CatchAllData" ma:web="16faecf4-39d6-4fd1-a982-61811925339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documentManagement>
    <lcf76f155ced4ddcb4097134ff3c332f xmlns="2d185839-c5b8-4c36-b45a-2c9efe37d34b">
      <Terms xmlns="http://schemas.microsoft.com/office/infopath/2007/PartnerControls"/>
    </lcf76f155ced4ddcb4097134ff3c332f>
    <TaxCatchAll xmlns="16faecf4-39d6-4fd1-a982-618119253397" xsi:nil="true"/>
    <Projectmanager xmlns="2d185839-c5b8-4c36-b45a-2c9efe37d34b">
      <UserInfo>
        <DisplayName/>
        <AccountId xsi:nil="true"/>
        <AccountType/>
      </UserInfo>
    </Projectmanager>
    <Weerhouden2025 xmlns="2d185839-c5b8-4c36-b45a-2c9efe37d34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B7226C-52F0-4363-8FC4-C5AA9439568A}"/>
</file>

<file path=customXml/itemProps2.xml><?xml version="1.0" encoding="utf-8"?>
<ds:datastoreItem xmlns:ds="http://schemas.openxmlformats.org/officeDocument/2006/customXml" ds:itemID="{689802DF-6AF8-486C-AB0C-F24FD99ABB20}">
  <ds:schemaRefs>
    <ds:schemaRef ds:uri="http://schemas.microsoft.com/office/2006/metadata/properties"/>
  </ds:schemaRefs>
</ds:datastoreItem>
</file>

<file path=customXml/itemProps3.xml><?xml version="1.0" encoding="utf-8"?>
<ds:datastoreItem xmlns:ds="http://schemas.openxmlformats.org/officeDocument/2006/customXml" ds:itemID="{42FDDD02-EB37-4FC6-BFE8-6793F341420E}">
  <ds:schemaRefs>
    <ds:schemaRef ds:uri="http://schemas.microsoft.com/sharepoint/v3/contenttype/forms"/>
  </ds:schemaRefs>
</ds:datastoreItem>
</file>

<file path=customXml/itemProps4.xml><?xml version="1.0" encoding="utf-8"?>
<ds:datastoreItem xmlns:ds="http://schemas.openxmlformats.org/officeDocument/2006/customXml" ds:itemID="{10145C3A-32BC-45A0-B852-CBD9153B5C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6241</Words>
  <Characters>34331</Characters>
  <Application>Microsoft Office Word</Application>
  <DocSecurity>0</DocSecurity>
  <Lines>286</Lines>
  <Paragraphs>80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GFD-DPP_Application_Design_Assuralia_v0.5</vt:lpstr>
      <vt:lpstr>Application analysis</vt:lpstr>
    </vt:vector>
  </TitlesOfParts>
  <LinksUpToDate>false</LinksUpToDate>
  <CharactersWithSpaces>40492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GFD-DPP_Application_Design_Assuralia_v1.1</dc:title>
  <dc:creator/>
  <cp:lastModifiedBy/>
  <cp:revision>1</cp:revision>
  <dcterms:created xsi:type="dcterms:W3CDTF">2013-08-09T14:37:00Z</dcterms:created>
  <dcterms:modified xsi:type="dcterms:W3CDTF">2013-10-07T13:27:00Z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0x010100C1BA27383CA79B46AFE6BD774C326DB3</vt:lpwstr>
  </property>
</Properties>
</file>