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7F1FA" w14:textId="4DCA3188" w:rsidR="00335245" w:rsidRPr="0028627A" w:rsidRDefault="00335245" w:rsidP="00335245">
      <w:pPr>
        <w:pStyle w:val="NoSpacing"/>
        <w:rPr>
          <w:b/>
          <w:bCs/>
          <w:sz w:val="36"/>
          <w:szCs w:val="36"/>
        </w:rPr>
      </w:pPr>
      <w:r w:rsidRPr="0028627A">
        <w:rPr>
          <w:b/>
          <w:bCs/>
          <w:sz w:val="36"/>
          <w:szCs w:val="36"/>
        </w:rPr>
        <w:t>Create login screen</w:t>
      </w:r>
      <w:r>
        <w:rPr>
          <w:b/>
          <w:bCs/>
          <w:sz w:val="36"/>
          <w:szCs w:val="36"/>
        </w:rPr>
        <w:t xml:space="preserve"> (Header</w:t>
      </w:r>
      <w:r w:rsidR="002B6CAA">
        <w:rPr>
          <w:b/>
          <w:bCs/>
          <w:sz w:val="36"/>
          <w:szCs w:val="36"/>
        </w:rPr>
        <w:t xml:space="preserve"> and Icons</w:t>
      </w:r>
      <w:r>
        <w:rPr>
          <w:b/>
          <w:bCs/>
          <w:sz w:val="36"/>
          <w:szCs w:val="36"/>
        </w:rPr>
        <w:t>)</w:t>
      </w:r>
    </w:p>
    <w:p w14:paraId="3A113FDA" w14:textId="77777777" w:rsidR="00335245" w:rsidRPr="00335245" w:rsidRDefault="00335245" w:rsidP="00335245">
      <w:pPr>
        <w:ind w:left="720" w:hanging="360"/>
        <w:rPr>
          <w:b/>
          <w:bCs/>
          <w:sz w:val="36"/>
          <w:szCs w:val="36"/>
        </w:rPr>
      </w:pPr>
    </w:p>
    <w:p w14:paraId="63B6B67B" w14:textId="77777777" w:rsidR="00335245" w:rsidRDefault="00335245" w:rsidP="00335245">
      <w:pPr>
        <w:pStyle w:val="NoSpacing"/>
        <w:numPr>
          <w:ilvl w:val="0"/>
          <w:numId w:val="1"/>
        </w:numPr>
      </w:pPr>
      <w:r>
        <w:t>Insert a header and rename it to “</w:t>
      </w:r>
      <w:proofErr w:type="spellStart"/>
      <w:r>
        <w:t>LoginHeader</w:t>
      </w:r>
      <w:proofErr w:type="spellEnd"/>
      <w:r>
        <w:t>”</w:t>
      </w:r>
    </w:p>
    <w:p w14:paraId="73837FEC" w14:textId="77777777" w:rsidR="00335245" w:rsidRDefault="00335245" w:rsidP="00335245">
      <w:pPr>
        <w:pStyle w:val="NoSpacing"/>
      </w:pPr>
      <w:r w:rsidRPr="00E8483A">
        <w:rPr>
          <w:noProof/>
        </w:rPr>
        <w:drawing>
          <wp:inline distT="0" distB="0" distL="0" distR="0" wp14:anchorId="6517308B" wp14:editId="45AE3710">
            <wp:extent cx="2400635" cy="1714739"/>
            <wp:effectExtent l="0" t="0" r="0" b="0"/>
            <wp:docPr id="1824493206" name="Picture 1" descr="A screenshot of a browser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93206" name="Picture 1" descr="A screenshot of a browser window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83A">
        <w:rPr>
          <w:noProof/>
        </w:rPr>
        <w:drawing>
          <wp:inline distT="0" distB="0" distL="0" distR="0" wp14:anchorId="4783303D" wp14:editId="0EDE5C52">
            <wp:extent cx="2600688" cy="1324160"/>
            <wp:effectExtent l="0" t="0" r="9525" b="9525"/>
            <wp:docPr id="158903242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3242" name="Picture 1" descr="A screenshot of a login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6883" w14:textId="77777777" w:rsidR="00335245" w:rsidRDefault="00335245" w:rsidP="00335245">
      <w:pPr>
        <w:pStyle w:val="NoSpacing"/>
        <w:numPr>
          <w:ilvl w:val="0"/>
          <w:numId w:val="1"/>
        </w:numPr>
      </w:pPr>
      <w:r>
        <w:t xml:space="preserve"> Select the title component of </w:t>
      </w:r>
      <w:proofErr w:type="spellStart"/>
      <w:r>
        <w:t>LoginHeader</w:t>
      </w:r>
      <w:proofErr w:type="spellEnd"/>
      <w:r>
        <w:t xml:space="preserve"> and input “Login Screen”</w:t>
      </w:r>
    </w:p>
    <w:p w14:paraId="2DE93319" w14:textId="77777777" w:rsidR="00335245" w:rsidRDefault="00335245" w:rsidP="00335245">
      <w:pPr>
        <w:pStyle w:val="NoSpacing"/>
      </w:pPr>
      <w:r w:rsidRPr="00CA65AB">
        <w:rPr>
          <w:noProof/>
        </w:rPr>
        <w:drawing>
          <wp:inline distT="0" distB="0" distL="0" distR="0" wp14:anchorId="03886632" wp14:editId="22C54CAE">
            <wp:extent cx="4887007" cy="3629532"/>
            <wp:effectExtent l="0" t="0" r="0" b="9525"/>
            <wp:docPr id="681305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056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00D3" w14:textId="77777777" w:rsidR="00335245" w:rsidRDefault="00335245" w:rsidP="00335245">
      <w:pPr>
        <w:pStyle w:val="NoSpacing"/>
      </w:pPr>
      <w:r>
        <w:t>The screen will now look like this</w:t>
      </w:r>
    </w:p>
    <w:p w14:paraId="25DE8814" w14:textId="77777777" w:rsidR="00335245" w:rsidRDefault="00335245" w:rsidP="00335245">
      <w:pPr>
        <w:pStyle w:val="NoSpacing"/>
      </w:pPr>
      <w:r w:rsidRPr="00CA65AB">
        <w:rPr>
          <w:noProof/>
        </w:rPr>
        <w:lastRenderedPageBreak/>
        <w:drawing>
          <wp:inline distT="0" distB="0" distL="0" distR="0" wp14:anchorId="061B71C0" wp14:editId="65E7919D">
            <wp:extent cx="5943600" cy="3378835"/>
            <wp:effectExtent l="0" t="0" r="0" b="0"/>
            <wp:docPr id="423310451" name="Picture 1" descr="A green and blue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10451" name="Picture 1" descr="A green and blue scree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C6BB" w14:textId="77777777" w:rsidR="002B6CAA" w:rsidRDefault="00CB4CBB" w:rsidP="00E74785">
      <w:pPr>
        <w:pStyle w:val="NoSpacing"/>
        <w:numPr>
          <w:ilvl w:val="0"/>
          <w:numId w:val="1"/>
        </w:numPr>
      </w:pPr>
      <w:r>
        <w:t>Add a ‘lock’</w:t>
      </w:r>
      <w:r w:rsidR="002B6CAA">
        <w:t xml:space="preserve"> icon</w:t>
      </w:r>
    </w:p>
    <w:p w14:paraId="0CA12458" w14:textId="186F8F1A" w:rsidR="00CB4CBB" w:rsidRDefault="00E74785" w:rsidP="002B6CAA">
      <w:pPr>
        <w:pStyle w:val="NoSpacing"/>
      </w:pPr>
      <w:r>
        <w:t xml:space="preserve"> </w:t>
      </w:r>
      <w:r w:rsidR="002B6CAA" w:rsidRPr="00CA65AB">
        <w:rPr>
          <w:noProof/>
        </w:rPr>
        <w:drawing>
          <wp:inline distT="0" distB="0" distL="0" distR="0" wp14:anchorId="0AD1A76C" wp14:editId="28109EF2">
            <wp:extent cx="2116971" cy="2390775"/>
            <wp:effectExtent l="0" t="0" r="0" b="0"/>
            <wp:docPr id="1545796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960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9725" cy="239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2B10" w14:textId="75512D78" w:rsidR="00E74785" w:rsidRDefault="00E74785" w:rsidP="00E74785">
      <w:pPr>
        <w:pStyle w:val="NoSpacing"/>
        <w:numPr>
          <w:ilvl w:val="0"/>
          <w:numId w:val="1"/>
        </w:numPr>
      </w:pPr>
      <w:r>
        <w:t xml:space="preserve">Add a ‘view’ icon </w:t>
      </w:r>
    </w:p>
    <w:p w14:paraId="1A635981" w14:textId="553AF1CA" w:rsidR="002B6CAA" w:rsidRDefault="002B6CAA" w:rsidP="002B6CAA">
      <w:pPr>
        <w:pStyle w:val="NoSpacing"/>
      </w:pPr>
      <w:r w:rsidRPr="00CA65AB">
        <w:rPr>
          <w:noProof/>
        </w:rPr>
        <w:drawing>
          <wp:inline distT="0" distB="0" distL="0" distR="0" wp14:anchorId="515AB9DC" wp14:editId="209900D8">
            <wp:extent cx="3029373" cy="2143424"/>
            <wp:effectExtent l="0" t="0" r="0" b="9525"/>
            <wp:docPr id="399956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5627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7CE3" w14:textId="154BDB3E" w:rsidR="00E74785" w:rsidRDefault="00E74785" w:rsidP="00E74785">
      <w:pPr>
        <w:pStyle w:val="NoSpacing"/>
        <w:numPr>
          <w:ilvl w:val="0"/>
          <w:numId w:val="1"/>
        </w:numPr>
      </w:pPr>
      <w:r>
        <w:t>Add a ‘Add user’ icon</w:t>
      </w:r>
    </w:p>
    <w:p w14:paraId="3184B07B" w14:textId="197C4068" w:rsidR="002B6CAA" w:rsidRDefault="002B6CAA" w:rsidP="002B6CAA">
      <w:pPr>
        <w:pStyle w:val="NoSpacing"/>
      </w:pPr>
      <w:r w:rsidRPr="00CA65AB">
        <w:rPr>
          <w:noProof/>
        </w:rPr>
        <w:drawing>
          <wp:inline distT="0" distB="0" distL="0" distR="0" wp14:anchorId="4EBFA67A" wp14:editId="29628837">
            <wp:extent cx="2447925" cy="1692296"/>
            <wp:effectExtent l="0" t="0" r="0" b="3175"/>
            <wp:docPr id="1768992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9254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9988" cy="169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AA7B" w14:textId="547F542D" w:rsidR="00E74785" w:rsidRDefault="00E74785" w:rsidP="00E74785">
      <w:pPr>
        <w:pStyle w:val="NoSpacing"/>
        <w:numPr>
          <w:ilvl w:val="0"/>
          <w:numId w:val="1"/>
        </w:numPr>
      </w:pPr>
      <w:r>
        <w:t xml:space="preserve">Rename lock icon to </w:t>
      </w:r>
      <w:proofErr w:type="spellStart"/>
      <w:r>
        <w:t>PasswordIcon</w:t>
      </w:r>
      <w:proofErr w:type="spellEnd"/>
    </w:p>
    <w:p w14:paraId="672ECAE8" w14:textId="741D64E4" w:rsidR="00E74785" w:rsidRDefault="00E74785" w:rsidP="00E74785">
      <w:pPr>
        <w:pStyle w:val="NoSpacing"/>
        <w:numPr>
          <w:ilvl w:val="0"/>
          <w:numId w:val="1"/>
        </w:numPr>
      </w:pPr>
      <w:r>
        <w:t xml:space="preserve">Rename view icon to </w:t>
      </w:r>
      <w:proofErr w:type="spellStart"/>
      <w:r>
        <w:t>ViewPassword</w:t>
      </w:r>
      <w:proofErr w:type="spellEnd"/>
    </w:p>
    <w:p w14:paraId="14AE3B53" w14:textId="63B1CC9C" w:rsidR="00E74785" w:rsidRDefault="00E74785" w:rsidP="00E74785">
      <w:pPr>
        <w:pStyle w:val="NoSpacing"/>
        <w:numPr>
          <w:ilvl w:val="0"/>
          <w:numId w:val="1"/>
        </w:numPr>
      </w:pPr>
      <w:r>
        <w:t xml:space="preserve">Rename add user icon to </w:t>
      </w:r>
      <w:proofErr w:type="spellStart"/>
      <w:r>
        <w:t>EmailIcon</w:t>
      </w:r>
      <w:proofErr w:type="spellEnd"/>
    </w:p>
    <w:p w14:paraId="1CFBFB7E" w14:textId="2C6A7786" w:rsidR="00CB4CBB" w:rsidRDefault="00CB4CBB" w:rsidP="00CB4CBB">
      <w:pPr>
        <w:pStyle w:val="NoSpacing"/>
      </w:pPr>
      <w:r w:rsidRPr="00CA65AB">
        <w:rPr>
          <w:noProof/>
        </w:rPr>
        <w:drawing>
          <wp:inline distT="0" distB="0" distL="0" distR="0" wp14:anchorId="4C46219B" wp14:editId="0B7819A3">
            <wp:extent cx="2648320" cy="1581371"/>
            <wp:effectExtent l="0" t="0" r="0" b="0"/>
            <wp:docPr id="10350229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22952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230A" w14:textId="77777777" w:rsidR="00EB6246" w:rsidRDefault="00EB6246"/>
    <w:sectPr w:rsidR="00EB62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04383"/>
    <w:multiLevelType w:val="hybridMultilevel"/>
    <w:tmpl w:val="E26A911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B7704"/>
    <w:multiLevelType w:val="hybridMultilevel"/>
    <w:tmpl w:val="E26A91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748450">
    <w:abstractNumId w:val="0"/>
  </w:num>
  <w:num w:numId="2" w16cid:durableId="513619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45"/>
    <w:rsid w:val="000D3C37"/>
    <w:rsid w:val="002B6CAA"/>
    <w:rsid w:val="00335245"/>
    <w:rsid w:val="00844679"/>
    <w:rsid w:val="00925C7A"/>
    <w:rsid w:val="00C01873"/>
    <w:rsid w:val="00CB4CBB"/>
    <w:rsid w:val="00DA22DB"/>
    <w:rsid w:val="00E528A5"/>
    <w:rsid w:val="00E74785"/>
    <w:rsid w:val="00EB6246"/>
    <w:rsid w:val="00EE0C56"/>
    <w:rsid w:val="00EF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9970"/>
  <w15:chartTrackingRefBased/>
  <w15:docId w15:val="{6D16F068-1A98-44F6-86B0-5479DD65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24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352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c6377f-83f9-4471-a6e4-be4c5ee910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084579BDFA34DA4944A396F2F35E3" ma:contentTypeVersion="15" ma:contentTypeDescription="Create a new document." ma:contentTypeScope="" ma:versionID="67b8aa5f67e5a8f00b5487c59630ef7a">
  <xsd:schema xmlns:xsd="http://www.w3.org/2001/XMLSchema" xmlns:xs="http://www.w3.org/2001/XMLSchema" xmlns:p="http://schemas.microsoft.com/office/2006/metadata/properties" xmlns:ns3="0ec6377f-83f9-4471-a6e4-be4c5ee9106f" xmlns:ns4="94c85f7f-5a2c-49c8-a911-4635cb3237eb" targetNamespace="http://schemas.microsoft.com/office/2006/metadata/properties" ma:root="true" ma:fieldsID="1e40cf28071bab9eb40e5559cabe3cc1" ns3:_="" ns4:_="">
    <xsd:import namespace="0ec6377f-83f9-4471-a6e4-be4c5ee9106f"/>
    <xsd:import namespace="94c85f7f-5a2c-49c8-a911-4635cb3237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6377f-83f9-4471-a6e4-be4c5ee91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85f7f-5a2c-49c8-a911-4635cb3237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D47BAB-920B-456E-910D-2623A8693486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94c85f7f-5a2c-49c8-a911-4635cb3237eb"/>
    <ds:schemaRef ds:uri="http://schemas.microsoft.com/office/infopath/2007/PartnerControls"/>
    <ds:schemaRef ds:uri="http://purl.org/dc/elements/1.1/"/>
    <ds:schemaRef ds:uri="http://purl.org/dc/terms/"/>
    <ds:schemaRef ds:uri="http://purl.org/dc/dcmitype/"/>
    <ds:schemaRef ds:uri="0ec6377f-83f9-4471-a6e4-be4c5ee9106f"/>
  </ds:schemaRefs>
</ds:datastoreItem>
</file>

<file path=customXml/itemProps2.xml><?xml version="1.0" encoding="utf-8"?>
<ds:datastoreItem xmlns:ds="http://schemas.openxmlformats.org/officeDocument/2006/customXml" ds:itemID="{F2DFBC50-470D-400B-A1E2-6348DFA91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80CE9-AAE3-4E3E-82C9-391347ED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c6377f-83f9-4471-a6e4-be4c5ee9106f"/>
    <ds:schemaRef ds:uri="94c85f7f-5a2c-49c8-a911-4635cb323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Jorenzo Martin Reyes</dc:creator>
  <cp:keywords/>
  <dc:description/>
  <cp:lastModifiedBy>Jorenzo Martin Reyes</cp:lastModifiedBy>
  <cp:revision>2</cp:revision>
  <dcterms:created xsi:type="dcterms:W3CDTF">2024-10-26T15:28:00Z</dcterms:created>
  <dcterms:modified xsi:type="dcterms:W3CDTF">2024-10-26T15:28:00Z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0x010100F99084579BDFA34DA4944A396F2F35E3</vt:lpwstr>
  </property>
</Properties>
</file>