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7EC55B" w14:textId="3D8A3D3A" w:rsidR="00BC5590" w:rsidRPr="00BC5590" w:rsidRDefault="00BC5590">
      <w:pPr>
        <w:rPr>
          <w:rFonts w:ascii="Times New Roman" w:hAnsi="Times New Roman" w:cs="Times New Roman"/>
          <w:sz w:val="36"/>
          <w:szCs w:val="36"/>
        </w:rPr>
      </w:pPr>
      <w:r w:rsidRPr="00BC5590">
        <w:rPr>
          <w:rFonts w:ascii="Times New Roman" w:hAnsi="Times New Roman" w:cs="Times New Roman"/>
          <w:b/>
          <w:bCs/>
          <w:sz w:val="36"/>
          <w:szCs w:val="36"/>
          <w:lang w:val="en-US"/>
        </w:rPr>
        <w:t>Client Meeting</w:t>
      </w:r>
    </w:p>
    <w:p w14:paraId="17690621" w14:textId="422DCF84" w:rsidR="00430C8E" w:rsidRDefault="00BC5590">
      <w:r w:rsidRPr="00BC5590">
        <w:drawing>
          <wp:inline distT="0" distB="0" distL="0" distR="0" wp14:anchorId="5818DFC7" wp14:editId="17CA2D05">
            <wp:extent cx="5943600" cy="2934335"/>
            <wp:effectExtent l="0" t="0" r="0" b="0"/>
            <wp:docPr id="2136076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666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CA02" w14:textId="77777777" w:rsidR="00BC5590" w:rsidRDefault="00BC5590"/>
    <w:p w14:paraId="7E6BD156" w14:textId="77777777" w:rsidR="00BC5590" w:rsidRPr="00BC5590" w:rsidRDefault="00BC5590">
      <w:pPr>
        <w:rPr>
          <w:rFonts w:ascii="Times New Roman" w:hAnsi="Times New Roman" w:cs="Times New Roman"/>
          <w:sz w:val="28"/>
          <w:szCs w:val="28"/>
        </w:rPr>
      </w:pPr>
      <w:r w:rsidRPr="00BC5590">
        <w:rPr>
          <w:rFonts w:ascii="Times New Roman" w:hAnsi="Times New Roman" w:cs="Times New Roman"/>
          <w:b/>
          <w:bCs/>
          <w:sz w:val="28"/>
          <w:szCs w:val="28"/>
        </w:rPr>
        <w:t>Minutes of Meeting</w:t>
      </w:r>
      <w:r w:rsidRPr="00BC5590">
        <w:rPr>
          <w:rFonts w:ascii="Times New Roman" w:hAnsi="Times New Roman" w:cs="Times New Roman"/>
          <w:sz w:val="28"/>
          <w:szCs w:val="28"/>
        </w:rPr>
        <w:t> </w:t>
      </w:r>
      <w:r w:rsidRPr="00BC5590">
        <w:rPr>
          <w:rFonts w:ascii="Times New Roman" w:hAnsi="Times New Roman" w:cs="Times New Roman"/>
          <w:sz w:val="28"/>
          <w:szCs w:val="28"/>
        </w:rPr>
        <w:br/>
      </w:r>
      <w:r w:rsidRPr="00BC5590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Date: </w:t>
      </w:r>
      <w:r w:rsidRPr="00BC559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BC5590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BC559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C5590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BC5590">
        <w:rPr>
          <w:rFonts w:ascii="Times New Roman" w:hAnsi="Times New Roman" w:cs="Times New Roman"/>
          <w:sz w:val="28"/>
          <w:szCs w:val="28"/>
          <w:lang w:val="en-US"/>
        </w:rPr>
        <w:t>-2026</w:t>
      </w:r>
      <w:r w:rsidRPr="00BC5590">
        <w:rPr>
          <w:rFonts w:ascii="Times New Roman" w:hAnsi="Times New Roman" w:cs="Times New Roman"/>
          <w:sz w:val="28"/>
          <w:szCs w:val="28"/>
        </w:rPr>
        <w:t> </w:t>
      </w:r>
      <w:r w:rsidRPr="00BC5590">
        <w:rPr>
          <w:rFonts w:ascii="Times New Roman" w:hAnsi="Times New Roman" w:cs="Times New Roman"/>
          <w:sz w:val="28"/>
          <w:szCs w:val="28"/>
        </w:rPr>
        <w:br/>
      </w:r>
      <w:r w:rsidRPr="00BC5590">
        <w:rPr>
          <w:rFonts w:ascii="Times New Roman" w:hAnsi="Times New Roman" w:cs="Times New Roman"/>
          <w:b/>
          <w:bCs/>
          <w:sz w:val="28"/>
          <w:szCs w:val="28"/>
          <w:lang w:val="en-US"/>
        </w:rPr>
        <w:t>Meeting Called By: </w:t>
      </w:r>
      <w:r w:rsidRPr="00BC5590">
        <w:rPr>
          <w:rFonts w:ascii="Times New Roman" w:hAnsi="Times New Roman" w:cs="Times New Roman"/>
          <w:sz w:val="28"/>
          <w:szCs w:val="28"/>
          <w:lang w:val="en-US"/>
        </w:rPr>
        <w:t>Cache Flow</w:t>
      </w:r>
      <w:r w:rsidRPr="00BC5590">
        <w:rPr>
          <w:rFonts w:ascii="Times New Roman" w:hAnsi="Times New Roman" w:cs="Times New Roman"/>
          <w:sz w:val="28"/>
          <w:szCs w:val="28"/>
        </w:rPr>
        <w:t> </w:t>
      </w:r>
      <w:r w:rsidRPr="00BC5590">
        <w:rPr>
          <w:rFonts w:ascii="Times New Roman" w:hAnsi="Times New Roman" w:cs="Times New Roman"/>
          <w:sz w:val="28"/>
          <w:szCs w:val="28"/>
        </w:rPr>
        <w:br/>
      </w:r>
      <w:r w:rsidRPr="00BC5590">
        <w:rPr>
          <w:rFonts w:ascii="Times New Roman" w:hAnsi="Times New Roman" w:cs="Times New Roman"/>
          <w:b/>
          <w:bCs/>
          <w:sz w:val="28"/>
          <w:szCs w:val="28"/>
        </w:rPr>
        <w:t xml:space="preserve">Facilitator: April Anne G. </w:t>
      </w:r>
      <w:proofErr w:type="spellStart"/>
      <w:r w:rsidRPr="00BC5590">
        <w:rPr>
          <w:rFonts w:ascii="Times New Roman" w:hAnsi="Times New Roman" w:cs="Times New Roman"/>
          <w:b/>
          <w:bCs/>
          <w:sz w:val="28"/>
          <w:szCs w:val="28"/>
        </w:rPr>
        <w:t>Tuburan</w:t>
      </w:r>
      <w:proofErr w:type="spellEnd"/>
      <w:r w:rsidRPr="00BC5590">
        <w:rPr>
          <w:rFonts w:ascii="Times New Roman" w:hAnsi="Times New Roman" w:cs="Times New Roman"/>
          <w:sz w:val="28"/>
          <w:szCs w:val="28"/>
        </w:rPr>
        <w:t> </w:t>
      </w:r>
      <w:r w:rsidRPr="00BC5590">
        <w:rPr>
          <w:rFonts w:ascii="Times New Roman" w:hAnsi="Times New Roman" w:cs="Times New Roman"/>
          <w:sz w:val="28"/>
          <w:szCs w:val="28"/>
        </w:rPr>
        <w:br/>
        <w:t>Link of the Meeting: </w:t>
      </w:r>
      <w:hyperlink r:id="rId5" w:history="1">
        <w:r w:rsidRPr="00BC5590">
          <w:rPr>
            <w:rStyle w:val="Hyperlink"/>
            <w:rFonts w:ascii="Times New Roman" w:hAnsi="Times New Roman" w:cs="Times New Roman"/>
            <w:sz w:val="28"/>
            <w:szCs w:val="28"/>
          </w:rPr>
          <w:t>Schedule a one-on-one consultation with a librarian for research assistance, citation help, database - John Carl Gabriel B. Guzman-20260911_133337-Meeting Recording.mp4</w:t>
        </w:r>
      </w:hyperlink>
    </w:p>
    <w:p w14:paraId="135437F5" w14:textId="77777777" w:rsidR="00BC5590" w:rsidRDefault="00BC5590"/>
    <w:p w14:paraId="29AA20C8" w14:textId="021CEDFF" w:rsidR="00BC5590" w:rsidRDefault="00BC5590">
      <w:pPr>
        <w:rPr>
          <w:b/>
          <w:bCs/>
          <w:sz w:val="32"/>
          <w:szCs w:val="32"/>
        </w:rPr>
      </w:pPr>
      <w:r w:rsidRPr="00BC5590">
        <w:rPr>
          <w:b/>
          <w:bCs/>
          <w:sz w:val="32"/>
          <w:szCs w:val="32"/>
        </w:rPr>
        <w:t xml:space="preserve"> </w:t>
      </w:r>
      <w:r w:rsidRPr="00BC5590">
        <w:rPr>
          <w:b/>
          <w:bCs/>
          <w:sz w:val="32"/>
          <w:szCs w:val="32"/>
        </w:rPr>
        <w:t>Attendees </w:t>
      </w:r>
      <w:r w:rsidRPr="00BC5590">
        <w:rPr>
          <w:b/>
          <w:bCs/>
          <w:sz w:val="32"/>
          <w:szCs w:val="32"/>
        </w:rPr>
        <w:br/>
      </w:r>
      <w:r w:rsidRPr="00BC5590">
        <w:rPr>
          <w:b/>
          <w:bCs/>
          <w:sz w:val="32"/>
          <w:szCs w:val="32"/>
          <w:lang w:val="en-US"/>
        </w:rPr>
        <w:t xml:space="preserve">Gian Ace </w:t>
      </w:r>
      <w:proofErr w:type="spellStart"/>
      <w:r w:rsidRPr="00BC5590">
        <w:rPr>
          <w:b/>
          <w:bCs/>
          <w:sz w:val="32"/>
          <w:szCs w:val="32"/>
          <w:lang w:val="en-US"/>
        </w:rPr>
        <w:t>Buaqui</w:t>
      </w:r>
      <w:r w:rsidRPr="00BC5590">
        <w:rPr>
          <w:b/>
          <w:bCs/>
          <w:sz w:val="32"/>
          <w:szCs w:val="32"/>
        </w:rPr>
        <w:t>ña</w:t>
      </w:r>
      <w:proofErr w:type="spellEnd"/>
      <w:r w:rsidRPr="00BC5590">
        <w:rPr>
          <w:b/>
          <w:bCs/>
          <w:sz w:val="32"/>
          <w:szCs w:val="32"/>
        </w:rPr>
        <w:t> </w:t>
      </w:r>
      <w:r w:rsidRPr="00BC5590">
        <w:rPr>
          <w:b/>
          <w:bCs/>
          <w:sz w:val="32"/>
          <w:szCs w:val="32"/>
        </w:rPr>
        <w:br/>
        <w:t>Beejay A. Carpio </w:t>
      </w:r>
      <w:r w:rsidRPr="00BC5590">
        <w:rPr>
          <w:b/>
          <w:bCs/>
          <w:sz w:val="32"/>
          <w:szCs w:val="32"/>
        </w:rPr>
        <w:br/>
        <w:t>John Carl Gabriel Guzman</w:t>
      </w:r>
    </w:p>
    <w:p w14:paraId="636E1086" w14:textId="77777777" w:rsidR="00BC5590" w:rsidRDefault="00BC5590">
      <w:pPr>
        <w:rPr>
          <w:b/>
          <w:bCs/>
          <w:sz w:val="32"/>
          <w:szCs w:val="32"/>
        </w:rPr>
      </w:pPr>
    </w:p>
    <w:p w14:paraId="20D8D59F" w14:textId="1616BAA0" w:rsidR="00BC5590" w:rsidRDefault="00BC5590">
      <w:pPr>
        <w:rPr>
          <w:b/>
          <w:bCs/>
          <w:sz w:val="32"/>
          <w:szCs w:val="32"/>
        </w:rPr>
      </w:pPr>
      <w:r w:rsidRPr="00BC5590">
        <w:rPr>
          <w:b/>
          <w:bCs/>
          <w:sz w:val="32"/>
          <w:szCs w:val="32"/>
        </w:rPr>
        <w:t>Summary</w:t>
      </w:r>
    </w:p>
    <w:p w14:paraId="4DD8EDEB" w14:textId="654031B9" w:rsidR="00BC5590" w:rsidRPr="007636B9" w:rsidRDefault="007636B9">
      <w:pPr>
        <w:rPr>
          <w:rFonts w:ascii="Times New Roman" w:hAnsi="Times New Roman" w:cs="Times New Roman"/>
          <w:sz w:val="32"/>
          <w:szCs w:val="32"/>
        </w:rPr>
      </w:pPr>
      <w:r w:rsidRPr="007636B9">
        <w:rPr>
          <w:rFonts w:ascii="Times New Roman" w:hAnsi="Times New Roman" w:cs="Times New Roman"/>
          <w:sz w:val="32"/>
          <w:szCs w:val="32"/>
        </w:rPr>
        <w:t>T</w:t>
      </w:r>
      <w:r w:rsidRPr="007636B9">
        <w:rPr>
          <w:rFonts w:ascii="Times New Roman" w:hAnsi="Times New Roman" w:cs="Times New Roman"/>
          <w:sz w:val="32"/>
          <w:szCs w:val="32"/>
        </w:rPr>
        <w:t xml:space="preserve">he library landing page is built on a custom CMS by the IT dev team, where new arrivals and featured books are manually encoded with </w:t>
      </w:r>
      <w:r w:rsidRPr="007636B9">
        <w:rPr>
          <w:rFonts w:ascii="Times New Roman" w:hAnsi="Times New Roman" w:cs="Times New Roman"/>
          <w:sz w:val="32"/>
          <w:szCs w:val="32"/>
        </w:rPr>
        <w:lastRenderedPageBreak/>
        <w:t>details like author, title, call number, and direct links to Koha. For E-books, students are redirected to Koha upon clicking, where they log in to read the book directly online; for physical books, borrowing requires visiting the library in person.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636B9">
        <w:rPr>
          <w:rFonts w:ascii="Times New Roman" w:hAnsi="Times New Roman" w:cs="Times New Roman"/>
          <w:sz w:val="32"/>
          <w:szCs w:val="32"/>
        </w:rPr>
        <w:t>Book circulation (check-ins and check-outs) is handled via Koha using barcode scanning, which automatically sends email receipts and updates to students.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636B9">
        <w:rPr>
          <w:rFonts w:ascii="Times New Roman" w:hAnsi="Times New Roman" w:cs="Times New Roman"/>
          <w:sz w:val="32"/>
          <w:szCs w:val="32"/>
        </w:rPr>
        <w:t>Students can reserve items online by setting a pickup date, which puts the item on hold in the admin dashboard to prevent double reservations.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636B9">
        <w:rPr>
          <w:rFonts w:ascii="Times New Roman" w:hAnsi="Times New Roman" w:cs="Times New Roman"/>
          <w:sz w:val="32"/>
          <w:szCs w:val="32"/>
        </w:rPr>
        <w:t>Analytics and operational reports generated by Koha (like OPAC logins, hourly foot traffic, attendance by program/school, search keywords, top borrowers, and e-book view counts) are exported to Excel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636B9">
        <w:rPr>
          <w:rFonts w:ascii="Times New Roman" w:hAnsi="Times New Roman" w:cs="Times New Roman"/>
          <w:sz w:val="32"/>
          <w:szCs w:val="32"/>
        </w:rPr>
        <w:t>processed using Power BI for accreditation compliance and collection assessment.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636B9">
        <w:rPr>
          <w:rFonts w:ascii="Times New Roman" w:hAnsi="Times New Roman" w:cs="Times New Roman"/>
          <w:sz w:val="32"/>
          <w:szCs w:val="32"/>
        </w:rPr>
        <w:t>The librarian confirmed there is currently no active chatbot on the library website and mentioned she is waiting to test the new one being developed by the team.</w:t>
      </w:r>
    </w:p>
    <w:sectPr w:rsidR="00BC5590" w:rsidRPr="00763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90"/>
    <w:rsid w:val="00430C8E"/>
    <w:rsid w:val="00471F10"/>
    <w:rsid w:val="007636B9"/>
    <w:rsid w:val="008D3D83"/>
    <w:rsid w:val="00B153DB"/>
    <w:rsid w:val="00BC5590"/>
    <w:rsid w:val="00E8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FAC4"/>
  <w15:chartTrackingRefBased/>
  <w15:docId w15:val="{E8542611-21D8-4E22-90B6-BC59BB68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55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5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siapacificcollege-my.sharepoint.com/personal/aprilannet_apc_edu_ph/_layouts/15/stream.aspx?id=%2Fpersonal%2Faprilannet%5Fapc%5Fedu%5Fph%2FDocuments%2FRecordings%2FSchedule%20a%20one%2Don%2Done%20consultation%20with%20a%20librarian%20for%20research%20assistance%2C%20citation%20help%2C%20database%20%2D%20John%20Carl%20Gabriel%20B%2E%20Guzman%2D20260911%5F133337%2DMeeting%20Recording%2Emp4&amp;referrer=StreamWebApp%2EWeb&amp;referrerScenario=AddressBarCopied%2Eview%2Eeddd0684%2Da93e%2D424a%2Db88a%2Db315daf7a9bb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Gabriel Guzman</dc:creator>
  <cp:keywords/>
  <dc:description/>
  <cp:lastModifiedBy>John Carl Gabriel Guzman</cp:lastModifiedBy>
  <cp:revision>1</cp:revision>
  <dcterms:created xsi:type="dcterms:W3CDTF">2026-09-11T14:42:00Z</dcterms:created>
  <dcterms:modified xsi:type="dcterms:W3CDTF">2026-09-11T16:07:00Z</dcterms:modified>
</cp:coreProperties>
</file>