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3A93DBB5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593E53BF" w14:textId="77777777" w:rsidR="0032156B" w:rsidRDefault="0032156B" w:rsidP="000A0F91">
      <w:pPr>
        <w:spacing w:after="360"/>
        <w:rPr>
          <w:rFonts w:ascii="Arial" w:hAnsi="Arial" w:cs="Arial"/>
          <w:sz w:val="32"/>
        </w:rPr>
      </w:pPr>
      <w:r w:rsidRPr="0032156B">
        <w:rPr>
          <w:rFonts w:ascii="Arial" w:hAnsi="Arial" w:cs="Arial"/>
          <w:sz w:val="32"/>
        </w:rPr>
        <w:t xml:space="preserve">D7 Auto Service </w:t>
      </w:r>
      <w:proofErr w:type="spellStart"/>
      <w:r w:rsidRPr="0032156B">
        <w:rPr>
          <w:rFonts w:ascii="Arial" w:hAnsi="Arial" w:cs="Arial"/>
          <w:sz w:val="32"/>
        </w:rPr>
        <w:t>Center</w:t>
      </w:r>
      <w:proofErr w:type="spellEnd"/>
      <w:r w:rsidRPr="0032156B">
        <w:rPr>
          <w:rFonts w:ascii="Arial" w:hAnsi="Arial" w:cs="Arial"/>
          <w:sz w:val="32"/>
        </w:rPr>
        <w:t xml:space="preserve"> Web-App </w:t>
      </w:r>
    </w:p>
    <w:p w14:paraId="34B3CB9F" w14:textId="77777777" w:rsidR="008D438D" w:rsidRDefault="008D438D" w:rsidP="005A1DCE">
      <w:pPr>
        <w:spacing w:before="120" w:after="360"/>
        <w:rPr>
          <w:rFonts w:ascii="Arial" w:hAnsi="Arial" w:cs="Arial"/>
          <w:b/>
          <w:color w:val="808080"/>
          <w:sz w:val="32"/>
        </w:rPr>
      </w:pPr>
      <w:r w:rsidRPr="008D438D">
        <w:rPr>
          <w:rFonts w:ascii="Arial" w:hAnsi="Arial" w:cs="Arial"/>
          <w:b/>
          <w:color w:val="808080"/>
          <w:sz w:val="32"/>
        </w:rPr>
        <w:t>Test</w:t>
      </w:r>
      <w:r>
        <w:rPr>
          <w:rFonts w:ascii="Arial" w:hAnsi="Arial" w:cs="Arial"/>
          <w:b/>
          <w:color w:val="808080"/>
          <w:sz w:val="32"/>
        </w:rPr>
        <w:t xml:space="preserve"> </w:t>
      </w:r>
      <w:r w:rsidRPr="008D438D">
        <w:rPr>
          <w:rFonts w:ascii="Arial" w:hAnsi="Arial" w:cs="Arial"/>
          <w:b/>
          <w:color w:val="808080"/>
          <w:sz w:val="32"/>
        </w:rPr>
        <w:t>Plan</w:t>
      </w:r>
    </w:p>
    <w:p w14:paraId="391987F8" w14:textId="77777777" w:rsidR="008D438D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</w:p>
    <w:p w14:paraId="4E64456E" w14:textId="77777777" w:rsidR="008D438D" w:rsidRDefault="008D438D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A620204" w14:textId="23820771" w:rsidR="0066512E" w:rsidRPr="003B1796" w:rsidRDefault="0066512E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Default="00456732" w:rsidP="00456732">
      <w:pPr>
        <w:rPr>
          <w:rFonts w:ascii="Arial" w:hAnsi="Arial" w:cs="Arial"/>
          <w:b/>
        </w:rPr>
      </w:pPr>
    </w:p>
    <w:p w14:paraId="6A7C5EE2" w14:textId="77777777" w:rsidR="008D438D" w:rsidRPr="003B1796" w:rsidRDefault="008D438D" w:rsidP="00456732">
      <w:pPr>
        <w:rPr>
          <w:rFonts w:ascii="Arial" w:hAnsi="Arial" w:cs="Arial"/>
          <w:b/>
        </w:rPr>
      </w:pPr>
    </w:p>
    <w:p w14:paraId="340962B1" w14:textId="15C570F1" w:rsidR="00E23EA3" w:rsidRDefault="008D438D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Approvers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2268"/>
        <w:gridCol w:w="1417"/>
      </w:tblGrid>
      <w:tr w:rsidR="008D438D" w14:paraId="60BD83FF" w14:textId="77777777" w:rsidTr="008D4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14:paraId="2D406D69" w14:textId="4239B457" w:rsidR="008D438D" w:rsidRDefault="008D438D" w:rsidP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559" w:type="dxa"/>
          </w:tcPr>
          <w:p w14:paraId="1BB2107E" w14:textId="772167FE" w:rsidR="008D438D" w:rsidRDefault="008D438D" w:rsidP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2268" w:type="dxa"/>
          </w:tcPr>
          <w:p w14:paraId="192F5FDB" w14:textId="23E47D83" w:rsidR="008D438D" w:rsidRDefault="008D438D" w:rsidP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 w:val="0"/>
              </w:rPr>
            </w:pPr>
            <w:r w:rsidRPr="00DF0F33">
              <w:t>Approver / Reviewer</w:t>
            </w:r>
          </w:p>
        </w:tc>
        <w:tc>
          <w:tcPr>
            <w:tcW w:w="1417" w:type="dxa"/>
          </w:tcPr>
          <w:p w14:paraId="497D233C" w14:textId="67853C88" w:rsidR="008D438D" w:rsidRDefault="008D438D" w:rsidP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 w:val="0"/>
              </w:rPr>
            </w:pPr>
            <w:r w:rsidRPr="00DF0F33">
              <w:t>Approval / Review Date</w:t>
            </w:r>
          </w:p>
        </w:tc>
      </w:tr>
      <w:tr w:rsidR="008D438D" w14:paraId="4EA99931" w14:textId="77777777" w:rsidTr="008D438D">
        <w:tc>
          <w:tcPr>
            <w:tcW w:w="1526" w:type="dxa"/>
          </w:tcPr>
          <w:p w14:paraId="617DA740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2C862562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</w:tcPr>
          <w:p w14:paraId="3154DFFE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2021E060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8D438D" w14:paraId="701425D1" w14:textId="77777777" w:rsidTr="008D438D">
        <w:tc>
          <w:tcPr>
            <w:tcW w:w="1526" w:type="dxa"/>
          </w:tcPr>
          <w:p w14:paraId="5B66D03B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124F42B3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</w:tcPr>
          <w:p w14:paraId="05BE89A6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79B356C1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8D438D" w14:paraId="551E172D" w14:textId="77777777" w:rsidTr="008D438D">
        <w:tc>
          <w:tcPr>
            <w:tcW w:w="1526" w:type="dxa"/>
          </w:tcPr>
          <w:p w14:paraId="4FFBBEEE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07D8A1FB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</w:tcPr>
          <w:p w14:paraId="1CCAD4C8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2C51B1C8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8D438D" w14:paraId="68E832BE" w14:textId="77777777" w:rsidTr="008D438D">
        <w:tc>
          <w:tcPr>
            <w:tcW w:w="1526" w:type="dxa"/>
          </w:tcPr>
          <w:p w14:paraId="7E6C0B29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11F520BA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</w:tcPr>
          <w:p w14:paraId="03F54ABA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74407C29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</w:tr>
    </w:tbl>
    <w:p w14:paraId="26651CA4" w14:textId="7D15052A" w:rsidR="008D438D" w:rsidRDefault="008D438D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</w:p>
    <w:p w14:paraId="4907E6DE" w14:textId="77777777" w:rsidR="008D438D" w:rsidRDefault="008D438D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2"/>
        <w:gridCol w:w="2898"/>
        <w:gridCol w:w="2898"/>
      </w:tblGrid>
      <w:tr w:rsidR="008D438D" w14:paraId="20416A4F" w14:textId="77777777" w:rsidTr="008D4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02" w:type="dxa"/>
          </w:tcPr>
          <w:p w14:paraId="089F4ADD" w14:textId="608FEDDE" w:rsidR="008D438D" w:rsidRDefault="008D438D" w:rsidP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2898" w:type="dxa"/>
          </w:tcPr>
          <w:p w14:paraId="6207B389" w14:textId="7E4224A1" w:rsidR="008D438D" w:rsidRDefault="008D438D" w:rsidP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898" w:type="dxa"/>
          </w:tcPr>
          <w:p w14:paraId="5C7F71E6" w14:textId="7368F63C" w:rsidR="008D438D" w:rsidRDefault="008D438D" w:rsidP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 w:val="0"/>
              </w:rPr>
            </w:pPr>
            <w:r w:rsidRPr="008D438D">
              <w:t>Document Name</w:t>
            </w:r>
          </w:p>
        </w:tc>
      </w:tr>
      <w:tr w:rsidR="008D438D" w14:paraId="57B2C5D3" w14:textId="77777777" w:rsidTr="008D438D">
        <w:tc>
          <w:tcPr>
            <w:tcW w:w="2902" w:type="dxa"/>
          </w:tcPr>
          <w:p w14:paraId="089825CE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898" w:type="dxa"/>
          </w:tcPr>
          <w:p w14:paraId="4FEEFFCA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898" w:type="dxa"/>
          </w:tcPr>
          <w:p w14:paraId="1ED7CBD1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</w:tr>
      <w:tr w:rsidR="008D438D" w14:paraId="741C0F53" w14:textId="77777777" w:rsidTr="008D438D">
        <w:tc>
          <w:tcPr>
            <w:tcW w:w="2902" w:type="dxa"/>
          </w:tcPr>
          <w:p w14:paraId="0C9C2230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898" w:type="dxa"/>
          </w:tcPr>
          <w:p w14:paraId="5CD84AC0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2898" w:type="dxa"/>
          </w:tcPr>
          <w:p w14:paraId="70B8943E" w14:textId="77777777" w:rsidR="008D438D" w:rsidRDefault="008D438D">
            <w:pPr>
              <w:keepLines w:val="0"/>
              <w:spacing w:before="0" w:after="200" w:line="276" w:lineRule="auto"/>
              <w:jc w:val="left"/>
              <w:rPr>
                <w:rFonts w:ascii="Arial" w:hAnsi="Arial" w:cs="Arial"/>
                <w:b/>
              </w:rPr>
            </w:pPr>
          </w:p>
        </w:tc>
      </w:tr>
    </w:tbl>
    <w:p w14:paraId="2A741113" w14:textId="1F3B8271" w:rsidR="008D438D" w:rsidRDefault="008D438D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8018340" w14:textId="77777777" w:rsidR="008D438D" w:rsidRPr="003B1796" w:rsidRDefault="008D438D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14:paraId="671BE17D" w14:textId="77777777" w:rsidR="009A7277" w:rsidRPr="003B1796" w:rsidRDefault="009A7277" w:rsidP="008D438D">
          <w:pPr>
            <w:pStyle w:val="TOCHeading"/>
            <w:ind w:left="-993"/>
            <w:jc w:val="center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24DDA803" w14:textId="34362320" w:rsidR="00804C67" w:rsidRDefault="00382AA2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PH" w:eastAsia="en-PH"/>
              <w14:ligatures w14:val="standardContextual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144553318" w:history="1">
            <w:r w:rsidR="00804C67" w:rsidRPr="00ED7EB0">
              <w:rPr>
                <w:rStyle w:val="Hyperlink"/>
                <w:rFonts w:ascii="Arial" w:eastAsiaTheme="majorEastAsia" w:hAnsi="Arial" w:cs="Arial"/>
              </w:rPr>
              <w:t>1. INTRODUCTION</w:t>
            </w:r>
            <w:r w:rsidR="00804C67">
              <w:rPr>
                <w:webHidden/>
              </w:rPr>
              <w:tab/>
            </w:r>
            <w:r w:rsidR="00804C67">
              <w:rPr>
                <w:webHidden/>
              </w:rPr>
              <w:fldChar w:fldCharType="begin"/>
            </w:r>
            <w:r w:rsidR="00804C67">
              <w:rPr>
                <w:webHidden/>
              </w:rPr>
              <w:instrText xml:space="preserve"> PAGEREF _Toc144553318 \h </w:instrText>
            </w:r>
            <w:r w:rsidR="00804C67">
              <w:rPr>
                <w:webHidden/>
              </w:rPr>
            </w:r>
            <w:r w:rsidR="00804C67">
              <w:rPr>
                <w:webHidden/>
              </w:rPr>
              <w:fldChar w:fldCharType="separate"/>
            </w:r>
            <w:r w:rsidR="00804C67">
              <w:rPr>
                <w:webHidden/>
              </w:rPr>
              <w:t>4</w:t>
            </w:r>
            <w:r w:rsidR="00804C67">
              <w:rPr>
                <w:webHidden/>
              </w:rPr>
              <w:fldChar w:fldCharType="end"/>
            </w:r>
          </w:hyperlink>
        </w:p>
        <w:p w14:paraId="6683463E" w14:textId="7699BF01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19" w:history="1">
            <w:r w:rsidRPr="00ED7EB0">
              <w:rPr>
                <w:rStyle w:val="Hyperlink"/>
                <w:rFonts w:eastAsiaTheme="majorEastAsia"/>
              </w:rPr>
              <w:t>1.1. 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2A997B" w14:textId="1215DC0F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20" w:history="1">
            <w:r w:rsidRPr="00ED7EB0">
              <w:rPr>
                <w:rStyle w:val="Hyperlink"/>
                <w:rFonts w:eastAsiaTheme="majorEastAsia"/>
              </w:rPr>
              <w:t>1.2. Project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4EDF2B" w14:textId="3AAFE234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21" w:history="1">
            <w:r w:rsidRPr="00ED7EB0">
              <w:rPr>
                <w:rStyle w:val="Hyperlink"/>
                <w:rFonts w:eastAsiaTheme="majorEastAsia"/>
              </w:rPr>
              <w:t>1.3. Audience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D46C82" w14:textId="1780F770" w:rsidR="00804C67" w:rsidRDefault="00804C67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44553322" w:history="1">
            <w:r w:rsidRPr="00ED7EB0">
              <w:rPr>
                <w:rStyle w:val="Hyperlink"/>
                <w:rFonts w:ascii="Arial" w:eastAsiaTheme="majorEastAsia" w:hAnsi="Arial" w:cs="Arial"/>
              </w:rPr>
              <w:t>2. TEST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5382AD" w14:textId="387DC77D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23" w:history="1">
            <w:r w:rsidRPr="00ED7EB0">
              <w:rPr>
                <w:rStyle w:val="Hyperlink"/>
                <w:rFonts w:eastAsiaTheme="majorEastAsia"/>
              </w:rPr>
              <w:t>2.1. Test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C923AD" w14:textId="6478F534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24" w:history="1">
            <w:r w:rsidRPr="00ED7EB0">
              <w:rPr>
                <w:rStyle w:val="Hyperlink"/>
                <w:rFonts w:eastAsiaTheme="majorEastAsia"/>
              </w:rPr>
              <w:t>2.2. Test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6A955D" w14:textId="49370D0E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25" w:history="1">
            <w:r w:rsidRPr="00ED7EB0">
              <w:rPr>
                <w:rStyle w:val="Hyperlink"/>
                <w:rFonts w:eastAsiaTheme="majorEastAsia"/>
              </w:rPr>
              <w:t>2.3. Test Principles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F0F1D1" w14:textId="37ED70DA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26" w:history="1">
            <w:r w:rsidRPr="00ED7EB0">
              <w:rPr>
                <w:rStyle w:val="Hyperlink"/>
                <w:rFonts w:eastAsiaTheme="majorEastAsia"/>
              </w:rPr>
              <w:t>2.4. Data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79C175" w14:textId="747BFD87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27" w:history="1">
            <w:r w:rsidRPr="00ED7EB0">
              <w:rPr>
                <w:rStyle w:val="Hyperlink"/>
                <w:rFonts w:eastAsiaTheme="majorEastAsia"/>
              </w:rPr>
              <w:t>2.5. Scope and Levels of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FF79E0" w14:textId="4250DD6C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28" w:history="1">
            <w:r w:rsidRPr="00ED7EB0">
              <w:rPr>
                <w:rStyle w:val="Hyperlink"/>
                <w:rFonts w:eastAsiaTheme="majorEastAsia"/>
              </w:rPr>
              <w:t>2.6. Test Effort Estimate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F34E15" w14:textId="40A6175D" w:rsidR="00804C67" w:rsidRDefault="00804C67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44553329" w:history="1">
            <w:r w:rsidRPr="00ED7EB0">
              <w:rPr>
                <w:rStyle w:val="Hyperlink"/>
                <w:rFonts w:ascii="Arial" w:eastAsiaTheme="majorEastAsia" w:hAnsi="Arial" w:cs="Arial"/>
              </w:rPr>
              <w:t>3. EXECUTION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074EF3" w14:textId="22D88826" w:rsidR="00804C67" w:rsidRDefault="00804C67">
          <w:pPr>
            <w:pStyle w:val="TOC2"/>
            <w:tabs>
              <w:tab w:val="left" w:pos="1222"/>
            </w:tabs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30" w:history="1">
            <w:r w:rsidRPr="00ED7EB0">
              <w:rPr>
                <w:rStyle w:val="Hyperlink"/>
                <w:rFonts w:eastAsiaTheme="majorEastAsia"/>
              </w:rPr>
              <w:t>3.1. 3.1.</w:t>
            </w:r>
            <w:r>
              <w:rPr>
                <w:rFonts w:eastAsiaTheme="minorEastAsia" w:cstheme="minorBidi"/>
                <w:kern w:val="2"/>
                <w:szCs w:val="22"/>
                <w:lang w:val="en-PH" w:eastAsia="en-PH"/>
                <w14:ligatures w14:val="standardContextual"/>
              </w:rPr>
              <w:tab/>
            </w:r>
            <w:r w:rsidRPr="00ED7EB0">
              <w:rPr>
                <w:rStyle w:val="Hyperlink"/>
                <w:rFonts w:eastAsiaTheme="majorEastAsia"/>
              </w:rPr>
              <w:t>Entry and Exit Criteria 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6C9984" w14:textId="7111078B" w:rsidR="00804C67" w:rsidRDefault="00804C67">
          <w:pPr>
            <w:pStyle w:val="TOC2"/>
            <w:tabs>
              <w:tab w:val="left" w:pos="1222"/>
            </w:tabs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31" w:history="1">
            <w:r w:rsidRPr="00ED7EB0">
              <w:rPr>
                <w:rStyle w:val="Hyperlink"/>
                <w:rFonts w:eastAsiaTheme="majorEastAsia"/>
              </w:rPr>
              <w:t>3.2. 3.2.</w:t>
            </w:r>
            <w:r>
              <w:rPr>
                <w:rFonts w:eastAsiaTheme="minorEastAsia" w:cstheme="minorBidi"/>
                <w:kern w:val="2"/>
                <w:szCs w:val="22"/>
                <w:lang w:val="en-PH" w:eastAsia="en-PH"/>
                <w14:ligatures w14:val="standardContextual"/>
              </w:rPr>
              <w:tab/>
            </w:r>
            <w:r w:rsidRPr="00ED7EB0">
              <w:rPr>
                <w:rStyle w:val="Hyperlink"/>
                <w:rFonts w:eastAsiaTheme="majorEastAsia"/>
              </w:rPr>
              <w:t>Test Cycles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4A439B" w14:textId="68F053FC" w:rsidR="00804C67" w:rsidRDefault="00804C67">
          <w:pPr>
            <w:pStyle w:val="TOC2"/>
            <w:tabs>
              <w:tab w:val="left" w:pos="1222"/>
            </w:tabs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32" w:history="1">
            <w:r w:rsidRPr="00ED7EB0">
              <w:rPr>
                <w:rStyle w:val="Hyperlink"/>
                <w:rFonts w:eastAsiaTheme="majorEastAsia"/>
              </w:rPr>
              <w:t>3.3. 3.3.</w:t>
            </w:r>
            <w:r>
              <w:rPr>
                <w:rFonts w:eastAsiaTheme="minorEastAsia" w:cstheme="minorBidi"/>
                <w:kern w:val="2"/>
                <w:szCs w:val="22"/>
                <w:lang w:val="en-PH" w:eastAsia="en-PH"/>
                <w14:ligatures w14:val="standardContextual"/>
              </w:rPr>
              <w:tab/>
            </w:r>
            <w:r w:rsidRPr="00ED7EB0">
              <w:rPr>
                <w:rStyle w:val="Hyperlink"/>
                <w:rFonts w:eastAsiaTheme="majorEastAsia"/>
              </w:rPr>
              <w:t>Validation and Defect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10654E" w14:textId="22D37F75" w:rsidR="00804C67" w:rsidRDefault="00804C67">
          <w:pPr>
            <w:pStyle w:val="TOC2"/>
            <w:tabs>
              <w:tab w:val="left" w:pos="1222"/>
            </w:tabs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33" w:history="1">
            <w:r w:rsidRPr="00ED7EB0">
              <w:rPr>
                <w:rStyle w:val="Hyperlink"/>
                <w:rFonts w:eastAsiaTheme="majorEastAsia"/>
              </w:rPr>
              <w:t>3.4. 3.4.</w:t>
            </w:r>
            <w:r>
              <w:rPr>
                <w:rFonts w:eastAsiaTheme="minorEastAsia" w:cstheme="minorBidi"/>
                <w:kern w:val="2"/>
                <w:szCs w:val="22"/>
                <w:lang w:val="en-PH" w:eastAsia="en-PH"/>
                <w14:ligatures w14:val="standardContextual"/>
              </w:rPr>
              <w:tab/>
            </w:r>
            <w:r w:rsidRPr="00ED7EB0">
              <w:rPr>
                <w:rStyle w:val="Hyperlink"/>
                <w:rFonts w:eastAsiaTheme="majorEastAsia"/>
              </w:rPr>
              <w:t>Test Metrics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0B2C90" w14:textId="674DDB20" w:rsidR="00804C67" w:rsidRDefault="00804C67">
          <w:pPr>
            <w:pStyle w:val="TOC2"/>
            <w:tabs>
              <w:tab w:val="left" w:pos="1222"/>
            </w:tabs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34" w:history="1">
            <w:r w:rsidRPr="00ED7EB0">
              <w:rPr>
                <w:rStyle w:val="Hyperlink"/>
                <w:rFonts w:eastAsiaTheme="majorEastAsia"/>
              </w:rPr>
              <w:t>3.5. 3.5.</w:t>
            </w:r>
            <w:r>
              <w:rPr>
                <w:rFonts w:eastAsiaTheme="minorEastAsia" w:cstheme="minorBidi"/>
                <w:kern w:val="2"/>
                <w:szCs w:val="22"/>
                <w:lang w:val="en-PH" w:eastAsia="en-PH"/>
                <w14:ligatures w14:val="standardContextual"/>
              </w:rPr>
              <w:tab/>
            </w:r>
            <w:r w:rsidRPr="00ED7EB0">
              <w:rPr>
                <w:rStyle w:val="Hyperlink"/>
                <w:rFonts w:eastAsiaTheme="majorEastAsia"/>
              </w:rPr>
              <w:t>Defect tracking &amp; 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B9783D" w14:textId="7DF3D11F" w:rsidR="00804C67" w:rsidRDefault="00804C67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44553335" w:history="1">
            <w:r w:rsidRPr="00ED7EB0">
              <w:rPr>
                <w:rStyle w:val="Hyperlink"/>
                <w:rFonts w:ascii="Arial" w:eastAsiaTheme="majorEastAsia" w:hAnsi="Arial" w:cs="Arial"/>
              </w:rPr>
              <w:t>4.</w:t>
            </w:r>
            <w:r w:rsidRPr="00ED7EB0">
              <w:rPr>
                <w:rStyle w:val="Hyperlink"/>
                <w:rFonts w:eastAsiaTheme="majorEastAsia"/>
              </w:rPr>
              <w:t xml:space="preserve"> TEST MANAGEMENT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469387" w14:textId="0AC09954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36" w:history="1">
            <w:r w:rsidRPr="00ED7EB0">
              <w:rPr>
                <w:rStyle w:val="Hyperlink"/>
                <w:rFonts w:eastAsiaTheme="majorEastAsia"/>
              </w:rPr>
              <w:t>4.1. Test Management Tool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09673F1" w14:textId="30E00558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37" w:history="1">
            <w:r w:rsidRPr="00ED7EB0">
              <w:rPr>
                <w:rStyle w:val="Hyperlink"/>
                <w:rFonts w:eastAsiaTheme="majorEastAsia"/>
              </w:rPr>
              <w:t>4.2. Test Design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6EAAC7B" w14:textId="27083A66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38" w:history="1">
            <w:r w:rsidRPr="00ED7EB0">
              <w:rPr>
                <w:rStyle w:val="Hyperlink"/>
                <w:rFonts w:eastAsiaTheme="majorEastAsia"/>
              </w:rPr>
              <w:t>4.3. Test Execution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3E7D2E9" w14:textId="7D2C169E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39" w:history="1">
            <w:r w:rsidRPr="00ED7EB0">
              <w:rPr>
                <w:rStyle w:val="Hyperlink"/>
                <w:rFonts w:eastAsiaTheme="majorEastAsia"/>
              </w:rPr>
              <w:t>4.4. Test Risks and Mitigation Factors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930199" w14:textId="53011EEB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40" w:history="1">
            <w:r w:rsidRPr="00ED7EB0">
              <w:rPr>
                <w:rStyle w:val="Hyperlink"/>
                <w:rFonts w:eastAsiaTheme="majorEastAsia"/>
              </w:rPr>
              <w:t>4.5. Communications Plan and Team Roster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B112F7" w14:textId="682F73EF" w:rsidR="00804C67" w:rsidRDefault="00804C67">
          <w:pPr>
            <w:pStyle w:val="TOC2"/>
            <w:rPr>
              <w:rFonts w:eastAsiaTheme="minorEastAsia" w:cstheme="minorBidi"/>
              <w:kern w:val="2"/>
              <w:szCs w:val="22"/>
              <w:lang w:val="en-PH" w:eastAsia="en-PH"/>
              <w14:ligatures w14:val="standardContextual"/>
            </w:rPr>
          </w:pPr>
          <w:hyperlink w:anchor="_Toc144553341" w:history="1">
            <w:r w:rsidRPr="00ED7EB0">
              <w:rPr>
                <w:rStyle w:val="Hyperlink"/>
                <w:rFonts w:eastAsiaTheme="majorEastAsia"/>
              </w:rPr>
              <w:t>4.6. Role Expectations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31530A" w14:textId="73B3E2F4" w:rsidR="00804C67" w:rsidRDefault="00804C67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44553342" w:history="1">
            <w:r w:rsidRPr="00ED7EB0">
              <w:rPr>
                <w:rStyle w:val="Hyperlink"/>
                <w:rFonts w:ascii="Arial" w:eastAsiaTheme="majorEastAsia" w:hAnsi="Arial" w:cs="Arial"/>
              </w:rPr>
              <w:t>5. TEST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4B8126" w14:textId="472ADB62" w:rsidR="00804C67" w:rsidRDefault="00804C67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44553343" w:history="1">
            <w:r w:rsidRPr="00ED7EB0">
              <w:rPr>
                <w:rStyle w:val="Hyperlink"/>
                <w:rFonts w:ascii="Arial" w:eastAsiaTheme="majorEastAsia" w:hAnsi="Arial" w:cs="Arial"/>
              </w:rPr>
              <w:t>6.</w:t>
            </w:r>
            <w:r w:rsidRPr="00ED7EB0">
              <w:rPr>
                <w:rStyle w:val="Hyperlink"/>
                <w:rFonts w:eastAsiaTheme="majorEastAsia"/>
              </w:rPr>
              <w:t xml:space="preserve"> </w:t>
            </w:r>
            <w:r w:rsidRPr="00804C67">
              <w:rPr>
                <w:rStyle w:val="Hyperlink"/>
                <w:rFonts w:ascii="Arial" w:eastAsiaTheme="majorEastAsia" w:hAnsi="Arial" w:cs="Arial"/>
              </w:rPr>
              <w:t>APPR</w:t>
            </w:r>
            <w:r w:rsidRPr="00804C67">
              <w:rPr>
                <w:rStyle w:val="Hyperlink"/>
                <w:rFonts w:ascii="Arial" w:eastAsiaTheme="majorEastAsia" w:hAnsi="Arial" w:cs="Arial"/>
              </w:rPr>
              <w:t>O</w:t>
            </w:r>
            <w:r w:rsidRPr="00804C67">
              <w:rPr>
                <w:rStyle w:val="Hyperlink"/>
                <w:rFonts w:ascii="Arial" w:eastAsiaTheme="majorEastAsia" w:hAnsi="Arial" w:cs="Arial"/>
              </w:rPr>
              <w:t>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_Toc144553343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B8B372" w14:textId="3BA652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8D438D">
      <w:pPr>
        <w:pStyle w:val="Heading1"/>
        <w:numPr>
          <w:ilvl w:val="0"/>
          <w:numId w:val="0"/>
        </w:numPr>
        <w:rPr>
          <w:rFonts w:ascii="Arial" w:hAnsi="Arial" w:cs="Arial"/>
        </w:rPr>
        <w:sectPr w:rsidR="008B0911" w:rsidRPr="003B1796" w:rsidSect="00572BC8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3CE44311" w:rsidR="009C2829" w:rsidRPr="003B1796" w:rsidRDefault="008D438D" w:rsidP="00447DB8">
      <w:pPr>
        <w:pStyle w:val="Heading1"/>
        <w:rPr>
          <w:rFonts w:ascii="Arial" w:hAnsi="Arial" w:cs="Arial"/>
        </w:rPr>
      </w:pPr>
      <w:bookmarkStart w:id="0" w:name="_Toc144553318"/>
      <w:r>
        <w:rPr>
          <w:rFonts w:ascii="Arial" w:hAnsi="Arial" w:cs="Arial"/>
        </w:rPr>
        <w:lastRenderedPageBreak/>
        <w:t>INTRODUCTION</w:t>
      </w:r>
      <w:bookmarkEnd w:id="0"/>
    </w:p>
    <w:p w14:paraId="5DCACC9A" w14:textId="440F60C7" w:rsidR="0032156B" w:rsidRDefault="008D438D" w:rsidP="008D438D">
      <w:pPr>
        <w:pStyle w:val="Heading2"/>
      </w:pPr>
      <w:bookmarkStart w:id="1" w:name="_Toc144553319"/>
      <w:r>
        <w:t>Purpose</w:t>
      </w:r>
      <w:bookmarkEnd w:id="1"/>
    </w:p>
    <w:p w14:paraId="36CB0005" w14:textId="5A0401E6" w:rsidR="008D438D" w:rsidRDefault="008D438D" w:rsidP="008D438D">
      <w:pPr>
        <w:pStyle w:val="Heading2"/>
      </w:pPr>
      <w:bookmarkStart w:id="2" w:name="_Toc144553320"/>
      <w:r>
        <w:t>Project Overview</w:t>
      </w:r>
      <w:bookmarkEnd w:id="2"/>
    </w:p>
    <w:p w14:paraId="623FA9D8" w14:textId="251A4B68" w:rsidR="008D438D" w:rsidRPr="008D438D" w:rsidRDefault="008D438D" w:rsidP="008D438D">
      <w:pPr>
        <w:pStyle w:val="Heading2"/>
      </w:pPr>
      <w:bookmarkStart w:id="3" w:name="_Toc144553321"/>
      <w:r>
        <w:t>Audience</w:t>
      </w:r>
      <w:bookmarkEnd w:id="3"/>
    </w:p>
    <w:p w14:paraId="382A2839" w14:textId="77777777" w:rsidR="0032156B" w:rsidRPr="0032156B" w:rsidRDefault="0032156B" w:rsidP="0032156B">
      <w:pPr>
        <w:sectPr w:rsidR="0032156B" w:rsidRPr="0032156B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1DAAB0E" w:rsidR="00D0739C" w:rsidRPr="003B1796" w:rsidRDefault="008D438D" w:rsidP="00447DB8">
      <w:pPr>
        <w:pStyle w:val="Heading1"/>
        <w:rPr>
          <w:rFonts w:ascii="Arial" w:hAnsi="Arial" w:cs="Arial"/>
        </w:rPr>
      </w:pPr>
      <w:bookmarkStart w:id="4" w:name="_Toc144553322"/>
      <w:r>
        <w:rPr>
          <w:rFonts w:ascii="Arial" w:hAnsi="Arial" w:cs="Arial"/>
        </w:rPr>
        <w:lastRenderedPageBreak/>
        <w:t>TEST STRATEGY</w:t>
      </w:r>
      <w:bookmarkEnd w:id="4"/>
    </w:p>
    <w:p w14:paraId="34C9C3A5" w14:textId="6B10B1A9" w:rsidR="00FF3453" w:rsidRDefault="008D438D" w:rsidP="008D438D">
      <w:pPr>
        <w:pStyle w:val="Heading2"/>
      </w:pPr>
      <w:bookmarkStart w:id="5" w:name="_Toc144553323"/>
      <w:r>
        <w:t>Test Objectives</w:t>
      </w:r>
      <w:bookmarkEnd w:id="5"/>
    </w:p>
    <w:p w14:paraId="7B2C9A4F" w14:textId="60504CEE" w:rsidR="008D438D" w:rsidRDefault="008D438D" w:rsidP="008D438D">
      <w:pPr>
        <w:pStyle w:val="Heading2"/>
      </w:pPr>
      <w:bookmarkStart w:id="6" w:name="_Toc144553324"/>
      <w:r>
        <w:t xml:space="preserve">Test </w:t>
      </w:r>
      <w:r>
        <w:t>Assumptions</w:t>
      </w:r>
      <w:bookmarkEnd w:id="6"/>
    </w:p>
    <w:p w14:paraId="7A62C1B4" w14:textId="49D850AC" w:rsidR="008D438D" w:rsidRDefault="008D438D" w:rsidP="008D438D">
      <w:pPr>
        <w:pStyle w:val="Heading2"/>
      </w:pPr>
      <w:bookmarkStart w:id="7" w:name="_Toc144553325"/>
      <w:r>
        <w:t xml:space="preserve">Test </w:t>
      </w:r>
      <w:r>
        <w:t>Principles</w:t>
      </w:r>
      <w:bookmarkEnd w:id="7"/>
    </w:p>
    <w:p w14:paraId="1ECF41C3" w14:textId="72963F3E" w:rsidR="008D438D" w:rsidRDefault="008D438D" w:rsidP="008D438D">
      <w:pPr>
        <w:pStyle w:val="Heading2"/>
      </w:pPr>
      <w:bookmarkStart w:id="8" w:name="_Toc144553326"/>
      <w:r>
        <w:t>Data Approach</w:t>
      </w:r>
      <w:bookmarkEnd w:id="8"/>
    </w:p>
    <w:p w14:paraId="5638DEDC" w14:textId="77777777" w:rsidR="008D438D" w:rsidRDefault="008D438D" w:rsidP="008D438D">
      <w:pPr>
        <w:pStyle w:val="Heading2"/>
      </w:pPr>
      <w:bookmarkStart w:id="9" w:name="_Toc144553327"/>
      <w:r w:rsidRPr="008D438D">
        <w:t>Scope and Levels of Testing</w:t>
      </w:r>
      <w:bookmarkEnd w:id="9"/>
      <w:r w:rsidRPr="008D438D">
        <w:t xml:space="preserve"> </w:t>
      </w:r>
    </w:p>
    <w:p w14:paraId="6F849AF2" w14:textId="77777777" w:rsidR="008D438D" w:rsidRDefault="008D438D" w:rsidP="008D438D">
      <w:pPr>
        <w:pStyle w:val="Heading3"/>
      </w:pPr>
      <w:r w:rsidRPr="008D438D">
        <w:t xml:space="preserve">Exploratory </w:t>
      </w:r>
    </w:p>
    <w:p w14:paraId="2427FBD2" w14:textId="77777777" w:rsidR="008D438D" w:rsidRDefault="008D438D" w:rsidP="008D438D">
      <w:pPr>
        <w:pStyle w:val="Heading3"/>
      </w:pPr>
      <w:r w:rsidRPr="008D438D">
        <w:t xml:space="preserve">Functional Test </w:t>
      </w:r>
    </w:p>
    <w:p w14:paraId="2960AC1B" w14:textId="25A28E22" w:rsidR="008D438D" w:rsidRPr="008D438D" w:rsidRDefault="008D438D" w:rsidP="008D438D">
      <w:pPr>
        <w:pStyle w:val="Heading3"/>
      </w:pPr>
      <w:r w:rsidRPr="008D438D">
        <w:t>User Acceptance Test (UAT)</w:t>
      </w:r>
    </w:p>
    <w:p w14:paraId="6DAFDF0E" w14:textId="5491916B" w:rsidR="008D438D" w:rsidRDefault="008D438D" w:rsidP="008D438D">
      <w:pPr>
        <w:pStyle w:val="Heading2"/>
      </w:pPr>
      <w:bookmarkStart w:id="10" w:name="_Toc144553328"/>
      <w:r w:rsidRPr="008D438D">
        <w:t>Test Effort Estimate</w:t>
      </w:r>
      <w:bookmarkEnd w:id="10"/>
    </w:p>
    <w:p w14:paraId="1A4C5DC8" w14:textId="77777777" w:rsidR="008D438D" w:rsidRPr="008D438D" w:rsidRDefault="008D438D" w:rsidP="008D438D"/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C97CCAB" w:rsidR="00610C2B" w:rsidRPr="003B1796" w:rsidRDefault="008D438D" w:rsidP="00610C2B">
      <w:pPr>
        <w:pStyle w:val="Heading1"/>
        <w:rPr>
          <w:rFonts w:ascii="Arial" w:hAnsi="Arial" w:cs="Arial"/>
        </w:rPr>
      </w:pPr>
      <w:bookmarkStart w:id="11" w:name="_Toc144553329"/>
      <w:r>
        <w:rPr>
          <w:rFonts w:ascii="Arial" w:hAnsi="Arial" w:cs="Arial"/>
        </w:rPr>
        <w:lastRenderedPageBreak/>
        <w:t>EXECUTION STRATEGY</w:t>
      </w:r>
      <w:bookmarkEnd w:id="11"/>
    </w:p>
    <w:p w14:paraId="39E647F7" w14:textId="77777777" w:rsidR="008D438D" w:rsidRDefault="008D438D" w:rsidP="008D438D">
      <w:pPr>
        <w:pStyle w:val="Heading2"/>
      </w:pPr>
      <w:bookmarkStart w:id="12" w:name="_Toc144553330"/>
      <w:r>
        <w:t>3.1.</w:t>
      </w:r>
      <w:r>
        <w:tab/>
        <w:t>Entry and Exit Criteria</w:t>
      </w:r>
      <w:r>
        <w:tab/>
        <w:t>10</w:t>
      </w:r>
      <w:bookmarkEnd w:id="12"/>
    </w:p>
    <w:p w14:paraId="5263A6C5" w14:textId="08688C72" w:rsidR="008D438D" w:rsidRDefault="008D438D" w:rsidP="008D438D">
      <w:pPr>
        <w:pStyle w:val="Heading2"/>
      </w:pPr>
      <w:bookmarkStart w:id="13" w:name="_Toc144553331"/>
      <w:r>
        <w:t>3.2.</w:t>
      </w:r>
      <w:r>
        <w:tab/>
        <w:t>Test Cycles</w:t>
      </w:r>
      <w:bookmarkEnd w:id="13"/>
      <w:r>
        <w:tab/>
      </w:r>
    </w:p>
    <w:p w14:paraId="5401BDD0" w14:textId="2DE0B0BB" w:rsidR="008D438D" w:rsidRDefault="008D438D" w:rsidP="008D438D">
      <w:pPr>
        <w:pStyle w:val="Heading2"/>
      </w:pPr>
      <w:bookmarkStart w:id="14" w:name="_Toc144553332"/>
      <w:r>
        <w:t>3.3.</w:t>
      </w:r>
      <w:r>
        <w:tab/>
        <w:t>Validation and Defect Management</w:t>
      </w:r>
      <w:bookmarkEnd w:id="14"/>
    </w:p>
    <w:p w14:paraId="61DBC421" w14:textId="3E83B29D" w:rsidR="008D438D" w:rsidRDefault="008D438D" w:rsidP="008D438D">
      <w:pPr>
        <w:pStyle w:val="Heading2"/>
      </w:pPr>
      <w:bookmarkStart w:id="15" w:name="_Toc144553333"/>
      <w:r>
        <w:t>3.4.</w:t>
      </w:r>
      <w:r>
        <w:tab/>
        <w:t>Test Metrics</w:t>
      </w:r>
      <w:bookmarkEnd w:id="15"/>
      <w:r>
        <w:tab/>
      </w:r>
    </w:p>
    <w:p w14:paraId="3D200EE5" w14:textId="7CD79523" w:rsidR="00BE10FC" w:rsidRDefault="008D438D" w:rsidP="008D438D">
      <w:pPr>
        <w:pStyle w:val="Heading2"/>
      </w:pPr>
      <w:bookmarkStart w:id="16" w:name="_Toc144553334"/>
      <w:r>
        <w:t>3.5.</w:t>
      </w:r>
      <w:r>
        <w:tab/>
        <w:t>Defect tracking &amp; Reporting</w:t>
      </w:r>
      <w:bookmarkEnd w:id="16"/>
      <w:r>
        <w:tab/>
      </w: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3619CB" w14:textId="77777777" w:rsidR="008D438D" w:rsidRDefault="008D438D" w:rsidP="008D438D">
      <w:pPr>
        <w:pStyle w:val="Heading1"/>
      </w:pPr>
      <w:bookmarkStart w:id="17" w:name="_Toc144553335"/>
      <w:r w:rsidRPr="008D438D">
        <w:lastRenderedPageBreak/>
        <w:t>TEST MANAGEMENT PROCESS</w:t>
      </w:r>
      <w:bookmarkEnd w:id="17"/>
      <w:r w:rsidRPr="008D438D">
        <w:t xml:space="preserve"> </w:t>
      </w:r>
    </w:p>
    <w:p w14:paraId="3F4B662E" w14:textId="7BCC870F" w:rsidR="00804C67" w:rsidRDefault="00804C67" w:rsidP="00804C67">
      <w:pPr>
        <w:pStyle w:val="Heading2"/>
      </w:pPr>
      <w:bookmarkStart w:id="18" w:name="_Toc144553336"/>
      <w:r>
        <w:t>Test Management Tool</w:t>
      </w:r>
      <w:bookmarkEnd w:id="18"/>
    </w:p>
    <w:p w14:paraId="4A9BCD26" w14:textId="5AFEC4E0" w:rsidR="00804C67" w:rsidRDefault="00804C67" w:rsidP="00804C67">
      <w:pPr>
        <w:pStyle w:val="Heading2"/>
      </w:pPr>
      <w:bookmarkStart w:id="19" w:name="_Toc144553337"/>
      <w:r>
        <w:t>Test Design Process</w:t>
      </w:r>
      <w:bookmarkEnd w:id="19"/>
      <w:r>
        <w:tab/>
      </w:r>
    </w:p>
    <w:p w14:paraId="561A0DDC" w14:textId="7AD3B7DD" w:rsidR="00804C67" w:rsidRDefault="00804C67" w:rsidP="00804C67">
      <w:pPr>
        <w:pStyle w:val="Heading2"/>
      </w:pPr>
      <w:bookmarkStart w:id="20" w:name="_Toc144553338"/>
      <w:r>
        <w:t>Test Execution Process</w:t>
      </w:r>
      <w:bookmarkEnd w:id="20"/>
      <w:r>
        <w:tab/>
      </w:r>
    </w:p>
    <w:p w14:paraId="40928FB5" w14:textId="2741881B" w:rsidR="00804C67" w:rsidRDefault="00804C67" w:rsidP="00804C67">
      <w:pPr>
        <w:pStyle w:val="Heading2"/>
      </w:pPr>
      <w:bookmarkStart w:id="21" w:name="_Toc144553339"/>
      <w:r>
        <w:t>Test Risks and Mitigation Factors</w:t>
      </w:r>
      <w:bookmarkEnd w:id="21"/>
      <w:r>
        <w:tab/>
      </w:r>
    </w:p>
    <w:p w14:paraId="519FE3FA" w14:textId="180F402A" w:rsidR="00804C67" w:rsidRDefault="00804C67" w:rsidP="00804C67">
      <w:pPr>
        <w:pStyle w:val="Heading2"/>
      </w:pPr>
      <w:bookmarkStart w:id="22" w:name="_Toc144553340"/>
      <w:r>
        <w:t>Communications Plan and Team Roster</w:t>
      </w:r>
      <w:bookmarkEnd w:id="22"/>
      <w:r>
        <w:tab/>
      </w:r>
    </w:p>
    <w:p w14:paraId="1969489F" w14:textId="1C1D4242" w:rsidR="008D438D" w:rsidRDefault="00804C67" w:rsidP="00804C67">
      <w:pPr>
        <w:pStyle w:val="Heading2"/>
      </w:pPr>
      <w:bookmarkStart w:id="23" w:name="_Toc144553341"/>
      <w:r>
        <w:t>Role Expectations</w:t>
      </w:r>
      <w:bookmarkEnd w:id="23"/>
      <w:r>
        <w:tab/>
      </w:r>
    </w:p>
    <w:p w14:paraId="26741CF4" w14:textId="0AB27F12" w:rsidR="00804C67" w:rsidRDefault="00804C67" w:rsidP="00804C67">
      <w:pPr>
        <w:pStyle w:val="Heading3"/>
      </w:pPr>
      <w:r>
        <w:t>Project Management</w:t>
      </w:r>
    </w:p>
    <w:p w14:paraId="4F87908F" w14:textId="3069AFCB" w:rsidR="00804C67" w:rsidRDefault="00804C67" w:rsidP="00804C67">
      <w:pPr>
        <w:pStyle w:val="Heading3"/>
      </w:pPr>
      <w:r>
        <w:t>Test Planning (Test Lead)</w:t>
      </w:r>
    </w:p>
    <w:p w14:paraId="1EC1A893" w14:textId="233E8464" w:rsidR="00804C67" w:rsidRDefault="00804C67" w:rsidP="00804C67">
      <w:pPr>
        <w:pStyle w:val="Heading3"/>
      </w:pPr>
      <w:r>
        <w:t>Test Team</w:t>
      </w:r>
    </w:p>
    <w:p w14:paraId="066CD517" w14:textId="6189D2D0" w:rsidR="00804C67" w:rsidRDefault="00804C67" w:rsidP="00804C67">
      <w:pPr>
        <w:pStyle w:val="Heading3"/>
      </w:pPr>
      <w:r>
        <w:t>Test Lead</w:t>
      </w:r>
      <w:r>
        <w:tab/>
      </w:r>
    </w:p>
    <w:p w14:paraId="394D0B58" w14:textId="7F696E1E" w:rsidR="00804C67" w:rsidRPr="00804C67" w:rsidRDefault="00804C67" w:rsidP="00804C67">
      <w:pPr>
        <w:pStyle w:val="Heading3"/>
      </w:pPr>
      <w:r>
        <w:t>Development Team</w:t>
      </w:r>
      <w:r>
        <w:tab/>
      </w:r>
    </w:p>
    <w:p w14:paraId="20DBB313" w14:textId="5B57FC67" w:rsidR="00BE10FC" w:rsidRPr="003B1796" w:rsidRDefault="00804C67" w:rsidP="00BE10FC">
      <w:pPr>
        <w:pStyle w:val="Heading1"/>
        <w:rPr>
          <w:rFonts w:ascii="Arial" w:hAnsi="Arial" w:cs="Arial"/>
        </w:rPr>
      </w:pPr>
      <w:bookmarkStart w:id="24" w:name="_Toc144553342"/>
      <w:r>
        <w:rPr>
          <w:rFonts w:ascii="Arial" w:hAnsi="Arial" w:cs="Arial"/>
        </w:rPr>
        <w:lastRenderedPageBreak/>
        <w:t>TEST ENVIRONMENT</w:t>
      </w:r>
      <w:bookmarkEnd w:id="24"/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224F9D" w14:textId="4D552C73" w:rsidR="00804C67" w:rsidRPr="00804C67" w:rsidRDefault="00804C67" w:rsidP="00804C67">
      <w:pPr>
        <w:pStyle w:val="Heading1"/>
      </w:pPr>
      <w:bookmarkStart w:id="25" w:name="_Toc144553343"/>
      <w:r w:rsidRPr="00804C67">
        <w:lastRenderedPageBreak/>
        <w:t>APPROVALS</w:t>
      </w:r>
      <w:bookmarkEnd w:id="25"/>
      <w:r w:rsidRPr="00804C67">
        <w:t xml:space="preserve"> 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049"/>
        <w:gridCol w:w="3801"/>
      </w:tblGrid>
      <w:tr w:rsidR="00804C67" w14:paraId="756A673A" w14:textId="77777777" w:rsidTr="0080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EA02" w14:textId="77777777" w:rsidR="00804C67" w:rsidRDefault="00804C67">
            <w:pPr>
              <w:spacing w:after="0"/>
              <w:rPr>
                <w:lang w:val="en-US"/>
              </w:rPr>
            </w:pPr>
            <w:r>
              <w:rPr>
                <w:b w:val="0"/>
              </w:rPr>
              <w:t>Signature: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1DA0" w14:textId="77777777" w:rsidR="00804C67" w:rsidRDefault="00804C67">
            <w:pPr>
              <w:spacing w:after="0"/>
              <w:rPr>
                <w:b w:val="0"/>
              </w:rPr>
            </w:pPr>
          </w:p>
        </w:tc>
      </w:tr>
      <w:tr w:rsidR="00804C67" w14:paraId="3150D013" w14:textId="77777777" w:rsidTr="00804C67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0FB0" w14:textId="77777777" w:rsidR="00804C67" w:rsidRDefault="00804C67">
            <w:pPr>
              <w:spacing w:after="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90E7" w14:textId="77777777" w:rsidR="00804C67" w:rsidRDefault="00804C67">
            <w:pPr>
              <w:spacing w:after="0"/>
              <w:rPr>
                <w:b/>
              </w:rPr>
            </w:pPr>
          </w:p>
        </w:tc>
      </w:tr>
      <w:tr w:rsidR="00804C67" w14:paraId="13CD78E6" w14:textId="77777777" w:rsidTr="00804C67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40CC" w14:textId="77777777" w:rsidR="00804C67" w:rsidRDefault="00804C67">
            <w:pPr>
              <w:spacing w:after="0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880F" w14:textId="77777777" w:rsidR="00804C67" w:rsidRDefault="00804C67">
            <w:pPr>
              <w:spacing w:after="0"/>
              <w:rPr>
                <w:b/>
              </w:rPr>
            </w:pPr>
          </w:p>
        </w:tc>
      </w:tr>
      <w:tr w:rsidR="00804C67" w14:paraId="00324B6D" w14:textId="77777777" w:rsidTr="00804C67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154A" w14:textId="77777777" w:rsidR="00804C67" w:rsidRDefault="00804C67">
            <w:pPr>
              <w:spacing w:after="0"/>
              <w:rPr>
                <w:b/>
              </w:rPr>
            </w:pP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6152" w14:textId="77777777" w:rsidR="00804C67" w:rsidRDefault="00804C67">
            <w:pPr>
              <w:spacing w:after="0"/>
              <w:rPr>
                <w:b/>
              </w:rPr>
            </w:pPr>
          </w:p>
        </w:tc>
      </w:tr>
      <w:tr w:rsidR="00804C67" w14:paraId="5CCD7B56" w14:textId="77777777" w:rsidTr="00804C67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D40A" w14:textId="77777777" w:rsidR="00804C67" w:rsidRDefault="00804C67">
            <w:pPr>
              <w:spacing w:after="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5E39" w14:textId="77777777" w:rsidR="00804C67" w:rsidRDefault="00804C67">
            <w:pPr>
              <w:spacing w:after="0"/>
              <w:rPr>
                <w:b/>
              </w:rPr>
            </w:pPr>
          </w:p>
        </w:tc>
      </w:tr>
    </w:tbl>
    <w:p w14:paraId="520168C9" w14:textId="77777777" w:rsidR="00804C67" w:rsidRDefault="00804C67" w:rsidP="00804C67">
      <w:pPr>
        <w:rPr>
          <w:b/>
          <w:lang w:val="en-US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049"/>
        <w:gridCol w:w="3801"/>
      </w:tblGrid>
      <w:tr w:rsidR="00804C67" w14:paraId="0CD5F718" w14:textId="77777777" w:rsidTr="0080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B8FE" w14:textId="77777777" w:rsidR="00804C67" w:rsidRDefault="00804C67" w:rsidP="00804C67">
            <w:pPr>
              <w:keepNext/>
              <w:spacing w:after="0"/>
              <w:rPr>
                <w:b/>
              </w:rPr>
            </w:pPr>
            <w:r w:rsidRPr="00804C67">
              <w:rPr>
                <w:color w:val="002060"/>
              </w:rPr>
              <w:t>Signature: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B72C" w14:textId="77777777" w:rsidR="00804C67" w:rsidRDefault="00804C67">
            <w:pPr>
              <w:spacing w:after="0"/>
              <w:rPr>
                <w:b w:val="0"/>
              </w:rPr>
            </w:pPr>
          </w:p>
        </w:tc>
      </w:tr>
      <w:tr w:rsidR="00804C67" w14:paraId="111F9F81" w14:textId="77777777" w:rsidTr="00804C67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FA9C" w14:textId="77777777" w:rsidR="00804C67" w:rsidRDefault="00804C67">
            <w:pPr>
              <w:spacing w:after="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F090" w14:textId="77777777" w:rsidR="00804C67" w:rsidRDefault="00804C67">
            <w:pPr>
              <w:spacing w:after="0"/>
              <w:rPr>
                <w:b/>
              </w:rPr>
            </w:pPr>
          </w:p>
        </w:tc>
      </w:tr>
      <w:tr w:rsidR="00804C67" w14:paraId="48DC6E03" w14:textId="77777777" w:rsidTr="00804C67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CD84" w14:textId="77777777" w:rsidR="00804C67" w:rsidRDefault="00804C67">
            <w:pPr>
              <w:spacing w:after="0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F687" w14:textId="77777777" w:rsidR="00804C67" w:rsidRDefault="00804C67">
            <w:pPr>
              <w:spacing w:after="0"/>
              <w:rPr>
                <w:b/>
              </w:rPr>
            </w:pPr>
          </w:p>
        </w:tc>
      </w:tr>
      <w:tr w:rsidR="00804C67" w14:paraId="6E21ACD5" w14:textId="77777777" w:rsidTr="00804C67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422E" w14:textId="77777777" w:rsidR="00804C67" w:rsidRDefault="00804C67">
            <w:pPr>
              <w:spacing w:after="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B76C" w14:textId="77777777" w:rsidR="00804C67" w:rsidRDefault="00804C67">
            <w:pPr>
              <w:spacing w:after="0"/>
              <w:rPr>
                <w:b/>
              </w:rPr>
            </w:pPr>
          </w:p>
        </w:tc>
      </w:tr>
    </w:tbl>
    <w:p w14:paraId="600F766A" w14:textId="77777777" w:rsidR="00B1166D" w:rsidRDefault="00B1166D" w:rsidP="00B1166D">
      <w:pPr>
        <w:rPr>
          <w:rFonts w:ascii="Arial" w:hAnsi="Arial" w:cs="Arial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049"/>
        <w:gridCol w:w="3801"/>
      </w:tblGrid>
      <w:tr w:rsidR="00804C67" w14:paraId="76E530C1" w14:textId="77777777" w:rsidTr="00587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7043" w14:textId="77777777" w:rsidR="00804C67" w:rsidRDefault="00804C67" w:rsidP="00587163">
            <w:pPr>
              <w:spacing w:after="0"/>
              <w:rPr>
                <w:lang w:val="en-US"/>
              </w:rPr>
            </w:pPr>
            <w:r>
              <w:rPr>
                <w:b w:val="0"/>
              </w:rPr>
              <w:t>Signature: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8738" w14:textId="77777777" w:rsidR="00804C67" w:rsidRDefault="00804C67" w:rsidP="00587163">
            <w:pPr>
              <w:spacing w:after="0"/>
              <w:rPr>
                <w:b w:val="0"/>
              </w:rPr>
            </w:pPr>
          </w:p>
        </w:tc>
      </w:tr>
      <w:tr w:rsidR="00804C67" w14:paraId="1C633F6B" w14:textId="77777777" w:rsidTr="00587163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BE8" w14:textId="77777777" w:rsidR="00804C67" w:rsidRDefault="00804C67" w:rsidP="00587163">
            <w:pPr>
              <w:spacing w:after="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DD6C" w14:textId="77777777" w:rsidR="00804C67" w:rsidRDefault="00804C67" w:rsidP="00587163">
            <w:pPr>
              <w:spacing w:after="0"/>
              <w:rPr>
                <w:b/>
              </w:rPr>
            </w:pPr>
          </w:p>
        </w:tc>
      </w:tr>
      <w:tr w:rsidR="00804C67" w14:paraId="50ABAB7B" w14:textId="77777777" w:rsidTr="00587163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B4C7" w14:textId="77777777" w:rsidR="00804C67" w:rsidRDefault="00804C67" w:rsidP="00587163">
            <w:pPr>
              <w:spacing w:after="0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0604" w14:textId="77777777" w:rsidR="00804C67" w:rsidRDefault="00804C67" w:rsidP="00587163">
            <w:pPr>
              <w:spacing w:after="0"/>
              <w:rPr>
                <w:b/>
              </w:rPr>
            </w:pPr>
          </w:p>
        </w:tc>
      </w:tr>
      <w:tr w:rsidR="00804C67" w14:paraId="34E595A4" w14:textId="77777777" w:rsidTr="00587163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7A54" w14:textId="77777777" w:rsidR="00804C67" w:rsidRDefault="00804C67" w:rsidP="00587163">
            <w:pPr>
              <w:spacing w:after="0"/>
              <w:rPr>
                <w:b/>
              </w:rPr>
            </w:pP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D0E4" w14:textId="77777777" w:rsidR="00804C67" w:rsidRDefault="00804C67" w:rsidP="00587163">
            <w:pPr>
              <w:spacing w:after="0"/>
              <w:rPr>
                <w:b/>
              </w:rPr>
            </w:pPr>
          </w:p>
        </w:tc>
      </w:tr>
      <w:tr w:rsidR="00804C67" w14:paraId="729FCD93" w14:textId="77777777" w:rsidTr="00587163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941C" w14:textId="77777777" w:rsidR="00804C67" w:rsidRDefault="00804C67" w:rsidP="00587163">
            <w:pPr>
              <w:spacing w:after="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E6B7" w14:textId="77777777" w:rsidR="00804C67" w:rsidRDefault="00804C67" w:rsidP="00587163">
            <w:pPr>
              <w:spacing w:after="0"/>
              <w:rPr>
                <w:b/>
              </w:rPr>
            </w:pPr>
          </w:p>
        </w:tc>
      </w:tr>
    </w:tbl>
    <w:p w14:paraId="779E6B19" w14:textId="77777777" w:rsidR="00804C67" w:rsidRDefault="00804C67" w:rsidP="00804C67">
      <w:pPr>
        <w:rPr>
          <w:b/>
          <w:lang w:val="en-US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049"/>
        <w:gridCol w:w="3801"/>
      </w:tblGrid>
      <w:tr w:rsidR="00804C67" w14:paraId="11F4CC4F" w14:textId="77777777" w:rsidTr="00587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911A" w14:textId="77777777" w:rsidR="00804C67" w:rsidRDefault="00804C67" w:rsidP="00587163">
            <w:pPr>
              <w:keepNext/>
              <w:spacing w:after="0"/>
              <w:rPr>
                <w:b/>
              </w:rPr>
            </w:pPr>
            <w:r w:rsidRPr="00804C67">
              <w:rPr>
                <w:color w:val="002060"/>
              </w:rPr>
              <w:t>Signature: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3F08" w14:textId="77777777" w:rsidR="00804C67" w:rsidRDefault="00804C67" w:rsidP="00587163">
            <w:pPr>
              <w:spacing w:after="0"/>
              <w:rPr>
                <w:b w:val="0"/>
              </w:rPr>
            </w:pPr>
          </w:p>
        </w:tc>
      </w:tr>
      <w:tr w:rsidR="00804C67" w14:paraId="01AFF26D" w14:textId="77777777" w:rsidTr="00587163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A13A" w14:textId="77777777" w:rsidR="00804C67" w:rsidRDefault="00804C67" w:rsidP="00587163">
            <w:pPr>
              <w:spacing w:after="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268F" w14:textId="77777777" w:rsidR="00804C67" w:rsidRDefault="00804C67" w:rsidP="00587163">
            <w:pPr>
              <w:spacing w:after="0"/>
              <w:rPr>
                <w:b/>
              </w:rPr>
            </w:pPr>
          </w:p>
        </w:tc>
      </w:tr>
      <w:tr w:rsidR="00804C67" w14:paraId="486DAFD8" w14:textId="77777777" w:rsidTr="00587163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F518" w14:textId="77777777" w:rsidR="00804C67" w:rsidRDefault="00804C67" w:rsidP="00587163">
            <w:pPr>
              <w:spacing w:after="0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8E17" w14:textId="77777777" w:rsidR="00804C67" w:rsidRDefault="00804C67" w:rsidP="00587163">
            <w:pPr>
              <w:spacing w:after="0"/>
              <w:rPr>
                <w:b/>
              </w:rPr>
            </w:pPr>
          </w:p>
        </w:tc>
      </w:tr>
      <w:tr w:rsidR="00804C67" w14:paraId="37ED2E52" w14:textId="77777777" w:rsidTr="00587163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FC0BE" w14:textId="77777777" w:rsidR="00804C67" w:rsidRDefault="00804C67" w:rsidP="00587163">
            <w:pPr>
              <w:spacing w:after="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199C" w14:textId="77777777" w:rsidR="00804C67" w:rsidRDefault="00804C67" w:rsidP="00587163">
            <w:pPr>
              <w:spacing w:after="0"/>
              <w:rPr>
                <w:b/>
              </w:rPr>
            </w:pPr>
          </w:p>
        </w:tc>
      </w:tr>
    </w:tbl>
    <w:p w14:paraId="6A53F59D" w14:textId="77777777" w:rsidR="00804C67" w:rsidRPr="003B1796" w:rsidRDefault="00804C67" w:rsidP="00B1166D">
      <w:pPr>
        <w:rPr>
          <w:rFonts w:ascii="Arial" w:hAnsi="Arial" w:cs="Arial"/>
        </w:rPr>
      </w:pPr>
    </w:p>
    <w:sectPr w:rsidR="00804C67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702C" w14:textId="77777777" w:rsidR="00471BE0" w:rsidRDefault="00471BE0" w:rsidP="000612CB">
      <w:r>
        <w:separator/>
      </w:r>
    </w:p>
    <w:p w14:paraId="78443AB2" w14:textId="77777777" w:rsidR="00471BE0" w:rsidRDefault="00471BE0"/>
  </w:endnote>
  <w:endnote w:type="continuationSeparator" w:id="0">
    <w:p w14:paraId="6F0A3664" w14:textId="77777777" w:rsidR="00471BE0" w:rsidRDefault="00471BE0" w:rsidP="000612CB">
      <w:r>
        <w:continuationSeparator/>
      </w:r>
    </w:p>
    <w:p w14:paraId="75D57FDA" w14:textId="77777777" w:rsidR="00471BE0" w:rsidRDefault="00471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0950833D" w:rsidR="005A1DCE" w:rsidRDefault="00000000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2156B">
          <w:t xml:space="preserve">     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E548" w14:textId="77777777" w:rsidR="00471BE0" w:rsidRDefault="00471BE0" w:rsidP="000612CB">
      <w:r>
        <w:separator/>
      </w:r>
    </w:p>
    <w:p w14:paraId="2B84B0E2" w14:textId="77777777" w:rsidR="00471BE0" w:rsidRDefault="00471BE0"/>
  </w:footnote>
  <w:footnote w:type="continuationSeparator" w:id="0">
    <w:p w14:paraId="570DACCA" w14:textId="77777777" w:rsidR="00471BE0" w:rsidRDefault="00471BE0" w:rsidP="000612CB">
      <w:r>
        <w:continuationSeparator/>
      </w:r>
    </w:p>
    <w:p w14:paraId="42AA9AD9" w14:textId="77777777" w:rsidR="00471BE0" w:rsidRDefault="00471B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4BEA5786" w:rsidR="005A1DCE" w:rsidRPr="00D40574" w:rsidRDefault="00000000" w:rsidP="0034079F">
    <w:pPr>
      <w:pStyle w:val="Header"/>
    </w:pPr>
    <w:sdt>
      <w:sdtPr>
        <w:alias w:val="Title"/>
        <w:id w:val="2583313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2156B">
          <w:t xml:space="preserve">     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5DE1394A" w:rsidR="005A1DCE" w:rsidRDefault="00000000">
    <w:pPr>
      <w:pStyle w:val="Header"/>
    </w:pPr>
    <w:sdt>
      <w:sdtPr>
        <w:alias w:val="Title"/>
        <w:id w:val="188267385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2156B"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15059B"/>
    <w:multiLevelType w:val="hybridMultilevel"/>
    <w:tmpl w:val="5B60EDB4"/>
    <w:lvl w:ilvl="0" w:tplc="B78E6B72">
      <w:start w:val="8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0582FD9"/>
    <w:multiLevelType w:val="hybridMultilevel"/>
    <w:tmpl w:val="BB264E9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47EDC"/>
    <w:multiLevelType w:val="hybridMultilevel"/>
    <w:tmpl w:val="F18ADAA4"/>
    <w:lvl w:ilvl="0" w:tplc="54E09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D503E"/>
    <w:multiLevelType w:val="hybridMultilevel"/>
    <w:tmpl w:val="5A549C2A"/>
    <w:lvl w:ilvl="0" w:tplc="B78E6B72">
      <w:start w:val="8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CA7D3E"/>
    <w:multiLevelType w:val="hybridMultilevel"/>
    <w:tmpl w:val="ADAE8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DD5665"/>
    <w:multiLevelType w:val="hybridMultilevel"/>
    <w:tmpl w:val="3A52B6F4"/>
    <w:lvl w:ilvl="0" w:tplc="B78E6B72">
      <w:start w:val="8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57733E"/>
    <w:multiLevelType w:val="hybridMultilevel"/>
    <w:tmpl w:val="1472A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6F1BB"/>
    <w:multiLevelType w:val="hybridMultilevel"/>
    <w:tmpl w:val="740EA80C"/>
    <w:lvl w:ilvl="0" w:tplc="85DE356A">
      <w:start w:val="1"/>
      <w:numFmt w:val="decimal"/>
      <w:lvlText w:val="%1."/>
      <w:lvlJc w:val="left"/>
      <w:pPr>
        <w:ind w:left="720" w:hanging="360"/>
      </w:pPr>
    </w:lvl>
    <w:lvl w:ilvl="1" w:tplc="B2E44F6A">
      <w:start w:val="1"/>
      <w:numFmt w:val="lowerLetter"/>
      <w:lvlText w:val="%2."/>
      <w:lvlJc w:val="left"/>
      <w:pPr>
        <w:ind w:left="1440" w:hanging="360"/>
      </w:pPr>
    </w:lvl>
    <w:lvl w:ilvl="2" w:tplc="107CA3DA">
      <w:start w:val="1"/>
      <w:numFmt w:val="lowerRoman"/>
      <w:lvlText w:val="%3."/>
      <w:lvlJc w:val="right"/>
      <w:pPr>
        <w:ind w:left="2160" w:hanging="180"/>
      </w:pPr>
    </w:lvl>
    <w:lvl w:ilvl="3" w:tplc="7B70D40E">
      <w:start w:val="1"/>
      <w:numFmt w:val="decimal"/>
      <w:lvlText w:val="%4."/>
      <w:lvlJc w:val="left"/>
      <w:pPr>
        <w:ind w:left="2880" w:hanging="360"/>
      </w:pPr>
    </w:lvl>
    <w:lvl w:ilvl="4" w:tplc="960A71CA">
      <w:start w:val="1"/>
      <w:numFmt w:val="lowerLetter"/>
      <w:lvlText w:val="%5."/>
      <w:lvlJc w:val="left"/>
      <w:pPr>
        <w:ind w:left="3600" w:hanging="360"/>
      </w:pPr>
    </w:lvl>
    <w:lvl w:ilvl="5" w:tplc="B86CA342">
      <w:start w:val="1"/>
      <w:numFmt w:val="lowerRoman"/>
      <w:lvlText w:val="%6."/>
      <w:lvlJc w:val="right"/>
      <w:pPr>
        <w:ind w:left="4320" w:hanging="180"/>
      </w:pPr>
    </w:lvl>
    <w:lvl w:ilvl="6" w:tplc="A670BE88">
      <w:start w:val="1"/>
      <w:numFmt w:val="decimal"/>
      <w:lvlText w:val="%7."/>
      <w:lvlJc w:val="left"/>
      <w:pPr>
        <w:ind w:left="5040" w:hanging="360"/>
      </w:pPr>
    </w:lvl>
    <w:lvl w:ilvl="7" w:tplc="F04C585E">
      <w:start w:val="1"/>
      <w:numFmt w:val="lowerLetter"/>
      <w:lvlText w:val="%8."/>
      <w:lvlJc w:val="left"/>
      <w:pPr>
        <w:ind w:left="5760" w:hanging="360"/>
      </w:pPr>
    </w:lvl>
    <w:lvl w:ilvl="8" w:tplc="935EEF6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A7A130F"/>
    <w:multiLevelType w:val="hybridMultilevel"/>
    <w:tmpl w:val="096499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676372"/>
    <w:multiLevelType w:val="hybridMultilevel"/>
    <w:tmpl w:val="8F2ABD80"/>
    <w:lvl w:ilvl="0" w:tplc="B78E6B72">
      <w:start w:val="8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9968DB"/>
    <w:multiLevelType w:val="hybridMultilevel"/>
    <w:tmpl w:val="E92E170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427CD"/>
    <w:multiLevelType w:val="hybridMultilevel"/>
    <w:tmpl w:val="431E32FC"/>
    <w:lvl w:ilvl="0" w:tplc="B78E6B72">
      <w:start w:val="8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05940"/>
    <w:multiLevelType w:val="hybridMultilevel"/>
    <w:tmpl w:val="4DA414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919C1"/>
    <w:multiLevelType w:val="hybridMultilevel"/>
    <w:tmpl w:val="58C6225E"/>
    <w:lvl w:ilvl="0" w:tplc="B78E6B72">
      <w:start w:val="8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D57517"/>
    <w:multiLevelType w:val="hybridMultilevel"/>
    <w:tmpl w:val="91981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35408"/>
    <w:multiLevelType w:val="hybridMultilevel"/>
    <w:tmpl w:val="D7EC31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A4B8C"/>
    <w:multiLevelType w:val="hybridMultilevel"/>
    <w:tmpl w:val="A3D262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40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2E3503"/>
    <w:multiLevelType w:val="hybridMultilevel"/>
    <w:tmpl w:val="E514E0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41CC9"/>
    <w:multiLevelType w:val="hybridMultilevel"/>
    <w:tmpl w:val="571410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0578BC"/>
    <w:multiLevelType w:val="hybridMultilevel"/>
    <w:tmpl w:val="3FCE5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77872"/>
    <w:multiLevelType w:val="hybridMultilevel"/>
    <w:tmpl w:val="DCA42B3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7D707756"/>
    <w:multiLevelType w:val="hybridMultilevel"/>
    <w:tmpl w:val="C0AE5F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0B42F9"/>
    <w:multiLevelType w:val="hybridMultilevel"/>
    <w:tmpl w:val="AED49A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980877">
    <w:abstractNumId w:val="1"/>
  </w:num>
  <w:num w:numId="2" w16cid:durableId="354160504">
    <w:abstractNumId w:val="0"/>
  </w:num>
  <w:num w:numId="3" w16cid:durableId="342631455">
    <w:abstractNumId w:val="20"/>
  </w:num>
  <w:num w:numId="4" w16cid:durableId="2100366199">
    <w:abstractNumId w:val="25"/>
  </w:num>
  <w:num w:numId="5" w16cid:durableId="1052390702">
    <w:abstractNumId w:val="18"/>
  </w:num>
  <w:num w:numId="6" w16cid:durableId="140537461">
    <w:abstractNumId w:val="11"/>
  </w:num>
  <w:num w:numId="7" w16cid:durableId="1905021011">
    <w:abstractNumId w:val="39"/>
  </w:num>
  <w:num w:numId="8" w16cid:durableId="2073041597">
    <w:abstractNumId w:val="13"/>
  </w:num>
  <w:num w:numId="9" w16cid:durableId="586887094">
    <w:abstractNumId w:val="37"/>
  </w:num>
  <w:num w:numId="10" w16cid:durableId="861552011">
    <w:abstractNumId w:val="32"/>
  </w:num>
  <w:num w:numId="11" w16cid:durableId="183713938">
    <w:abstractNumId w:val="48"/>
  </w:num>
  <w:num w:numId="12" w16cid:durableId="532811822">
    <w:abstractNumId w:val="12"/>
  </w:num>
  <w:num w:numId="13" w16cid:durableId="1438213875">
    <w:abstractNumId w:val="24"/>
  </w:num>
  <w:num w:numId="14" w16cid:durableId="818301846">
    <w:abstractNumId w:val="46"/>
  </w:num>
  <w:num w:numId="15" w16cid:durableId="1802728220">
    <w:abstractNumId w:val="30"/>
  </w:num>
  <w:num w:numId="16" w16cid:durableId="1704088734">
    <w:abstractNumId w:val="7"/>
  </w:num>
  <w:num w:numId="17" w16cid:durableId="150096873">
    <w:abstractNumId w:val="28"/>
  </w:num>
  <w:num w:numId="18" w16cid:durableId="738096844">
    <w:abstractNumId w:val="44"/>
  </w:num>
  <w:num w:numId="19" w16cid:durableId="565335346">
    <w:abstractNumId w:val="4"/>
  </w:num>
  <w:num w:numId="20" w16cid:durableId="793133125">
    <w:abstractNumId w:val="19"/>
  </w:num>
  <w:num w:numId="21" w16cid:durableId="1343701556">
    <w:abstractNumId w:val="42"/>
  </w:num>
  <w:num w:numId="22" w16cid:durableId="1382171348">
    <w:abstractNumId w:val="23"/>
  </w:num>
  <w:num w:numId="23" w16cid:durableId="781923162">
    <w:abstractNumId w:val="51"/>
  </w:num>
  <w:num w:numId="24" w16cid:durableId="958604601">
    <w:abstractNumId w:val="6"/>
  </w:num>
  <w:num w:numId="25" w16cid:durableId="325672768">
    <w:abstractNumId w:val="22"/>
  </w:num>
  <w:num w:numId="26" w16cid:durableId="298845016">
    <w:abstractNumId w:val="3"/>
  </w:num>
  <w:num w:numId="27" w16cid:durableId="911160180">
    <w:abstractNumId w:val="38"/>
  </w:num>
  <w:num w:numId="28" w16cid:durableId="198444273">
    <w:abstractNumId w:val="17"/>
  </w:num>
  <w:num w:numId="29" w16cid:durableId="1969704873">
    <w:abstractNumId w:val="40"/>
  </w:num>
  <w:num w:numId="30" w16cid:durableId="1592201783">
    <w:abstractNumId w:val="16"/>
  </w:num>
  <w:num w:numId="31" w16cid:durableId="2018463371">
    <w:abstractNumId w:val="41"/>
  </w:num>
  <w:num w:numId="32" w16cid:durableId="876165785">
    <w:abstractNumId w:val="36"/>
  </w:num>
  <w:num w:numId="33" w16cid:durableId="1550871502">
    <w:abstractNumId w:val="47"/>
  </w:num>
  <w:num w:numId="34" w16cid:durableId="18089585">
    <w:abstractNumId w:val="35"/>
  </w:num>
  <w:num w:numId="35" w16cid:durableId="163907249">
    <w:abstractNumId w:val="50"/>
  </w:num>
  <w:num w:numId="36" w16cid:durableId="467667461">
    <w:abstractNumId w:val="5"/>
  </w:num>
  <w:num w:numId="37" w16cid:durableId="1222324195">
    <w:abstractNumId w:val="27"/>
  </w:num>
  <w:num w:numId="38" w16cid:durableId="1978681140">
    <w:abstractNumId w:val="31"/>
  </w:num>
  <w:num w:numId="39" w16cid:durableId="622464371">
    <w:abstractNumId w:val="43"/>
  </w:num>
  <w:num w:numId="40" w16cid:durableId="453518718">
    <w:abstractNumId w:val="49"/>
  </w:num>
  <w:num w:numId="41" w16cid:durableId="1669824289">
    <w:abstractNumId w:val="26"/>
  </w:num>
  <w:num w:numId="42" w16cid:durableId="104542295">
    <w:abstractNumId w:val="14"/>
  </w:num>
  <w:num w:numId="43" w16cid:durableId="908347597">
    <w:abstractNumId w:val="8"/>
  </w:num>
  <w:num w:numId="44" w16cid:durableId="1027756194">
    <w:abstractNumId w:val="9"/>
  </w:num>
  <w:num w:numId="45" w16cid:durableId="1856069623">
    <w:abstractNumId w:val="33"/>
  </w:num>
  <w:num w:numId="46" w16cid:durableId="1625767819">
    <w:abstractNumId w:val="2"/>
  </w:num>
  <w:num w:numId="47" w16cid:durableId="18481540">
    <w:abstractNumId w:val="29"/>
  </w:num>
  <w:num w:numId="48" w16cid:durableId="611281364">
    <w:abstractNumId w:val="21"/>
  </w:num>
  <w:num w:numId="49" w16cid:durableId="1167288957">
    <w:abstractNumId w:val="34"/>
  </w:num>
  <w:num w:numId="50" w16cid:durableId="1826512868">
    <w:abstractNumId w:val="15"/>
  </w:num>
  <w:num w:numId="51" w16cid:durableId="323162859">
    <w:abstractNumId w:val="10"/>
  </w:num>
  <w:num w:numId="52" w16cid:durableId="667756530">
    <w:abstractNumId w:val="45"/>
  </w:num>
  <w:num w:numId="53" w16cid:durableId="72838679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156B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1BE0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1E10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4C67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438D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E4AED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E10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D438D"/>
    <w:pPr>
      <w:keepNext/>
      <w:numPr>
        <w:ilvl w:val="2"/>
        <w:numId w:val="3"/>
      </w:numPr>
      <w:spacing w:before="240"/>
      <w:ind w:left="720"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8D438D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883FF319BE849BFF65DC659415D8A" ma:contentTypeVersion="0" ma:contentTypeDescription="Create a new document." ma:contentTypeScope="" ma:versionID="f516feb59148968d1bc22af06eeae0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DA797-6577-43A3-8817-66EB9EBCE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D5E17C-664A-4D1B-AB0F-2FFC8B0EBA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507D17-DE9A-4614-B481-0B5B317D0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41</TotalTime>
  <Pages>9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Learning Hub - Information Technology Program</dc:subject>
  <dc:creator>Guru99</dc:creator>
  <cp:keywords>0.1</cp:keywords>
  <cp:lastModifiedBy>Jakerson Bermudo</cp:lastModifiedBy>
  <cp:revision>3</cp:revision>
  <cp:lastPrinted>2012-05-30T05:01:00Z</cp:lastPrinted>
  <dcterms:created xsi:type="dcterms:W3CDTF">2019-01-07T09:22:00Z</dcterms:created>
  <dcterms:modified xsi:type="dcterms:W3CDTF">2023-09-02T05:22:00Z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  <property fmtid="{D5CDD505-2E9C-101B-9397-08002B2CF9AE}" pid="3" name="ContentTypeId">
    <vt:lpwstr>0x010100AEC883FF319BE849BFF65DC659415D8A</vt:lpwstr>
  </property>
  <property fmtid="{D5CDD505-2E9C-101B-9397-08002B2CF9AE}" pid="4" name="Order">
    <vt:r8>6623400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