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5710F642" w:rsidR="00240492" w:rsidRDefault="00026144" w:rsidP="5E3816FA">
      <w:pPr>
        <w:pStyle w:val="Header"/>
        <w:rPr>
          <w:b/>
          <w:bCs/>
          <w:smallCaps/>
          <w:sz w:val="28"/>
          <w:szCs w:val="28"/>
        </w:rPr>
      </w:pPr>
      <w:r>
        <w:fldChar w:fldCharType="end"/>
      </w:r>
      <w:r>
        <w:br w:type="page"/>
      </w:r>
      <w:bookmarkStart w:id="0" w:name="_Toc332206932"/>
      <w:r w:rsidR="00240492" w:rsidRPr="5E3816FA">
        <w:rPr>
          <w:b/>
          <w:bCs/>
          <w:smallCaps/>
          <w:sz w:val="28"/>
          <w:szCs w:val="28"/>
        </w:rPr>
        <w:lastRenderedPageBreak/>
        <w:t>Introduction</w:t>
      </w:r>
      <w:bookmarkEnd w:id="0"/>
      <w:r w:rsidR="003D6269" w:rsidRPr="5E3816FA">
        <w:rPr>
          <w:b/>
          <w:bCs/>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Pr="00026144" w:rsidRDefault="075EF5EC" w:rsidP="69D8D348">
      <w:pPr>
        <w:jc w:val="both"/>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1E477804" w14:textId="77777777" w:rsidR="00240492" w:rsidRPr="00026144" w:rsidRDefault="00240492" w:rsidP="69D8D348">
      <w:pPr>
        <w:jc w:val="both"/>
      </w:pPr>
    </w:p>
    <w:p w14:paraId="36D3EB00" w14:textId="5E4AA422" w:rsidR="00240492" w:rsidRPr="00026144"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roofErr w:type="spellStart"/>
      <w:r w:rsidR="003D6269">
        <w:rPr>
          <w:rFonts w:asciiTheme="minorHAnsi" w:hAnsiTheme="minorHAnsi" w:cstheme="minorHAnsi"/>
          <w:smallCaps/>
          <w:sz w:val="28"/>
          <w:szCs w:val="28"/>
        </w:rPr>
        <w:t>Cess</w:t>
      </w:r>
      <w:proofErr w:type="spellEnd"/>
      <w:r w:rsidR="003D6269">
        <w:rPr>
          <w:rFonts w:asciiTheme="minorHAnsi" w:hAnsiTheme="minorHAnsi" w:cstheme="minorHAnsi"/>
          <w:smallCaps/>
          <w:sz w:val="28"/>
          <w:szCs w:val="28"/>
        </w:rPr>
        <w:t>)</w:t>
      </w:r>
    </w:p>
    <w:p w14:paraId="7AEB25A7" w14:textId="77777777" w:rsidR="00240492" w:rsidRPr="00026144" w:rsidRDefault="00240492" w:rsidP="00240492">
      <w:pPr>
        <w:rPr>
          <w:color w:val="008000"/>
        </w:rPr>
      </w:pPr>
      <w:r w:rsidRPr="00026144">
        <w:rPr>
          <w:color w:val="008000"/>
        </w:rPr>
        <w:t>Roles and responsibilities of team members and stakeholders must be clearly defined in any project.  Depending on the organizational structure, project team members may represent many different groups/departments and act in the interest of different functional managers.  Additionally, team members may have varying degrees of authority and responsibility. When listing roles and responsibilities the following should be included:</w:t>
      </w:r>
    </w:p>
    <w:p w14:paraId="2A1082E3" w14:textId="77777777" w:rsidR="00240492" w:rsidRPr="00026144" w:rsidRDefault="00240492" w:rsidP="00240492">
      <w:pPr>
        <w:numPr>
          <w:ilvl w:val="0"/>
          <w:numId w:val="5"/>
        </w:numPr>
        <w:rPr>
          <w:color w:val="008000"/>
        </w:rPr>
      </w:pPr>
      <w:r w:rsidRPr="00026144">
        <w:rPr>
          <w:color w:val="008000"/>
        </w:rPr>
        <w:t xml:space="preserve">Role – description of the portion of the project for which the member is </w:t>
      </w:r>
      <w:proofErr w:type="gramStart"/>
      <w:r w:rsidRPr="00026144">
        <w:rPr>
          <w:color w:val="008000"/>
        </w:rPr>
        <w:t>accountable</w:t>
      </w:r>
      <w:proofErr w:type="gramEnd"/>
    </w:p>
    <w:p w14:paraId="567A04D2" w14:textId="77777777" w:rsidR="00240492" w:rsidRPr="00026144" w:rsidRDefault="00240492" w:rsidP="00240492">
      <w:pPr>
        <w:numPr>
          <w:ilvl w:val="0"/>
          <w:numId w:val="5"/>
        </w:numPr>
        <w:rPr>
          <w:color w:val="008000"/>
        </w:rPr>
      </w:pPr>
      <w:r w:rsidRPr="00026144">
        <w:rPr>
          <w:color w:val="008000"/>
        </w:rPr>
        <w:t xml:space="preserve">Authority – the level at which the member may make decisions, apply project resources, or make </w:t>
      </w:r>
      <w:proofErr w:type="gramStart"/>
      <w:r w:rsidRPr="00026144">
        <w:rPr>
          <w:color w:val="008000"/>
        </w:rPr>
        <w:t>approvals</w:t>
      </w:r>
      <w:proofErr w:type="gramEnd"/>
    </w:p>
    <w:p w14:paraId="2217DBA2" w14:textId="77777777" w:rsidR="00240492" w:rsidRPr="00026144" w:rsidRDefault="00240492" w:rsidP="00240492">
      <w:pPr>
        <w:numPr>
          <w:ilvl w:val="0"/>
          <w:numId w:val="5"/>
        </w:numPr>
        <w:rPr>
          <w:color w:val="008000"/>
        </w:rPr>
      </w:pPr>
      <w:r w:rsidRPr="00026144">
        <w:rPr>
          <w:color w:val="008000"/>
        </w:rPr>
        <w:t xml:space="preserve">Responsibility – the work a team member must perform to complete assigned work </w:t>
      </w:r>
      <w:proofErr w:type="gramStart"/>
      <w:r w:rsidRPr="00026144">
        <w:rPr>
          <w:color w:val="008000"/>
        </w:rPr>
        <w:t>activities</w:t>
      </w:r>
      <w:proofErr w:type="gramEnd"/>
    </w:p>
    <w:p w14:paraId="0851AC8C" w14:textId="77777777" w:rsidR="00240492" w:rsidRPr="00026144" w:rsidRDefault="00240492" w:rsidP="00240492">
      <w:pPr>
        <w:numPr>
          <w:ilvl w:val="0"/>
          <w:numId w:val="5"/>
        </w:numPr>
        <w:rPr>
          <w:color w:val="008000"/>
        </w:rPr>
      </w:pPr>
      <w:r w:rsidRPr="00026144">
        <w:rPr>
          <w:color w:val="008000"/>
        </w:rPr>
        <w:t xml:space="preserve">Competency – the skill(s) required to complete assigned project </w:t>
      </w:r>
      <w:proofErr w:type="gramStart"/>
      <w:r w:rsidRPr="00026144">
        <w:rPr>
          <w:color w:val="008000"/>
        </w:rPr>
        <w:t>activities</w:t>
      </w:r>
      <w:proofErr w:type="gramEnd"/>
    </w:p>
    <w:p w14:paraId="40553068" w14:textId="77777777" w:rsidR="00240492" w:rsidRPr="00026144" w:rsidRDefault="00240492" w:rsidP="00240492"/>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 xml:space="preserve">Project organizational chart of the Barangay South Signal Village Web Application provides a visual presentation of the project team, Team </w:t>
      </w:r>
      <w:proofErr w:type="spellStart"/>
      <w:r>
        <w:rPr>
          <w:color w:val="000000" w:themeColor="text1"/>
        </w:rPr>
        <w:t>Developmentality</w:t>
      </w:r>
      <w:proofErr w:type="spellEnd"/>
      <w:r>
        <w:rPr>
          <w:color w:val="000000" w:themeColor="text1"/>
        </w:rPr>
        <w:t xml:space="preserve">, and the relationship with their client. The Product Sponsor is at the top of the organizational chart which provides resources and 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w:t>
      </w:r>
      <w:r>
        <w:rPr>
          <w:color w:val="000000" w:themeColor="text1"/>
        </w:rPr>
        <w:lastRenderedPageBreak/>
        <w:t>directly to the Scrum Master who are responsible in developing the product and delivering the value.</w:t>
      </w:r>
    </w:p>
    <w:p w14:paraId="73EB6E1C" w14:textId="77777777" w:rsidR="00C6537E" w:rsidRDefault="00C6537E" w:rsidP="00C6537E">
      <w:pPr>
        <w:rPr>
          <w:color w:val="008000"/>
        </w:rPr>
      </w:pPr>
    </w:p>
    <w:p w14:paraId="29EC2395" w14:textId="4AD1C418" w:rsidR="00C6537E" w:rsidRDefault="00C6537E" w:rsidP="00C6537E">
      <w:pPr>
        <w:rPr>
          <w:color w:val="008000"/>
        </w:rPr>
      </w:pPr>
      <w:r>
        <w:rPr>
          <w:noProof/>
          <w:color w:val="008000"/>
        </w:rPr>
        <w:drawing>
          <wp:inline distT="0" distB="0" distL="0" distR="0" wp14:anchorId="589EF353" wp14:editId="02DBF1A4">
            <wp:extent cx="6457950" cy="3448050"/>
            <wp:effectExtent l="0" t="0" r="0" b="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1DC4E6" w14:textId="77777777" w:rsidR="00C6537E" w:rsidRDefault="00C6537E" w:rsidP="00C6537E"/>
    <w:p w14:paraId="0817871F" w14:textId="77777777" w:rsidR="00C6537E" w:rsidRDefault="00C6537E" w:rsidP="00C6537E"/>
    <w:p w14:paraId="09A76264" w14:textId="77777777" w:rsidR="00C6537E" w:rsidRDefault="00C6537E" w:rsidP="00C6537E">
      <w:pPr>
        <w:jc w:val="center"/>
      </w:pPr>
    </w:p>
    <w:p w14:paraId="7CB22F4C" w14:textId="77777777" w:rsidR="00240492" w:rsidRPr="00026144" w:rsidRDefault="00240492" w:rsidP="00240492"/>
    <w:p w14:paraId="321D9120" w14:textId="77777777" w:rsidR="00240492" w:rsidRPr="00026144" w:rsidRDefault="00240492" w:rsidP="00240492"/>
    <w:p w14:paraId="335543A1" w14:textId="77777777" w:rsidR="00240492" w:rsidRPr="00026144" w:rsidRDefault="00240492" w:rsidP="00240492">
      <w:pPr>
        <w:jc w:val="center"/>
      </w:pPr>
    </w:p>
    <w:p w14:paraId="69104A82" w14:textId="052B015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(Kins)</w:t>
      </w:r>
    </w:p>
    <w:p w14:paraId="310740F5" w14:textId="77777777" w:rsidR="00240492" w:rsidRPr="00026144" w:rsidRDefault="00240492" w:rsidP="00240492">
      <w:pPr>
        <w:rPr>
          <w:color w:val="008000"/>
        </w:rPr>
      </w:pPr>
      <w:r w:rsidRPr="00026144">
        <w:rPr>
          <w:color w:val="008000"/>
        </w:rPr>
        <w:t xml:space="preserve">This section contains information on several areas including: when and how human resource requirements will be acquired, the timeline for when resources are needed and may be released, training for any resources with identified gaps in skills required, how performance reviews will be performed, and the rewards and recognition system to be used.  It is important to note that depending on the scope of the project there may be other items included in staffing management (government and/or regulatory compliance, organizational </w:t>
      </w:r>
      <w:proofErr w:type="gramStart"/>
      <w:r w:rsidRPr="00026144">
        <w:rPr>
          <w:color w:val="008000"/>
        </w:rPr>
        <w:t>health</w:t>
      </w:r>
      <w:proofErr w:type="gramEnd"/>
      <w:r w:rsidRPr="00026144">
        <w:rPr>
          <w:color w:val="008000"/>
        </w:rPr>
        <w:t xml:space="preserve"> and safety, </w:t>
      </w:r>
      <w:proofErr w:type="spellStart"/>
      <w:r w:rsidRPr="00026144">
        <w:rPr>
          <w:color w:val="008000"/>
        </w:rPr>
        <w:t>etc</w:t>
      </w:r>
      <w:proofErr w:type="spellEnd"/>
      <w:r w:rsidRPr="00026144">
        <w:rPr>
          <w:color w:val="008000"/>
        </w:rPr>
        <w:t xml:space="preserve">).  </w:t>
      </w:r>
    </w:p>
    <w:p w14:paraId="7E53C7C6" w14:textId="77777777" w:rsidR="00240492" w:rsidRPr="00026144" w:rsidRDefault="00240492" w:rsidP="00240492">
      <w:pPr>
        <w:rPr>
          <w:color w:val="008000"/>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lastRenderedPageBreak/>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5"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50E30" w14:textId="77777777" w:rsidR="008E752F" w:rsidRDefault="008E752F" w:rsidP="00005A27">
      <w:r>
        <w:separator/>
      </w:r>
    </w:p>
  </w:endnote>
  <w:endnote w:type="continuationSeparator" w:id="0">
    <w:p w14:paraId="392D44E3" w14:textId="77777777" w:rsidR="008E752F" w:rsidRDefault="008E752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23FA" w14:textId="77777777" w:rsidR="008E752F" w:rsidRDefault="008E752F" w:rsidP="00005A27">
      <w:r>
        <w:separator/>
      </w:r>
    </w:p>
  </w:footnote>
  <w:footnote w:type="continuationSeparator" w:id="0">
    <w:p w14:paraId="3C0E8AE5" w14:textId="77777777" w:rsidR="008E752F" w:rsidRDefault="008E752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93113148">
    <w:abstractNumId w:val="0"/>
  </w:num>
  <w:num w:numId="2" w16cid:durableId="26176519">
    <w:abstractNumId w:val="5"/>
  </w:num>
  <w:num w:numId="3" w16cid:durableId="1623266014">
    <w:abstractNumId w:val="1"/>
  </w:num>
  <w:num w:numId="4" w16cid:durableId="745033884">
    <w:abstractNumId w:val="4"/>
  </w:num>
  <w:num w:numId="5" w16cid:durableId="1303777115">
    <w:abstractNumId w:val="2"/>
  </w:num>
  <w:num w:numId="6" w16cid:durableId="539898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B7D1C"/>
    <w:rsid w:val="00240492"/>
    <w:rsid w:val="0025063F"/>
    <w:rsid w:val="003D04C2"/>
    <w:rsid w:val="003D6269"/>
    <w:rsid w:val="00442F54"/>
    <w:rsid w:val="0056499A"/>
    <w:rsid w:val="006A33D8"/>
    <w:rsid w:val="006C6909"/>
    <w:rsid w:val="007217EC"/>
    <w:rsid w:val="0078127C"/>
    <w:rsid w:val="008E752F"/>
    <w:rsid w:val="00A10DCA"/>
    <w:rsid w:val="00A23C99"/>
    <w:rsid w:val="00BD7BEC"/>
    <w:rsid w:val="00C35F32"/>
    <w:rsid w:val="00C509B5"/>
    <w:rsid w:val="00C6537E"/>
    <w:rsid w:val="00D20E9F"/>
    <w:rsid w:val="00D416A4"/>
    <w:rsid w:val="00D41B58"/>
    <w:rsid w:val="00D62690"/>
    <w:rsid w:val="00D8199D"/>
    <w:rsid w:val="00EE4AF3"/>
    <w:rsid w:val="00F027A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yperlink" Target="http://www.ProjectManagementDocs.com"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588852" y="2384698"/>
          <a:ext cx="260800" cy="503778"/>
        </a:xfrm>
        <a:custGeom>
          <a:avLst/>
          <a:gdLst/>
          <a:ahLst/>
          <a:cxnLst/>
          <a:rect l="0" t="0" r="0" b="0"/>
          <a:pathLst>
            <a:path>
              <a:moveTo>
                <a:pt x="0" y="0"/>
              </a:moveTo>
              <a:lnTo>
                <a:pt x="0" y="503778"/>
              </a:lnTo>
              <a:lnTo>
                <a:pt x="260800" y="5037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3077859" y="1607127"/>
          <a:ext cx="2206461" cy="229985"/>
        </a:xfrm>
        <a:custGeom>
          <a:avLst/>
          <a:gdLst/>
          <a:ahLst/>
          <a:cxnLst/>
          <a:rect l="0" t="0" r="0" b="0"/>
          <a:pathLst>
            <a:path>
              <a:moveTo>
                <a:pt x="0" y="0"/>
              </a:moveTo>
              <a:lnTo>
                <a:pt x="0" y="114992"/>
              </a:lnTo>
              <a:lnTo>
                <a:pt x="2206461" y="114992"/>
              </a:lnTo>
              <a:lnTo>
                <a:pt x="2206461" y="229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3032139" y="1607127"/>
          <a:ext cx="91440" cy="229985"/>
        </a:xfrm>
        <a:custGeom>
          <a:avLst/>
          <a:gdLst/>
          <a:ahLst/>
          <a:cxnLst/>
          <a:rect l="0" t="0" r="0" b="0"/>
          <a:pathLst>
            <a:path>
              <a:moveTo>
                <a:pt x="45720" y="0"/>
              </a:moveTo>
              <a:lnTo>
                <a:pt x="45720" y="114992"/>
              </a:lnTo>
              <a:lnTo>
                <a:pt x="46114" y="114992"/>
              </a:lnTo>
              <a:lnTo>
                <a:pt x="46114" y="229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42123" y="1607127"/>
          <a:ext cx="2235735" cy="229985"/>
        </a:xfrm>
        <a:custGeom>
          <a:avLst/>
          <a:gdLst/>
          <a:ahLst/>
          <a:cxnLst/>
          <a:rect l="0" t="0" r="0" b="0"/>
          <a:pathLst>
            <a:path>
              <a:moveTo>
                <a:pt x="2235735" y="0"/>
              </a:moveTo>
              <a:lnTo>
                <a:pt x="2235735" y="114992"/>
              </a:lnTo>
              <a:lnTo>
                <a:pt x="0" y="114992"/>
              </a:lnTo>
              <a:lnTo>
                <a:pt x="0" y="229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3032139" y="829556"/>
          <a:ext cx="91440" cy="229985"/>
        </a:xfrm>
        <a:custGeom>
          <a:avLst/>
          <a:gdLst/>
          <a:ahLst/>
          <a:cxnLst/>
          <a:rect l="0" t="0" r="0" b="0"/>
          <a:pathLst>
            <a:path>
              <a:moveTo>
                <a:pt x="45720" y="0"/>
              </a:moveTo>
              <a:lnTo>
                <a:pt x="45720" y="2299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698333" y="281970"/>
          <a:ext cx="2759051" cy="54758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0" i="0" kern="1200"/>
            <a:t>Hon. Michelle Odevilas</a:t>
          </a:r>
          <a:endParaRPr lang="en-PH" sz="1000" kern="1200"/>
        </a:p>
        <a:p>
          <a:pPr marL="0" lvl="0" indent="0" algn="ctr" defTabSz="444500">
            <a:lnSpc>
              <a:spcPct val="90000"/>
            </a:lnSpc>
            <a:spcBef>
              <a:spcPct val="0"/>
            </a:spcBef>
            <a:spcAft>
              <a:spcPct val="35000"/>
            </a:spcAft>
            <a:buNone/>
          </a:pPr>
          <a:r>
            <a:rPr lang="en-PH" sz="1000" b="1" kern="1200"/>
            <a:t>Project Sponsor</a:t>
          </a:r>
        </a:p>
      </dsp:txBody>
      <dsp:txXfrm>
        <a:off x="1698333" y="281970"/>
        <a:ext cx="2759051" cy="547585"/>
      </dsp:txXfrm>
    </dsp:sp>
    <dsp:sp modelId="{CA4E90A7-FC54-49E4-9CF9-CD2991EAEF07}">
      <dsp:nvSpPr>
        <dsp:cNvPr id="0" name=""/>
        <dsp:cNvSpPr/>
      </dsp:nvSpPr>
      <dsp:spPr>
        <a:xfrm>
          <a:off x="2007275" y="1059541"/>
          <a:ext cx="2141167" cy="54758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Mikedale B. Dellera</a:t>
          </a:r>
        </a:p>
        <a:p>
          <a:pPr marL="0" lvl="0" indent="0" algn="ctr" defTabSz="444500">
            <a:lnSpc>
              <a:spcPct val="90000"/>
            </a:lnSpc>
            <a:spcBef>
              <a:spcPct val="0"/>
            </a:spcBef>
            <a:spcAft>
              <a:spcPct val="35000"/>
            </a:spcAft>
            <a:buNone/>
          </a:pPr>
          <a:r>
            <a:rPr lang="en-PH" sz="1000" b="1" kern="1200"/>
            <a:t>Project Manager</a:t>
          </a:r>
        </a:p>
      </dsp:txBody>
      <dsp:txXfrm>
        <a:off x="2007275" y="1059541"/>
        <a:ext cx="2141167" cy="547585"/>
      </dsp:txXfrm>
    </dsp:sp>
    <dsp:sp modelId="{E1FD836A-B35A-4736-8B01-6C1311466CB8}">
      <dsp:nvSpPr>
        <dsp:cNvPr id="0" name=""/>
        <dsp:cNvSpPr/>
      </dsp:nvSpPr>
      <dsp:spPr>
        <a:xfrm flipH="1">
          <a:off x="2062" y="1837112"/>
          <a:ext cx="1680122" cy="54758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Princess Joy H. Ferrer</a:t>
          </a:r>
        </a:p>
        <a:p>
          <a:pPr marL="0" lvl="0" indent="0" algn="ctr" defTabSz="444500">
            <a:lnSpc>
              <a:spcPct val="90000"/>
            </a:lnSpc>
            <a:spcBef>
              <a:spcPct val="0"/>
            </a:spcBef>
            <a:spcAft>
              <a:spcPct val="35000"/>
            </a:spcAft>
            <a:buNone/>
          </a:pPr>
          <a:r>
            <a:rPr lang="en-PH" sz="1000" b="1" kern="1200"/>
            <a:t>Documentation Manager</a:t>
          </a:r>
        </a:p>
      </dsp:txBody>
      <dsp:txXfrm>
        <a:off x="2062" y="1837112"/>
        <a:ext cx="1680122" cy="547585"/>
      </dsp:txXfrm>
    </dsp:sp>
    <dsp:sp modelId="{569DC726-51E1-41F0-99B5-E30B01892453}">
      <dsp:nvSpPr>
        <dsp:cNvPr id="0" name=""/>
        <dsp:cNvSpPr/>
      </dsp:nvSpPr>
      <dsp:spPr>
        <a:xfrm>
          <a:off x="1941839" y="1837112"/>
          <a:ext cx="2272828" cy="54758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Wilkins V. Caducio</a:t>
          </a:r>
        </a:p>
        <a:p>
          <a:pPr marL="0" lvl="0" indent="0" algn="ctr" defTabSz="444500">
            <a:lnSpc>
              <a:spcPct val="90000"/>
            </a:lnSpc>
            <a:spcBef>
              <a:spcPct val="0"/>
            </a:spcBef>
            <a:spcAft>
              <a:spcPct val="35000"/>
            </a:spcAft>
            <a:buNone/>
          </a:pPr>
          <a:r>
            <a:rPr lang="en-PH" sz="1000" b="1" kern="1200"/>
            <a:t>Product Owner</a:t>
          </a:r>
        </a:p>
      </dsp:txBody>
      <dsp:txXfrm>
        <a:off x="1941839" y="1837112"/>
        <a:ext cx="2272828" cy="547585"/>
      </dsp:txXfrm>
    </dsp:sp>
    <dsp:sp modelId="{9351243E-7B7B-49A8-8A9F-858B137CCB5A}">
      <dsp:nvSpPr>
        <dsp:cNvPr id="0" name=""/>
        <dsp:cNvSpPr/>
      </dsp:nvSpPr>
      <dsp:spPr>
        <a:xfrm>
          <a:off x="4414985" y="1837112"/>
          <a:ext cx="1738670" cy="54758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Jakerson B. Bermudo</a:t>
          </a:r>
        </a:p>
        <a:p>
          <a:pPr marL="0" lvl="0" indent="0" algn="ctr" defTabSz="444500">
            <a:lnSpc>
              <a:spcPct val="90000"/>
            </a:lnSpc>
            <a:spcBef>
              <a:spcPct val="0"/>
            </a:spcBef>
            <a:spcAft>
              <a:spcPct val="35000"/>
            </a:spcAft>
            <a:buNone/>
          </a:pPr>
          <a:r>
            <a:rPr lang="en-PH" sz="1000" b="1" kern="1200"/>
            <a:t>Scrum Master</a:t>
          </a:r>
        </a:p>
      </dsp:txBody>
      <dsp:txXfrm>
        <a:off x="4414985" y="1837112"/>
        <a:ext cx="1738670" cy="547585"/>
      </dsp:txXfrm>
    </dsp:sp>
    <dsp:sp modelId="{D158B07F-3BED-4B0E-83C8-C356D259E3B5}">
      <dsp:nvSpPr>
        <dsp:cNvPr id="0" name=""/>
        <dsp:cNvSpPr/>
      </dsp:nvSpPr>
      <dsp:spPr>
        <a:xfrm>
          <a:off x="4849653" y="2614683"/>
          <a:ext cx="1579564" cy="54758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Rark Mowen L. Alcantara</a:t>
          </a:r>
        </a:p>
        <a:p>
          <a:pPr marL="0" lvl="0" indent="0" algn="ctr" defTabSz="444500">
            <a:lnSpc>
              <a:spcPct val="90000"/>
            </a:lnSpc>
            <a:spcBef>
              <a:spcPct val="0"/>
            </a:spcBef>
            <a:spcAft>
              <a:spcPct val="35000"/>
            </a:spcAft>
            <a:buNone/>
          </a:pPr>
          <a:r>
            <a:rPr lang="en-PH" sz="1000" kern="1200"/>
            <a:t>Carl James A. Garcia</a:t>
          </a:r>
        </a:p>
        <a:p>
          <a:pPr marL="0" lvl="0" indent="0" algn="ctr" defTabSz="444500">
            <a:lnSpc>
              <a:spcPct val="90000"/>
            </a:lnSpc>
            <a:spcBef>
              <a:spcPct val="0"/>
            </a:spcBef>
            <a:spcAft>
              <a:spcPct val="35000"/>
            </a:spcAft>
            <a:buNone/>
          </a:pPr>
          <a:r>
            <a:rPr lang="en-PH" sz="1000" b="1" kern="1200"/>
            <a:t>Scrum Members</a:t>
          </a:r>
        </a:p>
      </dsp:txBody>
      <dsp:txXfrm>
        <a:off x="4849653" y="2614683"/>
        <a:ext cx="1579564" cy="547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8CB3F3-D520-45F9-A45C-EFEDC320DAA8}">
  <ds:schemaRefs>
    <ds:schemaRef ds:uri="http://schemas.microsoft.com/sharepoint/v3/contenttype/forms"/>
  </ds:schemaRefs>
</ds:datastoreItem>
</file>

<file path=customXml/itemProps2.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8</cp:revision>
  <dcterms:created xsi:type="dcterms:W3CDTF">2022-05-17T00:00:00Z</dcterms:created>
  <dcterms:modified xsi:type="dcterms:W3CDTF">2023-05-22T02:22:00Z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