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4B0083" w:rsidRDefault="006A33D8" w:rsidP="006A33D8">
      <w:pPr>
        <w:jc w:val="center"/>
        <w:rPr>
          <w:rFonts w:eastAsia="Times New Roman" w:cs="Times New Roman"/>
          <w:b/>
          <w:smallCaps/>
        </w:rPr>
      </w:pPr>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w:t>
      </w:r>
      <w:proofErr w:type="gramStart"/>
      <w:r w:rsidRPr="004B0083">
        <w:rPr>
          <w:rFonts w:eastAsia="Times New Roman" w:cs="Times New Roman"/>
        </w:rPr>
        <w:t>project</w:t>
      </w:r>
      <w:proofErr w:type="gramEnd"/>
      <w:r w:rsidRPr="004B0083">
        <w:rPr>
          <w:rFonts w:eastAsia="Times New Roman" w:cs="Times New Roman"/>
        </w:rPr>
        <w:t xml:space="preserve">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 xml:space="preserve">welcome your comments. Public distribution of this document is only </w:t>
      </w:r>
      <w:proofErr w:type="gramStart"/>
      <w:r w:rsidRPr="004B0083">
        <w:rPr>
          <w:rFonts w:eastAsia="Times New Roman" w:cs="Times New Roman"/>
        </w:rPr>
        <w:t>permitted</w:t>
      </w:r>
      <w:proofErr w:type="gramEnd"/>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10"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7F4CA0AD" w14:textId="77777777" w:rsidR="006A33D8" w:rsidRPr="004B0083" w:rsidRDefault="006A33D8" w:rsidP="006A33D8">
      <w:pPr>
        <w:jc w:val="center"/>
        <w:rPr>
          <w:b/>
          <w:smallCaps/>
          <w:sz w:val="28"/>
          <w:szCs w:val="28"/>
        </w:rPr>
      </w:pPr>
      <w:r w:rsidRPr="004B0083">
        <w:rPr>
          <w:b/>
          <w:smallCaps/>
          <w:sz w:val="28"/>
          <w:szCs w:val="28"/>
        </w:rPr>
        <w:t>&lt;Project Name&gt;</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C4E42A6" w14:textId="77777777" w:rsidR="006A33D8" w:rsidRPr="004B0083" w:rsidRDefault="006A33D8" w:rsidP="006A33D8">
      <w:pPr>
        <w:jc w:val="center"/>
        <w:rPr>
          <w:b/>
          <w:smallCaps/>
          <w:sz w:val="28"/>
          <w:szCs w:val="28"/>
        </w:rPr>
      </w:pPr>
      <w:r w:rsidRPr="004B0083">
        <w:rPr>
          <w:b/>
          <w:smallCaps/>
          <w:sz w:val="28"/>
          <w:szCs w:val="28"/>
        </w:rPr>
        <w:t>Company Name</w:t>
      </w:r>
    </w:p>
    <w:p w14:paraId="015F8E16" w14:textId="77777777" w:rsidR="006A33D8" w:rsidRPr="004B0083" w:rsidRDefault="006A33D8" w:rsidP="006A33D8">
      <w:pPr>
        <w:jc w:val="center"/>
        <w:rPr>
          <w:b/>
          <w:smallCaps/>
          <w:sz w:val="28"/>
          <w:szCs w:val="28"/>
        </w:rPr>
      </w:pPr>
      <w:r w:rsidRPr="004B0083">
        <w:rPr>
          <w:b/>
          <w:smallCaps/>
          <w:sz w:val="28"/>
          <w:szCs w:val="28"/>
        </w:rPr>
        <w:t>Street Address</w:t>
      </w:r>
    </w:p>
    <w:p w14:paraId="49DA82CF" w14:textId="77777777" w:rsidR="006A33D8" w:rsidRPr="004B0083" w:rsidRDefault="006A33D8" w:rsidP="006A33D8">
      <w:pPr>
        <w:jc w:val="center"/>
        <w:rPr>
          <w:b/>
          <w:smallCaps/>
          <w:sz w:val="28"/>
          <w:szCs w:val="28"/>
        </w:rPr>
      </w:pPr>
      <w:r w:rsidRPr="004B0083">
        <w:rPr>
          <w:b/>
          <w:smallCaps/>
          <w:sz w:val="28"/>
          <w:szCs w:val="28"/>
        </w:rPr>
        <w:t>City, State Zip Code</w:t>
      </w:r>
    </w:p>
    <w:p w14:paraId="5ED92E78" w14:textId="77777777" w:rsidR="006A33D8" w:rsidRPr="004B0083" w:rsidRDefault="006A33D8" w:rsidP="006A33D8">
      <w:pPr>
        <w:jc w:val="center"/>
        <w:rPr>
          <w:b/>
          <w:smallCaps/>
          <w:sz w:val="28"/>
          <w:szCs w:val="28"/>
        </w:rPr>
      </w:pP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451050A1"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r w:rsidR="00607CFC">
        <w:rPr>
          <w:rFonts w:asciiTheme="minorHAnsi" w:hAnsiTheme="minorHAnsi"/>
          <w:smallCaps/>
          <w:sz w:val="28"/>
          <w:szCs w:val="28"/>
        </w:rPr>
        <w:t xml:space="preserve"> (Dale)</w:t>
      </w:r>
    </w:p>
    <w:p w14:paraId="542C00DC" w14:textId="77777777" w:rsidR="004B0083" w:rsidRPr="004B0083" w:rsidRDefault="004B0083" w:rsidP="004B0083">
      <w:pPr>
        <w:rPr>
          <w:color w:val="008000"/>
        </w:rPr>
      </w:pPr>
      <w:r w:rsidRPr="004B0083">
        <w:rPr>
          <w:color w:val="008000"/>
        </w:rPr>
        <w:t>The purpose of the Communications Management Plan is to define the communication requirements for the project and how information will be distributed.  The Communications Management Plan defines the following:</w:t>
      </w:r>
    </w:p>
    <w:p w14:paraId="3729D549" w14:textId="77777777" w:rsidR="004B0083" w:rsidRPr="004B0083" w:rsidRDefault="004B0083" w:rsidP="004B0083">
      <w:pPr>
        <w:numPr>
          <w:ilvl w:val="0"/>
          <w:numId w:val="1"/>
        </w:numPr>
        <w:rPr>
          <w:color w:val="008000"/>
        </w:rPr>
      </w:pPr>
      <w:r w:rsidRPr="004B0083">
        <w:rPr>
          <w:color w:val="008000"/>
        </w:rPr>
        <w:t xml:space="preserve">What information will be communicated—to include the level of detail and </w:t>
      </w:r>
      <w:proofErr w:type="gramStart"/>
      <w:r w:rsidRPr="004B0083">
        <w:rPr>
          <w:color w:val="008000"/>
        </w:rPr>
        <w:t>format</w:t>
      </w:r>
      <w:proofErr w:type="gramEnd"/>
    </w:p>
    <w:p w14:paraId="5AE8116F" w14:textId="77777777" w:rsidR="004B0083" w:rsidRPr="004B0083" w:rsidRDefault="004B0083" w:rsidP="004B0083">
      <w:pPr>
        <w:numPr>
          <w:ilvl w:val="0"/>
          <w:numId w:val="1"/>
        </w:numPr>
        <w:rPr>
          <w:color w:val="008000"/>
        </w:rPr>
      </w:pPr>
      <w:r w:rsidRPr="004B0083">
        <w:rPr>
          <w:color w:val="008000"/>
        </w:rPr>
        <w:t>How the information will be communicated—in meetings, email, telephone, web portal, etc.</w:t>
      </w:r>
    </w:p>
    <w:p w14:paraId="13F1A6D8" w14:textId="77777777" w:rsidR="004B0083" w:rsidRPr="004B0083" w:rsidRDefault="004B0083" w:rsidP="004B0083">
      <w:pPr>
        <w:numPr>
          <w:ilvl w:val="0"/>
          <w:numId w:val="1"/>
        </w:numPr>
        <w:rPr>
          <w:color w:val="008000"/>
        </w:rPr>
      </w:pPr>
      <w:r w:rsidRPr="004B0083">
        <w:rPr>
          <w:color w:val="008000"/>
        </w:rPr>
        <w:t xml:space="preserve">When information will be distributed—the frequency of project communications both formal and </w:t>
      </w:r>
      <w:proofErr w:type="gramStart"/>
      <w:r w:rsidRPr="004B0083">
        <w:rPr>
          <w:color w:val="008000"/>
        </w:rPr>
        <w:t>informal</w:t>
      </w:r>
      <w:proofErr w:type="gramEnd"/>
    </w:p>
    <w:p w14:paraId="389A65F1" w14:textId="77777777" w:rsidR="004B0083" w:rsidRPr="004B0083" w:rsidRDefault="004B0083" w:rsidP="004B0083">
      <w:pPr>
        <w:numPr>
          <w:ilvl w:val="0"/>
          <w:numId w:val="1"/>
        </w:numPr>
        <w:rPr>
          <w:color w:val="008000"/>
        </w:rPr>
      </w:pPr>
      <w:r w:rsidRPr="004B0083">
        <w:rPr>
          <w:color w:val="008000"/>
        </w:rPr>
        <w:t xml:space="preserve">Who is responsible for communicating project </w:t>
      </w:r>
      <w:proofErr w:type="gramStart"/>
      <w:r w:rsidRPr="004B0083">
        <w:rPr>
          <w:color w:val="008000"/>
        </w:rPr>
        <w:t>information</w:t>
      </w:r>
      <w:proofErr w:type="gramEnd"/>
    </w:p>
    <w:p w14:paraId="16458E3E" w14:textId="77777777" w:rsidR="004B0083" w:rsidRPr="004B0083" w:rsidRDefault="004B0083" w:rsidP="004B0083">
      <w:pPr>
        <w:numPr>
          <w:ilvl w:val="0"/>
          <w:numId w:val="1"/>
        </w:numPr>
        <w:rPr>
          <w:color w:val="008000"/>
        </w:rPr>
      </w:pPr>
      <w:r w:rsidRPr="004B0083">
        <w:rPr>
          <w:color w:val="008000"/>
        </w:rPr>
        <w:t>Communication requirements for all project stakeholders</w:t>
      </w:r>
    </w:p>
    <w:p w14:paraId="056EA323" w14:textId="77777777" w:rsidR="004B0083" w:rsidRPr="004B0083" w:rsidRDefault="004B0083" w:rsidP="004B0083">
      <w:pPr>
        <w:numPr>
          <w:ilvl w:val="0"/>
          <w:numId w:val="1"/>
        </w:numPr>
        <w:rPr>
          <w:color w:val="008000"/>
        </w:rPr>
      </w:pPr>
      <w:r w:rsidRPr="004B0083">
        <w:rPr>
          <w:color w:val="008000"/>
        </w:rPr>
        <w:t>What resources the project allocates for communication</w:t>
      </w:r>
    </w:p>
    <w:p w14:paraId="00753B8D" w14:textId="77777777" w:rsidR="004B0083" w:rsidRPr="004B0083" w:rsidRDefault="004B0083" w:rsidP="004B0083">
      <w:pPr>
        <w:numPr>
          <w:ilvl w:val="0"/>
          <w:numId w:val="1"/>
        </w:numPr>
        <w:rPr>
          <w:color w:val="008000"/>
        </w:rPr>
      </w:pPr>
      <w:r w:rsidRPr="004B0083">
        <w:rPr>
          <w:color w:val="008000"/>
        </w:rPr>
        <w:t xml:space="preserve">How any sensitive or confidential information is communicated and who must authorize </w:t>
      </w:r>
      <w:proofErr w:type="gramStart"/>
      <w:r w:rsidRPr="004B0083">
        <w:rPr>
          <w:color w:val="008000"/>
        </w:rPr>
        <w:t>this</w:t>
      </w:r>
      <w:proofErr w:type="gramEnd"/>
    </w:p>
    <w:p w14:paraId="2C7A4ECA" w14:textId="77777777" w:rsidR="004B0083" w:rsidRPr="004B0083" w:rsidRDefault="004B0083" w:rsidP="004B0083">
      <w:pPr>
        <w:numPr>
          <w:ilvl w:val="0"/>
          <w:numId w:val="1"/>
        </w:numPr>
        <w:rPr>
          <w:color w:val="008000"/>
        </w:rPr>
      </w:pPr>
      <w:r w:rsidRPr="004B0083">
        <w:rPr>
          <w:color w:val="008000"/>
        </w:rPr>
        <w:t>How changes in communication or the communication process are managed</w:t>
      </w:r>
    </w:p>
    <w:p w14:paraId="6B2D688F" w14:textId="77777777" w:rsidR="004B0083" w:rsidRPr="004B0083" w:rsidRDefault="004B0083" w:rsidP="004B0083">
      <w:pPr>
        <w:numPr>
          <w:ilvl w:val="0"/>
          <w:numId w:val="1"/>
        </w:numPr>
        <w:rPr>
          <w:color w:val="008000"/>
        </w:rPr>
      </w:pPr>
      <w:r w:rsidRPr="004B0083">
        <w:rPr>
          <w:color w:val="008000"/>
        </w:rPr>
        <w:t>The flow of project communications</w:t>
      </w:r>
    </w:p>
    <w:p w14:paraId="48111EBC" w14:textId="77777777" w:rsidR="004B0083" w:rsidRPr="004B0083" w:rsidRDefault="004B0083" w:rsidP="004B0083">
      <w:pPr>
        <w:numPr>
          <w:ilvl w:val="0"/>
          <w:numId w:val="1"/>
        </w:numPr>
        <w:rPr>
          <w:color w:val="008000"/>
        </w:rPr>
      </w:pPr>
      <w:r w:rsidRPr="004B0083">
        <w:rPr>
          <w:color w:val="008000"/>
        </w:rPr>
        <w:t xml:space="preserve">Any constraints, internal or external, which affect project </w:t>
      </w:r>
      <w:proofErr w:type="gramStart"/>
      <w:r w:rsidRPr="004B0083">
        <w:rPr>
          <w:color w:val="008000"/>
        </w:rPr>
        <w:t>communications</w:t>
      </w:r>
      <w:proofErr w:type="gramEnd"/>
    </w:p>
    <w:p w14:paraId="53D5005E" w14:textId="77777777" w:rsidR="004B0083" w:rsidRPr="004B0083" w:rsidRDefault="004B0083" w:rsidP="004B0083">
      <w:pPr>
        <w:numPr>
          <w:ilvl w:val="0"/>
          <w:numId w:val="1"/>
        </w:numPr>
        <w:rPr>
          <w:color w:val="008000"/>
        </w:rPr>
      </w:pPr>
      <w:r w:rsidRPr="004B0083">
        <w:rPr>
          <w:color w:val="008000"/>
        </w:rPr>
        <w:t xml:space="preserve">Any standard templates, formats, or documents the project must use for </w:t>
      </w:r>
      <w:proofErr w:type="gramStart"/>
      <w:r w:rsidRPr="004B0083">
        <w:rPr>
          <w:color w:val="008000"/>
        </w:rPr>
        <w:t>communicating</w:t>
      </w:r>
      <w:proofErr w:type="gramEnd"/>
    </w:p>
    <w:p w14:paraId="2D7BE978" w14:textId="77777777" w:rsidR="004B0083" w:rsidRPr="004B0083" w:rsidRDefault="004B0083" w:rsidP="004B0083">
      <w:pPr>
        <w:numPr>
          <w:ilvl w:val="0"/>
          <w:numId w:val="1"/>
        </w:numPr>
        <w:rPr>
          <w:color w:val="008000"/>
        </w:rPr>
      </w:pPr>
      <w:r w:rsidRPr="004B0083">
        <w:rPr>
          <w:color w:val="008000"/>
        </w:rPr>
        <w:t xml:space="preserve">An escalation process for resolving any communication-based conflicts or </w:t>
      </w:r>
      <w:proofErr w:type="gramStart"/>
      <w:r w:rsidRPr="004B0083">
        <w:rPr>
          <w:color w:val="008000"/>
        </w:rPr>
        <w:t>issues</w:t>
      </w:r>
      <w:proofErr w:type="gramEnd"/>
    </w:p>
    <w:p w14:paraId="17AE51E7" w14:textId="77777777" w:rsidR="004B0083" w:rsidRPr="004B0083" w:rsidRDefault="004B0083" w:rsidP="004B0083"/>
    <w:p w14:paraId="1588D626" w14:textId="2C25BBBA" w:rsidR="004B0083" w:rsidRPr="004B0083" w:rsidRDefault="004B0083" w:rsidP="004B0083">
      <w:pPr>
        <w:pStyle w:val="Heading1"/>
        <w:jc w:val="left"/>
        <w:rPr>
          <w:rFonts w:asciiTheme="minorHAnsi" w:hAnsiTheme="minorHAnsi"/>
          <w:smallCaps/>
          <w:sz w:val="28"/>
          <w:szCs w:val="28"/>
        </w:rPr>
      </w:pPr>
      <w:bookmarkStart w:id="1" w:name="_Toc339366623"/>
      <w:r w:rsidRPr="004B0083">
        <w:rPr>
          <w:rFonts w:asciiTheme="minorHAnsi" w:hAnsiTheme="minorHAnsi"/>
          <w:smallCaps/>
          <w:sz w:val="28"/>
          <w:szCs w:val="28"/>
        </w:rPr>
        <w:t>Communications Management Approach</w:t>
      </w:r>
      <w:bookmarkEnd w:id="1"/>
      <w:r w:rsidR="00607CFC">
        <w:rPr>
          <w:rFonts w:asciiTheme="minorHAnsi" w:hAnsiTheme="minorHAnsi"/>
          <w:smallCaps/>
          <w:sz w:val="28"/>
          <w:szCs w:val="28"/>
        </w:rPr>
        <w:t xml:space="preserve"> (Dale)</w:t>
      </w:r>
    </w:p>
    <w:p w14:paraId="3D8C315E" w14:textId="77777777" w:rsidR="004B0083" w:rsidRPr="004B0083" w:rsidRDefault="004B0083" w:rsidP="004B0083">
      <w:pPr>
        <w:rPr>
          <w:color w:val="008000"/>
        </w:rPr>
      </w:pPr>
      <w:r w:rsidRPr="004B0083">
        <w:rPr>
          <w:color w:val="008000"/>
        </w:rPr>
        <w:t>Approximately 80% of a Project Manager’s time is spent communicating.  Think about it – as a Project Manager you are spending most of your time measuring and reporting on the performance of the project, composing and reading emails, conducting meetings, writing the project plan, meeting with team members, overseeing work being performed, meeting with clients over lunch and many more activities related to your projects.</w:t>
      </w:r>
    </w:p>
    <w:p w14:paraId="464EBA84" w14:textId="77777777" w:rsidR="004B0083" w:rsidRPr="004B0083" w:rsidRDefault="004B0083" w:rsidP="004B0083">
      <w:pPr>
        <w:rPr>
          <w:color w:val="008000"/>
        </w:rPr>
      </w:pPr>
    </w:p>
    <w:p w14:paraId="55562BD9" w14:textId="77777777" w:rsidR="004B0083" w:rsidRPr="004B0083" w:rsidRDefault="004B0083" w:rsidP="004B0083">
      <w:pPr>
        <w:rPr>
          <w:color w:val="008000"/>
        </w:rPr>
      </w:pPr>
      <w:r w:rsidRPr="004B0083">
        <w:rPr>
          <w:color w:val="008000"/>
        </w:rPr>
        <w:t>You should give considerable thought to how you want to manage communications on this project.  By having a solid communications management approach you’ll find that many project management problems can be avoided.  In this section give an overview of your communications management approach.</w:t>
      </w:r>
    </w:p>
    <w:p w14:paraId="300AA113" w14:textId="77777777" w:rsidR="004B0083" w:rsidRPr="004B0083" w:rsidRDefault="004B0083" w:rsidP="004B0083"/>
    <w:p w14:paraId="70DB0798" w14:textId="77777777" w:rsidR="004B0083" w:rsidRPr="004B0083" w:rsidRDefault="004B0083" w:rsidP="004B0083"/>
    <w:p w14:paraId="1DBF4A7B" w14:textId="4D8B3D42" w:rsidR="004B0083" w:rsidRPr="004B0083" w:rsidRDefault="004B0083" w:rsidP="004B0083">
      <w:pPr>
        <w:pStyle w:val="Heading1"/>
        <w:jc w:val="left"/>
        <w:rPr>
          <w:rFonts w:asciiTheme="minorHAnsi" w:hAnsiTheme="minorHAnsi"/>
          <w:smallCaps/>
          <w:sz w:val="28"/>
          <w:szCs w:val="28"/>
        </w:rPr>
      </w:pPr>
      <w:bookmarkStart w:id="2" w:name="_Toc339366624"/>
      <w:r w:rsidRPr="004B0083">
        <w:rPr>
          <w:rFonts w:asciiTheme="minorHAnsi" w:hAnsiTheme="minorHAnsi"/>
          <w:smallCaps/>
          <w:sz w:val="28"/>
          <w:szCs w:val="28"/>
        </w:rPr>
        <w:t>Communications Management Constraints</w:t>
      </w:r>
      <w:bookmarkEnd w:id="2"/>
      <w:r w:rsidR="00607CFC">
        <w:rPr>
          <w:rFonts w:asciiTheme="minorHAnsi" w:hAnsiTheme="minorHAnsi"/>
          <w:smallCaps/>
          <w:sz w:val="28"/>
          <w:szCs w:val="28"/>
        </w:rPr>
        <w:t xml:space="preserve"> </w:t>
      </w:r>
    </w:p>
    <w:p w14:paraId="6BA23D9E" w14:textId="77777777" w:rsidR="00426FF5" w:rsidRDefault="00426FF5" w:rsidP="004B0083">
      <w:pPr>
        <w:rPr>
          <w:color w:val="008000"/>
        </w:rPr>
      </w:pPr>
    </w:p>
    <w:p w14:paraId="5DD70874" w14:textId="77777777" w:rsidR="007D5347" w:rsidRPr="007D5347" w:rsidRDefault="007D5347" w:rsidP="007D5347">
      <w:pPr>
        <w:jc w:val="both"/>
        <w:rPr>
          <w:color w:val="000000" w:themeColor="text1"/>
        </w:rPr>
      </w:pPr>
      <w:r w:rsidRPr="007D5347">
        <w:rPr>
          <w:color w:val="000000" w:themeColor="text1"/>
        </w:rPr>
        <w:t xml:space="preserve">In the Barangay South Signal Village Web Application project, the Communication Management Constraints are essential in the project management plan for the entire project team, including </w:t>
      </w:r>
      <w:r w:rsidRPr="007D5347">
        <w:rPr>
          <w:color w:val="000000" w:themeColor="text1"/>
        </w:rPr>
        <w:lastRenderedPageBreak/>
        <w:t>the project sponsor. These constraints are crucial factors in the project management strategy, which applies to the whole project team, including the project sponsor.</w:t>
      </w:r>
    </w:p>
    <w:p w14:paraId="1D6C458D" w14:textId="77777777" w:rsidR="007D5347" w:rsidRPr="007D5347" w:rsidRDefault="007D5347" w:rsidP="007D5347">
      <w:pPr>
        <w:pStyle w:val="ListParagraph"/>
        <w:jc w:val="both"/>
        <w:rPr>
          <w:color w:val="000000" w:themeColor="text1"/>
        </w:rPr>
      </w:pPr>
    </w:p>
    <w:p w14:paraId="5DB4EBEA" w14:textId="77777777" w:rsidR="007D5347" w:rsidRPr="007D5347" w:rsidRDefault="007D5347" w:rsidP="007D5347">
      <w:pPr>
        <w:jc w:val="both"/>
        <w:rPr>
          <w:color w:val="000000" w:themeColor="text1"/>
        </w:rPr>
      </w:pPr>
      <w:r w:rsidRPr="007D5347">
        <w:rPr>
          <w:color w:val="000000" w:themeColor="text1"/>
        </w:rPr>
        <w:t>By identifying and understanding the Communication Management Constraints, the project team may effectively establish the boundaries and limitations that may affect communication within the project. This understanding supports the team in developing appropriate approaches to manage possible difficulties and promote successful communication throughout the project lifecycle.</w:t>
      </w:r>
    </w:p>
    <w:p w14:paraId="00CB6AF8" w14:textId="77777777" w:rsidR="007D5347" w:rsidRPr="007D5347" w:rsidRDefault="007D5347" w:rsidP="007D5347">
      <w:pPr>
        <w:pStyle w:val="ListParagraph"/>
        <w:jc w:val="both"/>
        <w:rPr>
          <w:color w:val="000000" w:themeColor="text1"/>
        </w:rPr>
      </w:pPr>
    </w:p>
    <w:p w14:paraId="16D36258" w14:textId="77777777" w:rsidR="007D5347" w:rsidRPr="007D5347" w:rsidRDefault="007D5347" w:rsidP="007D5347">
      <w:pPr>
        <w:jc w:val="both"/>
        <w:rPr>
          <w:color w:val="000000" w:themeColor="text1"/>
        </w:rPr>
      </w:pPr>
      <w:r w:rsidRPr="007D5347">
        <w:rPr>
          <w:color w:val="000000" w:themeColor="text1"/>
        </w:rPr>
        <w:t>The constraints in communication management for the Barangay South Signal Village Web Application project may include the following:</w:t>
      </w:r>
    </w:p>
    <w:p w14:paraId="467090ED" w14:textId="77777777" w:rsidR="007D5347" w:rsidRPr="007D5347" w:rsidRDefault="007D5347" w:rsidP="007D5347">
      <w:pPr>
        <w:pStyle w:val="ListParagraph"/>
        <w:jc w:val="both"/>
        <w:rPr>
          <w:color w:val="000000" w:themeColor="text1"/>
        </w:rPr>
      </w:pPr>
    </w:p>
    <w:p w14:paraId="6774B9F6" w14:textId="77777777" w:rsidR="007D5347" w:rsidRPr="007D5347" w:rsidRDefault="007D5347" w:rsidP="007D5347">
      <w:pPr>
        <w:pStyle w:val="ListParagraph"/>
        <w:numPr>
          <w:ilvl w:val="0"/>
          <w:numId w:val="7"/>
        </w:numPr>
        <w:jc w:val="both"/>
        <w:rPr>
          <w:color w:val="000000" w:themeColor="text1"/>
        </w:rPr>
      </w:pPr>
      <w:r w:rsidRPr="007D5347">
        <w:rPr>
          <w:b/>
          <w:bCs/>
          <w:color w:val="000000" w:themeColor="text1"/>
        </w:rPr>
        <w:t>Technological limitations</w:t>
      </w:r>
      <w:r w:rsidRPr="007D5347">
        <w:rPr>
          <w:color w:val="000000" w:themeColor="text1"/>
        </w:rPr>
        <w:t xml:space="preserve"> - Technological limitations influence the communication process. For example, unreliable internet connections, outdated communication tools, or a lack of access to essential software can affect the communications between each project team. </w:t>
      </w:r>
    </w:p>
    <w:p w14:paraId="040EFD12" w14:textId="14B2B93B" w:rsidR="007D5347" w:rsidRPr="007D5347" w:rsidRDefault="007D5347" w:rsidP="007D5347">
      <w:pPr>
        <w:pStyle w:val="ListParagraph"/>
        <w:ind w:firstLine="60"/>
        <w:jc w:val="both"/>
        <w:rPr>
          <w:color w:val="000000" w:themeColor="text1"/>
        </w:rPr>
      </w:pPr>
    </w:p>
    <w:p w14:paraId="4E0F41D4" w14:textId="77777777" w:rsidR="007D5347" w:rsidRPr="007D5347" w:rsidRDefault="007D5347" w:rsidP="007D5347">
      <w:pPr>
        <w:pStyle w:val="ListParagraph"/>
        <w:numPr>
          <w:ilvl w:val="0"/>
          <w:numId w:val="7"/>
        </w:numPr>
        <w:jc w:val="both"/>
        <w:rPr>
          <w:color w:val="000000" w:themeColor="text1"/>
        </w:rPr>
      </w:pPr>
      <w:r w:rsidRPr="007D5347">
        <w:rPr>
          <w:b/>
          <w:bCs/>
          <w:color w:val="000000" w:themeColor="text1"/>
        </w:rPr>
        <w:t>Time constraints</w:t>
      </w:r>
      <w:r w:rsidRPr="007D5347">
        <w:rPr>
          <w:color w:val="000000" w:themeColor="text1"/>
        </w:rPr>
        <w:t xml:space="preserve"> - Time-sensitive deliverables and deadlines are typical in projects, which can cause difficulties with communication. Limited time for meetings, decision-making, or delivering feedback might impact the overall communication flow.</w:t>
      </w:r>
    </w:p>
    <w:p w14:paraId="3A5D34E3" w14:textId="6A586402" w:rsidR="007D5347" w:rsidRPr="007D5347" w:rsidRDefault="007D5347" w:rsidP="007D5347">
      <w:pPr>
        <w:pStyle w:val="ListParagraph"/>
        <w:ind w:firstLine="60"/>
        <w:jc w:val="both"/>
        <w:rPr>
          <w:color w:val="000000" w:themeColor="text1"/>
        </w:rPr>
      </w:pPr>
    </w:p>
    <w:p w14:paraId="24C2BE42" w14:textId="5C019337" w:rsidR="007D5347" w:rsidRPr="007D5347" w:rsidRDefault="007D5347" w:rsidP="007D5347">
      <w:pPr>
        <w:pStyle w:val="ListParagraph"/>
        <w:ind w:firstLine="60"/>
        <w:jc w:val="both"/>
        <w:rPr>
          <w:color w:val="000000" w:themeColor="text1"/>
        </w:rPr>
      </w:pPr>
    </w:p>
    <w:p w14:paraId="5E09C2FD" w14:textId="77777777" w:rsidR="007D5347" w:rsidRPr="007D5347" w:rsidRDefault="007D5347" w:rsidP="007D5347">
      <w:pPr>
        <w:pStyle w:val="ListParagraph"/>
        <w:numPr>
          <w:ilvl w:val="0"/>
          <w:numId w:val="7"/>
        </w:numPr>
        <w:jc w:val="both"/>
        <w:rPr>
          <w:color w:val="000000" w:themeColor="text1"/>
        </w:rPr>
      </w:pPr>
      <w:r w:rsidRPr="007D5347">
        <w:rPr>
          <w:b/>
          <w:bCs/>
          <w:color w:val="000000" w:themeColor="text1"/>
        </w:rPr>
        <w:t>Limited access to some stakeholders</w:t>
      </w:r>
      <w:r w:rsidRPr="007D5347">
        <w:rPr>
          <w:color w:val="000000" w:themeColor="text1"/>
        </w:rPr>
        <w:t xml:space="preserve"> – Limited access to stakeholders can limit the success of project team communication, especially when reaching out to the project sponsor and organizing meetings ahead of time to assure everyone's availability.</w:t>
      </w:r>
    </w:p>
    <w:p w14:paraId="378A5C05" w14:textId="428DC339" w:rsidR="007D5347" w:rsidRPr="007D5347" w:rsidRDefault="007D5347" w:rsidP="007D5347">
      <w:pPr>
        <w:pStyle w:val="ListParagraph"/>
        <w:ind w:firstLine="60"/>
        <w:jc w:val="both"/>
        <w:rPr>
          <w:color w:val="000000" w:themeColor="text1"/>
        </w:rPr>
      </w:pPr>
    </w:p>
    <w:p w14:paraId="398005F6" w14:textId="51F90C2C" w:rsidR="009001EC" w:rsidRPr="007D5347" w:rsidRDefault="007D5347" w:rsidP="007D5347">
      <w:pPr>
        <w:pStyle w:val="ListParagraph"/>
        <w:numPr>
          <w:ilvl w:val="0"/>
          <w:numId w:val="7"/>
        </w:numPr>
        <w:jc w:val="both"/>
        <w:rPr>
          <w:color w:val="000000" w:themeColor="text1"/>
        </w:rPr>
      </w:pPr>
      <w:r w:rsidRPr="007D5347">
        <w:rPr>
          <w:b/>
          <w:bCs/>
          <w:color w:val="000000" w:themeColor="text1"/>
        </w:rPr>
        <w:t>Confidentiality</w:t>
      </w:r>
      <w:r w:rsidRPr="007D5347">
        <w:rPr>
          <w:color w:val="000000" w:themeColor="text1"/>
        </w:rPr>
        <w:t xml:space="preserve"> - Communication within the Barangay South Signal Village Web Application project is made difficult by the requirement for confidentiality since some project-related material and information must be handled carefully and follow strict guidelines when provided to the team.</w:t>
      </w:r>
    </w:p>
    <w:p w14:paraId="013F4ED6" w14:textId="77777777" w:rsidR="007D5347" w:rsidRPr="007D5347" w:rsidRDefault="007D5347" w:rsidP="007D5347">
      <w:pPr>
        <w:jc w:val="both"/>
        <w:rPr>
          <w:b/>
          <w:bCs/>
        </w:rPr>
      </w:pPr>
    </w:p>
    <w:p w14:paraId="01B99D8E" w14:textId="6D556D2D" w:rsidR="004B0083" w:rsidRPr="004B0083" w:rsidRDefault="004B0083" w:rsidP="004B0083">
      <w:pPr>
        <w:pStyle w:val="Heading1"/>
        <w:jc w:val="left"/>
        <w:rPr>
          <w:rFonts w:asciiTheme="minorHAnsi" w:hAnsiTheme="minorHAnsi"/>
          <w:smallCaps/>
          <w:sz w:val="28"/>
          <w:szCs w:val="28"/>
        </w:rPr>
      </w:pPr>
      <w:bookmarkStart w:id="3" w:name="_Toc339366625"/>
      <w:r w:rsidRPr="004B0083">
        <w:rPr>
          <w:rFonts w:asciiTheme="minorHAnsi" w:hAnsiTheme="minorHAnsi"/>
          <w:smallCaps/>
          <w:sz w:val="28"/>
          <w:szCs w:val="28"/>
        </w:rPr>
        <w:t>Stakeholder Communication Requirements</w:t>
      </w:r>
      <w:bookmarkEnd w:id="3"/>
      <w:r w:rsidR="00607CFC">
        <w:rPr>
          <w:rFonts w:asciiTheme="minorHAnsi" w:hAnsiTheme="minorHAnsi"/>
          <w:smallCaps/>
          <w:sz w:val="28"/>
          <w:szCs w:val="28"/>
        </w:rPr>
        <w:t xml:space="preserve"> </w:t>
      </w:r>
    </w:p>
    <w:p w14:paraId="4F7311E4" w14:textId="77777777" w:rsidR="004B0083" w:rsidRDefault="004B0083" w:rsidP="004B0083"/>
    <w:p w14:paraId="04C30859" w14:textId="77777777" w:rsidR="0028293B" w:rsidRDefault="0028293B" w:rsidP="0028293B">
      <w:pPr>
        <w:jc w:val="both"/>
      </w:pPr>
      <w:r>
        <w:t xml:space="preserve">The Stakeholder Communication Requirements play a crucial role in the Barangay South Signal Village Web Application project by defining the unique communication needs of all stakeholders and the project team. These criteria provide a way to recognize and respond to the various communication requirements of everyone involved, including stakeholders and the project team. An efficient communication process is essential to ensure that the project is on schedule, within budget, and effectively meets the expectations and satisfaction of the stakeholders. By </w:t>
      </w:r>
      <w:r>
        <w:lastRenderedPageBreak/>
        <w:t>recognizing and satisfying the stipulated needs for communication among stakeholders, the project team can actively manage expectations, establish trust, and promote collaboration.</w:t>
      </w:r>
    </w:p>
    <w:p w14:paraId="4923E465" w14:textId="77777777" w:rsidR="0028293B" w:rsidRDefault="0028293B" w:rsidP="0028293B">
      <w:pPr>
        <w:pStyle w:val="ListParagraph"/>
        <w:jc w:val="both"/>
      </w:pPr>
    </w:p>
    <w:p w14:paraId="00FDDB06" w14:textId="77777777" w:rsidR="0028293B" w:rsidRDefault="0028293B" w:rsidP="0028293B">
      <w:pPr>
        <w:jc w:val="both"/>
      </w:pPr>
      <w:r>
        <w:t>The specific communication needs of stakeholders are described in this section of the Communications Management Plan, along with a strategy for addressing them throughout the project. The stakeholder communication requirements for the Barangay South Signal Village Web Application project would likely include the following:</w:t>
      </w:r>
    </w:p>
    <w:p w14:paraId="25C830F9" w14:textId="77777777" w:rsidR="0028293B" w:rsidRDefault="0028293B" w:rsidP="0028293B">
      <w:pPr>
        <w:pStyle w:val="ListParagraph"/>
        <w:jc w:val="both"/>
      </w:pPr>
    </w:p>
    <w:p w14:paraId="33E07625" w14:textId="1315C718" w:rsidR="0028293B" w:rsidRDefault="0028293B" w:rsidP="0028293B">
      <w:pPr>
        <w:pStyle w:val="ListParagraph"/>
        <w:numPr>
          <w:ilvl w:val="0"/>
          <w:numId w:val="9"/>
        </w:numPr>
        <w:jc w:val="both"/>
      </w:pPr>
      <w:r w:rsidRPr="0028293B">
        <w:rPr>
          <w:b/>
          <w:bCs/>
        </w:rPr>
        <w:t>Project Updates</w:t>
      </w:r>
      <w:r>
        <w:t xml:space="preserve"> - Stakeholders should be provided with regular updates by the team to inform them of the project's progress, milestones, and any changes or issues encountered. </w:t>
      </w:r>
    </w:p>
    <w:p w14:paraId="15064F7E" w14:textId="77777777" w:rsidR="0028293B" w:rsidRDefault="0028293B" w:rsidP="0028293B">
      <w:pPr>
        <w:pStyle w:val="ListParagraph"/>
        <w:jc w:val="both"/>
      </w:pPr>
    </w:p>
    <w:p w14:paraId="3E4E123D" w14:textId="0A3EF289" w:rsidR="0028293B" w:rsidRDefault="0028293B" w:rsidP="0028293B">
      <w:pPr>
        <w:pStyle w:val="ListParagraph"/>
        <w:numPr>
          <w:ilvl w:val="0"/>
          <w:numId w:val="9"/>
        </w:numPr>
        <w:jc w:val="both"/>
      </w:pPr>
      <w:r w:rsidRPr="0028293B">
        <w:rPr>
          <w:b/>
          <w:bCs/>
        </w:rPr>
        <w:t>Communication Channels</w:t>
      </w:r>
      <w:r>
        <w:t xml:space="preserve"> - Creating efficient communication channels, such as email, meetings, and collaboration tools, to ensure that information flows smoothly between the project team and stakeholders. </w:t>
      </w:r>
    </w:p>
    <w:p w14:paraId="798EBCA7" w14:textId="77777777" w:rsidR="0028293B" w:rsidRDefault="0028293B" w:rsidP="0028293B">
      <w:pPr>
        <w:pStyle w:val="ListParagraph"/>
      </w:pPr>
    </w:p>
    <w:p w14:paraId="40CC52BC" w14:textId="77777777" w:rsidR="0028293B" w:rsidRDefault="0028293B" w:rsidP="0028293B">
      <w:pPr>
        <w:pStyle w:val="ListParagraph"/>
        <w:jc w:val="both"/>
      </w:pPr>
    </w:p>
    <w:p w14:paraId="31E13ED9" w14:textId="4FA74066" w:rsidR="0028293B" w:rsidRDefault="0028293B" w:rsidP="0028293B">
      <w:pPr>
        <w:pStyle w:val="ListParagraph"/>
        <w:numPr>
          <w:ilvl w:val="0"/>
          <w:numId w:val="9"/>
        </w:numPr>
        <w:jc w:val="both"/>
      </w:pPr>
      <w:r w:rsidRPr="0028293B">
        <w:rPr>
          <w:b/>
          <w:bCs/>
        </w:rPr>
        <w:t>Clarity of Information</w:t>
      </w:r>
      <w:r>
        <w:t xml:space="preserve"> - All project-related information should be delivered clearly and straightforwardly, eliminating technical jargon, and ensuring stakeholders easily comprehend the material.</w:t>
      </w:r>
    </w:p>
    <w:p w14:paraId="6CE3CA73" w14:textId="77777777" w:rsidR="0028293B" w:rsidRDefault="0028293B" w:rsidP="0028293B">
      <w:pPr>
        <w:pStyle w:val="ListParagraph"/>
        <w:jc w:val="both"/>
      </w:pPr>
    </w:p>
    <w:p w14:paraId="2934C940" w14:textId="77777777" w:rsidR="0028293B" w:rsidRDefault="0028293B" w:rsidP="0028293B">
      <w:pPr>
        <w:pStyle w:val="ListParagraph"/>
        <w:numPr>
          <w:ilvl w:val="0"/>
          <w:numId w:val="9"/>
        </w:numPr>
        <w:jc w:val="both"/>
      </w:pPr>
      <w:r w:rsidRPr="0028293B">
        <w:rPr>
          <w:b/>
          <w:bCs/>
        </w:rPr>
        <w:t>Stakeholder Involvement</w:t>
      </w:r>
      <w:r>
        <w:t xml:space="preserve"> - Engaging stakeholders in discussions, requesting their participation, and considering their views and recommendations throughout the project.</w:t>
      </w:r>
    </w:p>
    <w:p w14:paraId="0D38B4EF" w14:textId="77777777" w:rsidR="0028293B" w:rsidRDefault="0028293B" w:rsidP="0028293B">
      <w:pPr>
        <w:pStyle w:val="ListParagraph"/>
      </w:pPr>
    </w:p>
    <w:p w14:paraId="51282C4F" w14:textId="77777777" w:rsidR="0028293B" w:rsidRDefault="0028293B" w:rsidP="0028293B">
      <w:pPr>
        <w:pStyle w:val="ListParagraph"/>
        <w:jc w:val="both"/>
      </w:pPr>
    </w:p>
    <w:p w14:paraId="498568BF" w14:textId="3EF2DFB1" w:rsidR="0028293B" w:rsidRDefault="0028293B" w:rsidP="0028293B">
      <w:pPr>
        <w:pStyle w:val="ListParagraph"/>
        <w:numPr>
          <w:ilvl w:val="0"/>
          <w:numId w:val="9"/>
        </w:numPr>
        <w:jc w:val="both"/>
      </w:pPr>
      <w:r w:rsidRPr="0028293B">
        <w:rPr>
          <w:b/>
          <w:bCs/>
        </w:rPr>
        <w:t>Timeliness</w:t>
      </w:r>
      <w:r>
        <w:t xml:space="preserve"> - It is essential to keep stakeholders informed as soon as possible, especially regarding significant decision-making, risks, or changes in project plans.</w:t>
      </w:r>
    </w:p>
    <w:p w14:paraId="10F6FC02" w14:textId="77777777" w:rsidR="0028293B" w:rsidRDefault="0028293B" w:rsidP="0028293B">
      <w:pPr>
        <w:pStyle w:val="ListParagraph"/>
        <w:jc w:val="both"/>
      </w:pPr>
    </w:p>
    <w:p w14:paraId="71F6507B" w14:textId="6EFB45D3" w:rsidR="0028293B" w:rsidRDefault="0028293B" w:rsidP="0028293B">
      <w:pPr>
        <w:pStyle w:val="ListParagraph"/>
        <w:numPr>
          <w:ilvl w:val="0"/>
          <w:numId w:val="9"/>
        </w:numPr>
        <w:jc w:val="both"/>
      </w:pPr>
      <w:r w:rsidRPr="0028293B">
        <w:rPr>
          <w:b/>
          <w:bCs/>
        </w:rPr>
        <w:t>Transparency</w:t>
      </w:r>
      <w:r>
        <w:t xml:space="preserve"> – Transparent and open communication helps stakeholders create trust and credibility by providing information about the project's progress and the goals, objectives, and outcomes.</w:t>
      </w:r>
    </w:p>
    <w:p w14:paraId="09BCAAED" w14:textId="77777777" w:rsidR="0028293B" w:rsidRDefault="0028293B" w:rsidP="0028293B">
      <w:pPr>
        <w:pStyle w:val="ListParagraph"/>
      </w:pPr>
    </w:p>
    <w:p w14:paraId="0B77B08C" w14:textId="77777777" w:rsidR="0028293B" w:rsidRDefault="0028293B" w:rsidP="0028293B">
      <w:pPr>
        <w:pStyle w:val="ListParagraph"/>
        <w:jc w:val="both"/>
      </w:pPr>
    </w:p>
    <w:p w14:paraId="783E0A75" w14:textId="77777777" w:rsidR="0028293B" w:rsidRDefault="0028293B" w:rsidP="0028293B">
      <w:pPr>
        <w:pStyle w:val="ListParagraph"/>
        <w:numPr>
          <w:ilvl w:val="0"/>
          <w:numId w:val="9"/>
        </w:numPr>
        <w:jc w:val="both"/>
      </w:pPr>
      <w:r w:rsidRPr="0028293B">
        <w:rPr>
          <w:b/>
          <w:bCs/>
        </w:rPr>
        <w:t>Confidentiality</w:t>
      </w:r>
      <w:r>
        <w:t xml:space="preserve"> -Any sensitive or private information should be shared only with the appropriate parties and managed securely to maintain confidentiality.</w:t>
      </w:r>
    </w:p>
    <w:p w14:paraId="0E8F2F8C" w14:textId="77777777" w:rsidR="0028293B" w:rsidRDefault="0028293B" w:rsidP="0028293B">
      <w:pPr>
        <w:pStyle w:val="ListParagraph"/>
        <w:jc w:val="both"/>
      </w:pPr>
    </w:p>
    <w:p w14:paraId="2A67696A" w14:textId="77777777" w:rsidR="0028293B" w:rsidRDefault="0028293B" w:rsidP="0028293B">
      <w:pPr>
        <w:pStyle w:val="ListParagraph"/>
        <w:numPr>
          <w:ilvl w:val="0"/>
          <w:numId w:val="9"/>
        </w:numPr>
        <w:jc w:val="both"/>
      </w:pPr>
      <w:r w:rsidRPr="0028293B">
        <w:rPr>
          <w:b/>
          <w:bCs/>
        </w:rPr>
        <w:t>Conflict Resolution</w:t>
      </w:r>
      <w:r>
        <w:t xml:space="preserve"> - Creating methods to handle and facilitate disagreements or conflicts among parties.</w:t>
      </w:r>
    </w:p>
    <w:p w14:paraId="3C0767E3" w14:textId="77777777" w:rsidR="0028293B" w:rsidRDefault="0028293B" w:rsidP="0028293B">
      <w:pPr>
        <w:pStyle w:val="ListParagraph"/>
        <w:jc w:val="both"/>
      </w:pPr>
    </w:p>
    <w:p w14:paraId="367EFC90" w14:textId="77777777" w:rsidR="00E41602" w:rsidRDefault="00E41602" w:rsidP="00E41602">
      <w:pPr>
        <w:jc w:val="both"/>
      </w:pPr>
    </w:p>
    <w:p w14:paraId="23DD50B9" w14:textId="77777777" w:rsidR="00E41602" w:rsidRPr="004B0083" w:rsidRDefault="00E41602" w:rsidP="00E41602">
      <w:pPr>
        <w:jc w:val="both"/>
      </w:pPr>
    </w:p>
    <w:p w14:paraId="1DE34DE6" w14:textId="13FD9614" w:rsidR="004B0083" w:rsidRPr="004B0083" w:rsidRDefault="004B0083" w:rsidP="004B0083">
      <w:pPr>
        <w:pStyle w:val="Heading1"/>
        <w:jc w:val="left"/>
        <w:rPr>
          <w:rFonts w:asciiTheme="minorHAnsi" w:hAnsiTheme="minorHAnsi"/>
          <w:smallCaps/>
          <w:sz w:val="28"/>
          <w:szCs w:val="28"/>
        </w:rPr>
      </w:pPr>
      <w:bookmarkStart w:id="4" w:name="_Toc339366626"/>
      <w:r w:rsidRPr="004B0083">
        <w:rPr>
          <w:rFonts w:asciiTheme="minorHAnsi" w:hAnsiTheme="minorHAnsi"/>
          <w:smallCaps/>
          <w:sz w:val="28"/>
          <w:szCs w:val="28"/>
        </w:rPr>
        <w:t>Roles</w:t>
      </w:r>
      <w:bookmarkEnd w:id="4"/>
      <w:r w:rsidR="00607CFC">
        <w:rPr>
          <w:rFonts w:asciiTheme="minorHAnsi" w:hAnsiTheme="minorHAnsi"/>
          <w:smallCaps/>
          <w:sz w:val="28"/>
          <w:szCs w:val="28"/>
        </w:rPr>
        <w:t xml:space="preserve"> (</w:t>
      </w:r>
      <w:proofErr w:type="spellStart"/>
      <w:r w:rsidR="00607CFC">
        <w:rPr>
          <w:rFonts w:asciiTheme="minorHAnsi" w:hAnsiTheme="minorHAnsi"/>
          <w:smallCaps/>
          <w:sz w:val="28"/>
          <w:szCs w:val="28"/>
        </w:rPr>
        <w:t>Cess</w:t>
      </w:r>
      <w:proofErr w:type="spellEnd"/>
      <w:r w:rsidR="00607CFC">
        <w:rPr>
          <w:rFonts w:asciiTheme="minorHAnsi" w:hAnsiTheme="minorHAnsi"/>
          <w:smallCaps/>
          <w:sz w:val="28"/>
          <w:szCs w:val="28"/>
        </w:rPr>
        <w:t>)</w:t>
      </w:r>
    </w:p>
    <w:p w14:paraId="343041B4" w14:textId="77777777" w:rsidR="004B0083" w:rsidRPr="004B0083" w:rsidRDefault="004B0083" w:rsidP="004B0083"/>
    <w:p w14:paraId="3A55655E" w14:textId="77777777" w:rsidR="004B0083" w:rsidRPr="004B0083" w:rsidRDefault="004B0083" w:rsidP="004B0083">
      <w:pPr>
        <w:rPr>
          <w:b/>
        </w:rPr>
      </w:pPr>
      <w:r w:rsidRPr="004B0083">
        <w:rPr>
          <w:b/>
        </w:rPr>
        <w:t>Project Sponsor</w:t>
      </w:r>
    </w:p>
    <w:p w14:paraId="791E8BDB" w14:textId="77777777" w:rsidR="004B0083" w:rsidRPr="004B0083" w:rsidRDefault="004B0083" w:rsidP="004B0083">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14:paraId="23E8400E" w14:textId="77777777" w:rsidR="004B0083" w:rsidRPr="004B0083" w:rsidRDefault="004B0083" w:rsidP="004B0083">
      <w:pPr>
        <w:rPr>
          <w:color w:val="0000FF"/>
        </w:rPr>
      </w:pPr>
    </w:p>
    <w:p w14:paraId="1FEE175B" w14:textId="77777777" w:rsidR="004B0083" w:rsidRPr="004B0083" w:rsidRDefault="004B0083" w:rsidP="004B0083">
      <w:pPr>
        <w:rPr>
          <w:b/>
        </w:rPr>
      </w:pPr>
      <w:r w:rsidRPr="004B0083">
        <w:rPr>
          <w:b/>
        </w:rPr>
        <w:t>Program Manager</w:t>
      </w:r>
    </w:p>
    <w:p w14:paraId="0C02AF5D" w14:textId="77777777" w:rsidR="004B0083" w:rsidRPr="004B0083" w:rsidRDefault="004B0083" w:rsidP="004B0083">
      <w:r w:rsidRPr="004B0083">
        <w:t xml:space="preserve">The Program Manager oversees the project at the portfolio level and owns most of the resources assigned to the project.  The Program Manager is responsible for overall program costs and </w:t>
      </w:r>
      <w:proofErr w:type="gramStart"/>
      <w:r w:rsidRPr="004B0083">
        <w:t>profitability</w:t>
      </w:r>
      <w:proofErr w:type="gramEnd"/>
      <w:r w:rsidRPr="004B0083">
        <w:t xml:space="preserve"> as such they require more detailed communications than the Project Sponsor.</w:t>
      </w:r>
    </w:p>
    <w:p w14:paraId="5E0E4A31" w14:textId="77777777" w:rsidR="004B0083" w:rsidRPr="004B0083" w:rsidRDefault="004B0083" w:rsidP="004B0083"/>
    <w:p w14:paraId="6541179C" w14:textId="77777777" w:rsidR="004B0083" w:rsidRPr="004B0083" w:rsidRDefault="004B0083" w:rsidP="004B0083">
      <w:pPr>
        <w:rPr>
          <w:b/>
        </w:rPr>
      </w:pPr>
      <w:r w:rsidRPr="004B0083">
        <w:rPr>
          <w:b/>
        </w:rPr>
        <w:t>Key Stakeholders</w:t>
      </w:r>
    </w:p>
    <w:p w14:paraId="0D33A566" w14:textId="77777777" w:rsidR="004B0083" w:rsidRPr="004B0083" w:rsidRDefault="004B0083" w:rsidP="004B0083">
      <w:r w:rsidRPr="004B0083">
        <w:t xml:space="preserve">Normally Stakeholders includes all individuals and organizations who are impacted by the project.  For this project we are defining a subset of the stakeholders as Key Stakeholders.  These are the stakeholders with whom we need to </w:t>
      </w:r>
      <w:proofErr w:type="gramStart"/>
      <w:r w:rsidRPr="004B0083">
        <w:t>communicate with</w:t>
      </w:r>
      <w:proofErr w:type="gramEnd"/>
      <w:r w:rsidRPr="004B0083">
        <w:t xml:space="preserve"> and are not included in the other roles defined in this section.  The Key Stakeholders includes executive management with an interest in the project and key users identified for participation in the project.  </w:t>
      </w:r>
    </w:p>
    <w:p w14:paraId="115CF8D9" w14:textId="77777777" w:rsidR="004B0083" w:rsidRPr="004B0083" w:rsidRDefault="004B0083" w:rsidP="004B0083"/>
    <w:p w14:paraId="36C3588D" w14:textId="77777777" w:rsidR="004B0083" w:rsidRPr="004B0083" w:rsidRDefault="004B0083" w:rsidP="004B0083">
      <w:pPr>
        <w:rPr>
          <w:b/>
        </w:rPr>
      </w:pPr>
      <w:r w:rsidRPr="004B0083">
        <w:rPr>
          <w:b/>
        </w:rPr>
        <w:t>Change Control Board</w:t>
      </w:r>
    </w:p>
    <w:p w14:paraId="7F28EA24" w14:textId="77777777" w:rsidR="004B0083" w:rsidRPr="004B0083" w:rsidRDefault="004B0083" w:rsidP="004B0083">
      <w:r w:rsidRPr="004B0083">
        <w:t xml:space="preserve">The Change Control Board is a designated group </w:t>
      </w:r>
      <w:proofErr w:type="gramStart"/>
      <w:r w:rsidRPr="004B0083">
        <w:t>which is</w:t>
      </w:r>
      <w:proofErr w:type="gramEnd"/>
      <w:r w:rsidRPr="004B0083">
        <w:t xml:space="preserve"> reviews technical specifications and authorizes changes within the </w:t>
      </w:r>
      <w:proofErr w:type="gramStart"/>
      <w:r w:rsidRPr="004B0083">
        <w:t>organizations</w:t>
      </w:r>
      <w:proofErr w:type="gramEnd"/>
      <w:r w:rsidRPr="004B0083">
        <w:t xml:space="preserve"> infrastructure.  Technical design documents, user impact analysis and implementation strategies are typical of the types of communication this group requires.</w:t>
      </w:r>
    </w:p>
    <w:p w14:paraId="5FAB6DDF" w14:textId="77777777" w:rsidR="004B0083" w:rsidRPr="004B0083" w:rsidRDefault="004B0083" w:rsidP="004B0083"/>
    <w:p w14:paraId="4EA2FB86" w14:textId="77777777" w:rsidR="004B0083" w:rsidRPr="004B0083" w:rsidRDefault="004B0083" w:rsidP="004B0083">
      <w:pPr>
        <w:rPr>
          <w:b/>
        </w:rPr>
      </w:pPr>
      <w:r w:rsidRPr="004B0083">
        <w:rPr>
          <w:b/>
        </w:rPr>
        <w:t>Customer</w:t>
      </w:r>
    </w:p>
    <w:p w14:paraId="5D9812A7" w14:textId="77777777" w:rsidR="004B0083" w:rsidRPr="004B0083" w:rsidRDefault="004B0083" w:rsidP="004B0083">
      <w:pPr>
        <w:rPr>
          <w:color w:val="008000"/>
        </w:rPr>
      </w:pPr>
      <w:r w:rsidRPr="004B0083">
        <w:rPr>
          <w:color w:val="008000"/>
        </w:rPr>
        <w:t>You should identify the customer if the project is the result of a solicitation.  In such a case, the customer will be involved in reviewing prototypes, approval of designs and implementation stages and acceptance of the final project the project generates.</w:t>
      </w:r>
    </w:p>
    <w:p w14:paraId="2E107BBE" w14:textId="77777777" w:rsidR="004B0083" w:rsidRPr="004B0083" w:rsidRDefault="004B0083" w:rsidP="004B0083"/>
    <w:p w14:paraId="339B49CC" w14:textId="77777777" w:rsidR="004B0083" w:rsidRPr="004B0083" w:rsidRDefault="004B0083" w:rsidP="004B0083"/>
    <w:p w14:paraId="676AEEC6" w14:textId="77777777" w:rsidR="004B0083" w:rsidRPr="004B0083" w:rsidRDefault="004B0083" w:rsidP="004B0083">
      <w:pPr>
        <w:rPr>
          <w:b/>
        </w:rPr>
      </w:pPr>
      <w:r w:rsidRPr="004B0083">
        <w:rPr>
          <w:b/>
        </w:rPr>
        <w:t>Project Manager</w:t>
      </w:r>
    </w:p>
    <w:p w14:paraId="0C570FB4" w14:textId="77777777" w:rsidR="004B0083" w:rsidRPr="004B0083" w:rsidRDefault="004B0083" w:rsidP="004B0083">
      <w:r w:rsidRPr="004B0083">
        <w:t xml:space="preserve">The Project Manager has overall responsibility for the execution of the project.  The Project Manager manages day to day resources, provides project guidance and monitors and reports on the projects metrics as defined in the Project Management Plan.  As the person responsible </w:t>
      </w:r>
      <w:r w:rsidRPr="004B0083">
        <w:lastRenderedPageBreak/>
        <w:t>for the execution of the project, the Project Manager is the primary communicator for the project distributing information according to this Communications Management Plan.</w:t>
      </w:r>
    </w:p>
    <w:p w14:paraId="030223D7" w14:textId="77777777" w:rsidR="004B0083" w:rsidRPr="004B0083" w:rsidRDefault="004B0083" w:rsidP="004B0083"/>
    <w:p w14:paraId="0425B278" w14:textId="77777777" w:rsidR="004B0083" w:rsidRPr="004B0083" w:rsidRDefault="004B0083" w:rsidP="004B0083">
      <w:pPr>
        <w:rPr>
          <w:b/>
        </w:rPr>
      </w:pPr>
      <w:r w:rsidRPr="004B0083">
        <w:rPr>
          <w:b/>
        </w:rPr>
        <w:t>Project Team</w:t>
      </w:r>
    </w:p>
    <w:p w14:paraId="353C6463" w14:textId="77777777" w:rsidR="004B0083" w:rsidRPr="004B0083" w:rsidRDefault="004B0083" w:rsidP="004B0083">
      <w:r w:rsidRPr="004B0083">
        <w:t xml:space="preserve">The Project Team is comprised of all </w:t>
      </w:r>
      <w:proofErr w:type="gramStart"/>
      <w:r w:rsidRPr="004B0083">
        <w:t>persons</w:t>
      </w:r>
      <w:proofErr w:type="gramEnd"/>
      <w:r w:rsidRPr="004B0083">
        <w:t xml:space="preserve"> who have a role performing work on the project.  The project team needs to have a clear understanding of the work to be completed and the framework in which the project is to be executed.  Since the Project Team is responsible for completing the work for the </w:t>
      </w:r>
      <w:proofErr w:type="gramStart"/>
      <w:r w:rsidRPr="004B0083">
        <w:t>project</w:t>
      </w:r>
      <w:proofErr w:type="gramEnd"/>
      <w:r w:rsidRPr="004B0083">
        <w:t xml:space="preserve"> they played a key role in creating the Project Plan including defining its schedule and work packages.  The Project Team requires a detailed level of </w:t>
      </w:r>
      <w:proofErr w:type="gramStart"/>
      <w:r w:rsidRPr="004B0083">
        <w:t>communications</w:t>
      </w:r>
      <w:proofErr w:type="gramEnd"/>
      <w:r w:rsidRPr="004B0083">
        <w:t xml:space="preserve"> which is achieved through </w:t>
      </w:r>
      <w:proofErr w:type="gramStart"/>
      <w:r w:rsidRPr="004B0083">
        <w:t>day to day</w:t>
      </w:r>
      <w:proofErr w:type="gramEnd"/>
      <w:r w:rsidRPr="004B0083">
        <w:t xml:space="preserve"> interactions with the Project Manager and other team members along with weekly team meetings.</w:t>
      </w:r>
    </w:p>
    <w:p w14:paraId="68E3FCAD" w14:textId="77777777" w:rsidR="004B0083" w:rsidRPr="004B0083" w:rsidRDefault="004B0083" w:rsidP="004B0083"/>
    <w:p w14:paraId="0D6157D3" w14:textId="77777777" w:rsidR="004B0083" w:rsidRPr="004B0083" w:rsidRDefault="004B0083" w:rsidP="004B0083">
      <w:pPr>
        <w:rPr>
          <w:b/>
        </w:rPr>
      </w:pPr>
      <w:r w:rsidRPr="004B0083">
        <w:rPr>
          <w:b/>
        </w:rPr>
        <w:t>Steering Committee</w:t>
      </w:r>
    </w:p>
    <w:p w14:paraId="6A72E2B6" w14:textId="77777777" w:rsidR="004B0083" w:rsidRPr="004B0083" w:rsidRDefault="004B0083" w:rsidP="004B0083">
      <w:r w:rsidRPr="004B0083">
        <w:t xml:space="preserve">The Steering Committee includes management representing the departments which make up the organization.  The Steering Committee provides strategic oversight for changes which </w:t>
      </w:r>
      <w:proofErr w:type="gramStart"/>
      <w:r w:rsidRPr="004B0083">
        <w:t>impact</w:t>
      </w:r>
      <w:proofErr w:type="gramEnd"/>
      <w:r w:rsidRPr="004B0083">
        <w:t xml:space="preserve"> the overall organization.  The purpose of the Steering Committee is to ensure that changes within the organization are </w:t>
      </w:r>
      <w:proofErr w:type="gramStart"/>
      <w:r w:rsidRPr="004B0083">
        <w:t>effected</w:t>
      </w:r>
      <w:proofErr w:type="gramEnd"/>
      <w:r w:rsidRPr="004B0083">
        <w:t xml:space="preserve"> in such a way that it benefits the organization as a whole.  The Steering Committee requires communication on matters which will change the scope of the project and its deliverables.</w:t>
      </w:r>
    </w:p>
    <w:p w14:paraId="54704EA3" w14:textId="77777777" w:rsidR="004B0083" w:rsidRPr="004B0083" w:rsidRDefault="004B0083" w:rsidP="004B0083"/>
    <w:p w14:paraId="738599FB" w14:textId="77777777" w:rsidR="004B0083" w:rsidRPr="004B0083" w:rsidRDefault="004B0083" w:rsidP="004B0083">
      <w:pPr>
        <w:rPr>
          <w:b/>
        </w:rPr>
      </w:pPr>
      <w:r w:rsidRPr="004B0083">
        <w:rPr>
          <w:b/>
        </w:rPr>
        <w:t>Technical Lead</w:t>
      </w:r>
    </w:p>
    <w:p w14:paraId="6771190F" w14:textId="77777777" w:rsidR="004B0083" w:rsidRPr="004B0083" w:rsidRDefault="004B0083" w:rsidP="004B0083">
      <w:r w:rsidRPr="004B0083">
        <w:t xml:space="preserve">The Technical Lead is a person on the Project Team who is designated to be responsible for ensuring that all technical aspects of the project are addressed and that the project is implemented in a technically sound manner.  The Technical Lead is responsible for all technical designs, overseeing the implementation of the designs and developing as-build documentation.  The Technical Lead requires close </w:t>
      </w:r>
      <w:proofErr w:type="gramStart"/>
      <w:r w:rsidRPr="004B0083">
        <w:t>communications</w:t>
      </w:r>
      <w:proofErr w:type="gramEnd"/>
      <w:r w:rsidRPr="004B0083">
        <w:t xml:space="preserve"> with the Project Manager and the Project Team.</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6731D129" w:rsidR="004B0083" w:rsidRPr="004B0083" w:rsidRDefault="004B0083" w:rsidP="004B0083">
      <w:pPr>
        <w:pStyle w:val="Heading1"/>
        <w:jc w:val="left"/>
        <w:rPr>
          <w:rFonts w:asciiTheme="minorHAnsi" w:hAnsiTheme="minorHAnsi"/>
          <w:smallCaps/>
          <w:sz w:val="28"/>
          <w:szCs w:val="28"/>
        </w:rPr>
      </w:pPr>
      <w:bookmarkStart w:id="5" w:name="_Toc339366627"/>
      <w:r w:rsidRPr="004B0083">
        <w:rPr>
          <w:rFonts w:asciiTheme="minorHAnsi" w:hAnsiTheme="minorHAnsi"/>
          <w:smallCaps/>
          <w:sz w:val="28"/>
          <w:szCs w:val="28"/>
        </w:rPr>
        <w:t>Project Team Directory</w:t>
      </w:r>
      <w:bookmarkEnd w:id="5"/>
      <w:r w:rsidR="00607CFC">
        <w:rPr>
          <w:rFonts w:asciiTheme="minorHAnsi" w:hAnsiTheme="minorHAnsi"/>
          <w:smallCaps/>
          <w:sz w:val="28"/>
          <w:szCs w:val="28"/>
        </w:rPr>
        <w:t xml:space="preserve"> (</w:t>
      </w:r>
      <w:proofErr w:type="spellStart"/>
      <w:r w:rsidR="00607CFC">
        <w:rPr>
          <w:rFonts w:asciiTheme="minorHAnsi" w:hAnsiTheme="minorHAnsi"/>
          <w:smallCaps/>
          <w:sz w:val="28"/>
          <w:szCs w:val="28"/>
        </w:rPr>
        <w:t>Cess</w:t>
      </w:r>
      <w:proofErr w:type="spellEnd"/>
      <w:r w:rsidR="00607CFC">
        <w:rPr>
          <w:rFonts w:asciiTheme="minorHAnsi" w:hAnsiTheme="minorHAnsi"/>
          <w:smallCaps/>
          <w:sz w:val="28"/>
          <w:szCs w:val="28"/>
        </w:rPr>
        <w:t>)</w:t>
      </w:r>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5"/>
        <w:gridCol w:w="1575"/>
        <w:gridCol w:w="1388"/>
        <w:gridCol w:w="1601"/>
        <w:gridCol w:w="2075"/>
        <w:gridCol w:w="1388"/>
      </w:tblGrid>
      <w:tr w:rsidR="004B0083" w:rsidRPr="004B0083" w14:paraId="4BEDC06E" w14:textId="77777777" w:rsidTr="004B0083">
        <w:tc>
          <w:tcPr>
            <w:tcW w:w="1484" w:type="dxa"/>
            <w:shd w:val="clear" w:color="auto" w:fill="D9D9D9"/>
          </w:tcPr>
          <w:p w14:paraId="140ECFA7" w14:textId="77777777" w:rsidR="004B0083" w:rsidRPr="004B0083" w:rsidRDefault="004B0083" w:rsidP="00723AEA">
            <w:pPr>
              <w:rPr>
                <w:b/>
              </w:rPr>
            </w:pPr>
            <w:r w:rsidRPr="004B0083">
              <w:rPr>
                <w:b/>
              </w:rPr>
              <w:t>Role</w:t>
            </w:r>
          </w:p>
        </w:tc>
        <w:tc>
          <w:tcPr>
            <w:tcW w:w="1543" w:type="dxa"/>
            <w:shd w:val="clear" w:color="auto" w:fill="D9D9D9"/>
          </w:tcPr>
          <w:p w14:paraId="1740F29E" w14:textId="77777777" w:rsidR="004B0083" w:rsidRPr="004B0083" w:rsidRDefault="004B0083" w:rsidP="00723AEA">
            <w:pPr>
              <w:rPr>
                <w:b/>
              </w:rPr>
            </w:pPr>
            <w:r w:rsidRPr="004B0083">
              <w:rPr>
                <w:b/>
              </w:rPr>
              <w:t>Name</w:t>
            </w:r>
          </w:p>
        </w:tc>
        <w:tc>
          <w:tcPr>
            <w:tcW w:w="1361" w:type="dxa"/>
            <w:shd w:val="clear" w:color="auto" w:fill="D9D9D9"/>
          </w:tcPr>
          <w:p w14:paraId="31A84CAC" w14:textId="77777777" w:rsidR="004B0083" w:rsidRPr="004B0083" w:rsidRDefault="004B0083" w:rsidP="00723AEA">
            <w:pPr>
              <w:rPr>
                <w:b/>
              </w:rPr>
            </w:pPr>
            <w:r w:rsidRPr="004B0083">
              <w:rPr>
                <w:b/>
              </w:rPr>
              <w:t>Title</w:t>
            </w:r>
          </w:p>
        </w:tc>
        <w:tc>
          <w:tcPr>
            <w:tcW w:w="1569" w:type="dxa"/>
            <w:shd w:val="clear" w:color="auto" w:fill="D9D9D9"/>
          </w:tcPr>
          <w:p w14:paraId="209241F2" w14:textId="77777777" w:rsidR="004B0083" w:rsidRPr="004B0083" w:rsidRDefault="004B0083" w:rsidP="00723AEA">
            <w:pPr>
              <w:rPr>
                <w:b/>
              </w:rPr>
            </w:pPr>
            <w:r w:rsidRPr="004B0083">
              <w:rPr>
                <w:b/>
              </w:rPr>
              <w:t>Organization/ Department</w:t>
            </w:r>
          </w:p>
        </w:tc>
        <w:tc>
          <w:tcPr>
            <w:tcW w:w="2032" w:type="dxa"/>
            <w:shd w:val="clear" w:color="auto" w:fill="D9D9D9"/>
          </w:tcPr>
          <w:p w14:paraId="25F8A420" w14:textId="77777777" w:rsidR="004B0083" w:rsidRPr="004B0083" w:rsidRDefault="004B0083" w:rsidP="00723AEA">
            <w:pPr>
              <w:rPr>
                <w:b/>
              </w:rPr>
            </w:pPr>
            <w:r w:rsidRPr="004B0083">
              <w:rPr>
                <w:b/>
              </w:rPr>
              <w:t>Email</w:t>
            </w:r>
          </w:p>
        </w:tc>
        <w:tc>
          <w:tcPr>
            <w:tcW w:w="1546" w:type="dxa"/>
            <w:shd w:val="clear" w:color="auto" w:fill="D9D9D9"/>
          </w:tcPr>
          <w:p w14:paraId="4EBD36D7" w14:textId="77777777" w:rsidR="004B0083" w:rsidRPr="004B0083" w:rsidRDefault="004B0083" w:rsidP="00723AEA">
            <w:pPr>
              <w:rPr>
                <w:b/>
              </w:rPr>
            </w:pPr>
            <w:r w:rsidRPr="004B0083">
              <w:rPr>
                <w:b/>
              </w:rPr>
              <w:t>Phone</w:t>
            </w:r>
          </w:p>
        </w:tc>
      </w:tr>
      <w:tr w:rsidR="004B0083" w:rsidRPr="004B0083" w14:paraId="30D4BCB6" w14:textId="77777777" w:rsidTr="004B0083">
        <w:tc>
          <w:tcPr>
            <w:tcW w:w="1484" w:type="dxa"/>
          </w:tcPr>
          <w:p w14:paraId="7AFC0C22" w14:textId="77777777" w:rsidR="004B0083" w:rsidRPr="004B0083" w:rsidRDefault="004B0083" w:rsidP="00723AEA">
            <w:pPr>
              <w:rPr>
                <w:b/>
              </w:rPr>
            </w:pPr>
            <w:r w:rsidRPr="004B0083">
              <w:rPr>
                <w:b/>
              </w:rPr>
              <w:t>Project Sponsor</w:t>
            </w:r>
          </w:p>
        </w:tc>
        <w:tc>
          <w:tcPr>
            <w:tcW w:w="1543" w:type="dxa"/>
          </w:tcPr>
          <w:p w14:paraId="326A5BD4" w14:textId="77777777" w:rsidR="004B0083" w:rsidRPr="004B0083" w:rsidRDefault="004B0083" w:rsidP="004B0083">
            <w:pPr>
              <w:numPr>
                <w:ilvl w:val="0"/>
                <w:numId w:val="4"/>
              </w:numPr>
            </w:pPr>
            <w:r w:rsidRPr="004B0083">
              <w:t>White</w:t>
            </w:r>
          </w:p>
        </w:tc>
        <w:tc>
          <w:tcPr>
            <w:tcW w:w="1361" w:type="dxa"/>
          </w:tcPr>
          <w:p w14:paraId="3551A803" w14:textId="77777777" w:rsidR="004B0083" w:rsidRPr="004B0083" w:rsidRDefault="004B0083" w:rsidP="00723AEA">
            <w:r w:rsidRPr="004B0083">
              <w:t>VP of Technology</w:t>
            </w:r>
          </w:p>
        </w:tc>
        <w:tc>
          <w:tcPr>
            <w:tcW w:w="1569" w:type="dxa"/>
          </w:tcPr>
          <w:p w14:paraId="18A74652" w14:textId="77777777" w:rsidR="004B0083" w:rsidRPr="004B0083" w:rsidRDefault="004B0083" w:rsidP="00723AEA">
            <w:r w:rsidRPr="004B0083">
              <w:t>IT</w:t>
            </w:r>
          </w:p>
        </w:tc>
        <w:tc>
          <w:tcPr>
            <w:tcW w:w="2032" w:type="dxa"/>
          </w:tcPr>
          <w:p w14:paraId="64417959" w14:textId="77777777" w:rsidR="004B0083" w:rsidRPr="004B0083" w:rsidRDefault="00000000" w:rsidP="00723AEA">
            <w:hyperlink r:id="rId11" w:history="1">
              <w:r w:rsidR="004B0083" w:rsidRPr="004B0083">
                <w:rPr>
                  <w:rStyle w:val="Hyperlink"/>
                </w:rPr>
                <w:t>a.white@abc.com</w:t>
              </w:r>
            </w:hyperlink>
          </w:p>
        </w:tc>
        <w:tc>
          <w:tcPr>
            <w:tcW w:w="1546" w:type="dxa"/>
          </w:tcPr>
          <w:p w14:paraId="3ED94910" w14:textId="77777777" w:rsidR="004B0083" w:rsidRPr="004B0083" w:rsidRDefault="004B0083" w:rsidP="00723AEA">
            <w:r w:rsidRPr="004B0083">
              <w:t>(555) 555-1212</w:t>
            </w:r>
          </w:p>
        </w:tc>
      </w:tr>
      <w:tr w:rsidR="004B0083" w:rsidRPr="004B0083" w14:paraId="08B9F580" w14:textId="77777777" w:rsidTr="004B0083">
        <w:tc>
          <w:tcPr>
            <w:tcW w:w="1484" w:type="dxa"/>
          </w:tcPr>
          <w:p w14:paraId="6C585A0C" w14:textId="77777777" w:rsidR="004B0083" w:rsidRPr="004B0083" w:rsidRDefault="004B0083" w:rsidP="00723AEA">
            <w:pPr>
              <w:rPr>
                <w:b/>
              </w:rPr>
            </w:pPr>
            <w:r w:rsidRPr="004B0083">
              <w:rPr>
                <w:b/>
              </w:rPr>
              <w:t>Program Manager</w:t>
            </w:r>
          </w:p>
        </w:tc>
        <w:tc>
          <w:tcPr>
            <w:tcW w:w="1543" w:type="dxa"/>
          </w:tcPr>
          <w:p w14:paraId="14836696" w14:textId="77777777" w:rsidR="004B0083" w:rsidRPr="004B0083" w:rsidRDefault="004B0083" w:rsidP="004B0083">
            <w:pPr>
              <w:numPr>
                <w:ilvl w:val="0"/>
                <w:numId w:val="4"/>
              </w:numPr>
            </w:pPr>
            <w:r w:rsidRPr="004B0083">
              <w:t>Brown</w:t>
            </w:r>
          </w:p>
        </w:tc>
        <w:tc>
          <w:tcPr>
            <w:tcW w:w="1361" w:type="dxa"/>
          </w:tcPr>
          <w:p w14:paraId="10035572" w14:textId="77777777" w:rsidR="004B0083" w:rsidRPr="004B0083" w:rsidRDefault="004B0083" w:rsidP="00723AEA">
            <w:r w:rsidRPr="004B0083">
              <w:t>PMO Manager</w:t>
            </w:r>
          </w:p>
        </w:tc>
        <w:tc>
          <w:tcPr>
            <w:tcW w:w="1569" w:type="dxa"/>
          </w:tcPr>
          <w:p w14:paraId="6AF1BECB" w14:textId="77777777" w:rsidR="004B0083" w:rsidRPr="004B0083" w:rsidRDefault="004B0083" w:rsidP="00723AEA">
            <w:r w:rsidRPr="004B0083">
              <w:t>PMO</w:t>
            </w:r>
          </w:p>
        </w:tc>
        <w:tc>
          <w:tcPr>
            <w:tcW w:w="2032" w:type="dxa"/>
          </w:tcPr>
          <w:p w14:paraId="57315D6B" w14:textId="77777777" w:rsidR="004B0083" w:rsidRPr="004B0083" w:rsidRDefault="00000000" w:rsidP="00723AEA">
            <w:hyperlink r:id="rId12" w:history="1">
              <w:r w:rsidR="004B0083" w:rsidRPr="004B0083">
                <w:rPr>
                  <w:rStyle w:val="Hyperlink"/>
                </w:rPr>
                <w:t>b.brown@abc.com</w:t>
              </w:r>
            </w:hyperlink>
          </w:p>
        </w:tc>
        <w:tc>
          <w:tcPr>
            <w:tcW w:w="1546" w:type="dxa"/>
          </w:tcPr>
          <w:p w14:paraId="1BD9AC76" w14:textId="77777777" w:rsidR="004B0083" w:rsidRPr="004B0083" w:rsidRDefault="004B0083" w:rsidP="00723AEA">
            <w:r w:rsidRPr="004B0083">
              <w:t>(555) 555-1313</w:t>
            </w:r>
          </w:p>
        </w:tc>
      </w:tr>
      <w:tr w:rsidR="004B0083" w:rsidRPr="004B0083" w14:paraId="4AB84BDD" w14:textId="77777777" w:rsidTr="004B0083">
        <w:tc>
          <w:tcPr>
            <w:tcW w:w="1484" w:type="dxa"/>
          </w:tcPr>
          <w:p w14:paraId="610BDFAD" w14:textId="77777777" w:rsidR="004B0083" w:rsidRPr="004B0083" w:rsidRDefault="004B0083" w:rsidP="00723AEA">
            <w:pPr>
              <w:rPr>
                <w:b/>
              </w:rPr>
            </w:pPr>
            <w:r w:rsidRPr="004B0083">
              <w:rPr>
                <w:b/>
              </w:rPr>
              <w:lastRenderedPageBreak/>
              <w:t>Project Manager</w:t>
            </w:r>
          </w:p>
        </w:tc>
        <w:tc>
          <w:tcPr>
            <w:tcW w:w="1543" w:type="dxa"/>
          </w:tcPr>
          <w:p w14:paraId="1F90E82F" w14:textId="77777777" w:rsidR="004B0083" w:rsidRPr="004B0083" w:rsidRDefault="004B0083" w:rsidP="004B0083">
            <w:pPr>
              <w:numPr>
                <w:ilvl w:val="0"/>
                <w:numId w:val="4"/>
              </w:numPr>
            </w:pPr>
            <w:r w:rsidRPr="004B0083">
              <w:t>Black</w:t>
            </w:r>
          </w:p>
        </w:tc>
        <w:tc>
          <w:tcPr>
            <w:tcW w:w="1361" w:type="dxa"/>
          </w:tcPr>
          <w:p w14:paraId="152821FA" w14:textId="77777777" w:rsidR="004B0083" w:rsidRPr="004B0083" w:rsidRDefault="004B0083" w:rsidP="00723AEA">
            <w:r w:rsidRPr="004B0083">
              <w:t>Project Manager</w:t>
            </w:r>
          </w:p>
        </w:tc>
        <w:tc>
          <w:tcPr>
            <w:tcW w:w="1569" w:type="dxa"/>
          </w:tcPr>
          <w:p w14:paraId="3FAC3190" w14:textId="77777777" w:rsidR="004B0083" w:rsidRPr="004B0083" w:rsidRDefault="004B0083" w:rsidP="00723AEA">
            <w:r w:rsidRPr="004B0083">
              <w:t>PMO</w:t>
            </w:r>
          </w:p>
        </w:tc>
        <w:tc>
          <w:tcPr>
            <w:tcW w:w="2032" w:type="dxa"/>
          </w:tcPr>
          <w:p w14:paraId="4BF62E90" w14:textId="77777777" w:rsidR="004B0083" w:rsidRPr="004B0083" w:rsidRDefault="00000000" w:rsidP="00723AEA">
            <w:hyperlink r:id="rId13" w:history="1">
              <w:r w:rsidR="004B0083" w:rsidRPr="004B0083">
                <w:rPr>
                  <w:rStyle w:val="Hyperlink"/>
                </w:rPr>
                <w:t>c.black@abc.com</w:t>
              </w:r>
            </w:hyperlink>
          </w:p>
        </w:tc>
        <w:tc>
          <w:tcPr>
            <w:tcW w:w="1546" w:type="dxa"/>
          </w:tcPr>
          <w:p w14:paraId="3E652E91" w14:textId="77777777" w:rsidR="004B0083" w:rsidRPr="004B0083" w:rsidRDefault="004B0083" w:rsidP="00723AEA">
            <w:r w:rsidRPr="004B0083">
              <w:t>(555) 555-1414</w:t>
            </w:r>
          </w:p>
        </w:tc>
      </w:tr>
      <w:tr w:rsidR="004B0083" w:rsidRPr="004B0083" w14:paraId="0DBFCF42" w14:textId="77777777" w:rsidTr="004B0083">
        <w:tc>
          <w:tcPr>
            <w:tcW w:w="1484" w:type="dxa"/>
          </w:tcPr>
          <w:p w14:paraId="1B43394D" w14:textId="77777777" w:rsidR="004B0083" w:rsidRPr="004B0083" w:rsidRDefault="004B0083" w:rsidP="00723AEA">
            <w:pPr>
              <w:rPr>
                <w:b/>
              </w:rPr>
            </w:pPr>
            <w:r w:rsidRPr="004B0083">
              <w:rPr>
                <w:b/>
              </w:rPr>
              <w:t>Project Stakeholders</w:t>
            </w:r>
          </w:p>
        </w:tc>
        <w:tc>
          <w:tcPr>
            <w:tcW w:w="1543" w:type="dxa"/>
          </w:tcPr>
          <w:p w14:paraId="7CF9F48B" w14:textId="77777777" w:rsidR="004B0083" w:rsidRPr="004B0083" w:rsidRDefault="004B0083" w:rsidP="00723AEA">
            <w:r w:rsidRPr="004B0083">
              <w:t>See Stakeholder Register</w:t>
            </w:r>
          </w:p>
        </w:tc>
        <w:tc>
          <w:tcPr>
            <w:tcW w:w="1361" w:type="dxa"/>
          </w:tcPr>
          <w:p w14:paraId="1C2773D5" w14:textId="77777777" w:rsidR="004B0083" w:rsidRPr="004B0083" w:rsidRDefault="004B0083" w:rsidP="00723AEA">
            <w:r w:rsidRPr="004B0083">
              <w:t>See Stakeholder Register</w:t>
            </w:r>
          </w:p>
        </w:tc>
        <w:tc>
          <w:tcPr>
            <w:tcW w:w="1569" w:type="dxa"/>
          </w:tcPr>
          <w:p w14:paraId="30936542" w14:textId="77777777" w:rsidR="004B0083" w:rsidRPr="004B0083" w:rsidRDefault="004B0083" w:rsidP="00723AEA">
            <w:r w:rsidRPr="004B0083">
              <w:t>See Stakeholder Register</w:t>
            </w:r>
          </w:p>
        </w:tc>
        <w:tc>
          <w:tcPr>
            <w:tcW w:w="2032" w:type="dxa"/>
          </w:tcPr>
          <w:p w14:paraId="21A05544" w14:textId="77777777" w:rsidR="004B0083" w:rsidRPr="004B0083" w:rsidRDefault="004B0083" w:rsidP="00723AEA">
            <w:r w:rsidRPr="004B0083">
              <w:t>See Stakeholder Register</w:t>
            </w:r>
          </w:p>
        </w:tc>
        <w:tc>
          <w:tcPr>
            <w:tcW w:w="1546" w:type="dxa"/>
          </w:tcPr>
          <w:p w14:paraId="1EF3E5B3" w14:textId="77777777" w:rsidR="004B0083" w:rsidRPr="004B0083" w:rsidRDefault="004B0083" w:rsidP="00723AEA">
            <w:r w:rsidRPr="004B0083">
              <w:t>See Stakeholder Register</w:t>
            </w:r>
          </w:p>
        </w:tc>
      </w:tr>
      <w:tr w:rsidR="004B0083" w:rsidRPr="004B0083" w14:paraId="00370A7D" w14:textId="77777777" w:rsidTr="004B0083">
        <w:tc>
          <w:tcPr>
            <w:tcW w:w="1484" w:type="dxa"/>
          </w:tcPr>
          <w:p w14:paraId="127ED88B" w14:textId="77777777" w:rsidR="004B0083" w:rsidRPr="004B0083" w:rsidRDefault="004B0083" w:rsidP="00723AEA">
            <w:pPr>
              <w:rPr>
                <w:b/>
              </w:rPr>
            </w:pPr>
            <w:r w:rsidRPr="004B0083">
              <w:rPr>
                <w:b/>
              </w:rPr>
              <w:t>Customer</w:t>
            </w:r>
          </w:p>
        </w:tc>
        <w:tc>
          <w:tcPr>
            <w:tcW w:w="1543" w:type="dxa"/>
          </w:tcPr>
          <w:p w14:paraId="2745FD80" w14:textId="77777777" w:rsidR="004B0083" w:rsidRPr="004B0083" w:rsidRDefault="004B0083" w:rsidP="00723AEA">
            <w:r w:rsidRPr="004B0083">
              <w:t>J. Doe XYZ Corp</w:t>
            </w:r>
          </w:p>
        </w:tc>
        <w:tc>
          <w:tcPr>
            <w:tcW w:w="1361" w:type="dxa"/>
          </w:tcPr>
          <w:p w14:paraId="431AE966" w14:textId="77777777" w:rsidR="004B0083" w:rsidRPr="004B0083" w:rsidRDefault="004B0083" w:rsidP="00723AEA">
            <w:r w:rsidRPr="004B0083">
              <w:t>Manager</w:t>
            </w:r>
          </w:p>
        </w:tc>
        <w:tc>
          <w:tcPr>
            <w:tcW w:w="1569" w:type="dxa"/>
          </w:tcPr>
          <w:p w14:paraId="7A78B5FC" w14:textId="77777777" w:rsidR="004B0083" w:rsidRPr="004B0083" w:rsidRDefault="004B0083" w:rsidP="00723AEA">
            <w:r w:rsidRPr="004B0083">
              <w:t>IT</w:t>
            </w:r>
          </w:p>
        </w:tc>
        <w:tc>
          <w:tcPr>
            <w:tcW w:w="2032" w:type="dxa"/>
          </w:tcPr>
          <w:p w14:paraId="03EA6CC7" w14:textId="77777777" w:rsidR="004B0083" w:rsidRPr="004B0083" w:rsidRDefault="00000000" w:rsidP="00723AEA">
            <w:hyperlink r:id="rId14" w:history="1">
              <w:r w:rsidR="004B0083" w:rsidRPr="004B0083">
                <w:rPr>
                  <w:rStyle w:val="Hyperlink"/>
                </w:rPr>
                <w:t>J.Doe@xyz.com</w:t>
              </w:r>
            </w:hyperlink>
          </w:p>
        </w:tc>
        <w:tc>
          <w:tcPr>
            <w:tcW w:w="1546" w:type="dxa"/>
          </w:tcPr>
          <w:p w14:paraId="535BB4E1" w14:textId="77777777" w:rsidR="004B0083" w:rsidRPr="004B0083" w:rsidRDefault="004B0083" w:rsidP="00723AEA">
            <w:r w:rsidRPr="004B0083">
              <w:t>(615) 555-8121</w:t>
            </w:r>
          </w:p>
        </w:tc>
      </w:tr>
      <w:tr w:rsidR="004B0083" w:rsidRPr="004B0083" w14:paraId="18F211F0" w14:textId="77777777" w:rsidTr="004B0083">
        <w:tc>
          <w:tcPr>
            <w:tcW w:w="1484" w:type="dxa"/>
          </w:tcPr>
          <w:p w14:paraId="5A99FC5B" w14:textId="77777777" w:rsidR="004B0083" w:rsidRPr="004B0083" w:rsidRDefault="004B0083" w:rsidP="00723AEA">
            <w:pPr>
              <w:rPr>
                <w:b/>
              </w:rPr>
            </w:pPr>
            <w:r w:rsidRPr="004B0083">
              <w:rPr>
                <w:b/>
              </w:rPr>
              <w:t>Project Team</w:t>
            </w:r>
          </w:p>
        </w:tc>
        <w:tc>
          <w:tcPr>
            <w:tcW w:w="1543" w:type="dxa"/>
          </w:tcPr>
          <w:p w14:paraId="60730992" w14:textId="77777777" w:rsidR="004B0083" w:rsidRPr="004B0083" w:rsidRDefault="004B0083" w:rsidP="00723AEA"/>
        </w:tc>
        <w:tc>
          <w:tcPr>
            <w:tcW w:w="1361" w:type="dxa"/>
          </w:tcPr>
          <w:p w14:paraId="38431E73" w14:textId="77777777" w:rsidR="004B0083" w:rsidRPr="004B0083" w:rsidRDefault="004B0083" w:rsidP="00723AEA"/>
        </w:tc>
        <w:tc>
          <w:tcPr>
            <w:tcW w:w="1569" w:type="dxa"/>
          </w:tcPr>
          <w:p w14:paraId="01F3F7A6" w14:textId="77777777" w:rsidR="004B0083" w:rsidRPr="004B0083" w:rsidRDefault="004B0083" w:rsidP="00723AEA"/>
        </w:tc>
        <w:tc>
          <w:tcPr>
            <w:tcW w:w="2032" w:type="dxa"/>
          </w:tcPr>
          <w:p w14:paraId="077054EE" w14:textId="77777777" w:rsidR="004B0083" w:rsidRPr="004B0083" w:rsidRDefault="004B0083" w:rsidP="00723AEA"/>
        </w:tc>
        <w:tc>
          <w:tcPr>
            <w:tcW w:w="1546" w:type="dxa"/>
          </w:tcPr>
          <w:p w14:paraId="7B76D5B9" w14:textId="77777777" w:rsidR="004B0083" w:rsidRPr="004B0083" w:rsidRDefault="004B0083" w:rsidP="00723AEA"/>
        </w:tc>
      </w:tr>
      <w:tr w:rsidR="004B0083" w:rsidRPr="004B0083" w14:paraId="0E272D59" w14:textId="77777777" w:rsidTr="004B0083">
        <w:tc>
          <w:tcPr>
            <w:tcW w:w="1484" w:type="dxa"/>
          </w:tcPr>
          <w:p w14:paraId="19A6D292" w14:textId="77777777" w:rsidR="004B0083" w:rsidRPr="004B0083" w:rsidRDefault="004B0083" w:rsidP="00723AEA">
            <w:pPr>
              <w:rPr>
                <w:b/>
              </w:rPr>
            </w:pPr>
            <w:r w:rsidRPr="004B0083">
              <w:rPr>
                <w:b/>
              </w:rPr>
              <w:t>Technical Lead</w:t>
            </w:r>
          </w:p>
        </w:tc>
        <w:tc>
          <w:tcPr>
            <w:tcW w:w="1543" w:type="dxa"/>
          </w:tcPr>
          <w:p w14:paraId="2FE8EF3A" w14:textId="77777777" w:rsidR="004B0083" w:rsidRPr="004B0083" w:rsidRDefault="004B0083" w:rsidP="00723AEA"/>
        </w:tc>
        <w:tc>
          <w:tcPr>
            <w:tcW w:w="1361" w:type="dxa"/>
          </w:tcPr>
          <w:p w14:paraId="162E42CA" w14:textId="77777777" w:rsidR="004B0083" w:rsidRPr="004B0083" w:rsidRDefault="004B0083" w:rsidP="00723AEA"/>
        </w:tc>
        <w:tc>
          <w:tcPr>
            <w:tcW w:w="1569" w:type="dxa"/>
          </w:tcPr>
          <w:p w14:paraId="07C4F423" w14:textId="77777777" w:rsidR="004B0083" w:rsidRPr="004B0083" w:rsidRDefault="004B0083" w:rsidP="00723AEA"/>
        </w:tc>
        <w:tc>
          <w:tcPr>
            <w:tcW w:w="2032" w:type="dxa"/>
          </w:tcPr>
          <w:p w14:paraId="29D69166" w14:textId="77777777" w:rsidR="004B0083" w:rsidRPr="004B0083" w:rsidRDefault="004B0083" w:rsidP="00723AEA"/>
        </w:tc>
        <w:tc>
          <w:tcPr>
            <w:tcW w:w="1546" w:type="dxa"/>
          </w:tcPr>
          <w:p w14:paraId="2794AFC0" w14:textId="77777777" w:rsidR="004B0083" w:rsidRPr="004B0083" w:rsidRDefault="004B0083" w:rsidP="00723AEA"/>
        </w:tc>
      </w:tr>
      <w:tr w:rsidR="004B0083" w:rsidRPr="004B0083" w14:paraId="16934495" w14:textId="77777777" w:rsidTr="004B0083">
        <w:tc>
          <w:tcPr>
            <w:tcW w:w="1484" w:type="dxa"/>
          </w:tcPr>
          <w:p w14:paraId="10036595" w14:textId="77777777" w:rsidR="004B0083" w:rsidRPr="004B0083" w:rsidRDefault="004B0083" w:rsidP="00723AEA">
            <w:pPr>
              <w:rPr>
                <w:b/>
              </w:rPr>
            </w:pPr>
          </w:p>
        </w:tc>
        <w:tc>
          <w:tcPr>
            <w:tcW w:w="1543" w:type="dxa"/>
          </w:tcPr>
          <w:p w14:paraId="6D5CCC15" w14:textId="77777777" w:rsidR="004B0083" w:rsidRPr="004B0083" w:rsidRDefault="004B0083" w:rsidP="00723AEA"/>
        </w:tc>
        <w:tc>
          <w:tcPr>
            <w:tcW w:w="1361" w:type="dxa"/>
          </w:tcPr>
          <w:p w14:paraId="1C0E425C" w14:textId="77777777" w:rsidR="004B0083" w:rsidRPr="004B0083" w:rsidRDefault="004B0083" w:rsidP="00723AEA"/>
        </w:tc>
        <w:tc>
          <w:tcPr>
            <w:tcW w:w="1569" w:type="dxa"/>
          </w:tcPr>
          <w:p w14:paraId="6A14794B" w14:textId="77777777" w:rsidR="004B0083" w:rsidRPr="004B0083" w:rsidRDefault="004B0083" w:rsidP="00723AEA"/>
        </w:tc>
        <w:tc>
          <w:tcPr>
            <w:tcW w:w="2032" w:type="dxa"/>
          </w:tcPr>
          <w:p w14:paraId="2E7E2317" w14:textId="77777777" w:rsidR="004B0083" w:rsidRPr="004B0083" w:rsidRDefault="004B0083" w:rsidP="00723AEA"/>
        </w:tc>
        <w:tc>
          <w:tcPr>
            <w:tcW w:w="1546" w:type="dxa"/>
          </w:tcPr>
          <w:p w14:paraId="3814F1F6" w14:textId="77777777" w:rsidR="004B0083" w:rsidRPr="004B0083" w:rsidRDefault="004B0083" w:rsidP="00723AEA"/>
        </w:tc>
      </w:tr>
      <w:tr w:rsidR="004B0083" w:rsidRPr="004B0083" w14:paraId="34DF815F" w14:textId="77777777" w:rsidTr="004B0083">
        <w:tc>
          <w:tcPr>
            <w:tcW w:w="1484" w:type="dxa"/>
          </w:tcPr>
          <w:p w14:paraId="2ABAD648" w14:textId="77777777" w:rsidR="004B0083" w:rsidRPr="004B0083" w:rsidRDefault="004B0083" w:rsidP="00723AEA">
            <w:pPr>
              <w:rPr>
                <w:b/>
              </w:rPr>
            </w:pPr>
          </w:p>
        </w:tc>
        <w:tc>
          <w:tcPr>
            <w:tcW w:w="1543" w:type="dxa"/>
          </w:tcPr>
          <w:p w14:paraId="5CBB4CF0" w14:textId="77777777" w:rsidR="004B0083" w:rsidRPr="004B0083" w:rsidRDefault="004B0083" w:rsidP="00723AEA"/>
        </w:tc>
        <w:tc>
          <w:tcPr>
            <w:tcW w:w="1361" w:type="dxa"/>
          </w:tcPr>
          <w:p w14:paraId="188389A7" w14:textId="77777777" w:rsidR="004B0083" w:rsidRPr="004B0083" w:rsidRDefault="004B0083" w:rsidP="00723AEA"/>
        </w:tc>
        <w:tc>
          <w:tcPr>
            <w:tcW w:w="1569" w:type="dxa"/>
          </w:tcPr>
          <w:p w14:paraId="094485D1" w14:textId="77777777" w:rsidR="004B0083" w:rsidRPr="004B0083" w:rsidRDefault="004B0083" w:rsidP="00723AEA"/>
        </w:tc>
        <w:tc>
          <w:tcPr>
            <w:tcW w:w="2032" w:type="dxa"/>
          </w:tcPr>
          <w:p w14:paraId="24CE549B" w14:textId="77777777" w:rsidR="004B0083" w:rsidRPr="004B0083" w:rsidRDefault="004B0083" w:rsidP="00723AEA"/>
        </w:tc>
        <w:tc>
          <w:tcPr>
            <w:tcW w:w="1546" w:type="dxa"/>
          </w:tcPr>
          <w:p w14:paraId="1A908232" w14:textId="77777777" w:rsidR="004B0083" w:rsidRPr="004B0083" w:rsidRDefault="004B0083" w:rsidP="00723AEA"/>
        </w:tc>
      </w:tr>
      <w:tr w:rsidR="004B0083" w:rsidRPr="004B0083" w14:paraId="46DE58EE" w14:textId="77777777" w:rsidTr="004B0083">
        <w:tc>
          <w:tcPr>
            <w:tcW w:w="1484" w:type="dxa"/>
          </w:tcPr>
          <w:p w14:paraId="7D72DEBE" w14:textId="77777777" w:rsidR="004B0083" w:rsidRPr="004B0083" w:rsidRDefault="004B0083" w:rsidP="00723AEA">
            <w:pPr>
              <w:rPr>
                <w:b/>
              </w:rPr>
            </w:pPr>
          </w:p>
        </w:tc>
        <w:tc>
          <w:tcPr>
            <w:tcW w:w="1543" w:type="dxa"/>
          </w:tcPr>
          <w:p w14:paraId="3AD818EF" w14:textId="77777777" w:rsidR="004B0083" w:rsidRPr="004B0083" w:rsidRDefault="004B0083" w:rsidP="00723AEA"/>
        </w:tc>
        <w:tc>
          <w:tcPr>
            <w:tcW w:w="1361" w:type="dxa"/>
          </w:tcPr>
          <w:p w14:paraId="0F4150AF" w14:textId="77777777" w:rsidR="004B0083" w:rsidRPr="004B0083" w:rsidRDefault="004B0083" w:rsidP="00723AEA"/>
        </w:tc>
        <w:tc>
          <w:tcPr>
            <w:tcW w:w="1569" w:type="dxa"/>
          </w:tcPr>
          <w:p w14:paraId="57C10477" w14:textId="77777777" w:rsidR="004B0083" w:rsidRPr="004B0083" w:rsidRDefault="004B0083" w:rsidP="00723AEA"/>
        </w:tc>
        <w:tc>
          <w:tcPr>
            <w:tcW w:w="2032" w:type="dxa"/>
          </w:tcPr>
          <w:p w14:paraId="22D54098" w14:textId="77777777" w:rsidR="004B0083" w:rsidRPr="004B0083" w:rsidRDefault="004B0083" w:rsidP="00723AEA"/>
        </w:tc>
        <w:tc>
          <w:tcPr>
            <w:tcW w:w="1546" w:type="dxa"/>
          </w:tcPr>
          <w:p w14:paraId="6A1BC841" w14:textId="77777777" w:rsidR="004B0083" w:rsidRPr="004B0083" w:rsidRDefault="004B0083" w:rsidP="00723AEA"/>
        </w:tc>
      </w:tr>
      <w:tr w:rsidR="004B0083" w:rsidRPr="004B0083" w14:paraId="2CD841D2" w14:textId="77777777" w:rsidTr="004B0083">
        <w:tc>
          <w:tcPr>
            <w:tcW w:w="1484" w:type="dxa"/>
          </w:tcPr>
          <w:p w14:paraId="5B066AD7" w14:textId="77777777" w:rsidR="004B0083" w:rsidRPr="004B0083" w:rsidRDefault="004B0083" w:rsidP="00723AEA">
            <w:pPr>
              <w:rPr>
                <w:b/>
              </w:rPr>
            </w:pPr>
          </w:p>
        </w:tc>
        <w:tc>
          <w:tcPr>
            <w:tcW w:w="1543" w:type="dxa"/>
          </w:tcPr>
          <w:p w14:paraId="203DA5C8" w14:textId="77777777" w:rsidR="004B0083" w:rsidRPr="004B0083" w:rsidRDefault="004B0083" w:rsidP="00723AEA"/>
        </w:tc>
        <w:tc>
          <w:tcPr>
            <w:tcW w:w="1361" w:type="dxa"/>
          </w:tcPr>
          <w:p w14:paraId="780D9DCE" w14:textId="77777777" w:rsidR="004B0083" w:rsidRPr="004B0083" w:rsidRDefault="004B0083" w:rsidP="00723AEA"/>
        </w:tc>
        <w:tc>
          <w:tcPr>
            <w:tcW w:w="1569" w:type="dxa"/>
          </w:tcPr>
          <w:p w14:paraId="3D6BD1DC" w14:textId="77777777" w:rsidR="004B0083" w:rsidRPr="004B0083" w:rsidRDefault="004B0083" w:rsidP="00723AEA"/>
        </w:tc>
        <w:tc>
          <w:tcPr>
            <w:tcW w:w="2032" w:type="dxa"/>
          </w:tcPr>
          <w:p w14:paraId="6C5EBFA8" w14:textId="77777777" w:rsidR="004B0083" w:rsidRPr="004B0083" w:rsidRDefault="004B0083" w:rsidP="00723AEA"/>
        </w:tc>
        <w:tc>
          <w:tcPr>
            <w:tcW w:w="1546" w:type="dxa"/>
          </w:tcPr>
          <w:p w14:paraId="09EB8EF7" w14:textId="77777777" w:rsidR="004B0083" w:rsidRPr="004B0083" w:rsidRDefault="004B0083" w:rsidP="00723AEA"/>
        </w:tc>
      </w:tr>
    </w:tbl>
    <w:p w14:paraId="7F61CF94" w14:textId="77777777" w:rsidR="004B0083" w:rsidRPr="004B0083" w:rsidRDefault="004B0083" w:rsidP="004B0083"/>
    <w:p w14:paraId="66656D1B" w14:textId="77777777" w:rsidR="004B0083" w:rsidRPr="004B0083" w:rsidRDefault="004B0083" w:rsidP="004B0083"/>
    <w:p w14:paraId="5C1786E3" w14:textId="6B748A56" w:rsidR="004B0083" w:rsidRPr="004B0083" w:rsidRDefault="004B0083" w:rsidP="004B0083">
      <w:pPr>
        <w:pStyle w:val="Heading1"/>
        <w:jc w:val="left"/>
        <w:rPr>
          <w:rFonts w:asciiTheme="minorHAnsi" w:hAnsiTheme="minorHAnsi"/>
          <w:smallCaps/>
          <w:sz w:val="28"/>
          <w:szCs w:val="28"/>
        </w:rPr>
      </w:pPr>
      <w:bookmarkStart w:id="6" w:name="_Toc339366628"/>
      <w:r w:rsidRPr="004B0083">
        <w:rPr>
          <w:rFonts w:asciiTheme="minorHAnsi" w:hAnsiTheme="minorHAnsi"/>
          <w:smallCaps/>
          <w:sz w:val="28"/>
          <w:szCs w:val="28"/>
        </w:rPr>
        <w:t>Communication Methods and Technologies</w:t>
      </w:r>
      <w:bookmarkEnd w:id="6"/>
      <w:r w:rsidR="00607CFC">
        <w:rPr>
          <w:rFonts w:asciiTheme="minorHAnsi" w:hAnsiTheme="minorHAnsi"/>
          <w:smallCaps/>
          <w:sz w:val="28"/>
          <w:szCs w:val="28"/>
        </w:rPr>
        <w:t xml:space="preserve"> (Carl)</w:t>
      </w:r>
    </w:p>
    <w:p w14:paraId="51F39AC7" w14:textId="77777777" w:rsidR="00DE5348" w:rsidRPr="004B0083" w:rsidRDefault="00DE5348" w:rsidP="004B0083"/>
    <w:p w14:paraId="5AC3AA80" w14:textId="77777777" w:rsidR="0027156D" w:rsidRDefault="0027156D" w:rsidP="0027156D">
      <w:r>
        <w:t>The Barangay South Signal Village Web App project requires a thorough understanding of the various communication methods and technologies that will be used to effectively communicate with all stakeholders. It is crucial to consider the capabilities and limitations of each communication method and technology to ensure timely and efficient information dissemination. This includes selecting appropriate methods for delivering project updates, progress reports, risks, issues, and other relevant information to stakeholders.</w:t>
      </w:r>
    </w:p>
    <w:p w14:paraId="1F70D8BA" w14:textId="77777777" w:rsidR="0027156D" w:rsidRDefault="0027156D" w:rsidP="0027156D"/>
    <w:p w14:paraId="47372472" w14:textId="77777777" w:rsidR="0027156D" w:rsidRDefault="0027156D" w:rsidP="0027156D">
      <w:r>
        <w:t>Additionally, it is important to consider the cost, feasibility, security, and privacy concerns associated with different communication technologies. By carefully selecting the most appropriate communication methods and technologies, the project team can ensure that all stakeholders are kept informed, and the project's communication objectives are met.</w:t>
      </w:r>
    </w:p>
    <w:p w14:paraId="297E1131" w14:textId="77777777" w:rsidR="0027156D" w:rsidRDefault="0027156D" w:rsidP="0027156D"/>
    <w:p w14:paraId="1AE30B2F" w14:textId="64664E3B" w:rsidR="004B0083" w:rsidRDefault="0027156D" w:rsidP="0027156D">
      <w:r>
        <w:t>When determining the best communication methods and technologies for the Barangay South Signal Village Web App project, the following factors should be considered:</w:t>
      </w:r>
    </w:p>
    <w:p w14:paraId="38335996" w14:textId="77777777" w:rsidR="0027156D" w:rsidRDefault="0027156D" w:rsidP="0027156D"/>
    <w:p w14:paraId="0D10FCA1" w14:textId="126BD3BB" w:rsidR="0027156D" w:rsidRDefault="0027156D" w:rsidP="0027156D">
      <w:pPr>
        <w:pStyle w:val="ListParagraph"/>
        <w:numPr>
          <w:ilvl w:val="0"/>
          <w:numId w:val="10"/>
        </w:numPr>
      </w:pPr>
      <w:r w:rsidRPr="0027156D">
        <w:rPr>
          <w:b/>
          <w:bCs/>
        </w:rPr>
        <w:t>Size and Complexity of the Project:</w:t>
      </w:r>
      <w:r>
        <w:t xml:space="preserve"> For large and complex projects, web portals and project management software may be the most suitable option as they allow for the centralization of information and easy access for all stakeholders.</w:t>
      </w:r>
    </w:p>
    <w:p w14:paraId="5FB870D2" w14:textId="77777777" w:rsidR="0027156D" w:rsidRDefault="0027156D" w:rsidP="0027156D"/>
    <w:p w14:paraId="41CD1B4E" w14:textId="4E75713B" w:rsidR="0027156D" w:rsidRDefault="0027156D" w:rsidP="0027156D">
      <w:pPr>
        <w:pStyle w:val="ListParagraph"/>
        <w:numPr>
          <w:ilvl w:val="0"/>
          <w:numId w:val="10"/>
        </w:numPr>
      </w:pPr>
      <w:r w:rsidRPr="0027156D">
        <w:rPr>
          <w:b/>
          <w:bCs/>
        </w:rPr>
        <w:lastRenderedPageBreak/>
        <w:t>Location of Stakeholders:</w:t>
      </w:r>
      <w:r>
        <w:t xml:space="preserve"> For stakeholders located in different geographical areas, real-time communication methods such as video conferencing and telephone calls may be the best option to facilitate effective communication.</w:t>
      </w:r>
    </w:p>
    <w:p w14:paraId="749D5234" w14:textId="77777777" w:rsidR="0027156D" w:rsidRDefault="0027156D" w:rsidP="0027156D"/>
    <w:p w14:paraId="5267910C" w14:textId="245733C0" w:rsidR="0027156D" w:rsidRDefault="0027156D" w:rsidP="0027156D">
      <w:pPr>
        <w:pStyle w:val="ListParagraph"/>
        <w:numPr>
          <w:ilvl w:val="0"/>
          <w:numId w:val="10"/>
        </w:numPr>
      </w:pPr>
      <w:r w:rsidRPr="0027156D">
        <w:rPr>
          <w:b/>
          <w:bCs/>
        </w:rPr>
        <w:t>Technical Expertise of Stakeholders:</w:t>
      </w:r>
      <w:r>
        <w:t xml:space="preserve"> Consider the level of technical proficiency among stakeholders. For stakeholders who are not technically proficient, simple communication methods such as email and telephone calls may be the most effective.</w:t>
      </w:r>
    </w:p>
    <w:p w14:paraId="6A345272" w14:textId="77777777" w:rsidR="0027156D" w:rsidRDefault="0027156D" w:rsidP="0027156D"/>
    <w:p w14:paraId="744BDE7D" w14:textId="61EBAF12" w:rsidR="0027156D" w:rsidRDefault="0027156D" w:rsidP="0027156D">
      <w:pPr>
        <w:pStyle w:val="ListParagraph"/>
        <w:numPr>
          <w:ilvl w:val="0"/>
          <w:numId w:val="10"/>
        </w:numPr>
      </w:pPr>
      <w:r w:rsidRPr="0027156D">
        <w:rPr>
          <w:b/>
          <w:bCs/>
        </w:rPr>
        <w:t>Type of Information:</w:t>
      </w:r>
      <w:r>
        <w:t xml:space="preserve"> For sensitive or confidential information, secure methods such as encryption and password-protected portals should be employed to ensure the privacy and security of the information being communicated.</w:t>
      </w:r>
    </w:p>
    <w:p w14:paraId="1DA36403" w14:textId="77777777" w:rsidR="0027156D" w:rsidRDefault="0027156D" w:rsidP="0027156D"/>
    <w:p w14:paraId="22E350C8" w14:textId="471016D6" w:rsidR="0027156D" w:rsidRDefault="0027156D" w:rsidP="0027156D">
      <w:pPr>
        <w:pStyle w:val="ListParagraph"/>
        <w:numPr>
          <w:ilvl w:val="0"/>
          <w:numId w:val="10"/>
        </w:numPr>
      </w:pPr>
      <w:r w:rsidRPr="0027156D">
        <w:rPr>
          <w:b/>
          <w:bCs/>
        </w:rPr>
        <w:t>Budget and Resources:</w:t>
      </w:r>
      <w:r>
        <w:t xml:space="preserve"> The chosen communication methods and technologies should align with the project's budget and available resources.</w:t>
      </w:r>
    </w:p>
    <w:p w14:paraId="71EC79D6" w14:textId="77777777" w:rsidR="0027156D" w:rsidRDefault="0027156D" w:rsidP="0027156D">
      <w:pPr>
        <w:pStyle w:val="ListParagraph"/>
      </w:pPr>
    </w:p>
    <w:p w14:paraId="6D6FB7D6" w14:textId="77777777" w:rsidR="0027156D" w:rsidRDefault="0027156D" w:rsidP="0027156D"/>
    <w:p w14:paraId="0A3AB8D7" w14:textId="25394F6B" w:rsidR="0027156D" w:rsidRDefault="0027156D" w:rsidP="0027156D">
      <w:r w:rsidRPr="0027156D">
        <w:t>Based on these factors, it is recommended that the Barangay South Signal Village Web App project utilizes a combination of communication methods and technologies, including:</w:t>
      </w:r>
    </w:p>
    <w:p w14:paraId="3795A386" w14:textId="77777777" w:rsidR="0027156D" w:rsidRDefault="0027156D" w:rsidP="0027156D"/>
    <w:p w14:paraId="4E19A73C" w14:textId="77777777" w:rsidR="0027156D" w:rsidRDefault="0027156D" w:rsidP="0027156D">
      <w:pPr>
        <w:pStyle w:val="ListParagraph"/>
        <w:numPr>
          <w:ilvl w:val="0"/>
          <w:numId w:val="11"/>
        </w:numPr>
      </w:pPr>
      <w:r w:rsidRPr="0027156D">
        <w:rPr>
          <w:b/>
          <w:bCs/>
        </w:rPr>
        <w:t>Project Management Software:</w:t>
      </w:r>
      <w:r>
        <w:t xml:space="preserve"> Utilize project management software to centralize information, collaborate with stakeholders, track progress, and share updates and documents.</w:t>
      </w:r>
    </w:p>
    <w:p w14:paraId="49317659" w14:textId="77777777" w:rsidR="0027156D" w:rsidRDefault="0027156D" w:rsidP="0027156D"/>
    <w:p w14:paraId="09960E1A" w14:textId="77777777" w:rsidR="0027156D" w:rsidRDefault="0027156D" w:rsidP="0027156D">
      <w:pPr>
        <w:pStyle w:val="ListParagraph"/>
        <w:numPr>
          <w:ilvl w:val="0"/>
          <w:numId w:val="11"/>
        </w:numPr>
      </w:pPr>
      <w:r w:rsidRPr="0027156D">
        <w:rPr>
          <w:b/>
          <w:bCs/>
        </w:rPr>
        <w:t>Email:</w:t>
      </w:r>
      <w:r>
        <w:t xml:space="preserve"> Use email for regular communication, sharing important announcements, and exchanging non-urgent information.</w:t>
      </w:r>
    </w:p>
    <w:p w14:paraId="5CA79FC9" w14:textId="77777777" w:rsidR="0027156D" w:rsidRDefault="0027156D" w:rsidP="0027156D"/>
    <w:p w14:paraId="25A9BF88" w14:textId="77777777" w:rsidR="0027156D" w:rsidRDefault="0027156D" w:rsidP="0027156D">
      <w:pPr>
        <w:pStyle w:val="ListParagraph"/>
        <w:numPr>
          <w:ilvl w:val="0"/>
          <w:numId w:val="11"/>
        </w:numPr>
      </w:pPr>
      <w:r w:rsidRPr="0027156D">
        <w:rPr>
          <w:b/>
          <w:bCs/>
        </w:rPr>
        <w:t>Telephone:</w:t>
      </w:r>
      <w:r>
        <w:t xml:space="preserve"> Employ telephone calls for direct and immediate communication, particularly for stakeholders located within the same geographical area.</w:t>
      </w:r>
    </w:p>
    <w:p w14:paraId="7C259241" w14:textId="77777777" w:rsidR="0027156D" w:rsidRDefault="0027156D" w:rsidP="0027156D"/>
    <w:p w14:paraId="13B25754" w14:textId="4868BD40" w:rsidR="0027156D" w:rsidRDefault="0027156D" w:rsidP="0027156D">
      <w:pPr>
        <w:pStyle w:val="ListParagraph"/>
        <w:numPr>
          <w:ilvl w:val="0"/>
          <w:numId w:val="11"/>
        </w:numPr>
      </w:pPr>
      <w:r w:rsidRPr="0027156D">
        <w:rPr>
          <w:b/>
          <w:bCs/>
        </w:rPr>
        <w:t>Video Conferencing:</w:t>
      </w:r>
      <w:r>
        <w:t xml:space="preserve"> Conduct video conferences to facilitate real-time discussions, remote meetings, and presentations with stakeholders located in different geographical areas.</w:t>
      </w:r>
    </w:p>
    <w:p w14:paraId="7548E181" w14:textId="77777777" w:rsidR="0027156D" w:rsidRDefault="0027156D" w:rsidP="0027156D">
      <w:pPr>
        <w:pStyle w:val="ListParagraph"/>
      </w:pPr>
    </w:p>
    <w:p w14:paraId="6398BAF3" w14:textId="2055DDCF" w:rsidR="0027156D" w:rsidRPr="004B0083" w:rsidRDefault="0027156D" w:rsidP="0027156D">
      <w:r w:rsidRPr="0027156D">
        <w:t>By leveraging these communication methods and technologies, the project team can ensure effective and efficient communication with all stakeholders, promoting transparency, collaboration, and timely information exchange throughout the Barangay South Signal Village Web App project.</w:t>
      </w:r>
    </w:p>
    <w:p w14:paraId="2FFC843E" w14:textId="77777777" w:rsidR="004B0083" w:rsidRPr="004B0083" w:rsidRDefault="004B0083" w:rsidP="004B0083"/>
    <w:p w14:paraId="056A1A51" w14:textId="77777777" w:rsidR="004B0083" w:rsidRPr="004B0083" w:rsidRDefault="004B0083" w:rsidP="004B0083"/>
    <w:p w14:paraId="52803618" w14:textId="77777777" w:rsidR="004B0083" w:rsidRPr="004B0083" w:rsidRDefault="004B0083" w:rsidP="004B0083">
      <w:pPr>
        <w:rPr>
          <w:color w:val="008000"/>
        </w:rPr>
      </w:pPr>
    </w:p>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5"/>
          <w:footerReference w:type="default" r:id="rId16"/>
          <w:pgSz w:w="12240" w:h="15840"/>
          <w:pgMar w:top="2601" w:right="1440" w:bottom="1440" w:left="1440" w:header="720" w:footer="720" w:gutter="0"/>
          <w:cols w:space="720"/>
          <w:docGrid w:linePitch="360"/>
        </w:sectPr>
      </w:pPr>
    </w:p>
    <w:p w14:paraId="0B23EF46" w14:textId="7BBEB23F" w:rsidR="004B0083" w:rsidRPr="004B0083" w:rsidRDefault="004B0083" w:rsidP="004B0083">
      <w:pPr>
        <w:pStyle w:val="Heading1"/>
        <w:jc w:val="left"/>
        <w:rPr>
          <w:rFonts w:asciiTheme="minorHAnsi" w:hAnsiTheme="minorHAnsi"/>
          <w:smallCaps/>
          <w:sz w:val="28"/>
          <w:szCs w:val="28"/>
        </w:rPr>
      </w:pPr>
      <w:bookmarkStart w:id="7" w:name="_Toc339366629"/>
      <w:r w:rsidRPr="004B0083">
        <w:rPr>
          <w:rFonts w:asciiTheme="minorHAnsi" w:hAnsiTheme="minorHAnsi"/>
          <w:smallCaps/>
          <w:sz w:val="28"/>
          <w:szCs w:val="28"/>
        </w:rPr>
        <w:lastRenderedPageBreak/>
        <w:t>Communications Matrix</w:t>
      </w:r>
      <w:bookmarkEnd w:id="7"/>
      <w:r w:rsidR="00607CFC">
        <w:rPr>
          <w:rFonts w:asciiTheme="minorHAnsi" w:hAnsiTheme="minorHAnsi"/>
          <w:smallCaps/>
          <w:sz w:val="28"/>
          <w:szCs w:val="28"/>
        </w:rPr>
        <w:t xml:space="preserve"> (Carl)</w:t>
      </w:r>
    </w:p>
    <w:p w14:paraId="7C9F0D7E" w14:textId="77777777" w:rsidR="004B0083" w:rsidRDefault="004B0083" w:rsidP="004B0083">
      <w:r w:rsidRPr="004B0083">
        <w:t>The following table identifies the communications requirements for this project.</w:t>
      </w:r>
    </w:p>
    <w:p w14:paraId="23C0A671" w14:textId="77777777" w:rsidR="0027156D" w:rsidRDefault="0027156D" w:rsidP="004B0083"/>
    <w:p w14:paraId="4D10E1E7" w14:textId="77777777" w:rsidR="0027156D" w:rsidRPr="0027156D" w:rsidRDefault="0027156D" w:rsidP="0027156D">
      <w:pPr>
        <w:widowControl w:val="0"/>
        <w:autoSpaceDE w:val="0"/>
        <w:autoSpaceDN w:val="0"/>
        <w:spacing w:before="10"/>
        <w:rPr>
          <w:rFonts w:ascii="Calibri" w:eastAsia="Calibri" w:hAnsi="Calibri" w:cs="Calibri"/>
          <w:b/>
          <w:sz w:val="27"/>
        </w:rPr>
      </w:pPr>
    </w:p>
    <w:tbl>
      <w:tblPr>
        <w:tblW w:w="11766" w:type="dxa"/>
        <w:tblInd w:w="-1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27"/>
        <w:gridCol w:w="2059"/>
        <w:gridCol w:w="1451"/>
        <w:gridCol w:w="1001"/>
        <w:gridCol w:w="1531"/>
        <w:gridCol w:w="1211"/>
        <w:gridCol w:w="2386"/>
      </w:tblGrid>
      <w:tr w:rsidR="0027156D" w:rsidRPr="0027156D" w14:paraId="2779D43D" w14:textId="77777777" w:rsidTr="0027156D">
        <w:trPr>
          <w:trHeight w:val="690"/>
        </w:trPr>
        <w:tc>
          <w:tcPr>
            <w:tcW w:w="2127" w:type="dxa"/>
            <w:tcBorders>
              <w:top w:val="single" w:sz="8" w:space="0" w:color="000000"/>
              <w:left w:val="single" w:sz="8" w:space="0" w:color="000000"/>
              <w:bottom w:val="single" w:sz="8" w:space="0" w:color="000000"/>
              <w:right w:val="single" w:sz="8" w:space="0" w:color="000000"/>
            </w:tcBorders>
            <w:shd w:val="clear" w:color="auto" w:fill="2E5395"/>
          </w:tcPr>
          <w:p w14:paraId="1BB73403" w14:textId="77777777" w:rsidR="0027156D" w:rsidRPr="0027156D" w:rsidRDefault="0027156D" w:rsidP="0027156D">
            <w:pPr>
              <w:widowControl w:val="0"/>
              <w:autoSpaceDE w:val="0"/>
              <w:autoSpaceDN w:val="0"/>
              <w:spacing w:before="8"/>
              <w:rPr>
                <w:rFonts w:ascii="Calibri" w:eastAsia="Calibri" w:hAnsi="Calibri" w:cs="Calibri"/>
                <w:b/>
                <w:sz w:val="17"/>
                <w:szCs w:val="22"/>
              </w:rPr>
            </w:pPr>
          </w:p>
          <w:p w14:paraId="5E530971" w14:textId="77777777" w:rsidR="0027156D" w:rsidRPr="0027156D" w:rsidRDefault="0027156D" w:rsidP="0027156D">
            <w:pPr>
              <w:widowControl w:val="0"/>
              <w:autoSpaceDE w:val="0"/>
              <w:autoSpaceDN w:val="0"/>
              <w:spacing w:before="1"/>
              <w:ind w:left="440"/>
              <w:rPr>
                <w:rFonts w:ascii="Calibri" w:eastAsia="Calibri" w:hAnsi="Calibri" w:cs="Calibri"/>
                <w:b/>
                <w:szCs w:val="22"/>
              </w:rPr>
            </w:pPr>
            <w:r w:rsidRPr="0027156D">
              <w:rPr>
                <w:rFonts w:ascii="Calibri" w:eastAsia="Calibri" w:hAnsi="Calibri" w:cs="Calibri"/>
                <w:b/>
                <w:color w:val="FFFFFF"/>
                <w:szCs w:val="22"/>
              </w:rPr>
              <w:t>Channel</w:t>
            </w:r>
          </w:p>
        </w:tc>
        <w:tc>
          <w:tcPr>
            <w:tcW w:w="2059" w:type="dxa"/>
            <w:tcBorders>
              <w:top w:val="single" w:sz="8" w:space="0" w:color="000000"/>
              <w:left w:val="single" w:sz="8" w:space="0" w:color="000000"/>
              <w:bottom w:val="single" w:sz="8" w:space="0" w:color="000000"/>
              <w:right w:val="single" w:sz="8" w:space="0" w:color="000000"/>
            </w:tcBorders>
            <w:shd w:val="clear" w:color="auto" w:fill="2E5395"/>
          </w:tcPr>
          <w:p w14:paraId="329E104A" w14:textId="77777777" w:rsidR="0027156D" w:rsidRPr="0027156D" w:rsidRDefault="0027156D" w:rsidP="0027156D">
            <w:pPr>
              <w:widowControl w:val="0"/>
              <w:autoSpaceDE w:val="0"/>
              <w:autoSpaceDN w:val="0"/>
              <w:spacing w:before="8"/>
              <w:rPr>
                <w:rFonts w:ascii="Calibri" w:eastAsia="Calibri" w:hAnsi="Calibri" w:cs="Calibri"/>
                <w:b/>
                <w:sz w:val="17"/>
                <w:szCs w:val="22"/>
              </w:rPr>
            </w:pPr>
          </w:p>
          <w:p w14:paraId="74E3B15C" w14:textId="77777777" w:rsidR="0027156D" w:rsidRPr="0027156D" w:rsidRDefault="0027156D" w:rsidP="0027156D">
            <w:pPr>
              <w:widowControl w:val="0"/>
              <w:autoSpaceDE w:val="0"/>
              <w:autoSpaceDN w:val="0"/>
              <w:spacing w:before="1"/>
              <w:ind w:left="324"/>
              <w:rPr>
                <w:rFonts w:ascii="Calibri" w:eastAsia="Calibri" w:hAnsi="Calibri" w:cs="Calibri"/>
                <w:b/>
                <w:szCs w:val="22"/>
              </w:rPr>
            </w:pPr>
            <w:r w:rsidRPr="0027156D">
              <w:rPr>
                <w:rFonts w:ascii="Calibri" w:eastAsia="Calibri" w:hAnsi="Calibri" w:cs="Calibri"/>
                <w:b/>
                <w:color w:val="FFFFFF"/>
                <w:szCs w:val="22"/>
              </w:rPr>
              <w:t>From</w:t>
            </w:r>
          </w:p>
        </w:tc>
        <w:tc>
          <w:tcPr>
            <w:tcW w:w="1451" w:type="dxa"/>
            <w:tcBorders>
              <w:top w:val="single" w:sz="8" w:space="0" w:color="000000"/>
              <w:left w:val="single" w:sz="8" w:space="0" w:color="000000"/>
              <w:bottom w:val="single" w:sz="8" w:space="0" w:color="000000"/>
              <w:right w:val="single" w:sz="8" w:space="0" w:color="000000"/>
            </w:tcBorders>
            <w:shd w:val="clear" w:color="auto" w:fill="2E5395"/>
          </w:tcPr>
          <w:p w14:paraId="5E180564" w14:textId="77777777" w:rsidR="0027156D" w:rsidRPr="0027156D" w:rsidRDefault="0027156D" w:rsidP="0027156D">
            <w:pPr>
              <w:widowControl w:val="0"/>
              <w:autoSpaceDE w:val="0"/>
              <w:autoSpaceDN w:val="0"/>
              <w:spacing w:before="8"/>
              <w:rPr>
                <w:rFonts w:ascii="Calibri" w:eastAsia="Calibri" w:hAnsi="Calibri" w:cs="Calibri"/>
                <w:b/>
                <w:sz w:val="17"/>
                <w:szCs w:val="22"/>
              </w:rPr>
            </w:pPr>
          </w:p>
          <w:p w14:paraId="5A93A79E" w14:textId="77777777" w:rsidR="0027156D" w:rsidRPr="0027156D" w:rsidRDefault="0027156D" w:rsidP="0027156D">
            <w:pPr>
              <w:widowControl w:val="0"/>
              <w:autoSpaceDE w:val="0"/>
              <w:autoSpaceDN w:val="0"/>
              <w:spacing w:before="1"/>
              <w:ind w:left="36" w:right="18"/>
              <w:jc w:val="center"/>
              <w:rPr>
                <w:rFonts w:ascii="Calibri" w:eastAsia="Calibri" w:hAnsi="Calibri" w:cs="Calibri"/>
                <w:b/>
                <w:szCs w:val="22"/>
              </w:rPr>
            </w:pPr>
            <w:r w:rsidRPr="0027156D">
              <w:rPr>
                <w:rFonts w:ascii="Calibri" w:eastAsia="Calibri" w:hAnsi="Calibri" w:cs="Calibri"/>
                <w:b/>
                <w:color w:val="FFFFFF"/>
                <w:szCs w:val="22"/>
              </w:rPr>
              <w:t>To</w:t>
            </w:r>
          </w:p>
        </w:tc>
        <w:tc>
          <w:tcPr>
            <w:tcW w:w="1001" w:type="dxa"/>
            <w:tcBorders>
              <w:top w:val="single" w:sz="8" w:space="0" w:color="000000"/>
              <w:left w:val="single" w:sz="8" w:space="0" w:color="000000"/>
              <w:bottom w:val="single" w:sz="8" w:space="0" w:color="000000"/>
              <w:right w:val="single" w:sz="8" w:space="0" w:color="000000"/>
            </w:tcBorders>
            <w:shd w:val="clear" w:color="auto" w:fill="2E5395"/>
          </w:tcPr>
          <w:p w14:paraId="6D922D84" w14:textId="77777777" w:rsidR="0027156D" w:rsidRPr="0027156D" w:rsidRDefault="0027156D" w:rsidP="0027156D">
            <w:pPr>
              <w:widowControl w:val="0"/>
              <w:autoSpaceDE w:val="0"/>
              <w:autoSpaceDN w:val="0"/>
              <w:spacing w:before="8"/>
              <w:rPr>
                <w:rFonts w:ascii="Calibri" w:eastAsia="Calibri" w:hAnsi="Calibri" w:cs="Calibri"/>
                <w:b/>
                <w:sz w:val="17"/>
                <w:szCs w:val="22"/>
              </w:rPr>
            </w:pPr>
          </w:p>
          <w:p w14:paraId="1BE907FB" w14:textId="77777777" w:rsidR="0027156D" w:rsidRPr="0027156D" w:rsidRDefault="0027156D" w:rsidP="0027156D">
            <w:pPr>
              <w:widowControl w:val="0"/>
              <w:autoSpaceDE w:val="0"/>
              <w:autoSpaceDN w:val="0"/>
              <w:spacing w:before="1"/>
              <w:ind w:left="32" w:right="19"/>
              <w:jc w:val="center"/>
              <w:rPr>
                <w:rFonts w:ascii="Calibri" w:eastAsia="Calibri" w:hAnsi="Calibri" w:cs="Calibri"/>
                <w:b/>
                <w:szCs w:val="22"/>
              </w:rPr>
            </w:pPr>
            <w:r w:rsidRPr="0027156D">
              <w:rPr>
                <w:rFonts w:ascii="Calibri" w:eastAsia="Calibri" w:hAnsi="Calibri" w:cs="Calibri"/>
                <w:b/>
                <w:color w:val="FFFFFF"/>
                <w:szCs w:val="22"/>
              </w:rPr>
              <w:t>Type</w:t>
            </w:r>
          </w:p>
        </w:tc>
        <w:tc>
          <w:tcPr>
            <w:tcW w:w="1531" w:type="dxa"/>
            <w:tcBorders>
              <w:top w:val="single" w:sz="8" w:space="0" w:color="000000"/>
              <w:left w:val="single" w:sz="8" w:space="0" w:color="000000"/>
              <w:bottom w:val="single" w:sz="8" w:space="0" w:color="000000"/>
              <w:right w:val="single" w:sz="12" w:space="0" w:color="000000"/>
            </w:tcBorders>
            <w:shd w:val="clear" w:color="auto" w:fill="2E5395"/>
          </w:tcPr>
          <w:p w14:paraId="55E3F8BB" w14:textId="77777777" w:rsidR="0027156D" w:rsidRPr="0027156D" w:rsidRDefault="0027156D" w:rsidP="0027156D">
            <w:pPr>
              <w:widowControl w:val="0"/>
              <w:autoSpaceDE w:val="0"/>
              <w:autoSpaceDN w:val="0"/>
              <w:spacing w:before="8"/>
              <w:rPr>
                <w:rFonts w:ascii="Calibri" w:eastAsia="Calibri" w:hAnsi="Calibri" w:cs="Calibri"/>
                <w:b/>
                <w:sz w:val="17"/>
                <w:szCs w:val="22"/>
              </w:rPr>
            </w:pPr>
          </w:p>
          <w:p w14:paraId="25CA01E4" w14:textId="77777777" w:rsidR="0027156D" w:rsidRPr="0027156D" w:rsidRDefault="0027156D" w:rsidP="0027156D">
            <w:pPr>
              <w:widowControl w:val="0"/>
              <w:autoSpaceDE w:val="0"/>
              <w:autoSpaceDN w:val="0"/>
              <w:spacing w:before="1"/>
              <w:ind w:left="243"/>
              <w:rPr>
                <w:rFonts w:ascii="Calibri" w:eastAsia="Calibri" w:hAnsi="Calibri" w:cs="Calibri"/>
                <w:b/>
                <w:szCs w:val="22"/>
              </w:rPr>
            </w:pPr>
            <w:r w:rsidRPr="0027156D">
              <w:rPr>
                <w:rFonts w:ascii="Calibri" w:eastAsia="Calibri" w:hAnsi="Calibri" w:cs="Calibri"/>
                <w:b/>
                <w:color w:val="FFFFFF"/>
                <w:szCs w:val="22"/>
              </w:rPr>
              <w:t>Frequency</w:t>
            </w:r>
          </w:p>
        </w:tc>
        <w:tc>
          <w:tcPr>
            <w:tcW w:w="1211" w:type="dxa"/>
            <w:tcBorders>
              <w:top w:val="single" w:sz="8" w:space="0" w:color="000000"/>
              <w:left w:val="single" w:sz="12" w:space="0" w:color="000000"/>
              <w:bottom w:val="single" w:sz="8" w:space="0" w:color="000000"/>
              <w:right w:val="single" w:sz="12" w:space="0" w:color="000000"/>
            </w:tcBorders>
            <w:shd w:val="clear" w:color="auto" w:fill="2E5395"/>
            <w:hideMark/>
          </w:tcPr>
          <w:p w14:paraId="51B74724" w14:textId="77777777" w:rsidR="0027156D" w:rsidRPr="0027156D" w:rsidRDefault="0027156D" w:rsidP="0027156D">
            <w:pPr>
              <w:widowControl w:val="0"/>
              <w:autoSpaceDE w:val="0"/>
              <w:autoSpaceDN w:val="0"/>
              <w:spacing w:before="39" w:line="310" w:lineRule="atLeast"/>
              <w:ind w:left="372" w:right="182" w:hanging="115"/>
              <w:rPr>
                <w:rFonts w:ascii="Calibri" w:eastAsia="Calibri" w:hAnsi="Calibri" w:cs="Calibri"/>
                <w:b/>
                <w:szCs w:val="22"/>
              </w:rPr>
            </w:pPr>
            <w:r w:rsidRPr="0027156D">
              <w:rPr>
                <w:rFonts w:ascii="Calibri" w:eastAsia="Calibri" w:hAnsi="Calibri" w:cs="Calibri"/>
                <w:b/>
                <w:color w:val="FFFFFF"/>
                <w:szCs w:val="22"/>
              </w:rPr>
              <w:t>Format</w:t>
            </w:r>
            <w:r w:rsidRPr="0027156D">
              <w:rPr>
                <w:rFonts w:ascii="Calibri" w:eastAsia="Calibri" w:hAnsi="Calibri" w:cs="Calibri"/>
                <w:b/>
                <w:color w:val="FFFFFF"/>
                <w:spacing w:val="-52"/>
                <w:szCs w:val="22"/>
              </w:rPr>
              <w:t xml:space="preserve"> </w:t>
            </w:r>
            <w:r w:rsidRPr="0027156D">
              <w:rPr>
                <w:rFonts w:ascii="Calibri" w:eastAsia="Calibri" w:hAnsi="Calibri" w:cs="Calibri"/>
                <w:b/>
                <w:color w:val="FFFFFF"/>
                <w:szCs w:val="22"/>
              </w:rPr>
              <w:t>Used</w:t>
            </w:r>
          </w:p>
        </w:tc>
        <w:tc>
          <w:tcPr>
            <w:tcW w:w="2386" w:type="dxa"/>
            <w:tcBorders>
              <w:top w:val="single" w:sz="8" w:space="0" w:color="000000"/>
              <w:left w:val="single" w:sz="12" w:space="0" w:color="000000"/>
              <w:bottom w:val="single" w:sz="8" w:space="0" w:color="000000"/>
              <w:right w:val="single" w:sz="8" w:space="0" w:color="000000"/>
            </w:tcBorders>
            <w:shd w:val="clear" w:color="auto" w:fill="2E5395"/>
          </w:tcPr>
          <w:p w14:paraId="7F311C92" w14:textId="77777777" w:rsidR="0027156D" w:rsidRPr="0027156D" w:rsidRDefault="0027156D" w:rsidP="0027156D">
            <w:pPr>
              <w:widowControl w:val="0"/>
              <w:autoSpaceDE w:val="0"/>
              <w:autoSpaceDN w:val="0"/>
              <w:spacing w:before="8"/>
              <w:rPr>
                <w:rFonts w:ascii="Calibri" w:eastAsia="Calibri" w:hAnsi="Calibri" w:cs="Calibri"/>
                <w:b/>
                <w:sz w:val="17"/>
                <w:szCs w:val="22"/>
              </w:rPr>
            </w:pPr>
          </w:p>
          <w:p w14:paraId="1A220DD8" w14:textId="77777777" w:rsidR="0027156D" w:rsidRPr="0027156D" w:rsidRDefault="0027156D" w:rsidP="0027156D">
            <w:pPr>
              <w:widowControl w:val="0"/>
              <w:autoSpaceDE w:val="0"/>
              <w:autoSpaceDN w:val="0"/>
              <w:spacing w:before="1"/>
              <w:ind w:left="427"/>
              <w:rPr>
                <w:rFonts w:ascii="Calibri" w:eastAsia="Calibri" w:hAnsi="Calibri" w:cs="Calibri"/>
                <w:b/>
                <w:szCs w:val="22"/>
              </w:rPr>
            </w:pPr>
            <w:r w:rsidRPr="0027156D">
              <w:rPr>
                <w:rFonts w:ascii="Calibri" w:eastAsia="Calibri" w:hAnsi="Calibri" w:cs="Calibri"/>
                <w:b/>
                <w:color w:val="FFFFFF"/>
                <w:szCs w:val="22"/>
              </w:rPr>
              <w:t>Delivery</w:t>
            </w:r>
            <w:r w:rsidRPr="0027156D">
              <w:rPr>
                <w:rFonts w:ascii="Calibri" w:eastAsia="Calibri" w:hAnsi="Calibri" w:cs="Calibri"/>
                <w:b/>
                <w:color w:val="FFFFFF"/>
                <w:spacing w:val="-2"/>
                <w:szCs w:val="22"/>
              </w:rPr>
              <w:t xml:space="preserve"> </w:t>
            </w:r>
            <w:r w:rsidRPr="0027156D">
              <w:rPr>
                <w:rFonts w:ascii="Calibri" w:eastAsia="Calibri" w:hAnsi="Calibri" w:cs="Calibri"/>
                <w:b/>
                <w:color w:val="FFFFFF"/>
                <w:szCs w:val="22"/>
              </w:rPr>
              <w:t>media</w:t>
            </w:r>
          </w:p>
        </w:tc>
      </w:tr>
      <w:tr w:rsidR="0027156D" w:rsidRPr="0027156D" w14:paraId="202121FA" w14:textId="77777777" w:rsidTr="0027156D">
        <w:trPr>
          <w:trHeight w:val="1005"/>
        </w:trPr>
        <w:tc>
          <w:tcPr>
            <w:tcW w:w="2127" w:type="dxa"/>
            <w:tcBorders>
              <w:top w:val="single" w:sz="8" w:space="0" w:color="000000"/>
              <w:left w:val="single" w:sz="8" w:space="0" w:color="000000"/>
              <w:bottom w:val="single" w:sz="8" w:space="0" w:color="000000"/>
              <w:right w:val="single" w:sz="8" w:space="0" w:color="000000"/>
            </w:tcBorders>
            <w:hideMark/>
          </w:tcPr>
          <w:p w14:paraId="07CFE78E" w14:textId="77777777" w:rsidR="0027156D" w:rsidRPr="0027156D" w:rsidRDefault="0027156D" w:rsidP="0027156D">
            <w:pPr>
              <w:widowControl w:val="0"/>
              <w:autoSpaceDE w:val="0"/>
              <w:autoSpaceDN w:val="0"/>
              <w:spacing w:before="211" w:line="259" w:lineRule="auto"/>
              <w:ind w:left="405" w:right="328" w:firstLine="75"/>
              <w:rPr>
                <w:rFonts w:ascii="Calibri" w:eastAsia="Calibri" w:hAnsi="Calibri" w:cs="Calibri"/>
                <w:szCs w:val="22"/>
              </w:rPr>
            </w:pPr>
            <w:r w:rsidRPr="0027156D">
              <w:rPr>
                <w:rFonts w:ascii="Calibri" w:eastAsia="Calibri" w:hAnsi="Calibri" w:cs="Calibri"/>
                <w:szCs w:val="22"/>
              </w:rPr>
              <w:t>Project</w:t>
            </w:r>
            <w:r w:rsidRPr="0027156D">
              <w:rPr>
                <w:rFonts w:ascii="Calibri" w:eastAsia="Calibri" w:hAnsi="Calibri" w:cs="Calibri"/>
                <w:spacing w:val="1"/>
                <w:szCs w:val="22"/>
              </w:rPr>
              <w:t xml:space="preserve"> </w:t>
            </w:r>
            <w:r w:rsidRPr="0027156D">
              <w:rPr>
                <w:rFonts w:ascii="Calibri" w:eastAsia="Calibri" w:hAnsi="Calibri" w:cs="Calibri"/>
                <w:spacing w:val="-1"/>
                <w:szCs w:val="22"/>
              </w:rPr>
              <w:t>Planning</w:t>
            </w:r>
          </w:p>
        </w:tc>
        <w:tc>
          <w:tcPr>
            <w:tcW w:w="2059" w:type="dxa"/>
            <w:tcBorders>
              <w:top w:val="single" w:sz="8" w:space="0" w:color="000000"/>
              <w:left w:val="single" w:sz="8" w:space="0" w:color="000000"/>
              <w:bottom w:val="single" w:sz="8" w:space="0" w:color="000000"/>
              <w:right w:val="single" w:sz="8" w:space="0" w:color="000000"/>
            </w:tcBorders>
            <w:hideMark/>
          </w:tcPr>
          <w:p w14:paraId="4DF2D953" w14:textId="77777777" w:rsidR="0027156D" w:rsidRPr="0027156D" w:rsidRDefault="0027156D" w:rsidP="0027156D">
            <w:pPr>
              <w:widowControl w:val="0"/>
              <w:autoSpaceDE w:val="0"/>
              <w:autoSpaceDN w:val="0"/>
              <w:spacing w:before="211" w:line="259" w:lineRule="auto"/>
              <w:ind w:left="184" w:right="69" w:firstLine="55"/>
              <w:rPr>
                <w:rFonts w:ascii="Calibri" w:eastAsia="Calibri" w:hAnsi="Calibri" w:cs="Calibri"/>
                <w:szCs w:val="22"/>
              </w:rPr>
            </w:pPr>
            <w:r w:rsidRPr="0027156D">
              <w:rPr>
                <w:rFonts w:ascii="Calibri" w:eastAsia="Calibri" w:hAnsi="Calibri" w:cs="Calibri"/>
                <w:szCs w:val="22"/>
              </w:rPr>
              <w:t>Project</w:t>
            </w:r>
            <w:r w:rsidRPr="0027156D">
              <w:rPr>
                <w:rFonts w:ascii="Calibri" w:eastAsia="Calibri" w:hAnsi="Calibri" w:cs="Calibri"/>
                <w:spacing w:val="1"/>
                <w:szCs w:val="22"/>
              </w:rPr>
              <w:t xml:space="preserve"> </w:t>
            </w:r>
            <w:r w:rsidRPr="0027156D">
              <w:rPr>
                <w:rFonts w:ascii="Calibri" w:eastAsia="Calibri" w:hAnsi="Calibri" w:cs="Calibri"/>
                <w:szCs w:val="22"/>
              </w:rPr>
              <w:t>Manager</w:t>
            </w:r>
          </w:p>
        </w:tc>
        <w:tc>
          <w:tcPr>
            <w:tcW w:w="1451" w:type="dxa"/>
            <w:tcBorders>
              <w:top w:val="single" w:sz="8" w:space="0" w:color="000000"/>
              <w:left w:val="single" w:sz="8" w:space="0" w:color="000000"/>
              <w:bottom w:val="single" w:sz="8" w:space="0" w:color="000000"/>
              <w:right w:val="single" w:sz="8" w:space="0" w:color="000000"/>
            </w:tcBorders>
          </w:tcPr>
          <w:p w14:paraId="78881B77" w14:textId="77777777" w:rsidR="0027156D" w:rsidRPr="0027156D" w:rsidRDefault="0027156D" w:rsidP="0027156D">
            <w:pPr>
              <w:widowControl w:val="0"/>
              <w:autoSpaceDE w:val="0"/>
              <w:autoSpaceDN w:val="0"/>
              <w:spacing w:before="5"/>
              <w:rPr>
                <w:rFonts w:ascii="Calibri" w:eastAsia="Calibri" w:hAnsi="Calibri" w:cs="Calibri"/>
                <w:b/>
                <w:sz w:val="30"/>
                <w:szCs w:val="22"/>
              </w:rPr>
            </w:pPr>
          </w:p>
          <w:p w14:paraId="1892AE07" w14:textId="77777777" w:rsidR="0027156D" w:rsidRPr="0027156D" w:rsidRDefault="0027156D" w:rsidP="0027156D">
            <w:pPr>
              <w:widowControl w:val="0"/>
              <w:autoSpaceDE w:val="0"/>
              <w:autoSpaceDN w:val="0"/>
              <w:ind w:left="108" w:right="18"/>
              <w:jc w:val="center"/>
              <w:rPr>
                <w:rFonts w:ascii="Calibri" w:eastAsia="Calibri" w:hAnsi="Calibri" w:cs="Calibri"/>
                <w:szCs w:val="22"/>
              </w:rPr>
            </w:pPr>
            <w:r w:rsidRPr="0027156D">
              <w:rPr>
                <w:rFonts w:ascii="Calibri" w:eastAsia="Calibri" w:hAnsi="Calibri" w:cs="Calibri"/>
                <w:szCs w:val="22"/>
              </w:rPr>
              <w:t>Stakeholders</w:t>
            </w:r>
          </w:p>
        </w:tc>
        <w:tc>
          <w:tcPr>
            <w:tcW w:w="1001" w:type="dxa"/>
            <w:tcBorders>
              <w:top w:val="single" w:sz="8" w:space="0" w:color="000000"/>
              <w:left w:val="single" w:sz="8" w:space="0" w:color="000000"/>
              <w:bottom w:val="single" w:sz="8" w:space="0" w:color="000000"/>
              <w:right w:val="single" w:sz="8" w:space="0" w:color="000000"/>
            </w:tcBorders>
          </w:tcPr>
          <w:p w14:paraId="4E2AF784" w14:textId="77777777" w:rsidR="0027156D" w:rsidRPr="0027156D" w:rsidRDefault="0027156D" w:rsidP="0027156D">
            <w:pPr>
              <w:widowControl w:val="0"/>
              <w:autoSpaceDE w:val="0"/>
              <w:autoSpaceDN w:val="0"/>
              <w:spacing w:before="5"/>
              <w:rPr>
                <w:rFonts w:ascii="Calibri" w:eastAsia="Calibri" w:hAnsi="Calibri" w:cs="Calibri"/>
                <w:b/>
                <w:sz w:val="30"/>
                <w:szCs w:val="22"/>
              </w:rPr>
            </w:pPr>
          </w:p>
          <w:p w14:paraId="61666CE6" w14:textId="77777777" w:rsidR="0027156D" w:rsidRPr="0027156D" w:rsidRDefault="0027156D" w:rsidP="0027156D">
            <w:pPr>
              <w:widowControl w:val="0"/>
              <w:autoSpaceDE w:val="0"/>
              <w:autoSpaceDN w:val="0"/>
              <w:ind w:left="102" w:right="19"/>
              <w:jc w:val="center"/>
              <w:rPr>
                <w:rFonts w:ascii="Calibri" w:eastAsia="Calibri" w:hAnsi="Calibri" w:cs="Calibri"/>
                <w:szCs w:val="22"/>
              </w:rPr>
            </w:pPr>
            <w:r w:rsidRPr="0027156D">
              <w:rPr>
                <w:rFonts w:ascii="Calibri" w:eastAsia="Calibri" w:hAnsi="Calibri" w:cs="Calibri"/>
                <w:szCs w:val="22"/>
              </w:rPr>
              <w:t>Meeting</w:t>
            </w:r>
          </w:p>
        </w:tc>
        <w:tc>
          <w:tcPr>
            <w:tcW w:w="1531" w:type="dxa"/>
            <w:tcBorders>
              <w:top w:val="single" w:sz="8" w:space="0" w:color="000000"/>
              <w:left w:val="single" w:sz="8" w:space="0" w:color="000000"/>
              <w:bottom w:val="single" w:sz="8" w:space="0" w:color="000000"/>
              <w:right w:val="single" w:sz="12" w:space="0" w:color="000000"/>
            </w:tcBorders>
            <w:hideMark/>
          </w:tcPr>
          <w:p w14:paraId="316CAD9D" w14:textId="77777777" w:rsidR="0027156D" w:rsidRPr="0027156D" w:rsidRDefault="0027156D" w:rsidP="0027156D">
            <w:pPr>
              <w:widowControl w:val="0"/>
              <w:autoSpaceDE w:val="0"/>
              <w:autoSpaceDN w:val="0"/>
              <w:spacing w:before="39" w:line="310" w:lineRule="atLeast"/>
              <w:ind w:left="248" w:right="107" w:hanging="65"/>
              <w:jc w:val="both"/>
              <w:rPr>
                <w:rFonts w:ascii="Calibri" w:eastAsia="Calibri" w:hAnsi="Calibri" w:cs="Calibri"/>
                <w:szCs w:val="22"/>
              </w:rPr>
            </w:pPr>
            <w:r w:rsidRPr="0027156D">
              <w:rPr>
                <w:rFonts w:ascii="Calibri" w:eastAsia="Calibri" w:hAnsi="Calibri" w:cs="Calibri"/>
                <w:szCs w:val="22"/>
              </w:rPr>
              <w:t>Once Before</w:t>
            </w:r>
            <w:r w:rsidRPr="0027156D">
              <w:rPr>
                <w:rFonts w:ascii="Calibri" w:eastAsia="Calibri" w:hAnsi="Calibri" w:cs="Calibri"/>
                <w:spacing w:val="-53"/>
                <w:szCs w:val="22"/>
              </w:rPr>
              <w:t xml:space="preserve"> </w:t>
            </w:r>
            <w:r w:rsidRPr="0027156D">
              <w:rPr>
                <w:rFonts w:ascii="Calibri" w:eastAsia="Calibri" w:hAnsi="Calibri" w:cs="Calibri"/>
                <w:szCs w:val="22"/>
              </w:rPr>
              <w:t>the start of</w:t>
            </w:r>
            <w:r w:rsidRPr="0027156D">
              <w:rPr>
                <w:rFonts w:ascii="Calibri" w:eastAsia="Calibri" w:hAnsi="Calibri" w:cs="Calibri"/>
                <w:spacing w:val="1"/>
                <w:szCs w:val="22"/>
              </w:rPr>
              <w:t xml:space="preserve"> </w:t>
            </w:r>
            <w:r w:rsidRPr="0027156D">
              <w:rPr>
                <w:rFonts w:ascii="Calibri" w:eastAsia="Calibri" w:hAnsi="Calibri" w:cs="Calibri"/>
                <w:szCs w:val="22"/>
              </w:rPr>
              <w:t>the</w:t>
            </w:r>
            <w:r w:rsidRPr="0027156D">
              <w:rPr>
                <w:rFonts w:ascii="Calibri" w:eastAsia="Calibri" w:hAnsi="Calibri" w:cs="Calibri"/>
                <w:spacing w:val="-1"/>
                <w:szCs w:val="22"/>
              </w:rPr>
              <w:t xml:space="preserve"> </w:t>
            </w:r>
            <w:r w:rsidRPr="0027156D">
              <w:rPr>
                <w:rFonts w:ascii="Calibri" w:eastAsia="Calibri" w:hAnsi="Calibri" w:cs="Calibri"/>
                <w:szCs w:val="22"/>
              </w:rPr>
              <w:t>project</w:t>
            </w:r>
          </w:p>
        </w:tc>
        <w:tc>
          <w:tcPr>
            <w:tcW w:w="1211" w:type="dxa"/>
            <w:tcBorders>
              <w:top w:val="single" w:sz="8" w:space="0" w:color="000000"/>
              <w:left w:val="single" w:sz="12" w:space="0" w:color="000000"/>
              <w:bottom w:val="single" w:sz="8" w:space="0" w:color="000000"/>
              <w:right w:val="single" w:sz="12" w:space="0" w:color="000000"/>
            </w:tcBorders>
          </w:tcPr>
          <w:p w14:paraId="314D35C1" w14:textId="77777777" w:rsidR="0027156D" w:rsidRPr="0027156D" w:rsidRDefault="0027156D" w:rsidP="0027156D">
            <w:pPr>
              <w:widowControl w:val="0"/>
              <w:autoSpaceDE w:val="0"/>
              <w:autoSpaceDN w:val="0"/>
              <w:spacing w:before="5"/>
              <w:rPr>
                <w:rFonts w:ascii="Calibri" w:eastAsia="Calibri" w:hAnsi="Calibri" w:cs="Calibri"/>
                <w:b/>
                <w:sz w:val="30"/>
                <w:szCs w:val="22"/>
              </w:rPr>
            </w:pPr>
          </w:p>
          <w:p w14:paraId="7A13FF28" w14:textId="77777777" w:rsidR="0027156D" w:rsidRPr="0027156D" w:rsidRDefault="0027156D" w:rsidP="0027156D">
            <w:pPr>
              <w:widowControl w:val="0"/>
              <w:autoSpaceDE w:val="0"/>
              <w:autoSpaceDN w:val="0"/>
              <w:ind w:right="171"/>
              <w:jc w:val="right"/>
              <w:rPr>
                <w:rFonts w:ascii="Calibri" w:eastAsia="Calibri" w:hAnsi="Calibri" w:cs="Calibri"/>
                <w:szCs w:val="22"/>
              </w:rPr>
            </w:pPr>
            <w:r w:rsidRPr="0027156D">
              <w:rPr>
                <w:rFonts w:ascii="Calibri" w:eastAsia="Calibri" w:hAnsi="Calibri" w:cs="Calibri"/>
                <w:szCs w:val="22"/>
              </w:rPr>
              <w:t>Formal</w:t>
            </w:r>
          </w:p>
        </w:tc>
        <w:tc>
          <w:tcPr>
            <w:tcW w:w="2386" w:type="dxa"/>
            <w:tcBorders>
              <w:top w:val="single" w:sz="8" w:space="0" w:color="000000"/>
              <w:left w:val="single" w:sz="12" w:space="0" w:color="000000"/>
              <w:bottom w:val="single" w:sz="8" w:space="0" w:color="000000"/>
              <w:right w:val="single" w:sz="8" w:space="0" w:color="000000"/>
            </w:tcBorders>
            <w:hideMark/>
          </w:tcPr>
          <w:p w14:paraId="6C309DC3" w14:textId="77777777" w:rsidR="0027156D" w:rsidRPr="0027156D" w:rsidRDefault="0027156D" w:rsidP="0027156D">
            <w:pPr>
              <w:widowControl w:val="0"/>
              <w:autoSpaceDE w:val="0"/>
              <w:autoSpaceDN w:val="0"/>
              <w:spacing w:before="211" w:line="259" w:lineRule="auto"/>
              <w:ind w:left="192" w:right="132" w:firstLine="315"/>
              <w:rPr>
                <w:rFonts w:ascii="Calibri" w:eastAsia="Calibri" w:hAnsi="Calibri" w:cs="Calibri"/>
                <w:szCs w:val="22"/>
              </w:rPr>
            </w:pPr>
            <w:r w:rsidRPr="0027156D">
              <w:rPr>
                <w:rFonts w:ascii="Calibri" w:eastAsia="Calibri" w:hAnsi="Calibri" w:cs="Calibri"/>
                <w:szCs w:val="22"/>
              </w:rPr>
              <w:t>Email, Google</w:t>
            </w:r>
            <w:r w:rsidRPr="0027156D">
              <w:rPr>
                <w:rFonts w:ascii="Calibri" w:eastAsia="Calibri" w:hAnsi="Calibri" w:cs="Calibri"/>
                <w:spacing w:val="1"/>
                <w:szCs w:val="22"/>
              </w:rPr>
              <w:t xml:space="preserve"> </w:t>
            </w:r>
            <w:r w:rsidRPr="0027156D">
              <w:rPr>
                <w:rFonts w:ascii="Calibri" w:eastAsia="Calibri" w:hAnsi="Calibri" w:cs="Calibri"/>
                <w:szCs w:val="22"/>
              </w:rPr>
              <w:t>Spaces/Google</w:t>
            </w:r>
            <w:r w:rsidRPr="0027156D">
              <w:rPr>
                <w:rFonts w:ascii="Calibri" w:eastAsia="Calibri" w:hAnsi="Calibri" w:cs="Calibri"/>
                <w:spacing w:val="-13"/>
                <w:szCs w:val="22"/>
              </w:rPr>
              <w:t xml:space="preserve"> </w:t>
            </w:r>
            <w:r w:rsidRPr="0027156D">
              <w:rPr>
                <w:rFonts w:ascii="Calibri" w:eastAsia="Calibri" w:hAnsi="Calibri" w:cs="Calibri"/>
                <w:szCs w:val="22"/>
              </w:rPr>
              <w:t>Meet</w:t>
            </w:r>
          </w:p>
        </w:tc>
      </w:tr>
      <w:tr w:rsidR="0027156D" w:rsidRPr="0027156D" w14:paraId="1FD25921" w14:textId="77777777" w:rsidTr="0027156D">
        <w:trPr>
          <w:trHeight w:val="1880"/>
        </w:trPr>
        <w:tc>
          <w:tcPr>
            <w:tcW w:w="2127" w:type="dxa"/>
            <w:tcBorders>
              <w:top w:val="single" w:sz="8" w:space="0" w:color="000000"/>
              <w:left w:val="single" w:sz="8" w:space="0" w:color="000000"/>
              <w:bottom w:val="single" w:sz="8" w:space="0" w:color="000000"/>
              <w:right w:val="single" w:sz="8" w:space="0" w:color="000000"/>
            </w:tcBorders>
          </w:tcPr>
          <w:p w14:paraId="32212918" w14:textId="77777777" w:rsidR="0027156D" w:rsidRPr="0027156D" w:rsidRDefault="0027156D" w:rsidP="0027156D">
            <w:pPr>
              <w:widowControl w:val="0"/>
              <w:autoSpaceDE w:val="0"/>
              <w:autoSpaceDN w:val="0"/>
              <w:rPr>
                <w:rFonts w:ascii="Calibri" w:eastAsia="Calibri" w:hAnsi="Calibri" w:cs="Calibri"/>
                <w:b/>
                <w:szCs w:val="22"/>
              </w:rPr>
            </w:pPr>
          </w:p>
          <w:p w14:paraId="3D325D2E" w14:textId="77777777" w:rsidR="0027156D" w:rsidRPr="0027156D" w:rsidRDefault="0027156D" w:rsidP="0027156D">
            <w:pPr>
              <w:widowControl w:val="0"/>
              <w:autoSpaceDE w:val="0"/>
              <w:autoSpaceDN w:val="0"/>
              <w:spacing w:before="4"/>
              <w:rPr>
                <w:rFonts w:ascii="Calibri" w:eastAsia="Calibri" w:hAnsi="Calibri" w:cs="Calibri"/>
                <w:b/>
                <w:sz w:val="29"/>
                <w:szCs w:val="22"/>
              </w:rPr>
            </w:pPr>
          </w:p>
          <w:p w14:paraId="502D70EC" w14:textId="77777777" w:rsidR="0027156D" w:rsidRPr="0027156D" w:rsidRDefault="0027156D" w:rsidP="0027156D">
            <w:pPr>
              <w:widowControl w:val="0"/>
              <w:autoSpaceDE w:val="0"/>
              <w:autoSpaceDN w:val="0"/>
              <w:spacing w:before="1" w:line="259" w:lineRule="auto"/>
              <w:ind w:left="405" w:right="328" w:firstLine="45"/>
              <w:rPr>
                <w:rFonts w:ascii="Calibri" w:eastAsia="Calibri" w:hAnsi="Calibri" w:cs="Calibri"/>
                <w:szCs w:val="22"/>
              </w:rPr>
            </w:pPr>
            <w:r w:rsidRPr="0027156D">
              <w:rPr>
                <w:rFonts w:ascii="Calibri" w:eastAsia="Calibri" w:hAnsi="Calibri" w:cs="Calibri"/>
                <w:szCs w:val="22"/>
              </w:rPr>
              <w:t>Release</w:t>
            </w:r>
            <w:r w:rsidRPr="0027156D">
              <w:rPr>
                <w:rFonts w:ascii="Calibri" w:eastAsia="Calibri" w:hAnsi="Calibri" w:cs="Calibri"/>
                <w:spacing w:val="-52"/>
                <w:szCs w:val="22"/>
              </w:rPr>
              <w:t xml:space="preserve"> </w:t>
            </w:r>
            <w:r w:rsidRPr="0027156D">
              <w:rPr>
                <w:rFonts w:ascii="Calibri" w:eastAsia="Calibri" w:hAnsi="Calibri" w:cs="Calibri"/>
                <w:spacing w:val="-1"/>
                <w:szCs w:val="22"/>
              </w:rPr>
              <w:t>Planning</w:t>
            </w:r>
          </w:p>
        </w:tc>
        <w:tc>
          <w:tcPr>
            <w:tcW w:w="2059" w:type="dxa"/>
            <w:tcBorders>
              <w:top w:val="single" w:sz="8" w:space="0" w:color="000000"/>
              <w:left w:val="single" w:sz="8" w:space="0" w:color="000000"/>
              <w:bottom w:val="single" w:sz="8" w:space="0" w:color="000000"/>
              <w:right w:val="single" w:sz="8" w:space="0" w:color="000000"/>
            </w:tcBorders>
          </w:tcPr>
          <w:p w14:paraId="7A51E4F3" w14:textId="77777777" w:rsidR="0027156D" w:rsidRPr="0027156D" w:rsidRDefault="0027156D" w:rsidP="0027156D">
            <w:pPr>
              <w:widowControl w:val="0"/>
              <w:autoSpaceDE w:val="0"/>
              <w:autoSpaceDN w:val="0"/>
              <w:spacing w:before="2"/>
              <w:rPr>
                <w:rFonts w:ascii="Calibri" w:eastAsia="Calibri" w:hAnsi="Calibri" w:cs="Calibri"/>
                <w:b/>
                <w:sz w:val="29"/>
                <w:szCs w:val="22"/>
              </w:rPr>
            </w:pPr>
          </w:p>
          <w:p w14:paraId="32C9289A" w14:textId="77777777" w:rsidR="0027156D" w:rsidRPr="0027156D" w:rsidRDefault="0027156D" w:rsidP="0027156D">
            <w:pPr>
              <w:widowControl w:val="0"/>
              <w:autoSpaceDE w:val="0"/>
              <w:autoSpaceDN w:val="0"/>
              <w:spacing w:before="1" w:line="244" w:lineRule="auto"/>
              <w:ind w:left="149" w:right="75"/>
              <w:jc w:val="center"/>
              <w:rPr>
                <w:rFonts w:ascii="Calibri" w:eastAsia="Calibri" w:hAnsi="Calibri" w:cs="Calibri"/>
                <w:szCs w:val="22"/>
              </w:rPr>
            </w:pPr>
            <w:r w:rsidRPr="0027156D">
              <w:rPr>
                <w:rFonts w:ascii="Calibri" w:eastAsia="Calibri" w:hAnsi="Calibri" w:cs="Calibri"/>
                <w:szCs w:val="22"/>
              </w:rPr>
              <w:t>Project</w:t>
            </w:r>
            <w:r w:rsidRPr="0027156D">
              <w:rPr>
                <w:rFonts w:ascii="Calibri" w:eastAsia="Calibri" w:hAnsi="Calibri" w:cs="Calibri"/>
                <w:spacing w:val="1"/>
                <w:szCs w:val="22"/>
              </w:rPr>
              <w:t xml:space="preserve"> </w:t>
            </w:r>
            <w:r w:rsidRPr="0027156D">
              <w:rPr>
                <w:rFonts w:ascii="Calibri" w:eastAsia="Calibri" w:hAnsi="Calibri" w:cs="Calibri"/>
                <w:szCs w:val="22"/>
              </w:rPr>
              <w:t>manager,</w:t>
            </w:r>
            <w:r w:rsidRPr="0027156D">
              <w:rPr>
                <w:rFonts w:ascii="Calibri" w:eastAsia="Calibri" w:hAnsi="Calibri" w:cs="Calibri"/>
                <w:spacing w:val="-52"/>
                <w:szCs w:val="22"/>
              </w:rPr>
              <w:t xml:space="preserve"> </w:t>
            </w:r>
            <w:r w:rsidRPr="0027156D">
              <w:rPr>
                <w:rFonts w:ascii="Calibri" w:eastAsia="Calibri" w:hAnsi="Calibri" w:cs="Calibri"/>
                <w:szCs w:val="22"/>
              </w:rPr>
              <w:t>Project</w:t>
            </w:r>
            <w:r w:rsidRPr="0027156D">
              <w:rPr>
                <w:rFonts w:ascii="Calibri" w:eastAsia="Calibri" w:hAnsi="Calibri" w:cs="Calibri"/>
                <w:spacing w:val="1"/>
                <w:szCs w:val="22"/>
              </w:rPr>
              <w:t xml:space="preserve"> </w:t>
            </w:r>
            <w:r w:rsidRPr="0027156D">
              <w:rPr>
                <w:rFonts w:ascii="Calibri" w:eastAsia="Calibri" w:hAnsi="Calibri" w:cs="Calibri"/>
                <w:szCs w:val="22"/>
              </w:rPr>
              <w:t>team</w:t>
            </w:r>
          </w:p>
        </w:tc>
        <w:tc>
          <w:tcPr>
            <w:tcW w:w="1451" w:type="dxa"/>
            <w:tcBorders>
              <w:top w:val="single" w:sz="8" w:space="0" w:color="000000"/>
              <w:left w:val="single" w:sz="8" w:space="0" w:color="000000"/>
              <w:bottom w:val="single" w:sz="8" w:space="0" w:color="000000"/>
              <w:right w:val="single" w:sz="8" w:space="0" w:color="000000"/>
            </w:tcBorders>
          </w:tcPr>
          <w:p w14:paraId="6A276C31" w14:textId="77777777" w:rsidR="0027156D" w:rsidRPr="0027156D" w:rsidRDefault="0027156D" w:rsidP="0027156D">
            <w:pPr>
              <w:widowControl w:val="0"/>
              <w:autoSpaceDE w:val="0"/>
              <w:autoSpaceDN w:val="0"/>
              <w:rPr>
                <w:rFonts w:ascii="Calibri" w:eastAsia="Calibri" w:hAnsi="Calibri" w:cs="Calibri"/>
                <w:b/>
                <w:szCs w:val="22"/>
              </w:rPr>
            </w:pPr>
          </w:p>
          <w:p w14:paraId="056E8240" w14:textId="77777777" w:rsidR="0027156D" w:rsidRPr="0027156D" w:rsidRDefault="0027156D" w:rsidP="0027156D">
            <w:pPr>
              <w:widowControl w:val="0"/>
              <w:autoSpaceDE w:val="0"/>
              <w:autoSpaceDN w:val="0"/>
              <w:rPr>
                <w:rFonts w:ascii="Calibri" w:eastAsia="Calibri" w:hAnsi="Calibri" w:cs="Calibri"/>
                <w:b/>
                <w:szCs w:val="22"/>
              </w:rPr>
            </w:pPr>
          </w:p>
          <w:p w14:paraId="7B877AAF" w14:textId="77777777" w:rsidR="0027156D" w:rsidRPr="0027156D" w:rsidRDefault="0027156D" w:rsidP="0027156D">
            <w:pPr>
              <w:widowControl w:val="0"/>
              <w:autoSpaceDE w:val="0"/>
              <w:autoSpaceDN w:val="0"/>
              <w:spacing w:before="6"/>
              <w:rPr>
                <w:rFonts w:ascii="Calibri" w:eastAsia="Calibri" w:hAnsi="Calibri" w:cs="Calibri"/>
                <w:b/>
                <w:sz w:val="18"/>
                <w:szCs w:val="22"/>
              </w:rPr>
            </w:pPr>
          </w:p>
          <w:p w14:paraId="177A7693" w14:textId="77777777" w:rsidR="0027156D" w:rsidRPr="0027156D" w:rsidRDefault="0027156D" w:rsidP="0027156D">
            <w:pPr>
              <w:widowControl w:val="0"/>
              <w:autoSpaceDE w:val="0"/>
              <w:autoSpaceDN w:val="0"/>
              <w:ind w:left="108" w:right="18"/>
              <w:jc w:val="center"/>
              <w:rPr>
                <w:rFonts w:ascii="Calibri" w:eastAsia="Calibri" w:hAnsi="Calibri" w:cs="Calibri"/>
                <w:szCs w:val="22"/>
              </w:rPr>
            </w:pPr>
            <w:r w:rsidRPr="0027156D">
              <w:rPr>
                <w:rFonts w:ascii="Calibri" w:eastAsia="Calibri" w:hAnsi="Calibri" w:cs="Calibri"/>
                <w:szCs w:val="22"/>
              </w:rPr>
              <w:t>Stakeholders</w:t>
            </w:r>
          </w:p>
        </w:tc>
        <w:tc>
          <w:tcPr>
            <w:tcW w:w="1001" w:type="dxa"/>
            <w:tcBorders>
              <w:top w:val="single" w:sz="8" w:space="0" w:color="000000"/>
              <w:left w:val="single" w:sz="8" w:space="0" w:color="000000"/>
              <w:bottom w:val="single" w:sz="8" w:space="0" w:color="000000"/>
              <w:right w:val="single" w:sz="8" w:space="0" w:color="000000"/>
            </w:tcBorders>
          </w:tcPr>
          <w:p w14:paraId="5023A790" w14:textId="77777777" w:rsidR="0027156D" w:rsidRPr="0027156D" w:rsidRDefault="0027156D" w:rsidP="0027156D">
            <w:pPr>
              <w:widowControl w:val="0"/>
              <w:autoSpaceDE w:val="0"/>
              <w:autoSpaceDN w:val="0"/>
              <w:rPr>
                <w:rFonts w:ascii="Calibri" w:eastAsia="Calibri" w:hAnsi="Calibri" w:cs="Calibri"/>
                <w:b/>
                <w:szCs w:val="22"/>
              </w:rPr>
            </w:pPr>
          </w:p>
          <w:p w14:paraId="02E02811" w14:textId="77777777" w:rsidR="0027156D" w:rsidRPr="0027156D" w:rsidRDefault="0027156D" w:rsidP="0027156D">
            <w:pPr>
              <w:widowControl w:val="0"/>
              <w:autoSpaceDE w:val="0"/>
              <w:autoSpaceDN w:val="0"/>
              <w:rPr>
                <w:rFonts w:ascii="Calibri" w:eastAsia="Calibri" w:hAnsi="Calibri" w:cs="Calibri"/>
                <w:b/>
                <w:szCs w:val="22"/>
              </w:rPr>
            </w:pPr>
          </w:p>
          <w:p w14:paraId="6C6DC51A" w14:textId="77777777" w:rsidR="0027156D" w:rsidRPr="0027156D" w:rsidRDefault="0027156D" w:rsidP="0027156D">
            <w:pPr>
              <w:widowControl w:val="0"/>
              <w:autoSpaceDE w:val="0"/>
              <w:autoSpaceDN w:val="0"/>
              <w:spacing w:before="6"/>
              <w:rPr>
                <w:rFonts w:ascii="Calibri" w:eastAsia="Calibri" w:hAnsi="Calibri" w:cs="Calibri"/>
                <w:b/>
                <w:sz w:val="18"/>
                <w:szCs w:val="22"/>
              </w:rPr>
            </w:pPr>
          </w:p>
          <w:p w14:paraId="4A2F67BD" w14:textId="77777777" w:rsidR="0027156D" w:rsidRPr="0027156D" w:rsidRDefault="0027156D" w:rsidP="0027156D">
            <w:pPr>
              <w:widowControl w:val="0"/>
              <w:autoSpaceDE w:val="0"/>
              <w:autoSpaceDN w:val="0"/>
              <w:ind w:left="102" w:right="19"/>
              <w:jc w:val="center"/>
              <w:rPr>
                <w:rFonts w:ascii="Calibri" w:eastAsia="Calibri" w:hAnsi="Calibri" w:cs="Calibri"/>
                <w:szCs w:val="22"/>
              </w:rPr>
            </w:pPr>
            <w:r w:rsidRPr="0027156D">
              <w:rPr>
                <w:rFonts w:ascii="Calibri" w:eastAsia="Calibri" w:hAnsi="Calibri" w:cs="Calibri"/>
                <w:szCs w:val="22"/>
              </w:rPr>
              <w:t>Meeting</w:t>
            </w:r>
          </w:p>
        </w:tc>
        <w:tc>
          <w:tcPr>
            <w:tcW w:w="1531" w:type="dxa"/>
            <w:tcBorders>
              <w:top w:val="single" w:sz="8" w:space="0" w:color="000000"/>
              <w:left w:val="single" w:sz="8" w:space="0" w:color="000000"/>
              <w:bottom w:val="single" w:sz="8" w:space="0" w:color="000000"/>
              <w:right w:val="single" w:sz="12" w:space="0" w:color="000000"/>
            </w:tcBorders>
            <w:hideMark/>
          </w:tcPr>
          <w:p w14:paraId="17ABA0CB" w14:textId="77777777" w:rsidR="0027156D" w:rsidRPr="0027156D" w:rsidRDefault="0027156D" w:rsidP="0027156D">
            <w:pPr>
              <w:widowControl w:val="0"/>
              <w:autoSpaceDE w:val="0"/>
              <w:autoSpaceDN w:val="0"/>
              <w:spacing w:before="51" w:line="242" w:lineRule="auto"/>
              <w:ind w:left="179" w:right="107"/>
              <w:jc w:val="center"/>
              <w:rPr>
                <w:rFonts w:ascii="Calibri" w:eastAsia="Calibri" w:hAnsi="Calibri" w:cs="Calibri"/>
                <w:szCs w:val="22"/>
              </w:rPr>
            </w:pPr>
            <w:r w:rsidRPr="0027156D">
              <w:rPr>
                <w:rFonts w:ascii="Calibri" w:eastAsia="Calibri" w:hAnsi="Calibri" w:cs="Calibri"/>
                <w:szCs w:val="22"/>
              </w:rPr>
              <w:t>Once before</w:t>
            </w:r>
            <w:r w:rsidRPr="0027156D">
              <w:rPr>
                <w:rFonts w:ascii="Calibri" w:eastAsia="Calibri" w:hAnsi="Calibri" w:cs="Calibri"/>
                <w:spacing w:val="-52"/>
                <w:szCs w:val="22"/>
              </w:rPr>
              <w:t xml:space="preserve"> </w:t>
            </w:r>
            <w:r w:rsidRPr="0027156D">
              <w:rPr>
                <w:rFonts w:ascii="Calibri" w:eastAsia="Calibri" w:hAnsi="Calibri" w:cs="Calibri"/>
                <w:szCs w:val="22"/>
              </w:rPr>
              <w:t>start of the</w:t>
            </w:r>
            <w:r w:rsidRPr="0027156D">
              <w:rPr>
                <w:rFonts w:ascii="Calibri" w:eastAsia="Calibri" w:hAnsi="Calibri" w:cs="Calibri"/>
                <w:spacing w:val="1"/>
                <w:szCs w:val="22"/>
              </w:rPr>
              <w:t xml:space="preserve"> </w:t>
            </w:r>
            <w:r w:rsidRPr="0027156D">
              <w:rPr>
                <w:rFonts w:ascii="Calibri" w:eastAsia="Calibri" w:hAnsi="Calibri" w:cs="Calibri"/>
                <w:szCs w:val="22"/>
              </w:rPr>
              <w:t>project</w:t>
            </w:r>
            <w:r w:rsidRPr="0027156D">
              <w:rPr>
                <w:rFonts w:ascii="Calibri" w:eastAsia="Calibri" w:hAnsi="Calibri" w:cs="Calibri"/>
                <w:spacing w:val="1"/>
                <w:szCs w:val="22"/>
              </w:rPr>
              <w:t xml:space="preserve"> </w:t>
            </w:r>
            <w:r w:rsidRPr="0027156D">
              <w:rPr>
                <w:rFonts w:ascii="Calibri" w:eastAsia="Calibri" w:hAnsi="Calibri" w:cs="Calibri"/>
                <w:szCs w:val="22"/>
              </w:rPr>
              <w:t>Updated</w:t>
            </w:r>
            <w:r w:rsidRPr="0027156D">
              <w:rPr>
                <w:rFonts w:ascii="Calibri" w:eastAsia="Calibri" w:hAnsi="Calibri" w:cs="Calibri"/>
                <w:spacing w:val="1"/>
                <w:szCs w:val="22"/>
              </w:rPr>
              <w:t xml:space="preserve"> </w:t>
            </w:r>
            <w:proofErr w:type="gramStart"/>
            <w:r w:rsidRPr="0027156D">
              <w:rPr>
                <w:rFonts w:ascii="Calibri" w:eastAsia="Calibri" w:hAnsi="Calibri" w:cs="Calibri"/>
                <w:szCs w:val="22"/>
              </w:rPr>
              <w:t>when</w:t>
            </w:r>
            <w:proofErr w:type="gramEnd"/>
          </w:p>
          <w:p w14:paraId="2E444B23" w14:textId="77777777" w:rsidR="0027156D" w:rsidRPr="0027156D" w:rsidRDefault="0027156D" w:rsidP="0027156D">
            <w:pPr>
              <w:widowControl w:val="0"/>
              <w:autoSpaceDE w:val="0"/>
              <w:autoSpaceDN w:val="0"/>
              <w:spacing w:before="21"/>
              <w:ind w:left="180" w:right="107"/>
              <w:jc w:val="center"/>
              <w:rPr>
                <w:rFonts w:ascii="Calibri" w:eastAsia="Calibri" w:hAnsi="Calibri" w:cs="Calibri"/>
                <w:szCs w:val="22"/>
              </w:rPr>
            </w:pPr>
            <w:r w:rsidRPr="0027156D">
              <w:rPr>
                <w:rFonts w:ascii="Calibri" w:eastAsia="Calibri" w:hAnsi="Calibri" w:cs="Calibri"/>
                <w:szCs w:val="22"/>
              </w:rPr>
              <w:t>necessary</w:t>
            </w:r>
          </w:p>
        </w:tc>
        <w:tc>
          <w:tcPr>
            <w:tcW w:w="1211" w:type="dxa"/>
            <w:tcBorders>
              <w:top w:val="single" w:sz="8" w:space="0" w:color="000000"/>
              <w:left w:val="single" w:sz="12" w:space="0" w:color="000000"/>
              <w:bottom w:val="single" w:sz="8" w:space="0" w:color="000000"/>
              <w:right w:val="single" w:sz="12" w:space="0" w:color="000000"/>
            </w:tcBorders>
          </w:tcPr>
          <w:p w14:paraId="0D034AD2" w14:textId="77777777" w:rsidR="0027156D" w:rsidRPr="0027156D" w:rsidRDefault="0027156D" w:rsidP="0027156D">
            <w:pPr>
              <w:widowControl w:val="0"/>
              <w:autoSpaceDE w:val="0"/>
              <w:autoSpaceDN w:val="0"/>
              <w:rPr>
                <w:rFonts w:ascii="Calibri" w:eastAsia="Calibri" w:hAnsi="Calibri" w:cs="Calibri"/>
                <w:b/>
                <w:szCs w:val="22"/>
              </w:rPr>
            </w:pPr>
          </w:p>
          <w:p w14:paraId="525A0A3E" w14:textId="77777777" w:rsidR="0027156D" w:rsidRPr="0027156D" w:rsidRDefault="0027156D" w:rsidP="0027156D">
            <w:pPr>
              <w:widowControl w:val="0"/>
              <w:autoSpaceDE w:val="0"/>
              <w:autoSpaceDN w:val="0"/>
              <w:rPr>
                <w:rFonts w:ascii="Calibri" w:eastAsia="Calibri" w:hAnsi="Calibri" w:cs="Calibri"/>
                <w:b/>
                <w:szCs w:val="22"/>
              </w:rPr>
            </w:pPr>
          </w:p>
          <w:p w14:paraId="6347CFF4" w14:textId="77777777" w:rsidR="0027156D" w:rsidRPr="0027156D" w:rsidRDefault="0027156D" w:rsidP="0027156D">
            <w:pPr>
              <w:widowControl w:val="0"/>
              <w:autoSpaceDE w:val="0"/>
              <w:autoSpaceDN w:val="0"/>
              <w:spacing w:before="6"/>
              <w:rPr>
                <w:rFonts w:ascii="Calibri" w:eastAsia="Calibri" w:hAnsi="Calibri" w:cs="Calibri"/>
                <w:b/>
                <w:sz w:val="18"/>
                <w:szCs w:val="22"/>
              </w:rPr>
            </w:pPr>
          </w:p>
          <w:p w14:paraId="55019EE7" w14:textId="77777777" w:rsidR="0027156D" w:rsidRPr="0027156D" w:rsidRDefault="0027156D" w:rsidP="0027156D">
            <w:pPr>
              <w:widowControl w:val="0"/>
              <w:autoSpaceDE w:val="0"/>
              <w:autoSpaceDN w:val="0"/>
              <w:ind w:right="171"/>
              <w:jc w:val="right"/>
              <w:rPr>
                <w:rFonts w:ascii="Calibri" w:eastAsia="Calibri" w:hAnsi="Calibri" w:cs="Calibri"/>
                <w:szCs w:val="22"/>
              </w:rPr>
            </w:pPr>
            <w:r w:rsidRPr="0027156D">
              <w:rPr>
                <w:rFonts w:ascii="Calibri" w:eastAsia="Calibri" w:hAnsi="Calibri" w:cs="Calibri"/>
                <w:szCs w:val="22"/>
              </w:rPr>
              <w:t>Formal</w:t>
            </w:r>
          </w:p>
        </w:tc>
        <w:tc>
          <w:tcPr>
            <w:tcW w:w="2386" w:type="dxa"/>
            <w:tcBorders>
              <w:top w:val="single" w:sz="8" w:space="0" w:color="000000"/>
              <w:left w:val="single" w:sz="12" w:space="0" w:color="000000"/>
              <w:bottom w:val="single" w:sz="8" w:space="0" w:color="000000"/>
              <w:right w:val="single" w:sz="8" w:space="0" w:color="000000"/>
            </w:tcBorders>
          </w:tcPr>
          <w:p w14:paraId="3A39E6E6" w14:textId="77777777" w:rsidR="0027156D" w:rsidRPr="0027156D" w:rsidRDefault="0027156D" w:rsidP="0027156D">
            <w:pPr>
              <w:widowControl w:val="0"/>
              <w:autoSpaceDE w:val="0"/>
              <w:autoSpaceDN w:val="0"/>
              <w:rPr>
                <w:rFonts w:ascii="Calibri" w:eastAsia="Calibri" w:hAnsi="Calibri" w:cs="Calibri"/>
                <w:b/>
                <w:szCs w:val="22"/>
              </w:rPr>
            </w:pPr>
          </w:p>
          <w:p w14:paraId="5A5BDD5F" w14:textId="77777777" w:rsidR="0027156D" w:rsidRPr="0027156D" w:rsidRDefault="0027156D" w:rsidP="0027156D">
            <w:pPr>
              <w:widowControl w:val="0"/>
              <w:autoSpaceDE w:val="0"/>
              <w:autoSpaceDN w:val="0"/>
              <w:spacing w:before="4"/>
              <w:rPr>
                <w:rFonts w:ascii="Calibri" w:eastAsia="Calibri" w:hAnsi="Calibri" w:cs="Calibri"/>
                <w:b/>
                <w:sz w:val="29"/>
                <w:szCs w:val="22"/>
              </w:rPr>
            </w:pPr>
          </w:p>
          <w:p w14:paraId="11485ADC" w14:textId="77777777" w:rsidR="0027156D" w:rsidRPr="0027156D" w:rsidRDefault="0027156D" w:rsidP="0027156D">
            <w:pPr>
              <w:widowControl w:val="0"/>
              <w:autoSpaceDE w:val="0"/>
              <w:autoSpaceDN w:val="0"/>
              <w:spacing w:before="1" w:line="259" w:lineRule="auto"/>
              <w:ind w:left="192" w:right="132" w:firstLine="315"/>
              <w:rPr>
                <w:rFonts w:ascii="Calibri" w:eastAsia="Calibri" w:hAnsi="Calibri" w:cs="Calibri"/>
                <w:szCs w:val="22"/>
              </w:rPr>
            </w:pPr>
            <w:r w:rsidRPr="0027156D">
              <w:rPr>
                <w:rFonts w:ascii="Calibri" w:eastAsia="Calibri" w:hAnsi="Calibri" w:cs="Calibri"/>
                <w:szCs w:val="22"/>
              </w:rPr>
              <w:t>Email, Google</w:t>
            </w:r>
            <w:r w:rsidRPr="0027156D">
              <w:rPr>
                <w:rFonts w:ascii="Calibri" w:eastAsia="Calibri" w:hAnsi="Calibri" w:cs="Calibri"/>
                <w:spacing w:val="1"/>
                <w:szCs w:val="22"/>
              </w:rPr>
              <w:t xml:space="preserve"> </w:t>
            </w:r>
            <w:r w:rsidRPr="0027156D">
              <w:rPr>
                <w:rFonts w:ascii="Calibri" w:eastAsia="Calibri" w:hAnsi="Calibri" w:cs="Calibri"/>
                <w:szCs w:val="22"/>
              </w:rPr>
              <w:t>Spaces/Google</w:t>
            </w:r>
            <w:r w:rsidRPr="0027156D">
              <w:rPr>
                <w:rFonts w:ascii="Calibri" w:eastAsia="Calibri" w:hAnsi="Calibri" w:cs="Calibri"/>
                <w:spacing w:val="-13"/>
                <w:szCs w:val="22"/>
              </w:rPr>
              <w:t xml:space="preserve"> </w:t>
            </w:r>
            <w:r w:rsidRPr="0027156D">
              <w:rPr>
                <w:rFonts w:ascii="Calibri" w:eastAsia="Calibri" w:hAnsi="Calibri" w:cs="Calibri"/>
                <w:szCs w:val="22"/>
              </w:rPr>
              <w:t>Meet</w:t>
            </w:r>
          </w:p>
        </w:tc>
      </w:tr>
      <w:tr w:rsidR="0027156D" w:rsidRPr="0027156D" w14:paraId="77912A01" w14:textId="77777777" w:rsidTr="0027156D">
        <w:trPr>
          <w:trHeight w:val="955"/>
        </w:trPr>
        <w:tc>
          <w:tcPr>
            <w:tcW w:w="2127" w:type="dxa"/>
            <w:tcBorders>
              <w:top w:val="single" w:sz="8" w:space="0" w:color="000000"/>
              <w:left w:val="single" w:sz="8" w:space="0" w:color="000000"/>
              <w:bottom w:val="single" w:sz="8" w:space="0" w:color="000000"/>
              <w:right w:val="single" w:sz="8" w:space="0" w:color="000000"/>
            </w:tcBorders>
            <w:hideMark/>
          </w:tcPr>
          <w:p w14:paraId="63B20B19" w14:textId="77777777" w:rsidR="0027156D" w:rsidRPr="0027156D" w:rsidRDefault="0027156D" w:rsidP="0027156D">
            <w:pPr>
              <w:widowControl w:val="0"/>
              <w:autoSpaceDE w:val="0"/>
              <w:autoSpaceDN w:val="0"/>
              <w:spacing w:before="192" w:line="256" w:lineRule="auto"/>
              <w:ind w:left="420" w:right="313" w:firstLine="130"/>
              <w:rPr>
                <w:rFonts w:ascii="Calibri" w:eastAsia="Calibri" w:hAnsi="Calibri" w:cs="Calibri"/>
                <w:szCs w:val="22"/>
              </w:rPr>
            </w:pPr>
            <w:r w:rsidRPr="0027156D">
              <w:rPr>
                <w:rFonts w:ascii="Calibri" w:eastAsia="Calibri" w:hAnsi="Calibri" w:cs="Calibri"/>
                <w:szCs w:val="22"/>
              </w:rPr>
              <w:t>Sprint</w:t>
            </w:r>
            <w:r w:rsidRPr="0027156D">
              <w:rPr>
                <w:rFonts w:ascii="Calibri" w:eastAsia="Calibri" w:hAnsi="Calibri" w:cs="Calibri"/>
                <w:spacing w:val="1"/>
                <w:szCs w:val="22"/>
              </w:rPr>
              <w:t xml:space="preserve"> </w:t>
            </w:r>
            <w:r w:rsidRPr="0027156D">
              <w:rPr>
                <w:rFonts w:ascii="Calibri" w:eastAsia="Calibri" w:hAnsi="Calibri" w:cs="Calibri"/>
                <w:spacing w:val="-1"/>
                <w:szCs w:val="22"/>
              </w:rPr>
              <w:t>Planning</w:t>
            </w:r>
          </w:p>
        </w:tc>
        <w:tc>
          <w:tcPr>
            <w:tcW w:w="2059" w:type="dxa"/>
            <w:tcBorders>
              <w:top w:val="single" w:sz="8" w:space="0" w:color="000000"/>
              <w:left w:val="single" w:sz="8" w:space="0" w:color="000000"/>
              <w:bottom w:val="single" w:sz="8" w:space="0" w:color="000000"/>
              <w:right w:val="single" w:sz="8" w:space="0" w:color="000000"/>
            </w:tcBorders>
            <w:hideMark/>
          </w:tcPr>
          <w:p w14:paraId="40609C31" w14:textId="77777777" w:rsidR="0027156D" w:rsidRPr="0027156D" w:rsidRDefault="0027156D" w:rsidP="0027156D">
            <w:pPr>
              <w:widowControl w:val="0"/>
              <w:autoSpaceDE w:val="0"/>
              <w:autoSpaceDN w:val="0"/>
              <w:spacing w:before="192" w:line="256" w:lineRule="auto"/>
              <w:ind w:left="179" w:right="88" w:firstLine="85"/>
              <w:rPr>
                <w:rFonts w:ascii="Calibri" w:eastAsia="Calibri" w:hAnsi="Calibri" w:cs="Calibri"/>
                <w:szCs w:val="22"/>
              </w:rPr>
            </w:pPr>
            <w:r w:rsidRPr="0027156D">
              <w:rPr>
                <w:rFonts w:ascii="Calibri" w:eastAsia="Calibri" w:hAnsi="Calibri" w:cs="Calibri"/>
                <w:szCs w:val="22"/>
              </w:rPr>
              <w:t>Project</w:t>
            </w:r>
            <w:r w:rsidRPr="0027156D">
              <w:rPr>
                <w:rFonts w:ascii="Calibri" w:eastAsia="Calibri" w:hAnsi="Calibri" w:cs="Calibri"/>
                <w:spacing w:val="1"/>
                <w:szCs w:val="22"/>
              </w:rPr>
              <w:t xml:space="preserve"> </w:t>
            </w:r>
            <w:r w:rsidRPr="0027156D">
              <w:rPr>
                <w:rFonts w:ascii="Calibri" w:eastAsia="Calibri" w:hAnsi="Calibri" w:cs="Calibri"/>
                <w:szCs w:val="22"/>
              </w:rPr>
              <w:t>manager</w:t>
            </w:r>
          </w:p>
        </w:tc>
        <w:tc>
          <w:tcPr>
            <w:tcW w:w="1451" w:type="dxa"/>
            <w:tcBorders>
              <w:top w:val="single" w:sz="8" w:space="0" w:color="000000"/>
              <w:left w:val="single" w:sz="8" w:space="0" w:color="000000"/>
              <w:bottom w:val="single" w:sz="8" w:space="0" w:color="000000"/>
              <w:right w:val="single" w:sz="8" w:space="0" w:color="000000"/>
            </w:tcBorders>
          </w:tcPr>
          <w:p w14:paraId="5554E309" w14:textId="77777777" w:rsidR="0027156D" w:rsidRPr="0027156D" w:rsidRDefault="0027156D" w:rsidP="0027156D">
            <w:pPr>
              <w:widowControl w:val="0"/>
              <w:autoSpaceDE w:val="0"/>
              <w:autoSpaceDN w:val="0"/>
              <w:spacing w:before="10"/>
              <w:rPr>
                <w:rFonts w:ascii="Calibri" w:eastAsia="Calibri" w:hAnsi="Calibri" w:cs="Calibri"/>
                <w:b/>
                <w:sz w:val="28"/>
                <w:szCs w:val="22"/>
              </w:rPr>
            </w:pPr>
          </w:p>
          <w:p w14:paraId="3496A4F1" w14:textId="77777777" w:rsidR="0027156D" w:rsidRPr="0027156D" w:rsidRDefault="0027156D" w:rsidP="0027156D">
            <w:pPr>
              <w:widowControl w:val="0"/>
              <w:autoSpaceDE w:val="0"/>
              <w:autoSpaceDN w:val="0"/>
              <w:ind w:left="108" w:right="16"/>
              <w:jc w:val="center"/>
              <w:rPr>
                <w:rFonts w:ascii="Calibri" w:eastAsia="Calibri" w:hAnsi="Calibri" w:cs="Calibri"/>
                <w:szCs w:val="22"/>
              </w:rPr>
            </w:pPr>
            <w:r w:rsidRPr="0027156D">
              <w:rPr>
                <w:rFonts w:ascii="Calibri" w:eastAsia="Calibri" w:hAnsi="Calibri" w:cs="Calibri"/>
                <w:szCs w:val="22"/>
              </w:rPr>
              <w:t>Project team</w:t>
            </w:r>
          </w:p>
        </w:tc>
        <w:tc>
          <w:tcPr>
            <w:tcW w:w="1001" w:type="dxa"/>
            <w:tcBorders>
              <w:top w:val="single" w:sz="8" w:space="0" w:color="000000"/>
              <w:left w:val="single" w:sz="8" w:space="0" w:color="000000"/>
              <w:bottom w:val="single" w:sz="8" w:space="0" w:color="000000"/>
              <w:right w:val="single" w:sz="8" w:space="0" w:color="000000"/>
            </w:tcBorders>
          </w:tcPr>
          <w:p w14:paraId="12426EC5" w14:textId="77777777" w:rsidR="0027156D" w:rsidRPr="0027156D" w:rsidRDefault="0027156D" w:rsidP="0027156D">
            <w:pPr>
              <w:widowControl w:val="0"/>
              <w:autoSpaceDE w:val="0"/>
              <w:autoSpaceDN w:val="0"/>
              <w:spacing w:before="10"/>
              <w:rPr>
                <w:rFonts w:ascii="Calibri" w:eastAsia="Calibri" w:hAnsi="Calibri" w:cs="Calibri"/>
                <w:b/>
                <w:sz w:val="28"/>
                <w:szCs w:val="22"/>
              </w:rPr>
            </w:pPr>
          </w:p>
          <w:p w14:paraId="19A03E68" w14:textId="77777777" w:rsidR="0027156D" w:rsidRPr="0027156D" w:rsidRDefault="0027156D" w:rsidP="0027156D">
            <w:pPr>
              <w:widowControl w:val="0"/>
              <w:autoSpaceDE w:val="0"/>
              <w:autoSpaceDN w:val="0"/>
              <w:ind w:left="102" w:right="19"/>
              <w:jc w:val="center"/>
              <w:rPr>
                <w:rFonts w:ascii="Calibri" w:eastAsia="Calibri" w:hAnsi="Calibri" w:cs="Calibri"/>
                <w:szCs w:val="22"/>
              </w:rPr>
            </w:pPr>
            <w:r w:rsidRPr="0027156D">
              <w:rPr>
                <w:rFonts w:ascii="Calibri" w:eastAsia="Calibri" w:hAnsi="Calibri" w:cs="Calibri"/>
                <w:szCs w:val="22"/>
              </w:rPr>
              <w:t>Meeting</w:t>
            </w:r>
          </w:p>
        </w:tc>
        <w:tc>
          <w:tcPr>
            <w:tcW w:w="1531" w:type="dxa"/>
            <w:tcBorders>
              <w:top w:val="single" w:sz="8" w:space="0" w:color="000000"/>
              <w:left w:val="single" w:sz="8" w:space="0" w:color="000000"/>
              <w:bottom w:val="single" w:sz="8" w:space="0" w:color="000000"/>
              <w:right w:val="single" w:sz="12" w:space="0" w:color="000000"/>
            </w:tcBorders>
            <w:hideMark/>
          </w:tcPr>
          <w:p w14:paraId="3386D028" w14:textId="77777777" w:rsidR="0027156D" w:rsidRPr="0027156D" w:rsidRDefault="0027156D" w:rsidP="0027156D">
            <w:pPr>
              <w:widowControl w:val="0"/>
              <w:autoSpaceDE w:val="0"/>
              <w:autoSpaceDN w:val="0"/>
              <w:spacing w:before="192" w:line="256" w:lineRule="auto"/>
              <w:ind w:left="528" w:right="149" w:hanging="291"/>
              <w:rPr>
                <w:rFonts w:ascii="Calibri" w:eastAsia="Calibri" w:hAnsi="Calibri" w:cs="Calibri"/>
                <w:szCs w:val="22"/>
              </w:rPr>
            </w:pPr>
            <w:r w:rsidRPr="0027156D">
              <w:rPr>
                <w:rFonts w:ascii="Calibri" w:eastAsia="Calibri" w:hAnsi="Calibri" w:cs="Calibri"/>
                <w:szCs w:val="22"/>
              </w:rPr>
              <w:t>Once every</w:t>
            </w:r>
            <w:r w:rsidRPr="0027156D">
              <w:rPr>
                <w:rFonts w:ascii="Calibri" w:eastAsia="Calibri" w:hAnsi="Calibri" w:cs="Calibri"/>
                <w:spacing w:val="-52"/>
                <w:szCs w:val="22"/>
              </w:rPr>
              <w:t xml:space="preserve"> </w:t>
            </w:r>
            <w:r w:rsidRPr="0027156D">
              <w:rPr>
                <w:rFonts w:ascii="Calibri" w:eastAsia="Calibri" w:hAnsi="Calibri" w:cs="Calibri"/>
                <w:szCs w:val="22"/>
              </w:rPr>
              <w:t>week</w:t>
            </w:r>
          </w:p>
        </w:tc>
        <w:tc>
          <w:tcPr>
            <w:tcW w:w="1211" w:type="dxa"/>
            <w:tcBorders>
              <w:top w:val="single" w:sz="8" w:space="0" w:color="000000"/>
              <w:left w:val="single" w:sz="12" w:space="0" w:color="000000"/>
              <w:bottom w:val="single" w:sz="8" w:space="0" w:color="000000"/>
              <w:right w:val="single" w:sz="12" w:space="0" w:color="000000"/>
            </w:tcBorders>
          </w:tcPr>
          <w:p w14:paraId="55EC6718" w14:textId="77777777" w:rsidR="0027156D" w:rsidRPr="0027156D" w:rsidRDefault="0027156D" w:rsidP="0027156D">
            <w:pPr>
              <w:widowControl w:val="0"/>
              <w:autoSpaceDE w:val="0"/>
              <w:autoSpaceDN w:val="0"/>
              <w:spacing w:before="10"/>
              <w:rPr>
                <w:rFonts w:ascii="Calibri" w:eastAsia="Calibri" w:hAnsi="Calibri" w:cs="Calibri"/>
                <w:b/>
                <w:sz w:val="28"/>
                <w:szCs w:val="22"/>
              </w:rPr>
            </w:pPr>
          </w:p>
          <w:p w14:paraId="693BF861" w14:textId="77777777" w:rsidR="0027156D" w:rsidRPr="0027156D" w:rsidRDefault="0027156D" w:rsidP="0027156D">
            <w:pPr>
              <w:widowControl w:val="0"/>
              <w:autoSpaceDE w:val="0"/>
              <w:autoSpaceDN w:val="0"/>
              <w:ind w:right="136"/>
              <w:jc w:val="right"/>
              <w:rPr>
                <w:rFonts w:ascii="Calibri" w:eastAsia="Calibri" w:hAnsi="Calibri" w:cs="Calibri"/>
                <w:szCs w:val="22"/>
              </w:rPr>
            </w:pPr>
            <w:r w:rsidRPr="0027156D">
              <w:rPr>
                <w:rFonts w:ascii="Calibri" w:eastAsia="Calibri" w:hAnsi="Calibri" w:cs="Calibri"/>
                <w:szCs w:val="22"/>
              </w:rPr>
              <w:t>Informal</w:t>
            </w:r>
          </w:p>
        </w:tc>
        <w:tc>
          <w:tcPr>
            <w:tcW w:w="2386" w:type="dxa"/>
            <w:tcBorders>
              <w:top w:val="single" w:sz="8" w:space="0" w:color="000000"/>
              <w:left w:val="single" w:sz="12" w:space="0" w:color="000000"/>
              <w:bottom w:val="single" w:sz="8" w:space="0" w:color="000000"/>
              <w:right w:val="single" w:sz="8" w:space="0" w:color="000000"/>
            </w:tcBorders>
            <w:hideMark/>
          </w:tcPr>
          <w:p w14:paraId="3CB49A53" w14:textId="77777777" w:rsidR="0027156D" w:rsidRPr="0027156D" w:rsidRDefault="0027156D" w:rsidP="0027156D">
            <w:pPr>
              <w:widowControl w:val="0"/>
              <w:autoSpaceDE w:val="0"/>
              <w:autoSpaceDN w:val="0"/>
              <w:spacing w:before="192" w:line="256" w:lineRule="auto"/>
              <w:ind w:left="192" w:right="132" w:firstLine="640"/>
              <w:rPr>
                <w:rFonts w:ascii="Calibri" w:eastAsia="Calibri" w:hAnsi="Calibri" w:cs="Calibri"/>
                <w:szCs w:val="22"/>
              </w:rPr>
            </w:pPr>
            <w:r w:rsidRPr="0027156D">
              <w:rPr>
                <w:rFonts w:ascii="Calibri" w:eastAsia="Calibri" w:hAnsi="Calibri" w:cs="Calibri"/>
                <w:szCs w:val="22"/>
              </w:rPr>
              <w:t>Google</w:t>
            </w:r>
            <w:r w:rsidRPr="0027156D">
              <w:rPr>
                <w:rFonts w:ascii="Calibri" w:eastAsia="Calibri" w:hAnsi="Calibri" w:cs="Calibri"/>
                <w:spacing w:val="1"/>
                <w:szCs w:val="22"/>
              </w:rPr>
              <w:t xml:space="preserve"> </w:t>
            </w:r>
            <w:r w:rsidRPr="0027156D">
              <w:rPr>
                <w:rFonts w:ascii="Calibri" w:eastAsia="Calibri" w:hAnsi="Calibri" w:cs="Calibri"/>
                <w:szCs w:val="22"/>
              </w:rPr>
              <w:t>Spaces/Google</w:t>
            </w:r>
            <w:r w:rsidRPr="0027156D">
              <w:rPr>
                <w:rFonts w:ascii="Calibri" w:eastAsia="Calibri" w:hAnsi="Calibri" w:cs="Calibri"/>
                <w:spacing w:val="-13"/>
                <w:szCs w:val="22"/>
              </w:rPr>
              <w:t xml:space="preserve"> </w:t>
            </w:r>
            <w:r w:rsidRPr="0027156D">
              <w:rPr>
                <w:rFonts w:ascii="Calibri" w:eastAsia="Calibri" w:hAnsi="Calibri" w:cs="Calibri"/>
                <w:szCs w:val="22"/>
              </w:rPr>
              <w:t>Meet</w:t>
            </w:r>
          </w:p>
        </w:tc>
      </w:tr>
      <w:tr w:rsidR="0027156D" w:rsidRPr="0027156D" w14:paraId="56277AC8" w14:textId="77777777" w:rsidTr="0027156D">
        <w:trPr>
          <w:trHeight w:val="1885"/>
        </w:trPr>
        <w:tc>
          <w:tcPr>
            <w:tcW w:w="2127" w:type="dxa"/>
            <w:tcBorders>
              <w:top w:val="single" w:sz="8" w:space="0" w:color="000000"/>
              <w:left w:val="single" w:sz="8" w:space="0" w:color="000000"/>
              <w:bottom w:val="single" w:sz="8" w:space="0" w:color="000000"/>
              <w:right w:val="single" w:sz="8" w:space="0" w:color="000000"/>
            </w:tcBorders>
          </w:tcPr>
          <w:p w14:paraId="17056FFC" w14:textId="77777777" w:rsidR="0027156D" w:rsidRPr="0027156D" w:rsidRDefault="0027156D" w:rsidP="0027156D">
            <w:pPr>
              <w:widowControl w:val="0"/>
              <w:autoSpaceDE w:val="0"/>
              <w:autoSpaceDN w:val="0"/>
              <w:rPr>
                <w:rFonts w:ascii="Calibri" w:eastAsia="Calibri" w:hAnsi="Calibri" w:cs="Calibri"/>
                <w:b/>
                <w:szCs w:val="22"/>
              </w:rPr>
            </w:pPr>
          </w:p>
          <w:p w14:paraId="46A5E7B2" w14:textId="77777777" w:rsidR="0027156D" w:rsidRPr="0027156D" w:rsidRDefault="0027156D" w:rsidP="0027156D">
            <w:pPr>
              <w:widowControl w:val="0"/>
              <w:autoSpaceDE w:val="0"/>
              <w:autoSpaceDN w:val="0"/>
              <w:spacing w:before="5"/>
              <w:rPr>
                <w:rFonts w:ascii="Calibri" w:eastAsia="Calibri" w:hAnsi="Calibri" w:cs="Calibri"/>
                <w:b/>
                <w:sz w:val="31"/>
                <w:szCs w:val="22"/>
              </w:rPr>
            </w:pPr>
          </w:p>
          <w:p w14:paraId="65B666A3" w14:textId="77777777" w:rsidR="0027156D" w:rsidRPr="0027156D" w:rsidRDefault="0027156D" w:rsidP="0027156D">
            <w:pPr>
              <w:widowControl w:val="0"/>
              <w:autoSpaceDE w:val="0"/>
              <w:autoSpaceDN w:val="0"/>
              <w:ind w:left="345" w:right="84" w:hanging="175"/>
              <w:rPr>
                <w:rFonts w:ascii="Calibri" w:eastAsia="Calibri" w:hAnsi="Calibri" w:cs="Calibri"/>
                <w:szCs w:val="22"/>
              </w:rPr>
            </w:pPr>
            <w:r w:rsidRPr="0027156D">
              <w:rPr>
                <w:rFonts w:ascii="Calibri" w:eastAsia="Calibri" w:hAnsi="Calibri" w:cs="Calibri"/>
                <w:szCs w:val="22"/>
              </w:rPr>
              <w:t>Management</w:t>
            </w:r>
            <w:r w:rsidRPr="0027156D">
              <w:rPr>
                <w:rFonts w:ascii="Calibri" w:eastAsia="Calibri" w:hAnsi="Calibri" w:cs="Calibri"/>
                <w:spacing w:val="-53"/>
                <w:szCs w:val="22"/>
              </w:rPr>
              <w:t xml:space="preserve"> </w:t>
            </w:r>
            <w:r w:rsidRPr="0027156D">
              <w:rPr>
                <w:rFonts w:ascii="Calibri" w:eastAsia="Calibri" w:hAnsi="Calibri" w:cs="Calibri"/>
                <w:szCs w:val="22"/>
              </w:rPr>
              <w:t>processes</w:t>
            </w:r>
          </w:p>
        </w:tc>
        <w:tc>
          <w:tcPr>
            <w:tcW w:w="2059" w:type="dxa"/>
            <w:tcBorders>
              <w:top w:val="single" w:sz="8" w:space="0" w:color="000000"/>
              <w:left w:val="single" w:sz="8" w:space="0" w:color="000000"/>
              <w:bottom w:val="single" w:sz="8" w:space="0" w:color="000000"/>
              <w:right w:val="single" w:sz="8" w:space="0" w:color="000000"/>
            </w:tcBorders>
          </w:tcPr>
          <w:p w14:paraId="218C664A" w14:textId="77777777" w:rsidR="0027156D" w:rsidRPr="0027156D" w:rsidRDefault="0027156D" w:rsidP="0027156D">
            <w:pPr>
              <w:widowControl w:val="0"/>
              <w:autoSpaceDE w:val="0"/>
              <w:autoSpaceDN w:val="0"/>
              <w:spacing w:before="7"/>
              <w:rPr>
                <w:rFonts w:ascii="Calibri" w:eastAsia="Calibri" w:hAnsi="Calibri" w:cs="Calibri"/>
                <w:b/>
                <w:sz w:val="29"/>
                <w:szCs w:val="22"/>
              </w:rPr>
            </w:pPr>
          </w:p>
          <w:p w14:paraId="223CEE04" w14:textId="77777777" w:rsidR="0027156D" w:rsidRPr="0027156D" w:rsidRDefault="0027156D" w:rsidP="0027156D">
            <w:pPr>
              <w:widowControl w:val="0"/>
              <w:autoSpaceDE w:val="0"/>
              <w:autoSpaceDN w:val="0"/>
              <w:spacing w:line="244" w:lineRule="auto"/>
              <w:ind w:left="149" w:right="75"/>
              <w:jc w:val="center"/>
              <w:rPr>
                <w:rFonts w:ascii="Calibri" w:eastAsia="Calibri" w:hAnsi="Calibri" w:cs="Calibri"/>
                <w:szCs w:val="22"/>
              </w:rPr>
            </w:pPr>
            <w:r w:rsidRPr="0027156D">
              <w:rPr>
                <w:rFonts w:ascii="Calibri" w:eastAsia="Calibri" w:hAnsi="Calibri" w:cs="Calibri"/>
                <w:szCs w:val="22"/>
              </w:rPr>
              <w:t>Project</w:t>
            </w:r>
            <w:r w:rsidRPr="0027156D">
              <w:rPr>
                <w:rFonts w:ascii="Calibri" w:eastAsia="Calibri" w:hAnsi="Calibri" w:cs="Calibri"/>
                <w:spacing w:val="1"/>
                <w:szCs w:val="22"/>
              </w:rPr>
              <w:t xml:space="preserve"> </w:t>
            </w:r>
            <w:r w:rsidRPr="0027156D">
              <w:rPr>
                <w:rFonts w:ascii="Calibri" w:eastAsia="Calibri" w:hAnsi="Calibri" w:cs="Calibri"/>
                <w:szCs w:val="22"/>
              </w:rPr>
              <w:t>manager,</w:t>
            </w:r>
            <w:r w:rsidRPr="0027156D">
              <w:rPr>
                <w:rFonts w:ascii="Calibri" w:eastAsia="Calibri" w:hAnsi="Calibri" w:cs="Calibri"/>
                <w:spacing w:val="-52"/>
                <w:szCs w:val="22"/>
              </w:rPr>
              <w:t xml:space="preserve"> </w:t>
            </w:r>
            <w:r w:rsidRPr="0027156D">
              <w:rPr>
                <w:rFonts w:ascii="Calibri" w:eastAsia="Calibri" w:hAnsi="Calibri" w:cs="Calibri"/>
                <w:szCs w:val="22"/>
              </w:rPr>
              <w:t>project</w:t>
            </w:r>
            <w:r w:rsidRPr="0027156D">
              <w:rPr>
                <w:rFonts w:ascii="Calibri" w:eastAsia="Calibri" w:hAnsi="Calibri" w:cs="Calibri"/>
                <w:spacing w:val="1"/>
                <w:szCs w:val="22"/>
              </w:rPr>
              <w:t xml:space="preserve"> </w:t>
            </w:r>
            <w:r w:rsidRPr="0027156D">
              <w:rPr>
                <w:rFonts w:ascii="Calibri" w:eastAsia="Calibri" w:hAnsi="Calibri" w:cs="Calibri"/>
                <w:szCs w:val="22"/>
              </w:rPr>
              <w:t>team</w:t>
            </w:r>
          </w:p>
        </w:tc>
        <w:tc>
          <w:tcPr>
            <w:tcW w:w="1451" w:type="dxa"/>
            <w:tcBorders>
              <w:top w:val="single" w:sz="8" w:space="0" w:color="000000"/>
              <w:left w:val="single" w:sz="8" w:space="0" w:color="000000"/>
              <w:bottom w:val="single" w:sz="8" w:space="0" w:color="000000"/>
              <w:right w:val="single" w:sz="8" w:space="0" w:color="000000"/>
            </w:tcBorders>
          </w:tcPr>
          <w:p w14:paraId="1683CDB9" w14:textId="77777777" w:rsidR="0027156D" w:rsidRPr="0027156D" w:rsidRDefault="0027156D" w:rsidP="0027156D">
            <w:pPr>
              <w:widowControl w:val="0"/>
              <w:autoSpaceDE w:val="0"/>
              <w:autoSpaceDN w:val="0"/>
              <w:rPr>
                <w:rFonts w:ascii="Calibri" w:eastAsia="Calibri" w:hAnsi="Calibri" w:cs="Calibri"/>
                <w:b/>
                <w:szCs w:val="22"/>
              </w:rPr>
            </w:pPr>
          </w:p>
          <w:p w14:paraId="5977E382" w14:textId="77777777" w:rsidR="0027156D" w:rsidRPr="0027156D" w:rsidRDefault="0027156D" w:rsidP="0027156D">
            <w:pPr>
              <w:widowControl w:val="0"/>
              <w:autoSpaceDE w:val="0"/>
              <w:autoSpaceDN w:val="0"/>
              <w:rPr>
                <w:rFonts w:ascii="Calibri" w:eastAsia="Calibri" w:hAnsi="Calibri" w:cs="Calibri"/>
                <w:b/>
                <w:szCs w:val="22"/>
              </w:rPr>
            </w:pPr>
          </w:p>
          <w:p w14:paraId="675FDFFF" w14:textId="77777777" w:rsidR="0027156D" w:rsidRPr="0027156D" w:rsidRDefault="0027156D" w:rsidP="0027156D">
            <w:pPr>
              <w:widowControl w:val="0"/>
              <w:autoSpaceDE w:val="0"/>
              <w:autoSpaceDN w:val="0"/>
              <w:spacing w:before="11"/>
              <w:rPr>
                <w:rFonts w:ascii="Calibri" w:eastAsia="Calibri" w:hAnsi="Calibri" w:cs="Calibri"/>
                <w:b/>
                <w:sz w:val="18"/>
                <w:szCs w:val="22"/>
              </w:rPr>
            </w:pPr>
          </w:p>
          <w:p w14:paraId="64211772" w14:textId="77777777" w:rsidR="0027156D" w:rsidRPr="0027156D" w:rsidRDefault="0027156D" w:rsidP="0027156D">
            <w:pPr>
              <w:widowControl w:val="0"/>
              <w:autoSpaceDE w:val="0"/>
              <w:autoSpaceDN w:val="0"/>
              <w:ind w:left="108" w:right="18"/>
              <w:jc w:val="center"/>
              <w:rPr>
                <w:rFonts w:ascii="Calibri" w:eastAsia="Calibri" w:hAnsi="Calibri" w:cs="Calibri"/>
                <w:szCs w:val="22"/>
              </w:rPr>
            </w:pPr>
            <w:r w:rsidRPr="0027156D">
              <w:rPr>
                <w:rFonts w:ascii="Calibri" w:eastAsia="Calibri" w:hAnsi="Calibri" w:cs="Calibri"/>
                <w:szCs w:val="22"/>
              </w:rPr>
              <w:t>Stakeholders</w:t>
            </w:r>
          </w:p>
        </w:tc>
        <w:tc>
          <w:tcPr>
            <w:tcW w:w="1001" w:type="dxa"/>
            <w:tcBorders>
              <w:top w:val="single" w:sz="8" w:space="0" w:color="000000"/>
              <w:left w:val="single" w:sz="8" w:space="0" w:color="000000"/>
              <w:bottom w:val="single" w:sz="8" w:space="0" w:color="000000"/>
              <w:right w:val="single" w:sz="8" w:space="0" w:color="000000"/>
            </w:tcBorders>
          </w:tcPr>
          <w:p w14:paraId="648D5A23" w14:textId="77777777" w:rsidR="0027156D" w:rsidRPr="0027156D" w:rsidRDefault="0027156D" w:rsidP="0027156D">
            <w:pPr>
              <w:widowControl w:val="0"/>
              <w:autoSpaceDE w:val="0"/>
              <w:autoSpaceDN w:val="0"/>
              <w:rPr>
                <w:rFonts w:ascii="Calibri" w:eastAsia="Calibri" w:hAnsi="Calibri" w:cs="Calibri"/>
                <w:b/>
                <w:szCs w:val="22"/>
              </w:rPr>
            </w:pPr>
          </w:p>
          <w:p w14:paraId="1DC7D5DF" w14:textId="77777777" w:rsidR="0027156D" w:rsidRPr="0027156D" w:rsidRDefault="0027156D" w:rsidP="0027156D">
            <w:pPr>
              <w:widowControl w:val="0"/>
              <w:autoSpaceDE w:val="0"/>
              <w:autoSpaceDN w:val="0"/>
              <w:rPr>
                <w:rFonts w:ascii="Calibri" w:eastAsia="Calibri" w:hAnsi="Calibri" w:cs="Calibri"/>
                <w:b/>
                <w:szCs w:val="22"/>
              </w:rPr>
            </w:pPr>
          </w:p>
          <w:p w14:paraId="166487BC" w14:textId="77777777" w:rsidR="0027156D" w:rsidRPr="0027156D" w:rsidRDefault="0027156D" w:rsidP="0027156D">
            <w:pPr>
              <w:widowControl w:val="0"/>
              <w:autoSpaceDE w:val="0"/>
              <w:autoSpaceDN w:val="0"/>
              <w:spacing w:before="11"/>
              <w:rPr>
                <w:rFonts w:ascii="Calibri" w:eastAsia="Calibri" w:hAnsi="Calibri" w:cs="Calibri"/>
                <w:b/>
                <w:sz w:val="18"/>
                <w:szCs w:val="22"/>
              </w:rPr>
            </w:pPr>
          </w:p>
          <w:p w14:paraId="29B7E1DC" w14:textId="77777777" w:rsidR="0027156D" w:rsidRPr="0027156D" w:rsidRDefault="0027156D" w:rsidP="0027156D">
            <w:pPr>
              <w:widowControl w:val="0"/>
              <w:autoSpaceDE w:val="0"/>
              <w:autoSpaceDN w:val="0"/>
              <w:ind w:left="24" w:right="19"/>
              <w:jc w:val="center"/>
              <w:rPr>
                <w:rFonts w:ascii="Calibri" w:eastAsia="Calibri" w:hAnsi="Calibri" w:cs="Calibri"/>
                <w:szCs w:val="22"/>
              </w:rPr>
            </w:pPr>
            <w:r w:rsidRPr="0027156D">
              <w:rPr>
                <w:rFonts w:ascii="Calibri" w:eastAsia="Calibri" w:hAnsi="Calibri" w:cs="Calibri"/>
                <w:szCs w:val="22"/>
              </w:rPr>
              <w:t>Artifact</w:t>
            </w:r>
          </w:p>
        </w:tc>
        <w:tc>
          <w:tcPr>
            <w:tcW w:w="1531" w:type="dxa"/>
            <w:tcBorders>
              <w:top w:val="single" w:sz="8" w:space="0" w:color="000000"/>
              <w:left w:val="single" w:sz="8" w:space="0" w:color="000000"/>
              <w:bottom w:val="single" w:sz="8" w:space="0" w:color="000000"/>
              <w:right w:val="single" w:sz="12" w:space="0" w:color="000000"/>
            </w:tcBorders>
            <w:hideMark/>
          </w:tcPr>
          <w:p w14:paraId="0E606EFF" w14:textId="77777777" w:rsidR="0027156D" w:rsidRPr="0027156D" w:rsidRDefault="0027156D" w:rsidP="0027156D">
            <w:pPr>
              <w:widowControl w:val="0"/>
              <w:autoSpaceDE w:val="0"/>
              <w:autoSpaceDN w:val="0"/>
              <w:spacing w:before="56" w:line="242" w:lineRule="auto"/>
              <w:ind w:left="183" w:right="107"/>
              <w:jc w:val="center"/>
              <w:rPr>
                <w:rFonts w:ascii="Calibri" w:eastAsia="Calibri" w:hAnsi="Calibri" w:cs="Calibri"/>
                <w:szCs w:val="22"/>
              </w:rPr>
            </w:pPr>
            <w:r w:rsidRPr="0027156D">
              <w:rPr>
                <w:rFonts w:ascii="Calibri" w:eastAsia="Calibri" w:hAnsi="Calibri" w:cs="Calibri"/>
                <w:szCs w:val="22"/>
              </w:rPr>
              <w:t>Once Before</w:t>
            </w:r>
            <w:r w:rsidRPr="0027156D">
              <w:rPr>
                <w:rFonts w:ascii="Calibri" w:eastAsia="Calibri" w:hAnsi="Calibri" w:cs="Calibri"/>
                <w:spacing w:val="-53"/>
                <w:szCs w:val="22"/>
              </w:rPr>
              <w:t xml:space="preserve"> </w:t>
            </w:r>
            <w:r w:rsidRPr="0027156D">
              <w:rPr>
                <w:rFonts w:ascii="Calibri" w:eastAsia="Calibri" w:hAnsi="Calibri" w:cs="Calibri"/>
                <w:szCs w:val="22"/>
              </w:rPr>
              <w:t>start of the</w:t>
            </w:r>
            <w:r w:rsidRPr="0027156D">
              <w:rPr>
                <w:rFonts w:ascii="Calibri" w:eastAsia="Calibri" w:hAnsi="Calibri" w:cs="Calibri"/>
                <w:spacing w:val="1"/>
                <w:szCs w:val="22"/>
              </w:rPr>
              <w:t xml:space="preserve"> </w:t>
            </w:r>
            <w:r w:rsidRPr="0027156D">
              <w:rPr>
                <w:rFonts w:ascii="Calibri" w:eastAsia="Calibri" w:hAnsi="Calibri" w:cs="Calibri"/>
                <w:szCs w:val="22"/>
              </w:rPr>
              <w:t>project</w:t>
            </w:r>
            <w:r w:rsidRPr="0027156D">
              <w:rPr>
                <w:rFonts w:ascii="Calibri" w:eastAsia="Calibri" w:hAnsi="Calibri" w:cs="Calibri"/>
                <w:spacing w:val="1"/>
                <w:szCs w:val="22"/>
              </w:rPr>
              <w:t xml:space="preserve"> </w:t>
            </w:r>
            <w:r w:rsidRPr="0027156D">
              <w:rPr>
                <w:rFonts w:ascii="Calibri" w:eastAsia="Calibri" w:hAnsi="Calibri" w:cs="Calibri"/>
                <w:szCs w:val="22"/>
              </w:rPr>
              <w:t>Updated</w:t>
            </w:r>
            <w:r w:rsidRPr="0027156D">
              <w:rPr>
                <w:rFonts w:ascii="Calibri" w:eastAsia="Calibri" w:hAnsi="Calibri" w:cs="Calibri"/>
                <w:spacing w:val="1"/>
                <w:szCs w:val="22"/>
              </w:rPr>
              <w:t xml:space="preserve"> </w:t>
            </w:r>
            <w:proofErr w:type="gramStart"/>
            <w:r w:rsidRPr="0027156D">
              <w:rPr>
                <w:rFonts w:ascii="Calibri" w:eastAsia="Calibri" w:hAnsi="Calibri" w:cs="Calibri"/>
                <w:szCs w:val="22"/>
              </w:rPr>
              <w:t>when</w:t>
            </w:r>
            <w:proofErr w:type="gramEnd"/>
          </w:p>
          <w:p w14:paraId="248ED759" w14:textId="77777777" w:rsidR="0027156D" w:rsidRPr="0027156D" w:rsidRDefault="0027156D" w:rsidP="0027156D">
            <w:pPr>
              <w:widowControl w:val="0"/>
              <w:autoSpaceDE w:val="0"/>
              <w:autoSpaceDN w:val="0"/>
              <w:spacing w:before="22"/>
              <w:ind w:left="180" w:right="107"/>
              <w:jc w:val="center"/>
              <w:rPr>
                <w:rFonts w:ascii="Calibri" w:eastAsia="Calibri" w:hAnsi="Calibri" w:cs="Calibri"/>
                <w:szCs w:val="22"/>
              </w:rPr>
            </w:pPr>
            <w:r w:rsidRPr="0027156D">
              <w:rPr>
                <w:rFonts w:ascii="Calibri" w:eastAsia="Calibri" w:hAnsi="Calibri" w:cs="Calibri"/>
                <w:szCs w:val="22"/>
              </w:rPr>
              <w:t>necessary</w:t>
            </w:r>
          </w:p>
        </w:tc>
        <w:tc>
          <w:tcPr>
            <w:tcW w:w="1211" w:type="dxa"/>
            <w:tcBorders>
              <w:top w:val="single" w:sz="8" w:space="0" w:color="000000"/>
              <w:left w:val="single" w:sz="12" w:space="0" w:color="000000"/>
              <w:bottom w:val="single" w:sz="8" w:space="0" w:color="000000"/>
              <w:right w:val="single" w:sz="12" w:space="0" w:color="000000"/>
            </w:tcBorders>
          </w:tcPr>
          <w:p w14:paraId="16E83957" w14:textId="77777777" w:rsidR="0027156D" w:rsidRPr="0027156D" w:rsidRDefault="0027156D" w:rsidP="0027156D">
            <w:pPr>
              <w:widowControl w:val="0"/>
              <w:autoSpaceDE w:val="0"/>
              <w:autoSpaceDN w:val="0"/>
              <w:rPr>
                <w:rFonts w:ascii="Calibri" w:eastAsia="Calibri" w:hAnsi="Calibri" w:cs="Calibri"/>
                <w:b/>
                <w:szCs w:val="22"/>
              </w:rPr>
            </w:pPr>
          </w:p>
          <w:p w14:paraId="65EC876F" w14:textId="77777777" w:rsidR="0027156D" w:rsidRPr="0027156D" w:rsidRDefault="0027156D" w:rsidP="0027156D">
            <w:pPr>
              <w:widowControl w:val="0"/>
              <w:autoSpaceDE w:val="0"/>
              <w:autoSpaceDN w:val="0"/>
              <w:spacing w:before="10"/>
              <w:rPr>
                <w:rFonts w:ascii="Calibri" w:eastAsia="Calibri" w:hAnsi="Calibri" w:cs="Calibri"/>
                <w:b/>
                <w:sz w:val="29"/>
                <w:szCs w:val="22"/>
              </w:rPr>
            </w:pPr>
          </w:p>
          <w:p w14:paraId="3E149C71" w14:textId="77777777" w:rsidR="0027156D" w:rsidRPr="0027156D" w:rsidRDefault="0027156D" w:rsidP="0027156D">
            <w:pPr>
              <w:widowControl w:val="0"/>
              <w:autoSpaceDE w:val="0"/>
              <w:autoSpaceDN w:val="0"/>
              <w:spacing w:line="256" w:lineRule="auto"/>
              <w:ind w:left="113" w:right="36" w:firstLine="149"/>
              <w:rPr>
                <w:rFonts w:ascii="Calibri" w:eastAsia="Calibri" w:hAnsi="Calibri" w:cs="Calibri"/>
                <w:szCs w:val="22"/>
              </w:rPr>
            </w:pPr>
            <w:r w:rsidRPr="0027156D">
              <w:rPr>
                <w:rFonts w:ascii="Calibri" w:eastAsia="Calibri" w:hAnsi="Calibri" w:cs="Calibri"/>
                <w:szCs w:val="22"/>
              </w:rPr>
              <w:t>Written</w:t>
            </w:r>
            <w:r w:rsidRPr="0027156D">
              <w:rPr>
                <w:rFonts w:ascii="Calibri" w:eastAsia="Calibri" w:hAnsi="Calibri" w:cs="Calibri"/>
                <w:spacing w:val="1"/>
                <w:szCs w:val="22"/>
              </w:rPr>
              <w:t xml:space="preserve"> </w:t>
            </w:r>
            <w:r w:rsidRPr="0027156D">
              <w:rPr>
                <w:rFonts w:ascii="Calibri" w:eastAsia="Calibri" w:hAnsi="Calibri" w:cs="Calibri"/>
                <w:spacing w:val="-1"/>
                <w:szCs w:val="22"/>
              </w:rPr>
              <w:t>Document</w:t>
            </w:r>
          </w:p>
        </w:tc>
        <w:tc>
          <w:tcPr>
            <w:tcW w:w="2386" w:type="dxa"/>
            <w:tcBorders>
              <w:top w:val="single" w:sz="8" w:space="0" w:color="000000"/>
              <w:left w:val="single" w:sz="12" w:space="0" w:color="000000"/>
              <w:bottom w:val="single" w:sz="8" w:space="0" w:color="000000"/>
              <w:right w:val="single" w:sz="8" w:space="0" w:color="000000"/>
            </w:tcBorders>
          </w:tcPr>
          <w:p w14:paraId="37C28334" w14:textId="77777777" w:rsidR="0027156D" w:rsidRPr="0027156D" w:rsidRDefault="0027156D" w:rsidP="0027156D">
            <w:pPr>
              <w:widowControl w:val="0"/>
              <w:autoSpaceDE w:val="0"/>
              <w:autoSpaceDN w:val="0"/>
              <w:rPr>
                <w:rFonts w:ascii="Calibri" w:eastAsia="Calibri" w:hAnsi="Calibri" w:cs="Calibri"/>
                <w:b/>
                <w:szCs w:val="22"/>
              </w:rPr>
            </w:pPr>
          </w:p>
          <w:p w14:paraId="3C3027CD" w14:textId="77777777" w:rsidR="0027156D" w:rsidRPr="0027156D" w:rsidRDefault="0027156D" w:rsidP="0027156D">
            <w:pPr>
              <w:widowControl w:val="0"/>
              <w:autoSpaceDE w:val="0"/>
              <w:autoSpaceDN w:val="0"/>
              <w:spacing w:before="10"/>
              <w:rPr>
                <w:rFonts w:ascii="Calibri" w:eastAsia="Calibri" w:hAnsi="Calibri" w:cs="Calibri"/>
                <w:b/>
                <w:sz w:val="29"/>
                <w:szCs w:val="22"/>
              </w:rPr>
            </w:pPr>
          </w:p>
          <w:p w14:paraId="1E73A902" w14:textId="77777777" w:rsidR="0027156D" w:rsidRPr="0027156D" w:rsidRDefault="0027156D" w:rsidP="0027156D">
            <w:pPr>
              <w:widowControl w:val="0"/>
              <w:autoSpaceDE w:val="0"/>
              <w:autoSpaceDN w:val="0"/>
              <w:spacing w:line="256" w:lineRule="auto"/>
              <w:ind w:left="207" w:right="147" w:firstLine="300"/>
              <w:rPr>
                <w:rFonts w:ascii="Calibri" w:eastAsia="Calibri" w:hAnsi="Calibri" w:cs="Calibri"/>
                <w:szCs w:val="22"/>
              </w:rPr>
            </w:pPr>
            <w:r w:rsidRPr="0027156D">
              <w:rPr>
                <w:rFonts w:ascii="Calibri" w:eastAsia="Calibri" w:hAnsi="Calibri" w:cs="Calibri"/>
                <w:szCs w:val="22"/>
              </w:rPr>
              <w:t>Email, Google</w:t>
            </w:r>
            <w:r w:rsidRPr="0027156D">
              <w:rPr>
                <w:rFonts w:ascii="Calibri" w:eastAsia="Calibri" w:hAnsi="Calibri" w:cs="Calibri"/>
                <w:spacing w:val="1"/>
                <w:szCs w:val="22"/>
              </w:rPr>
              <w:t xml:space="preserve"> </w:t>
            </w:r>
            <w:r w:rsidRPr="0027156D">
              <w:rPr>
                <w:rFonts w:ascii="Calibri" w:eastAsia="Calibri" w:hAnsi="Calibri" w:cs="Calibri"/>
                <w:szCs w:val="22"/>
              </w:rPr>
              <w:t>Spaces,</w:t>
            </w:r>
            <w:r w:rsidRPr="0027156D">
              <w:rPr>
                <w:rFonts w:ascii="Calibri" w:eastAsia="Calibri" w:hAnsi="Calibri" w:cs="Calibri"/>
                <w:spacing w:val="-5"/>
                <w:szCs w:val="22"/>
              </w:rPr>
              <w:t xml:space="preserve"> </w:t>
            </w:r>
            <w:r w:rsidRPr="0027156D">
              <w:rPr>
                <w:rFonts w:ascii="Calibri" w:eastAsia="Calibri" w:hAnsi="Calibri" w:cs="Calibri"/>
                <w:szCs w:val="22"/>
              </w:rPr>
              <w:t>Google</w:t>
            </w:r>
            <w:r w:rsidRPr="0027156D">
              <w:rPr>
                <w:rFonts w:ascii="Calibri" w:eastAsia="Calibri" w:hAnsi="Calibri" w:cs="Calibri"/>
                <w:spacing w:val="-5"/>
                <w:szCs w:val="22"/>
              </w:rPr>
              <w:t xml:space="preserve"> </w:t>
            </w:r>
            <w:r w:rsidRPr="0027156D">
              <w:rPr>
                <w:rFonts w:ascii="Calibri" w:eastAsia="Calibri" w:hAnsi="Calibri" w:cs="Calibri"/>
                <w:szCs w:val="22"/>
              </w:rPr>
              <w:t>Docs</w:t>
            </w:r>
          </w:p>
        </w:tc>
      </w:tr>
      <w:tr w:rsidR="0027156D" w:rsidRPr="0027156D" w14:paraId="77CC9B22" w14:textId="77777777" w:rsidTr="0027156D">
        <w:trPr>
          <w:trHeight w:val="955"/>
        </w:trPr>
        <w:tc>
          <w:tcPr>
            <w:tcW w:w="2127" w:type="dxa"/>
            <w:tcBorders>
              <w:top w:val="single" w:sz="8" w:space="0" w:color="000000"/>
              <w:left w:val="single" w:sz="8" w:space="0" w:color="000000"/>
              <w:bottom w:val="single" w:sz="8" w:space="0" w:color="000000"/>
              <w:right w:val="single" w:sz="8" w:space="0" w:color="000000"/>
            </w:tcBorders>
            <w:hideMark/>
          </w:tcPr>
          <w:p w14:paraId="439E2851" w14:textId="77777777" w:rsidR="0027156D" w:rsidRPr="0027156D" w:rsidRDefault="0027156D" w:rsidP="0027156D">
            <w:pPr>
              <w:widowControl w:val="0"/>
              <w:autoSpaceDE w:val="0"/>
              <w:autoSpaceDN w:val="0"/>
              <w:spacing w:before="192" w:line="256" w:lineRule="auto"/>
              <w:ind w:left="485" w:right="329" w:hanging="10"/>
              <w:rPr>
                <w:rFonts w:ascii="Calibri" w:eastAsia="Calibri" w:hAnsi="Calibri" w:cs="Calibri"/>
                <w:szCs w:val="22"/>
              </w:rPr>
            </w:pPr>
            <w:r w:rsidRPr="0027156D">
              <w:rPr>
                <w:rFonts w:ascii="Calibri" w:eastAsia="Calibri" w:hAnsi="Calibri" w:cs="Calibri"/>
                <w:spacing w:val="-1"/>
                <w:szCs w:val="22"/>
              </w:rPr>
              <w:t>Product</w:t>
            </w:r>
            <w:r w:rsidRPr="0027156D">
              <w:rPr>
                <w:rFonts w:ascii="Calibri" w:eastAsia="Calibri" w:hAnsi="Calibri" w:cs="Calibri"/>
                <w:spacing w:val="-52"/>
                <w:szCs w:val="22"/>
              </w:rPr>
              <w:t xml:space="preserve"> </w:t>
            </w:r>
            <w:r w:rsidRPr="0027156D">
              <w:rPr>
                <w:rFonts w:ascii="Calibri" w:eastAsia="Calibri" w:hAnsi="Calibri" w:cs="Calibri"/>
                <w:szCs w:val="22"/>
              </w:rPr>
              <w:t>Backlog</w:t>
            </w:r>
          </w:p>
        </w:tc>
        <w:tc>
          <w:tcPr>
            <w:tcW w:w="2059" w:type="dxa"/>
            <w:tcBorders>
              <w:top w:val="single" w:sz="8" w:space="0" w:color="000000"/>
              <w:left w:val="single" w:sz="8" w:space="0" w:color="000000"/>
              <w:bottom w:val="single" w:sz="8" w:space="0" w:color="000000"/>
              <w:right w:val="single" w:sz="8" w:space="0" w:color="000000"/>
            </w:tcBorders>
            <w:hideMark/>
          </w:tcPr>
          <w:p w14:paraId="257D8737" w14:textId="77777777" w:rsidR="0027156D" w:rsidRPr="0027156D" w:rsidRDefault="0027156D" w:rsidP="0027156D">
            <w:pPr>
              <w:widowControl w:val="0"/>
              <w:autoSpaceDE w:val="0"/>
              <w:autoSpaceDN w:val="0"/>
              <w:spacing w:before="192" w:line="256" w:lineRule="auto"/>
              <w:ind w:left="179" w:right="88" w:firstLine="85"/>
              <w:rPr>
                <w:rFonts w:ascii="Calibri" w:eastAsia="Calibri" w:hAnsi="Calibri" w:cs="Calibri"/>
                <w:szCs w:val="22"/>
              </w:rPr>
            </w:pPr>
            <w:r w:rsidRPr="0027156D">
              <w:rPr>
                <w:rFonts w:ascii="Calibri" w:eastAsia="Calibri" w:hAnsi="Calibri" w:cs="Calibri"/>
                <w:szCs w:val="22"/>
              </w:rPr>
              <w:t>Project</w:t>
            </w:r>
            <w:r w:rsidRPr="0027156D">
              <w:rPr>
                <w:rFonts w:ascii="Calibri" w:eastAsia="Calibri" w:hAnsi="Calibri" w:cs="Calibri"/>
                <w:spacing w:val="1"/>
                <w:szCs w:val="22"/>
              </w:rPr>
              <w:t xml:space="preserve"> </w:t>
            </w:r>
            <w:r w:rsidRPr="0027156D">
              <w:rPr>
                <w:rFonts w:ascii="Calibri" w:eastAsia="Calibri" w:hAnsi="Calibri" w:cs="Calibri"/>
                <w:szCs w:val="22"/>
              </w:rPr>
              <w:t>manager</w:t>
            </w:r>
          </w:p>
        </w:tc>
        <w:tc>
          <w:tcPr>
            <w:tcW w:w="1451" w:type="dxa"/>
            <w:tcBorders>
              <w:top w:val="single" w:sz="8" w:space="0" w:color="000000"/>
              <w:left w:val="single" w:sz="8" w:space="0" w:color="000000"/>
              <w:bottom w:val="single" w:sz="8" w:space="0" w:color="000000"/>
              <w:right w:val="single" w:sz="8" w:space="0" w:color="000000"/>
            </w:tcBorders>
          </w:tcPr>
          <w:p w14:paraId="5BB91003" w14:textId="77777777" w:rsidR="0027156D" w:rsidRPr="0027156D" w:rsidRDefault="0027156D" w:rsidP="0027156D">
            <w:pPr>
              <w:widowControl w:val="0"/>
              <w:autoSpaceDE w:val="0"/>
              <w:autoSpaceDN w:val="0"/>
              <w:spacing w:before="10"/>
              <w:rPr>
                <w:rFonts w:ascii="Calibri" w:eastAsia="Calibri" w:hAnsi="Calibri" w:cs="Calibri"/>
                <w:b/>
                <w:sz w:val="28"/>
                <w:szCs w:val="22"/>
              </w:rPr>
            </w:pPr>
          </w:p>
          <w:p w14:paraId="65A8246B" w14:textId="77777777" w:rsidR="0027156D" w:rsidRPr="0027156D" w:rsidRDefault="0027156D" w:rsidP="0027156D">
            <w:pPr>
              <w:widowControl w:val="0"/>
              <w:autoSpaceDE w:val="0"/>
              <w:autoSpaceDN w:val="0"/>
              <w:ind w:left="108" w:right="16"/>
              <w:jc w:val="center"/>
              <w:rPr>
                <w:rFonts w:ascii="Calibri" w:eastAsia="Calibri" w:hAnsi="Calibri" w:cs="Calibri"/>
                <w:szCs w:val="22"/>
              </w:rPr>
            </w:pPr>
            <w:r w:rsidRPr="0027156D">
              <w:rPr>
                <w:rFonts w:ascii="Calibri" w:eastAsia="Calibri" w:hAnsi="Calibri" w:cs="Calibri"/>
                <w:szCs w:val="22"/>
              </w:rPr>
              <w:t>Project team</w:t>
            </w:r>
          </w:p>
        </w:tc>
        <w:tc>
          <w:tcPr>
            <w:tcW w:w="1001" w:type="dxa"/>
            <w:tcBorders>
              <w:top w:val="single" w:sz="8" w:space="0" w:color="000000"/>
              <w:left w:val="single" w:sz="8" w:space="0" w:color="000000"/>
              <w:bottom w:val="single" w:sz="8" w:space="0" w:color="000000"/>
              <w:right w:val="single" w:sz="8" w:space="0" w:color="000000"/>
            </w:tcBorders>
          </w:tcPr>
          <w:p w14:paraId="7E8A1B32" w14:textId="77777777" w:rsidR="0027156D" w:rsidRPr="0027156D" w:rsidRDefault="0027156D" w:rsidP="0027156D">
            <w:pPr>
              <w:widowControl w:val="0"/>
              <w:autoSpaceDE w:val="0"/>
              <w:autoSpaceDN w:val="0"/>
              <w:spacing w:before="10"/>
              <w:rPr>
                <w:rFonts w:ascii="Calibri" w:eastAsia="Calibri" w:hAnsi="Calibri" w:cs="Calibri"/>
                <w:b/>
                <w:sz w:val="28"/>
                <w:szCs w:val="22"/>
              </w:rPr>
            </w:pPr>
          </w:p>
          <w:p w14:paraId="134256CF" w14:textId="77777777" w:rsidR="0027156D" w:rsidRPr="0027156D" w:rsidRDefault="0027156D" w:rsidP="0027156D">
            <w:pPr>
              <w:widowControl w:val="0"/>
              <w:autoSpaceDE w:val="0"/>
              <w:autoSpaceDN w:val="0"/>
              <w:ind w:left="24" w:right="19"/>
              <w:jc w:val="center"/>
              <w:rPr>
                <w:rFonts w:ascii="Calibri" w:eastAsia="Calibri" w:hAnsi="Calibri" w:cs="Calibri"/>
                <w:szCs w:val="22"/>
              </w:rPr>
            </w:pPr>
            <w:r w:rsidRPr="0027156D">
              <w:rPr>
                <w:rFonts w:ascii="Calibri" w:eastAsia="Calibri" w:hAnsi="Calibri" w:cs="Calibri"/>
                <w:szCs w:val="22"/>
              </w:rPr>
              <w:t>Artifact</w:t>
            </w:r>
          </w:p>
        </w:tc>
        <w:tc>
          <w:tcPr>
            <w:tcW w:w="1531" w:type="dxa"/>
            <w:tcBorders>
              <w:top w:val="single" w:sz="8" w:space="0" w:color="000000"/>
              <w:left w:val="single" w:sz="8" w:space="0" w:color="000000"/>
              <w:bottom w:val="single" w:sz="8" w:space="0" w:color="000000"/>
              <w:right w:val="single" w:sz="12" w:space="0" w:color="000000"/>
            </w:tcBorders>
            <w:hideMark/>
          </w:tcPr>
          <w:p w14:paraId="73091099" w14:textId="77777777" w:rsidR="0027156D" w:rsidRPr="0027156D" w:rsidRDefault="0027156D" w:rsidP="0027156D">
            <w:pPr>
              <w:widowControl w:val="0"/>
              <w:autoSpaceDE w:val="0"/>
              <w:autoSpaceDN w:val="0"/>
              <w:spacing w:before="192" w:line="256" w:lineRule="auto"/>
              <w:ind w:left="528" w:right="149" w:hanging="291"/>
              <w:rPr>
                <w:rFonts w:ascii="Calibri" w:eastAsia="Calibri" w:hAnsi="Calibri" w:cs="Calibri"/>
                <w:szCs w:val="22"/>
              </w:rPr>
            </w:pPr>
            <w:r w:rsidRPr="0027156D">
              <w:rPr>
                <w:rFonts w:ascii="Calibri" w:eastAsia="Calibri" w:hAnsi="Calibri" w:cs="Calibri"/>
                <w:szCs w:val="22"/>
              </w:rPr>
              <w:t>Once every</w:t>
            </w:r>
            <w:r w:rsidRPr="0027156D">
              <w:rPr>
                <w:rFonts w:ascii="Calibri" w:eastAsia="Calibri" w:hAnsi="Calibri" w:cs="Calibri"/>
                <w:spacing w:val="-52"/>
                <w:szCs w:val="22"/>
              </w:rPr>
              <w:t xml:space="preserve"> </w:t>
            </w:r>
            <w:r w:rsidRPr="0027156D">
              <w:rPr>
                <w:rFonts w:ascii="Calibri" w:eastAsia="Calibri" w:hAnsi="Calibri" w:cs="Calibri"/>
                <w:szCs w:val="22"/>
              </w:rPr>
              <w:t>week</w:t>
            </w:r>
          </w:p>
        </w:tc>
        <w:tc>
          <w:tcPr>
            <w:tcW w:w="1211" w:type="dxa"/>
            <w:tcBorders>
              <w:top w:val="single" w:sz="8" w:space="0" w:color="000000"/>
              <w:left w:val="single" w:sz="12" w:space="0" w:color="000000"/>
              <w:bottom w:val="single" w:sz="8" w:space="0" w:color="000000"/>
              <w:right w:val="single" w:sz="12" w:space="0" w:color="000000"/>
            </w:tcBorders>
            <w:hideMark/>
          </w:tcPr>
          <w:p w14:paraId="3DCEAFC6" w14:textId="77777777" w:rsidR="0027156D" w:rsidRPr="0027156D" w:rsidRDefault="0027156D" w:rsidP="0027156D">
            <w:pPr>
              <w:widowControl w:val="0"/>
              <w:autoSpaceDE w:val="0"/>
              <w:autoSpaceDN w:val="0"/>
              <w:spacing w:before="192" w:line="256" w:lineRule="auto"/>
              <w:ind w:left="113" w:right="36" w:firstLine="149"/>
              <w:rPr>
                <w:rFonts w:ascii="Calibri" w:eastAsia="Calibri" w:hAnsi="Calibri" w:cs="Calibri"/>
                <w:szCs w:val="22"/>
              </w:rPr>
            </w:pPr>
            <w:r w:rsidRPr="0027156D">
              <w:rPr>
                <w:rFonts w:ascii="Calibri" w:eastAsia="Calibri" w:hAnsi="Calibri" w:cs="Calibri"/>
                <w:szCs w:val="22"/>
              </w:rPr>
              <w:t>Written</w:t>
            </w:r>
            <w:r w:rsidRPr="0027156D">
              <w:rPr>
                <w:rFonts w:ascii="Calibri" w:eastAsia="Calibri" w:hAnsi="Calibri" w:cs="Calibri"/>
                <w:spacing w:val="1"/>
                <w:szCs w:val="22"/>
              </w:rPr>
              <w:t xml:space="preserve"> </w:t>
            </w:r>
            <w:r w:rsidRPr="0027156D">
              <w:rPr>
                <w:rFonts w:ascii="Calibri" w:eastAsia="Calibri" w:hAnsi="Calibri" w:cs="Calibri"/>
                <w:spacing w:val="-1"/>
                <w:szCs w:val="22"/>
              </w:rPr>
              <w:t>Document</w:t>
            </w:r>
          </w:p>
        </w:tc>
        <w:tc>
          <w:tcPr>
            <w:tcW w:w="2386" w:type="dxa"/>
            <w:tcBorders>
              <w:top w:val="single" w:sz="8" w:space="0" w:color="000000"/>
              <w:left w:val="single" w:sz="12" w:space="0" w:color="000000"/>
              <w:bottom w:val="single" w:sz="8" w:space="0" w:color="000000"/>
              <w:right w:val="single" w:sz="8" w:space="0" w:color="000000"/>
            </w:tcBorders>
            <w:hideMark/>
          </w:tcPr>
          <w:p w14:paraId="3D3A11E0" w14:textId="77777777" w:rsidR="0027156D" w:rsidRPr="0027156D" w:rsidRDefault="0027156D" w:rsidP="0027156D">
            <w:pPr>
              <w:widowControl w:val="0"/>
              <w:autoSpaceDE w:val="0"/>
              <w:autoSpaceDN w:val="0"/>
              <w:spacing w:before="192" w:line="256" w:lineRule="auto"/>
              <w:ind w:left="872" w:right="133" w:hanging="675"/>
              <w:rPr>
                <w:rFonts w:ascii="Calibri" w:eastAsia="Calibri" w:hAnsi="Calibri" w:cs="Calibri"/>
                <w:szCs w:val="22"/>
              </w:rPr>
            </w:pPr>
            <w:r w:rsidRPr="0027156D">
              <w:rPr>
                <w:rFonts w:ascii="Calibri" w:eastAsia="Calibri" w:hAnsi="Calibri" w:cs="Calibri"/>
                <w:szCs w:val="22"/>
              </w:rPr>
              <w:t>Google</w:t>
            </w:r>
            <w:r w:rsidRPr="0027156D">
              <w:rPr>
                <w:rFonts w:ascii="Calibri" w:eastAsia="Calibri" w:hAnsi="Calibri" w:cs="Calibri"/>
                <w:spacing w:val="-6"/>
                <w:szCs w:val="22"/>
              </w:rPr>
              <w:t xml:space="preserve"> </w:t>
            </w:r>
            <w:r w:rsidRPr="0027156D">
              <w:rPr>
                <w:rFonts w:ascii="Calibri" w:eastAsia="Calibri" w:hAnsi="Calibri" w:cs="Calibri"/>
                <w:szCs w:val="22"/>
              </w:rPr>
              <w:t>Docs,</w:t>
            </w:r>
            <w:r w:rsidRPr="0027156D">
              <w:rPr>
                <w:rFonts w:ascii="Calibri" w:eastAsia="Calibri" w:hAnsi="Calibri" w:cs="Calibri"/>
                <w:spacing w:val="-5"/>
                <w:szCs w:val="22"/>
              </w:rPr>
              <w:t xml:space="preserve"> </w:t>
            </w:r>
            <w:r w:rsidRPr="0027156D">
              <w:rPr>
                <w:rFonts w:ascii="Calibri" w:eastAsia="Calibri" w:hAnsi="Calibri" w:cs="Calibri"/>
                <w:szCs w:val="22"/>
              </w:rPr>
              <w:t>Google</w:t>
            </w:r>
            <w:r w:rsidRPr="0027156D">
              <w:rPr>
                <w:rFonts w:ascii="Calibri" w:eastAsia="Calibri" w:hAnsi="Calibri" w:cs="Calibri"/>
                <w:spacing w:val="-52"/>
                <w:szCs w:val="22"/>
              </w:rPr>
              <w:t xml:space="preserve"> </w:t>
            </w:r>
            <w:r w:rsidRPr="0027156D">
              <w:rPr>
                <w:rFonts w:ascii="Calibri" w:eastAsia="Calibri" w:hAnsi="Calibri" w:cs="Calibri"/>
                <w:szCs w:val="22"/>
              </w:rPr>
              <w:t>Spaces</w:t>
            </w:r>
          </w:p>
        </w:tc>
      </w:tr>
      <w:tr w:rsidR="0027156D" w:rsidRPr="0027156D" w14:paraId="03A13C02" w14:textId="77777777" w:rsidTr="0027156D">
        <w:trPr>
          <w:trHeight w:val="960"/>
        </w:trPr>
        <w:tc>
          <w:tcPr>
            <w:tcW w:w="2127" w:type="dxa"/>
            <w:tcBorders>
              <w:top w:val="single" w:sz="8" w:space="0" w:color="000000"/>
              <w:left w:val="single" w:sz="8" w:space="0" w:color="000000"/>
              <w:bottom w:val="single" w:sz="8" w:space="0" w:color="000000"/>
              <w:right w:val="single" w:sz="8" w:space="0" w:color="000000"/>
            </w:tcBorders>
            <w:hideMark/>
          </w:tcPr>
          <w:p w14:paraId="7F68629B" w14:textId="77777777" w:rsidR="0027156D" w:rsidRPr="0027156D" w:rsidRDefault="0027156D" w:rsidP="0027156D">
            <w:pPr>
              <w:widowControl w:val="0"/>
              <w:autoSpaceDE w:val="0"/>
              <w:autoSpaceDN w:val="0"/>
              <w:spacing w:before="191" w:line="259" w:lineRule="auto"/>
              <w:ind w:left="465" w:right="386" w:firstLine="15"/>
              <w:rPr>
                <w:rFonts w:ascii="Calibri" w:eastAsia="Calibri" w:hAnsi="Calibri" w:cs="Calibri"/>
                <w:szCs w:val="22"/>
              </w:rPr>
            </w:pPr>
            <w:r w:rsidRPr="0027156D">
              <w:rPr>
                <w:rFonts w:ascii="Calibri" w:eastAsia="Calibri" w:hAnsi="Calibri" w:cs="Calibri"/>
                <w:szCs w:val="22"/>
              </w:rPr>
              <w:t>Project</w:t>
            </w:r>
            <w:r w:rsidRPr="0027156D">
              <w:rPr>
                <w:rFonts w:ascii="Calibri" w:eastAsia="Calibri" w:hAnsi="Calibri" w:cs="Calibri"/>
                <w:spacing w:val="-52"/>
                <w:szCs w:val="22"/>
              </w:rPr>
              <w:t xml:space="preserve"> </w:t>
            </w:r>
            <w:r w:rsidRPr="0027156D">
              <w:rPr>
                <w:rFonts w:ascii="Calibri" w:eastAsia="Calibri" w:hAnsi="Calibri" w:cs="Calibri"/>
                <w:spacing w:val="-1"/>
                <w:szCs w:val="22"/>
              </w:rPr>
              <w:t>Update</w:t>
            </w:r>
          </w:p>
        </w:tc>
        <w:tc>
          <w:tcPr>
            <w:tcW w:w="2059" w:type="dxa"/>
            <w:tcBorders>
              <w:top w:val="single" w:sz="8" w:space="0" w:color="000000"/>
              <w:left w:val="single" w:sz="8" w:space="0" w:color="000000"/>
              <w:bottom w:val="single" w:sz="8" w:space="0" w:color="000000"/>
              <w:right w:val="single" w:sz="8" w:space="0" w:color="000000"/>
            </w:tcBorders>
            <w:hideMark/>
          </w:tcPr>
          <w:p w14:paraId="629BCCDE" w14:textId="77777777" w:rsidR="0027156D" w:rsidRPr="0027156D" w:rsidRDefault="0027156D" w:rsidP="0027156D">
            <w:pPr>
              <w:widowControl w:val="0"/>
              <w:autoSpaceDE w:val="0"/>
              <w:autoSpaceDN w:val="0"/>
              <w:spacing w:before="191" w:line="259" w:lineRule="auto"/>
              <w:ind w:left="184" w:right="69" w:firstLine="55"/>
              <w:rPr>
                <w:rFonts w:ascii="Calibri" w:eastAsia="Calibri" w:hAnsi="Calibri" w:cs="Calibri"/>
                <w:szCs w:val="22"/>
              </w:rPr>
            </w:pPr>
            <w:r w:rsidRPr="0027156D">
              <w:rPr>
                <w:rFonts w:ascii="Calibri" w:eastAsia="Calibri" w:hAnsi="Calibri" w:cs="Calibri"/>
                <w:szCs w:val="22"/>
              </w:rPr>
              <w:t>Project</w:t>
            </w:r>
            <w:r w:rsidRPr="0027156D">
              <w:rPr>
                <w:rFonts w:ascii="Calibri" w:eastAsia="Calibri" w:hAnsi="Calibri" w:cs="Calibri"/>
                <w:spacing w:val="1"/>
                <w:szCs w:val="22"/>
              </w:rPr>
              <w:t xml:space="preserve"> </w:t>
            </w:r>
            <w:r w:rsidRPr="0027156D">
              <w:rPr>
                <w:rFonts w:ascii="Calibri" w:eastAsia="Calibri" w:hAnsi="Calibri" w:cs="Calibri"/>
                <w:szCs w:val="22"/>
              </w:rPr>
              <w:t>Manager</w:t>
            </w:r>
          </w:p>
        </w:tc>
        <w:tc>
          <w:tcPr>
            <w:tcW w:w="1451" w:type="dxa"/>
            <w:tcBorders>
              <w:top w:val="single" w:sz="8" w:space="0" w:color="000000"/>
              <w:left w:val="single" w:sz="8" w:space="0" w:color="000000"/>
              <w:bottom w:val="single" w:sz="8" w:space="0" w:color="000000"/>
              <w:right w:val="single" w:sz="8" w:space="0" w:color="000000"/>
            </w:tcBorders>
          </w:tcPr>
          <w:p w14:paraId="0E0F4488" w14:textId="77777777" w:rsidR="0027156D" w:rsidRPr="0027156D" w:rsidRDefault="0027156D" w:rsidP="0027156D">
            <w:pPr>
              <w:widowControl w:val="0"/>
              <w:autoSpaceDE w:val="0"/>
              <w:autoSpaceDN w:val="0"/>
              <w:spacing w:before="9"/>
              <w:rPr>
                <w:rFonts w:ascii="Calibri" w:eastAsia="Calibri" w:hAnsi="Calibri" w:cs="Calibri"/>
                <w:b/>
                <w:sz w:val="28"/>
                <w:szCs w:val="22"/>
              </w:rPr>
            </w:pPr>
          </w:p>
          <w:p w14:paraId="7AC4CDC0" w14:textId="77777777" w:rsidR="0027156D" w:rsidRPr="0027156D" w:rsidRDefault="0027156D" w:rsidP="0027156D">
            <w:pPr>
              <w:widowControl w:val="0"/>
              <w:autoSpaceDE w:val="0"/>
              <w:autoSpaceDN w:val="0"/>
              <w:ind w:left="108" w:right="16"/>
              <w:jc w:val="center"/>
              <w:rPr>
                <w:rFonts w:ascii="Calibri" w:eastAsia="Calibri" w:hAnsi="Calibri" w:cs="Calibri"/>
                <w:szCs w:val="22"/>
              </w:rPr>
            </w:pPr>
            <w:r w:rsidRPr="0027156D">
              <w:rPr>
                <w:rFonts w:ascii="Calibri" w:eastAsia="Calibri" w:hAnsi="Calibri" w:cs="Calibri"/>
                <w:szCs w:val="22"/>
              </w:rPr>
              <w:t>Project team</w:t>
            </w:r>
          </w:p>
        </w:tc>
        <w:tc>
          <w:tcPr>
            <w:tcW w:w="1001" w:type="dxa"/>
            <w:tcBorders>
              <w:top w:val="single" w:sz="8" w:space="0" w:color="000000"/>
              <w:left w:val="single" w:sz="8" w:space="0" w:color="000000"/>
              <w:bottom w:val="single" w:sz="8" w:space="0" w:color="000000"/>
              <w:right w:val="single" w:sz="8" w:space="0" w:color="000000"/>
            </w:tcBorders>
          </w:tcPr>
          <w:p w14:paraId="6B162F5D" w14:textId="77777777" w:rsidR="0027156D" w:rsidRPr="0027156D" w:rsidRDefault="0027156D" w:rsidP="0027156D">
            <w:pPr>
              <w:widowControl w:val="0"/>
              <w:autoSpaceDE w:val="0"/>
              <w:autoSpaceDN w:val="0"/>
              <w:spacing w:before="9"/>
              <w:rPr>
                <w:rFonts w:ascii="Calibri" w:eastAsia="Calibri" w:hAnsi="Calibri" w:cs="Calibri"/>
                <w:b/>
                <w:sz w:val="28"/>
                <w:szCs w:val="22"/>
              </w:rPr>
            </w:pPr>
          </w:p>
          <w:p w14:paraId="4D240349" w14:textId="77777777" w:rsidR="0027156D" w:rsidRPr="0027156D" w:rsidRDefault="0027156D" w:rsidP="0027156D">
            <w:pPr>
              <w:widowControl w:val="0"/>
              <w:autoSpaceDE w:val="0"/>
              <w:autoSpaceDN w:val="0"/>
              <w:ind w:left="102" w:right="19"/>
              <w:jc w:val="center"/>
              <w:rPr>
                <w:rFonts w:ascii="Calibri" w:eastAsia="Calibri" w:hAnsi="Calibri" w:cs="Calibri"/>
                <w:szCs w:val="22"/>
              </w:rPr>
            </w:pPr>
            <w:r w:rsidRPr="0027156D">
              <w:rPr>
                <w:rFonts w:ascii="Calibri" w:eastAsia="Calibri" w:hAnsi="Calibri" w:cs="Calibri"/>
                <w:szCs w:val="22"/>
              </w:rPr>
              <w:t>Meeting</w:t>
            </w:r>
          </w:p>
        </w:tc>
        <w:tc>
          <w:tcPr>
            <w:tcW w:w="1531" w:type="dxa"/>
            <w:tcBorders>
              <w:top w:val="single" w:sz="8" w:space="0" w:color="000000"/>
              <w:left w:val="single" w:sz="8" w:space="0" w:color="000000"/>
              <w:bottom w:val="single" w:sz="8" w:space="0" w:color="000000"/>
              <w:right w:val="single" w:sz="12" w:space="0" w:color="000000"/>
            </w:tcBorders>
            <w:hideMark/>
          </w:tcPr>
          <w:p w14:paraId="799EF523" w14:textId="77777777" w:rsidR="0027156D" w:rsidRPr="0027156D" w:rsidRDefault="0027156D" w:rsidP="0027156D">
            <w:pPr>
              <w:widowControl w:val="0"/>
              <w:autoSpaceDE w:val="0"/>
              <w:autoSpaceDN w:val="0"/>
              <w:spacing w:before="191" w:line="259" w:lineRule="auto"/>
              <w:ind w:left="528" w:right="149" w:hanging="291"/>
              <w:rPr>
                <w:rFonts w:ascii="Calibri" w:eastAsia="Calibri" w:hAnsi="Calibri" w:cs="Calibri"/>
                <w:szCs w:val="22"/>
              </w:rPr>
            </w:pPr>
            <w:r w:rsidRPr="0027156D">
              <w:rPr>
                <w:rFonts w:ascii="Calibri" w:eastAsia="Calibri" w:hAnsi="Calibri" w:cs="Calibri"/>
                <w:szCs w:val="22"/>
              </w:rPr>
              <w:t>Once every</w:t>
            </w:r>
            <w:r w:rsidRPr="0027156D">
              <w:rPr>
                <w:rFonts w:ascii="Calibri" w:eastAsia="Calibri" w:hAnsi="Calibri" w:cs="Calibri"/>
                <w:spacing w:val="-52"/>
                <w:szCs w:val="22"/>
              </w:rPr>
              <w:t xml:space="preserve"> </w:t>
            </w:r>
            <w:r w:rsidRPr="0027156D">
              <w:rPr>
                <w:rFonts w:ascii="Calibri" w:eastAsia="Calibri" w:hAnsi="Calibri" w:cs="Calibri"/>
                <w:szCs w:val="22"/>
              </w:rPr>
              <w:t>week</w:t>
            </w:r>
          </w:p>
        </w:tc>
        <w:tc>
          <w:tcPr>
            <w:tcW w:w="1211" w:type="dxa"/>
            <w:tcBorders>
              <w:top w:val="single" w:sz="8" w:space="0" w:color="000000"/>
              <w:left w:val="single" w:sz="12" w:space="0" w:color="000000"/>
              <w:bottom w:val="single" w:sz="8" w:space="0" w:color="000000"/>
              <w:right w:val="single" w:sz="12" w:space="0" w:color="000000"/>
            </w:tcBorders>
          </w:tcPr>
          <w:p w14:paraId="622F35F3" w14:textId="77777777" w:rsidR="0027156D" w:rsidRPr="0027156D" w:rsidRDefault="0027156D" w:rsidP="0027156D">
            <w:pPr>
              <w:widowControl w:val="0"/>
              <w:autoSpaceDE w:val="0"/>
              <w:autoSpaceDN w:val="0"/>
              <w:spacing w:before="9"/>
              <w:rPr>
                <w:rFonts w:ascii="Calibri" w:eastAsia="Calibri" w:hAnsi="Calibri" w:cs="Calibri"/>
                <w:b/>
                <w:sz w:val="28"/>
                <w:szCs w:val="22"/>
              </w:rPr>
            </w:pPr>
          </w:p>
          <w:p w14:paraId="48359D65" w14:textId="77777777" w:rsidR="0027156D" w:rsidRPr="0027156D" w:rsidRDefault="0027156D" w:rsidP="0027156D">
            <w:pPr>
              <w:widowControl w:val="0"/>
              <w:autoSpaceDE w:val="0"/>
              <w:autoSpaceDN w:val="0"/>
              <w:ind w:right="136"/>
              <w:jc w:val="right"/>
              <w:rPr>
                <w:rFonts w:ascii="Calibri" w:eastAsia="Calibri" w:hAnsi="Calibri" w:cs="Calibri"/>
                <w:szCs w:val="22"/>
              </w:rPr>
            </w:pPr>
            <w:r w:rsidRPr="0027156D">
              <w:rPr>
                <w:rFonts w:ascii="Calibri" w:eastAsia="Calibri" w:hAnsi="Calibri" w:cs="Calibri"/>
                <w:szCs w:val="22"/>
              </w:rPr>
              <w:t>Informal</w:t>
            </w:r>
          </w:p>
        </w:tc>
        <w:tc>
          <w:tcPr>
            <w:tcW w:w="2386" w:type="dxa"/>
            <w:tcBorders>
              <w:top w:val="single" w:sz="8" w:space="0" w:color="000000"/>
              <w:left w:val="single" w:sz="12" w:space="0" w:color="000000"/>
              <w:bottom w:val="single" w:sz="8" w:space="0" w:color="000000"/>
              <w:right w:val="single" w:sz="8" w:space="0" w:color="000000"/>
            </w:tcBorders>
            <w:hideMark/>
          </w:tcPr>
          <w:p w14:paraId="4BE3F7AB" w14:textId="77777777" w:rsidR="0027156D" w:rsidRPr="0027156D" w:rsidRDefault="0027156D" w:rsidP="0027156D">
            <w:pPr>
              <w:widowControl w:val="0"/>
              <w:autoSpaceDE w:val="0"/>
              <w:autoSpaceDN w:val="0"/>
              <w:spacing w:before="191" w:line="259" w:lineRule="auto"/>
              <w:ind w:left="192" w:right="132" w:firstLine="640"/>
              <w:rPr>
                <w:rFonts w:ascii="Calibri" w:eastAsia="Calibri" w:hAnsi="Calibri" w:cs="Calibri"/>
                <w:szCs w:val="22"/>
              </w:rPr>
            </w:pPr>
            <w:r w:rsidRPr="0027156D">
              <w:rPr>
                <w:rFonts w:ascii="Calibri" w:eastAsia="Calibri" w:hAnsi="Calibri" w:cs="Calibri"/>
                <w:szCs w:val="22"/>
              </w:rPr>
              <w:t>Google</w:t>
            </w:r>
            <w:r w:rsidRPr="0027156D">
              <w:rPr>
                <w:rFonts w:ascii="Calibri" w:eastAsia="Calibri" w:hAnsi="Calibri" w:cs="Calibri"/>
                <w:spacing w:val="1"/>
                <w:szCs w:val="22"/>
              </w:rPr>
              <w:t xml:space="preserve"> </w:t>
            </w:r>
            <w:r w:rsidRPr="0027156D">
              <w:rPr>
                <w:rFonts w:ascii="Calibri" w:eastAsia="Calibri" w:hAnsi="Calibri" w:cs="Calibri"/>
                <w:szCs w:val="22"/>
              </w:rPr>
              <w:t>Spaces/Google</w:t>
            </w:r>
            <w:r w:rsidRPr="0027156D">
              <w:rPr>
                <w:rFonts w:ascii="Calibri" w:eastAsia="Calibri" w:hAnsi="Calibri" w:cs="Calibri"/>
                <w:spacing w:val="-13"/>
                <w:szCs w:val="22"/>
              </w:rPr>
              <w:t xml:space="preserve"> </w:t>
            </w:r>
            <w:r w:rsidRPr="0027156D">
              <w:rPr>
                <w:rFonts w:ascii="Calibri" w:eastAsia="Calibri" w:hAnsi="Calibri" w:cs="Calibri"/>
                <w:szCs w:val="22"/>
              </w:rPr>
              <w:t>Meet</w:t>
            </w:r>
          </w:p>
        </w:tc>
      </w:tr>
    </w:tbl>
    <w:p w14:paraId="04817D09" w14:textId="77777777" w:rsidR="0027156D" w:rsidRPr="004B0083" w:rsidRDefault="0027156D" w:rsidP="004B0083"/>
    <w:p w14:paraId="7CD59C65" w14:textId="2907D8C6" w:rsidR="004B0083" w:rsidRDefault="004B0083" w:rsidP="004B0083"/>
    <w:p w14:paraId="22258B99" w14:textId="2FF714FF" w:rsidR="004B0083" w:rsidRPr="004B0083" w:rsidRDefault="004B0083" w:rsidP="004B0083">
      <w:pPr>
        <w:pStyle w:val="Heading1"/>
        <w:jc w:val="left"/>
        <w:rPr>
          <w:rFonts w:asciiTheme="minorHAnsi" w:hAnsiTheme="minorHAnsi"/>
          <w:smallCaps/>
          <w:sz w:val="28"/>
          <w:szCs w:val="28"/>
        </w:rPr>
      </w:pPr>
      <w:bookmarkStart w:id="8" w:name="_Toc339366630"/>
      <w:r w:rsidRPr="004B0083">
        <w:rPr>
          <w:rFonts w:asciiTheme="minorHAnsi" w:hAnsiTheme="minorHAnsi"/>
          <w:smallCaps/>
          <w:sz w:val="28"/>
          <w:szCs w:val="28"/>
        </w:rPr>
        <w:t>Communication Flowchart</w:t>
      </w:r>
      <w:bookmarkEnd w:id="8"/>
      <w:r w:rsidR="00607CFC">
        <w:rPr>
          <w:rFonts w:asciiTheme="minorHAnsi" w:hAnsiTheme="minorHAnsi"/>
          <w:smallCaps/>
          <w:sz w:val="28"/>
          <w:szCs w:val="28"/>
        </w:rPr>
        <w:t xml:space="preserve"> (Kins)</w:t>
      </w:r>
    </w:p>
    <w:p w14:paraId="15694287" w14:textId="77777777" w:rsidR="004B0083" w:rsidRPr="004B0083" w:rsidRDefault="004B0083" w:rsidP="004B0083">
      <w:pPr>
        <w:rPr>
          <w:color w:val="008000"/>
        </w:rPr>
      </w:pPr>
      <w:bookmarkStart w:id="9" w:name="_Toc337813800"/>
      <w:r w:rsidRPr="004B0083">
        <w:rPr>
          <w:color w:val="008000"/>
        </w:rPr>
        <w:t xml:space="preserve">Flowcharts provide a visual representation of a process or processes which often allow a better understanding of how the process is intended to work.  Project communications may be extremely complex depending on the size and scope of the project and the number of </w:t>
      </w:r>
      <w:r w:rsidRPr="004B0083">
        <w:rPr>
          <w:color w:val="008000"/>
        </w:rPr>
        <w:lastRenderedPageBreak/>
        <w:t>stakeholders.  A flowchart provides all stakeholders with a better understanding of the steps involved with the distribution of all project communications.</w:t>
      </w:r>
      <w:bookmarkEnd w:id="9"/>
      <w:r w:rsidRPr="004B0083">
        <w:rPr>
          <w:color w:val="008000"/>
        </w:rPr>
        <w:t xml:space="preserve"> </w:t>
      </w:r>
    </w:p>
    <w:p w14:paraId="0229F5A3"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3D65F080" w:rsidR="004B0083" w:rsidRPr="004B0083" w:rsidRDefault="004B0083" w:rsidP="004B0083">
      <w:pPr>
        <w:pStyle w:val="Heading1"/>
        <w:jc w:val="left"/>
        <w:rPr>
          <w:rFonts w:asciiTheme="minorHAnsi" w:hAnsiTheme="minorHAnsi"/>
          <w:smallCaps/>
          <w:sz w:val="28"/>
          <w:szCs w:val="28"/>
        </w:rPr>
      </w:pPr>
      <w:bookmarkStart w:id="10" w:name="_Toc339366631"/>
      <w:r w:rsidRPr="004B0083">
        <w:rPr>
          <w:rFonts w:asciiTheme="minorHAnsi" w:hAnsiTheme="minorHAnsi"/>
          <w:smallCaps/>
          <w:sz w:val="28"/>
          <w:szCs w:val="28"/>
        </w:rPr>
        <w:t>Guidelines for Meetings</w:t>
      </w:r>
      <w:bookmarkEnd w:id="10"/>
      <w:r w:rsidR="00607CFC">
        <w:rPr>
          <w:rFonts w:asciiTheme="minorHAnsi" w:hAnsiTheme="minorHAnsi"/>
          <w:smallCaps/>
          <w:sz w:val="28"/>
          <w:szCs w:val="28"/>
        </w:rPr>
        <w:t xml:space="preserve"> (Kins)</w:t>
      </w:r>
    </w:p>
    <w:p w14:paraId="4B0A920B" w14:textId="77777777" w:rsidR="004B0083" w:rsidRDefault="004B0083" w:rsidP="004B0083"/>
    <w:p w14:paraId="7B27BB85" w14:textId="59BD783D" w:rsidR="00294785" w:rsidRDefault="00294785" w:rsidP="004B0083">
      <w:r w:rsidRPr="001A2067">
        <w:rPr>
          <w:b/>
          <w:bCs/>
        </w:rPr>
        <w:t>Meeting Agenda</w:t>
      </w:r>
      <w:r w:rsidR="001A2067">
        <w:t xml:space="preserve"> dictates the things to be discussed and issues that </w:t>
      </w:r>
      <w:r w:rsidR="00AA3133">
        <w:t>need</w:t>
      </w:r>
      <w:r w:rsidR="001A2067">
        <w:t xml:space="preserve"> to be resolved such as changes within the project and risk mitigation procedures that </w:t>
      </w:r>
      <w:r w:rsidR="00AA3133">
        <w:t>need</w:t>
      </w:r>
      <w:r w:rsidR="001A2067">
        <w:t xml:space="preserve"> the approval of the project sponsor.</w:t>
      </w:r>
    </w:p>
    <w:p w14:paraId="2A4951C2" w14:textId="476CCFAE" w:rsidR="00294785" w:rsidRPr="00AA3133" w:rsidRDefault="00294785" w:rsidP="004B0083">
      <w:r w:rsidRPr="001A2067">
        <w:rPr>
          <w:b/>
          <w:bCs/>
        </w:rPr>
        <w:t>Minutes of the Meeting</w:t>
      </w:r>
      <w:r w:rsidR="00AA3133">
        <w:rPr>
          <w:b/>
          <w:bCs/>
        </w:rPr>
        <w:t xml:space="preserve"> </w:t>
      </w:r>
      <w:r w:rsidR="00AA3133">
        <w:t xml:space="preserve">serve as the written record of everything that was discussed during the meeting session with both the team and the project sponsor. </w:t>
      </w:r>
    </w:p>
    <w:p w14:paraId="5A5861B3" w14:textId="15446DBC" w:rsidR="00294785" w:rsidRPr="00AA3133" w:rsidRDefault="00294785" w:rsidP="004B0083">
      <w:r w:rsidRPr="00AA3133">
        <w:rPr>
          <w:b/>
          <w:bCs/>
        </w:rPr>
        <w:t xml:space="preserve">Meeting </w:t>
      </w:r>
      <w:r w:rsidR="00AA3133" w:rsidRPr="00AA3133">
        <w:rPr>
          <w:b/>
          <w:bCs/>
        </w:rPr>
        <w:t>Chairperson</w:t>
      </w:r>
      <w:r w:rsidR="00AA3133">
        <w:rPr>
          <w:b/>
          <w:bCs/>
        </w:rPr>
        <w:t xml:space="preserve"> </w:t>
      </w:r>
      <w:r w:rsidR="00AA3133">
        <w:t xml:space="preserve">is responsible for mediating the meeting session. The chairperson starts the meeting by identifying the meeting agendas as well as distributing the minutes of the meeting. </w:t>
      </w:r>
      <w:r w:rsidR="00AA3133" w:rsidRPr="00AA3133">
        <w:t>The designated chairperson must be familiar with all project details and motivated or interested in the initiative.</w:t>
      </w:r>
    </w:p>
    <w:p w14:paraId="554E83B3" w14:textId="77777777" w:rsidR="00294785" w:rsidRPr="004B0083" w:rsidRDefault="00294785" w:rsidP="004B0083"/>
    <w:p w14:paraId="654168C6" w14:textId="77777777" w:rsidR="004B0083" w:rsidRPr="004B0083" w:rsidRDefault="004B0083" w:rsidP="004B0083"/>
    <w:p w14:paraId="195D5AF5" w14:textId="40893E82" w:rsidR="004B0083" w:rsidRPr="004B0083" w:rsidRDefault="004B0083" w:rsidP="004B0083">
      <w:pPr>
        <w:pStyle w:val="Heading1"/>
        <w:jc w:val="left"/>
        <w:rPr>
          <w:rFonts w:asciiTheme="minorHAnsi" w:hAnsiTheme="minorHAnsi"/>
          <w:smallCaps/>
          <w:sz w:val="28"/>
          <w:szCs w:val="28"/>
        </w:rPr>
      </w:pPr>
      <w:bookmarkStart w:id="11" w:name="_Toc339366632"/>
      <w:r w:rsidRPr="004B0083">
        <w:rPr>
          <w:rFonts w:asciiTheme="minorHAnsi" w:hAnsiTheme="minorHAnsi"/>
          <w:smallCaps/>
          <w:sz w:val="28"/>
          <w:szCs w:val="28"/>
        </w:rPr>
        <w:t>Communication Standards</w:t>
      </w:r>
      <w:bookmarkEnd w:id="11"/>
      <w:r w:rsidR="00607CFC">
        <w:rPr>
          <w:rFonts w:asciiTheme="minorHAnsi" w:hAnsiTheme="minorHAnsi"/>
          <w:smallCaps/>
          <w:sz w:val="28"/>
          <w:szCs w:val="28"/>
        </w:rPr>
        <w:t xml:space="preserve"> (</w:t>
      </w:r>
      <w:proofErr w:type="spellStart"/>
      <w:r w:rsidR="00607CFC">
        <w:rPr>
          <w:rFonts w:asciiTheme="minorHAnsi" w:hAnsiTheme="minorHAnsi"/>
          <w:smallCaps/>
          <w:sz w:val="28"/>
          <w:szCs w:val="28"/>
        </w:rPr>
        <w:t>Rark</w:t>
      </w:r>
      <w:proofErr w:type="spellEnd"/>
      <w:r w:rsidR="00607CFC">
        <w:rPr>
          <w:rFonts w:asciiTheme="minorHAnsi" w:hAnsiTheme="minorHAnsi"/>
          <w:smallCaps/>
          <w:sz w:val="28"/>
          <w:szCs w:val="28"/>
        </w:rPr>
        <w:t>)</w:t>
      </w:r>
    </w:p>
    <w:p w14:paraId="2D77397A" w14:textId="77777777" w:rsidR="004B0083" w:rsidRPr="004B0083" w:rsidRDefault="004B0083" w:rsidP="004B0083">
      <w:pPr>
        <w:rPr>
          <w:color w:val="008000"/>
        </w:rPr>
      </w:pPr>
      <w:r w:rsidRPr="004B0083">
        <w:rPr>
          <w:color w:val="008000"/>
        </w:rPr>
        <w:t>Standardization is a proven way to simplify the complexities of project management communications.  Many organizations develop and use standard templates or formats for the various communication tools used throughout projects.  Standard templates and formats may be applied to certain types of project meetings or specific types of communication (</w:t>
      </w:r>
      <w:proofErr w:type="gramStart"/>
      <w:r w:rsidRPr="004B0083">
        <w:rPr>
          <w:color w:val="008000"/>
        </w:rPr>
        <w:t>i.e.</w:t>
      </w:r>
      <w:proofErr w:type="gramEnd"/>
      <w:r w:rsidRPr="004B0083">
        <w:rPr>
          <w:color w:val="008000"/>
        </w:rPr>
        <w:t xml:space="preserve"> emails, status reports, etc.).  By using standardization, organizations can help ensure that </w:t>
      </w:r>
      <w:proofErr w:type="gramStart"/>
      <w:r w:rsidRPr="004B0083">
        <w:rPr>
          <w:color w:val="008000"/>
        </w:rPr>
        <w:t>its</w:t>
      </w:r>
      <w:proofErr w:type="gramEnd"/>
      <w:r w:rsidRPr="004B0083">
        <w:rPr>
          <w:color w:val="008000"/>
        </w:rPr>
        <w:t xml:space="preserve"> project teams and stakeholders have a thorough understanding of what is expected and achieve consistent and effective communications.</w:t>
      </w:r>
    </w:p>
    <w:p w14:paraId="51E4DA4E" w14:textId="77777777" w:rsidR="004B0083" w:rsidRPr="004B0083" w:rsidRDefault="004B0083" w:rsidP="004B0083">
      <w:pPr>
        <w:rPr>
          <w:color w:val="008000"/>
        </w:rPr>
      </w:pPr>
    </w:p>
    <w:p w14:paraId="5397CC22" w14:textId="77777777" w:rsidR="004B0083" w:rsidRPr="004B0083" w:rsidRDefault="004B0083" w:rsidP="004B0083">
      <w:pPr>
        <w:rPr>
          <w:color w:val="008000"/>
        </w:rPr>
      </w:pPr>
      <w:r w:rsidRPr="004B0083">
        <w:rPr>
          <w:color w:val="008000"/>
        </w:rPr>
        <w:t>In addition to standard templates and/or formats, organizations may standardize file naming or sharing conventions.  An organization may use SharePoint or some other type of Web Portal/Network tool (blogs, message boards, etc.) as a standard platform from which to share information and communicate.  Additionally, an organization may have standard file naming conventions for their stored data on their internal share drives.  Many of these tools and new technologies are used in today’s projects with team members and stakeholders often spread over wide geographic areas.  Standardization provides a level of simplicity to an organization’s communication platforms and improves effectiveness and efficiency.</w:t>
      </w:r>
    </w:p>
    <w:p w14:paraId="4B27BE27" w14:textId="77777777" w:rsidR="009F65E6" w:rsidRDefault="009F65E6" w:rsidP="004B0083"/>
    <w:p w14:paraId="53AEAA7F" w14:textId="77777777" w:rsidR="004B0083" w:rsidRPr="004B0083" w:rsidRDefault="004B0083" w:rsidP="004B0083"/>
    <w:p w14:paraId="0B6F8771" w14:textId="77777777" w:rsidR="004B0083" w:rsidRPr="004B0083" w:rsidRDefault="004B0083" w:rsidP="004B0083"/>
    <w:p w14:paraId="50ABA3DC" w14:textId="61DDF219" w:rsidR="004B0083" w:rsidRPr="004B0083" w:rsidRDefault="004B0083" w:rsidP="004B0083">
      <w:pPr>
        <w:pStyle w:val="Heading1"/>
        <w:jc w:val="left"/>
        <w:rPr>
          <w:rFonts w:asciiTheme="minorHAnsi" w:hAnsiTheme="minorHAnsi"/>
          <w:smallCaps/>
          <w:sz w:val="28"/>
          <w:szCs w:val="28"/>
        </w:rPr>
      </w:pPr>
      <w:bookmarkStart w:id="12" w:name="_Toc339366633"/>
      <w:r w:rsidRPr="004B0083">
        <w:rPr>
          <w:rFonts w:asciiTheme="minorHAnsi" w:hAnsiTheme="minorHAnsi"/>
          <w:smallCaps/>
          <w:sz w:val="28"/>
          <w:szCs w:val="28"/>
        </w:rPr>
        <w:lastRenderedPageBreak/>
        <w:t>Communication Escalation Process</w:t>
      </w:r>
      <w:bookmarkEnd w:id="12"/>
      <w:r w:rsidR="00607CFC">
        <w:rPr>
          <w:rFonts w:asciiTheme="minorHAnsi" w:hAnsiTheme="minorHAnsi"/>
          <w:smallCaps/>
          <w:sz w:val="28"/>
          <w:szCs w:val="28"/>
        </w:rPr>
        <w:t xml:space="preserve"> (</w:t>
      </w:r>
      <w:proofErr w:type="spellStart"/>
      <w:r w:rsidR="00607CFC">
        <w:rPr>
          <w:rFonts w:asciiTheme="minorHAnsi" w:hAnsiTheme="minorHAnsi"/>
          <w:smallCaps/>
          <w:sz w:val="28"/>
          <w:szCs w:val="28"/>
        </w:rPr>
        <w:t>Rark</w:t>
      </w:r>
      <w:proofErr w:type="spellEnd"/>
      <w:r w:rsidR="00607CFC">
        <w:rPr>
          <w:rFonts w:asciiTheme="minorHAnsi" w:hAnsiTheme="minorHAnsi"/>
          <w:smallCaps/>
          <w:sz w:val="28"/>
          <w:szCs w:val="28"/>
        </w:rPr>
        <w:t>)</w:t>
      </w:r>
    </w:p>
    <w:p w14:paraId="63BA1665" w14:textId="77777777" w:rsidR="004B0083" w:rsidRPr="004B0083" w:rsidRDefault="004B0083" w:rsidP="004B0083">
      <w:pPr>
        <w:rPr>
          <w:color w:val="008000"/>
        </w:rPr>
      </w:pPr>
      <w:r w:rsidRPr="004B0083">
        <w:rPr>
          <w:color w:val="008000"/>
        </w:rPr>
        <w:t xml:space="preserve">As issues or complications arise with regards to project communications it may become necessary to escalate the issue if a resolution cannot be achieved within the project team.  Project stakeholders may have many different conflicting interests </w:t>
      </w:r>
      <w:proofErr w:type="gramStart"/>
      <w:r w:rsidRPr="004B0083">
        <w:rPr>
          <w:color w:val="008000"/>
        </w:rPr>
        <w:t>in a given</w:t>
      </w:r>
      <w:proofErr w:type="gramEnd"/>
      <w:r w:rsidRPr="004B0083">
        <w:rPr>
          <w:color w:val="008000"/>
        </w:rPr>
        <w:t xml:space="preserve"> project.  While escalations are a normal part of project management, there must be a documented process that defines how those escalations will take place.</w:t>
      </w:r>
    </w:p>
    <w:p w14:paraId="74FA1AF9" w14:textId="77777777" w:rsidR="004B0083" w:rsidRPr="004B0083" w:rsidRDefault="004B0083" w:rsidP="004B0083">
      <w:pPr>
        <w:rPr>
          <w:color w:val="008000"/>
        </w:rPr>
      </w:pPr>
    </w:p>
    <w:p w14:paraId="72B0537F" w14:textId="77777777" w:rsidR="004B0083" w:rsidRPr="004B0083" w:rsidRDefault="004B0083" w:rsidP="004B0083"/>
    <w:p w14:paraId="718016C3" w14:textId="77777777" w:rsidR="004B0083" w:rsidRPr="004B0083" w:rsidRDefault="004B0083" w:rsidP="004B0083"/>
    <w:p w14:paraId="59F618C5" w14:textId="7A869C5D" w:rsidR="004B0083" w:rsidRDefault="004B0083" w:rsidP="004B0083">
      <w:pPr>
        <w:pStyle w:val="Heading1"/>
        <w:jc w:val="left"/>
        <w:rPr>
          <w:rFonts w:asciiTheme="minorHAnsi" w:hAnsiTheme="minorHAnsi"/>
          <w:smallCaps/>
          <w:sz w:val="28"/>
          <w:szCs w:val="28"/>
        </w:rPr>
      </w:pPr>
      <w:bookmarkStart w:id="13" w:name="_Toc339366634"/>
      <w:r w:rsidRPr="004B0083">
        <w:rPr>
          <w:rFonts w:asciiTheme="minorHAnsi" w:hAnsiTheme="minorHAnsi"/>
          <w:smallCaps/>
          <w:sz w:val="28"/>
          <w:szCs w:val="28"/>
        </w:rPr>
        <w:t>Glossary of Communication Terminology</w:t>
      </w:r>
      <w:bookmarkEnd w:id="13"/>
      <w:r w:rsidR="00607CFC">
        <w:rPr>
          <w:rFonts w:asciiTheme="minorHAnsi" w:hAnsiTheme="minorHAnsi"/>
          <w:smallCaps/>
          <w:sz w:val="28"/>
          <w:szCs w:val="28"/>
        </w:rPr>
        <w:t xml:space="preserve"> (All)</w:t>
      </w:r>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4B0083" w:rsidRPr="004B0083" w14:paraId="0EE5BECB" w14:textId="77777777" w:rsidTr="00723AEA">
        <w:tc>
          <w:tcPr>
            <w:tcW w:w="2700" w:type="dxa"/>
            <w:shd w:val="clear" w:color="auto" w:fill="B8CCE4"/>
          </w:tcPr>
          <w:p w14:paraId="512126FD" w14:textId="1BA7C087" w:rsidR="004B0083" w:rsidRPr="004B0083" w:rsidRDefault="004B0083" w:rsidP="00723AEA"/>
        </w:tc>
        <w:tc>
          <w:tcPr>
            <w:tcW w:w="6768" w:type="dxa"/>
            <w:shd w:val="clear" w:color="auto" w:fill="B8CCE4"/>
          </w:tcPr>
          <w:p w14:paraId="7FE1A78D" w14:textId="3E714D1A" w:rsidR="004B0083" w:rsidRPr="004B0083" w:rsidRDefault="004B0083" w:rsidP="00723AEA"/>
        </w:tc>
      </w:tr>
      <w:tr w:rsidR="004B0083" w:rsidRPr="004B0083" w14:paraId="583BC6B7" w14:textId="77777777" w:rsidTr="00723AEA">
        <w:tc>
          <w:tcPr>
            <w:tcW w:w="2700" w:type="dxa"/>
          </w:tcPr>
          <w:p w14:paraId="1ED51AE2" w14:textId="2D4AA32A" w:rsidR="004B0083" w:rsidRPr="004B0083" w:rsidRDefault="004B0083" w:rsidP="00723AEA"/>
        </w:tc>
        <w:tc>
          <w:tcPr>
            <w:tcW w:w="6768" w:type="dxa"/>
          </w:tcPr>
          <w:p w14:paraId="70751F39" w14:textId="0D91CBF8" w:rsidR="004B0083" w:rsidRPr="004B0083" w:rsidRDefault="004B0083" w:rsidP="00723AEA"/>
        </w:tc>
      </w:tr>
      <w:tr w:rsidR="004B0083" w:rsidRPr="004B0083" w14:paraId="1CE99F94" w14:textId="77777777" w:rsidTr="00723AEA">
        <w:tc>
          <w:tcPr>
            <w:tcW w:w="2700" w:type="dxa"/>
          </w:tcPr>
          <w:p w14:paraId="084341CF" w14:textId="0E23ABE3" w:rsidR="004B0083" w:rsidRPr="004B0083" w:rsidRDefault="004B0083" w:rsidP="00723AEA"/>
        </w:tc>
        <w:tc>
          <w:tcPr>
            <w:tcW w:w="6768" w:type="dxa"/>
          </w:tcPr>
          <w:p w14:paraId="1740682F" w14:textId="23625355" w:rsidR="004B0083" w:rsidRPr="004B0083" w:rsidRDefault="004B0083" w:rsidP="00723AEA"/>
        </w:tc>
      </w:tr>
      <w:tr w:rsidR="004B0083" w:rsidRPr="004B0083" w14:paraId="27A2A814" w14:textId="77777777" w:rsidTr="00723AEA">
        <w:tc>
          <w:tcPr>
            <w:tcW w:w="2700" w:type="dxa"/>
          </w:tcPr>
          <w:p w14:paraId="499BB5B3" w14:textId="71C6E85D" w:rsidR="004B0083" w:rsidRPr="004B0083" w:rsidRDefault="004B0083" w:rsidP="00723AEA"/>
        </w:tc>
        <w:tc>
          <w:tcPr>
            <w:tcW w:w="6768" w:type="dxa"/>
          </w:tcPr>
          <w:p w14:paraId="7596720F" w14:textId="0985EC4C" w:rsidR="004B0083" w:rsidRPr="004B0083" w:rsidRDefault="004B0083" w:rsidP="00723AEA"/>
        </w:tc>
      </w:tr>
      <w:tr w:rsidR="004B0083" w:rsidRPr="004B0083" w14:paraId="70D44362" w14:textId="77777777" w:rsidTr="00723AEA">
        <w:tc>
          <w:tcPr>
            <w:tcW w:w="2700" w:type="dxa"/>
          </w:tcPr>
          <w:p w14:paraId="2616E035" w14:textId="364F003F" w:rsidR="004B0083" w:rsidRPr="004B0083" w:rsidRDefault="004B0083" w:rsidP="00723AEA"/>
        </w:tc>
        <w:tc>
          <w:tcPr>
            <w:tcW w:w="6768" w:type="dxa"/>
          </w:tcPr>
          <w:p w14:paraId="56A41C08" w14:textId="76CD1FEF" w:rsidR="004B0083" w:rsidRPr="004B0083" w:rsidRDefault="004B0083" w:rsidP="00723AEA"/>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17"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C3631" w14:textId="77777777" w:rsidR="004C0D1B" w:rsidRDefault="004C0D1B" w:rsidP="00005A27">
      <w:r>
        <w:separator/>
      </w:r>
    </w:p>
  </w:endnote>
  <w:endnote w:type="continuationSeparator" w:id="0">
    <w:p w14:paraId="4C0EA3B0" w14:textId="77777777" w:rsidR="004C0D1B" w:rsidRDefault="004C0D1B"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076BB" w14:textId="77777777" w:rsidR="004C0D1B" w:rsidRDefault="004C0D1B" w:rsidP="00005A27">
      <w:r>
        <w:separator/>
      </w:r>
    </w:p>
  </w:footnote>
  <w:footnote w:type="continuationSeparator" w:id="0">
    <w:p w14:paraId="4CCB364F" w14:textId="77777777" w:rsidR="004C0D1B" w:rsidRDefault="004C0D1B"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01C3"/>
    <w:multiLevelType w:val="hybridMultilevel"/>
    <w:tmpl w:val="735E63D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E5163DF"/>
    <w:multiLevelType w:val="hybridMultilevel"/>
    <w:tmpl w:val="53CE7B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873329"/>
    <w:multiLevelType w:val="hybridMultilevel"/>
    <w:tmpl w:val="ED64DB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F1F184E"/>
    <w:multiLevelType w:val="hybridMultilevel"/>
    <w:tmpl w:val="497EF7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561428E"/>
    <w:multiLevelType w:val="hybridMultilevel"/>
    <w:tmpl w:val="FEC09C94"/>
    <w:lvl w:ilvl="0" w:tplc="6150B624">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7702E9E"/>
    <w:multiLevelType w:val="hybridMultilevel"/>
    <w:tmpl w:val="C14050FE"/>
    <w:lvl w:ilvl="0" w:tplc="AF98EEA0">
      <w:start w:val="1"/>
      <w:numFmt w:val="decimal"/>
      <w:lvlText w:val="%1."/>
      <w:lvlJc w:val="left"/>
      <w:pPr>
        <w:ind w:left="720" w:hanging="360"/>
      </w:pPr>
      <w:rPr>
        <w:rFonts w:hint="default"/>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154856">
    <w:abstractNumId w:val="2"/>
  </w:num>
  <w:num w:numId="2" w16cid:durableId="20399862">
    <w:abstractNumId w:val="9"/>
  </w:num>
  <w:num w:numId="3" w16cid:durableId="1603612999">
    <w:abstractNumId w:val="4"/>
  </w:num>
  <w:num w:numId="4" w16cid:durableId="935939327">
    <w:abstractNumId w:val="10"/>
  </w:num>
  <w:num w:numId="5" w16cid:durableId="1733117963">
    <w:abstractNumId w:val="5"/>
  </w:num>
  <w:num w:numId="6" w16cid:durableId="364793904">
    <w:abstractNumId w:val="8"/>
  </w:num>
  <w:num w:numId="7" w16cid:durableId="1306155814">
    <w:abstractNumId w:val="3"/>
  </w:num>
  <w:num w:numId="8" w16cid:durableId="1563369838">
    <w:abstractNumId w:val="0"/>
  </w:num>
  <w:num w:numId="9" w16cid:durableId="568002555">
    <w:abstractNumId w:val="6"/>
  </w:num>
  <w:num w:numId="10" w16cid:durableId="160318175">
    <w:abstractNumId w:val="7"/>
  </w:num>
  <w:num w:numId="11" w16cid:durableId="352924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67333"/>
    <w:rsid w:val="00167C6D"/>
    <w:rsid w:val="001960B6"/>
    <w:rsid w:val="001A2067"/>
    <w:rsid w:val="001B7D1C"/>
    <w:rsid w:val="001F1856"/>
    <w:rsid w:val="001F777C"/>
    <w:rsid w:val="00211F4A"/>
    <w:rsid w:val="00220018"/>
    <w:rsid w:val="0025063F"/>
    <w:rsid w:val="0025637A"/>
    <w:rsid w:val="0027156D"/>
    <w:rsid w:val="0028293B"/>
    <w:rsid w:val="00294785"/>
    <w:rsid w:val="002C33DF"/>
    <w:rsid w:val="0038104B"/>
    <w:rsid w:val="003B0506"/>
    <w:rsid w:val="00426FF5"/>
    <w:rsid w:val="00442F54"/>
    <w:rsid w:val="00482971"/>
    <w:rsid w:val="004B0083"/>
    <w:rsid w:val="004C0D1B"/>
    <w:rsid w:val="0056499A"/>
    <w:rsid w:val="005B0675"/>
    <w:rsid w:val="00607CFC"/>
    <w:rsid w:val="006A33D8"/>
    <w:rsid w:val="007217EC"/>
    <w:rsid w:val="007D5347"/>
    <w:rsid w:val="0086256D"/>
    <w:rsid w:val="009001EC"/>
    <w:rsid w:val="009A1FEA"/>
    <w:rsid w:val="009F65E6"/>
    <w:rsid w:val="00A10DCA"/>
    <w:rsid w:val="00AA02DF"/>
    <w:rsid w:val="00AA3133"/>
    <w:rsid w:val="00AE03B5"/>
    <w:rsid w:val="00BD7BEC"/>
    <w:rsid w:val="00C509B5"/>
    <w:rsid w:val="00D20E9F"/>
    <w:rsid w:val="00D62690"/>
    <w:rsid w:val="00DE5348"/>
    <w:rsid w:val="00E41602"/>
    <w:rsid w:val="00EE4AF3"/>
    <w:rsid w:val="00EF4FBB"/>
    <w:rsid w:val="00F01EE0"/>
    <w:rsid w:val="00F027A7"/>
    <w:rsid w:val="00F14603"/>
    <w:rsid w:val="00FD6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381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64420">
      <w:bodyDiv w:val="1"/>
      <w:marLeft w:val="0"/>
      <w:marRight w:val="0"/>
      <w:marTop w:val="0"/>
      <w:marBottom w:val="0"/>
      <w:divBdr>
        <w:top w:val="none" w:sz="0" w:space="0" w:color="auto"/>
        <w:left w:val="none" w:sz="0" w:space="0" w:color="auto"/>
        <w:bottom w:val="none" w:sz="0" w:space="0" w:color="auto"/>
        <w:right w:val="none" w:sz="0" w:space="0" w:color="auto"/>
      </w:divBdr>
    </w:div>
    <w:div w:id="395015907">
      <w:bodyDiv w:val="1"/>
      <w:marLeft w:val="0"/>
      <w:marRight w:val="0"/>
      <w:marTop w:val="0"/>
      <w:marBottom w:val="0"/>
      <w:divBdr>
        <w:top w:val="none" w:sz="0" w:space="0" w:color="auto"/>
        <w:left w:val="none" w:sz="0" w:space="0" w:color="auto"/>
        <w:bottom w:val="none" w:sz="0" w:space="0" w:color="auto"/>
        <w:right w:val="none" w:sz="0" w:space="0" w:color="auto"/>
      </w:divBdr>
    </w:div>
    <w:div w:id="1782068213">
      <w:bodyDiv w:val="1"/>
      <w:marLeft w:val="0"/>
      <w:marRight w:val="0"/>
      <w:marTop w:val="0"/>
      <w:marBottom w:val="0"/>
      <w:divBdr>
        <w:top w:val="none" w:sz="0" w:space="0" w:color="auto"/>
        <w:left w:val="none" w:sz="0" w:space="0" w:color="auto"/>
        <w:bottom w:val="none" w:sz="0" w:space="0" w:color="auto"/>
        <w:right w:val="none" w:sz="0" w:space="0" w:color="auto"/>
      </w:divBdr>
    </w:div>
    <w:div w:id="1915898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c.black@abc.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b.brown@abc.com" TargetMode="External"/><Relationship Id="rId17" Type="http://schemas.openxmlformats.org/officeDocument/2006/relationships/hyperlink" Target="http://www.ProjectManagementDocs.com" TargetMode="Externa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white@abc.com"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www.projectmanagementdocs.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J.Doe@xyz.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2F71F50-16AC-48ED-9D05-EDFCDF90E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80C606-AF63-40D4-829E-38C9DFCF2BAF}">
  <ds:schemaRefs>
    <ds:schemaRef ds:uri="http://schemas.microsoft.com/sharepoint/v3/contenttype/forms"/>
  </ds:schemaRefs>
</ds:datastoreItem>
</file>

<file path=customXml/itemProps3.xml><?xml version="1.0" encoding="utf-8"?>
<ds:datastoreItem xmlns:ds="http://schemas.openxmlformats.org/officeDocument/2006/customXml" ds:itemID="{9DEA5669-C3CB-491D-B15D-E4036C18FD6F}">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13</Pages>
  <Words>3049</Words>
  <Characters>17385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Carl James Garcia</cp:lastModifiedBy>
  <cp:revision>11</cp:revision>
  <dcterms:created xsi:type="dcterms:W3CDTF">2022-05-19T11:00:00Z</dcterms:created>
  <dcterms:modified xsi:type="dcterms:W3CDTF">2023-05-26T07:37:00Z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