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Structure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namely,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xml:space="preserve">, Barangay Central Signal Village, Barangay </w:t>
      </w:r>
      <w:proofErr w:type="spellStart"/>
      <w:r w:rsidRPr="001F6908">
        <w:rPr>
          <w:rFonts w:ascii="Calibri" w:eastAsia="Calibri" w:hAnsi="Calibri" w:cstheme="minorHAnsi"/>
          <w:color w:val="000000"/>
          <w:kern w:val="2"/>
          <w:szCs w:val="22"/>
          <w14:ligatures w14:val="standardContextual"/>
        </w:rPr>
        <w:t>Katuparan</w:t>
      </w:r>
      <w:proofErr w:type="spellEnd"/>
      <w:r w:rsidRPr="001F6908">
        <w:rPr>
          <w:rFonts w:ascii="Calibri" w:eastAsia="Calibri" w:hAnsi="Calibri" w:cstheme="minorHAnsi"/>
          <w:color w:val="000000"/>
          <w:kern w:val="2"/>
          <w:szCs w:val="22"/>
          <w14:ligatures w14:val="standardContextual"/>
        </w:rPr>
        <w:t xml:space="preserve"> and Barangay North Signal Village, pursuant to Section 385 and 386 of RA 7160 otherwise known as The Local Gov’t Code of the Philippines. The Sangguniang </w:t>
      </w:r>
      <w:proofErr w:type="spellStart"/>
      <w:r w:rsidRPr="001F6908">
        <w:rPr>
          <w:rFonts w:ascii="Calibri" w:eastAsia="Calibri" w:hAnsi="Calibri" w:cstheme="minorHAnsi"/>
          <w:color w:val="000000"/>
          <w:kern w:val="2"/>
          <w:szCs w:val="22"/>
          <w14:ligatures w14:val="standardContextual"/>
        </w:rPr>
        <w:t>Panlungsod</w:t>
      </w:r>
      <w:proofErr w:type="spellEnd"/>
      <w:r w:rsidRPr="001F6908">
        <w:rPr>
          <w:rFonts w:ascii="Calibri" w:eastAsia="Calibri" w:hAnsi="Calibri" w:cstheme="minorHAnsi"/>
          <w:color w:val="000000"/>
          <w:kern w:val="2"/>
          <w:szCs w:val="22"/>
          <w14:ligatures w14:val="standardContextual"/>
        </w:rPr>
        <w:t xml:space="preserve">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Upon the division of Signal Village, Mr. Pedro “Pete” Sedan was appointed by Mayor </w:t>
      </w:r>
      <w:proofErr w:type="spellStart"/>
      <w:r w:rsidRPr="001F6908">
        <w:rPr>
          <w:rFonts w:ascii="Calibri" w:eastAsia="Calibri" w:hAnsi="Calibri" w:cstheme="minorHAnsi"/>
          <w:color w:val="000000"/>
          <w:kern w:val="2"/>
          <w:szCs w:val="22"/>
          <w14:ligatures w14:val="standardContextual"/>
        </w:rPr>
        <w:t>Sigfrido</w:t>
      </w:r>
      <w:proofErr w:type="spellEnd"/>
      <w:r w:rsidRPr="001F6908">
        <w:rPr>
          <w:rFonts w:ascii="Calibri" w:eastAsia="Calibri" w:hAnsi="Calibri" w:cstheme="minorHAnsi"/>
          <w:color w:val="000000"/>
          <w:kern w:val="2"/>
          <w:szCs w:val="22"/>
          <w14:ligatures w14:val="standardContextual"/>
        </w:rPr>
        <w:t xml:space="preserve"> “Freddie” R. Tinga as the first Punong Barangay of South Signal Village. But due to health reason Mr. Pedro Sedan was replaced by Mrs. Patria M.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And on May 2011 the first barangay election was held at South Signal Village and Atty. Henry I.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Sr. was elected as the Punong Barangay.</w:t>
      </w:r>
    </w:p>
    <w:p w14:paraId="02FB3C96" w14:textId="55DEE1A6"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And on November 18 2013, the second barangay Election was held and the new set of elected Punong Barangay and </w:t>
      </w:r>
      <w:proofErr w:type="spellStart"/>
      <w:r w:rsidRPr="001F6908">
        <w:rPr>
          <w:rFonts w:ascii="Calibri" w:eastAsia="Calibri" w:hAnsi="Calibri" w:cstheme="minorHAnsi"/>
          <w:color w:val="000000"/>
          <w:kern w:val="2"/>
          <w:szCs w:val="22"/>
          <w14:ligatures w14:val="standardContextual"/>
        </w:rPr>
        <w:t>Kagawad</w:t>
      </w:r>
      <w:proofErr w:type="spellEnd"/>
      <w:r w:rsidRPr="001F6908">
        <w:rPr>
          <w:rFonts w:ascii="Calibri" w:eastAsia="Calibri" w:hAnsi="Calibri" w:cstheme="minorHAnsi"/>
          <w:color w:val="000000"/>
          <w:kern w:val="2"/>
          <w:szCs w:val="22"/>
          <w14:ligatures w14:val="standardContextual"/>
        </w:rPr>
        <w:t xml:space="preserve"> took their oath on November 27, 2013 at SM Aura, Global City Taguig.</w:t>
      </w:r>
    </w:p>
    <w:p w14:paraId="7B4FFC2D"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elected as the second Punong Barangay together with the seven (7)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Clarissa Anne L. Solis, Committee on Appropriation, </w:t>
      </w:r>
      <w:proofErr w:type="gramStart"/>
      <w:r w:rsidRPr="001F6908">
        <w:rPr>
          <w:rFonts w:ascii="Calibri" w:eastAsia="Calibri" w:hAnsi="Calibri" w:cstheme="minorHAnsi"/>
          <w:color w:val="000000"/>
          <w:kern w:val="2"/>
          <w:szCs w:val="22"/>
          <w14:ligatures w14:val="standardContextual"/>
        </w:rPr>
        <w:t>Health</w:t>
      </w:r>
      <w:proofErr w:type="gramEnd"/>
      <w:r w:rsidRPr="001F6908">
        <w:rPr>
          <w:rFonts w:ascii="Calibri" w:eastAsia="Calibri" w:hAnsi="Calibri" w:cstheme="minorHAnsi"/>
          <w:color w:val="000000"/>
          <w:kern w:val="2"/>
          <w:szCs w:val="22"/>
          <w14:ligatures w14:val="standardContextual"/>
        </w:rPr>
        <w:t xml:space="preserve"> and Sanitation;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Jerome P. Sedan, Committee on Youth and Sports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Senior Citizens Affairs,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w:t>
      </w:r>
      <w:proofErr w:type="spellStart"/>
      <w:r w:rsidRPr="001F6908">
        <w:rPr>
          <w:rFonts w:ascii="Calibri" w:eastAsia="Calibri" w:hAnsi="Calibri" w:cstheme="minorHAnsi"/>
          <w:color w:val="000000"/>
          <w:kern w:val="2"/>
          <w:szCs w:val="22"/>
          <w14:ligatures w14:val="standardContextual"/>
        </w:rPr>
        <w:t>Cerilo</w:t>
      </w:r>
      <w:proofErr w:type="spellEnd"/>
      <w:r w:rsidRPr="001F6908">
        <w:rPr>
          <w:rFonts w:ascii="Calibri" w:eastAsia="Calibri" w:hAnsi="Calibri" w:cstheme="minorHAnsi"/>
          <w:color w:val="000000"/>
          <w:kern w:val="2"/>
          <w:szCs w:val="22"/>
          <w14:ligatures w14:val="standardContextual"/>
        </w:rPr>
        <w:t xml:space="preserve"> B. </w:t>
      </w:r>
      <w:proofErr w:type="spellStart"/>
      <w:r w:rsidRPr="001F6908">
        <w:rPr>
          <w:rFonts w:ascii="Calibri" w:eastAsia="Calibri" w:hAnsi="Calibri" w:cstheme="minorHAnsi"/>
          <w:color w:val="000000"/>
          <w:kern w:val="2"/>
          <w:szCs w:val="22"/>
          <w14:ligatures w14:val="standardContextual"/>
        </w:rPr>
        <w:t>Pasicolan</w:t>
      </w:r>
      <w:proofErr w:type="spellEnd"/>
      <w:r w:rsidRPr="001F6908">
        <w:rPr>
          <w:rFonts w:ascii="Calibri" w:eastAsia="Calibri" w:hAnsi="Calibri" w:cstheme="minorHAnsi"/>
          <w:color w:val="000000"/>
          <w:kern w:val="2"/>
          <w:szCs w:val="22"/>
          <w14:ligatures w14:val="standardContextual"/>
        </w:rPr>
        <w:t xml:space="preserve">, Committee on Peace and Order;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Ariel M. </w:t>
      </w:r>
      <w:proofErr w:type="spellStart"/>
      <w:r w:rsidRPr="001F6908">
        <w:rPr>
          <w:rFonts w:ascii="Calibri" w:eastAsia="Calibri" w:hAnsi="Calibri" w:cstheme="minorHAnsi"/>
          <w:color w:val="000000"/>
          <w:kern w:val="2"/>
          <w:szCs w:val="22"/>
          <w14:ligatures w14:val="standardContextual"/>
        </w:rPr>
        <w:t>Viray</w:t>
      </w:r>
      <w:proofErr w:type="spellEnd"/>
      <w:r w:rsidRPr="001F6908">
        <w:rPr>
          <w:rFonts w:ascii="Calibri" w:eastAsia="Calibri" w:hAnsi="Calibri" w:cstheme="minorHAnsi"/>
          <w:color w:val="000000"/>
          <w:kern w:val="2"/>
          <w:szCs w:val="22"/>
          <w14:ligatures w14:val="standardContextual"/>
        </w:rPr>
        <w:t xml:space="preserve">, </w:t>
      </w:r>
      <w:r w:rsidRPr="001F6908">
        <w:rPr>
          <w:rFonts w:ascii="Calibri" w:eastAsia="Calibri" w:hAnsi="Calibri" w:cstheme="minorHAnsi"/>
          <w:color w:val="000000"/>
          <w:kern w:val="2"/>
          <w:szCs w:val="22"/>
          <w14:ligatures w14:val="standardContextual"/>
        </w:rPr>
        <w:lastRenderedPageBreak/>
        <w:t xml:space="preserve">Committee on Community Development, Ways and Means;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Rosario R. Mendoza, Committee on Education and Culture, and Women’s Organization and Family Welfare.</w:t>
      </w:r>
    </w:p>
    <w:p w14:paraId="1B63C7CA" w14:textId="62838AB3"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On May 14, 2018, 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re-elected for the second time together with the new set of Barangay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Norman H. </w:t>
      </w:r>
      <w:proofErr w:type="spellStart"/>
      <w:r w:rsidRPr="001F6908">
        <w:rPr>
          <w:rFonts w:ascii="Calibri" w:eastAsia="Calibri" w:hAnsi="Calibri" w:cstheme="minorHAnsi"/>
          <w:color w:val="000000"/>
          <w:kern w:val="2"/>
          <w:szCs w:val="22"/>
          <w14:ligatures w14:val="standardContextual"/>
        </w:rPr>
        <w:t>Hortilano</w:t>
      </w:r>
      <w:proofErr w:type="spellEnd"/>
      <w:r w:rsidRPr="001F6908">
        <w:rPr>
          <w:rFonts w:ascii="Calibri" w:eastAsia="Calibri" w:hAnsi="Calibri" w:cstheme="minorHAnsi"/>
          <w:color w:val="000000"/>
          <w:kern w:val="2"/>
          <w:szCs w:val="22"/>
          <w14:ligatures w14:val="standardContextual"/>
        </w:rPr>
        <w:t xml:space="preserve">, Committee on Health and Sanitation, Women’s Organization and Family Welfare and Committee on Education and Culture;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V. </w:t>
      </w:r>
      <w:proofErr w:type="spellStart"/>
      <w:r w:rsidRPr="001F6908">
        <w:rPr>
          <w:rFonts w:ascii="Calibri" w:eastAsia="Calibri" w:hAnsi="Calibri" w:cstheme="minorHAnsi"/>
          <w:color w:val="000000"/>
          <w:kern w:val="2"/>
          <w:szCs w:val="22"/>
          <w14:ligatures w14:val="standardContextual"/>
        </w:rPr>
        <w:t>Daiz</w:t>
      </w:r>
      <w:proofErr w:type="spellEnd"/>
      <w:r w:rsidRPr="001F6908">
        <w:rPr>
          <w:rFonts w:ascii="Calibri" w:eastAsia="Calibri" w:hAnsi="Calibri" w:cstheme="minorHAnsi"/>
          <w:color w:val="000000"/>
          <w:kern w:val="2"/>
          <w:szCs w:val="22"/>
          <w14:ligatures w14:val="standardContextual"/>
        </w:rPr>
        <w:t xml:space="preserve">, Committee on Ways and Means;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Appropriation and Committee on Community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Cesar C. Tiglao, Committee on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Robert N. </w:t>
      </w:r>
      <w:proofErr w:type="spellStart"/>
      <w:r w:rsidRPr="001F6908">
        <w:rPr>
          <w:rFonts w:ascii="Calibri" w:eastAsia="Calibri" w:hAnsi="Calibri" w:cstheme="minorHAnsi"/>
          <w:color w:val="000000"/>
          <w:kern w:val="2"/>
          <w:szCs w:val="22"/>
          <w14:ligatures w14:val="standardContextual"/>
        </w:rPr>
        <w:t>Roa</w:t>
      </w:r>
      <w:proofErr w:type="spellEnd"/>
      <w:r w:rsidRPr="001F6908">
        <w:rPr>
          <w:rFonts w:ascii="Calibri" w:eastAsia="Calibri" w:hAnsi="Calibri" w:cstheme="minorHAnsi"/>
          <w:color w:val="000000"/>
          <w:kern w:val="2"/>
          <w:szCs w:val="22"/>
          <w14:ligatures w14:val="standardContextual"/>
        </w:rPr>
        <w:t xml:space="preserve">, Committee on Peace and Order;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Geoffrey S. </w:t>
      </w:r>
      <w:proofErr w:type="spellStart"/>
      <w:r w:rsidRPr="001F6908">
        <w:rPr>
          <w:rFonts w:ascii="Calibri" w:eastAsia="Calibri" w:hAnsi="Calibri" w:cstheme="minorHAnsi"/>
          <w:color w:val="000000"/>
          <w:kern w:val="2"/>
          <w:szCs w:val="22"/>
          <w14:ligatures w14:val="standardContextual"/>
        </w:rPr>
        <w:t>Dubria</w:t>
      </w:r>
      <w:proofErr w:type="spellEnd"/>
      <w:r w:rsidRPr="001F6908">
        <w:rPr>
          <w:rFonts w:ascii="Calibri" w:eastAsia="Calibri" w:hAnsi="Calibri" w:cstheme="minorHAnsi"/>
          <w:color w:val="000000"/>
          <w:kern w:val="2"/>
          <w:szCs w:val="22"/>
          <w14:ligatures w14:val="standardContextual"/>
        </w:rPr>
        <w:t xml:space="preserve">, Committee on Senior Citizens Affairs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D. </w:t>
      </w:r>
      <w:proofErr w:type="spellStart"/>
      <w:r w:rsidRPr="001F6908">
        <w:rPr>
          <w:rFonts w:ascii="Calibri" w:eastAsia="Calibri" w:hAnsi="Calibri" w:cstheme="minorHAnsi"/>
          <w:color w:val="000000"/>
          <w:kern w:val="2"/>
          <w:szCs w:val="22"/>
          <w14:ligatures w14:val="standardContextual"/>
        </w:rPr>
        <w:t>Cañeda</w:t>
      </w:r>
      <w:proofErr w:type="spellEnd"/>
      <w:r w:rsidRPr="001F6908">
        <w:rPr>
          <w:rFonts w:ascii="Calibri" w:eastAsia="Calibri" w:hAnsi="Calibri" w:cstheme="minorHAnsi"/>
          <w:color w:val="000000"/>
          <w:kern w:val="2"/>
          <w:szCs w:val="22"/>
          <w14:ligatures w14:val="standardContextual"/>
        </w:rPr>
        <w:t xml:space="preserve"> SK Chairman Committee on Youth and Sports 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 xml:space="preserve">To become a role model of all </w:t>
      </w:r>
      <w:proofErr w:type="gramStart"/>
      <w:r>
        <w:t>barangay</w:t>
      </w:r>
      <w:proofErr w:type="gramEnd"/>
      <w:r>
        <w:t xml:space="preserve">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proofErr w:type="spellStart"/>
      <w:r w:rsidRPr="001F6908">
        <w:rPr>
          <w:i/>
          <w:iCs/>
        </w:rPr>
        <w:t>Upang</w:t>
      </w:r>
      <w:proofErr w:type="spellEnd"/>
      <w:r w:rsidRPr="001F6908">
        <w:rPr>
          <w:i/>
          <w:iCs/>
        </w:rPr>
        <w:t xml:space="preserve"> </w:t>
      </w:r>
      <w:proofErr w:type="spellStart"/>
      <w:r w:rsidRPr="001F6908">
        <w:rPr>
          <w:i/>
          <w:iCs/>
        </w:rPr>
        <w:t>maging</w:t>
      </w:r>
      <w:proofErr w:type="spellEnd"/>
      <w:r w:rsidRPr="001F6908">
        <w:rPr>
          <w:i/>
          <w:iCs/>
        </w:rPr>
        <w:t xml:space="preserve"> </w:t>
      </w:r>
      <w:proofErr w:type="spellStart"/>
      <w:r w:rsidRPr="001F6908">
        <w:rPr>
          <w:i/>
          <w:iCs/>
        </w:rPr>
        <w:t>isang</w:t>
      </w:r>
      <w:proofErr w:type="spellEnd"/>
      <w:r w:rsidRPr="001F6908">
        <w:rPr>
          <w:i/>
          <w:iCs/>
        </w:rPr>
        <w:t xml:space="preserve"> </w:t>
      </w:r>
      <w:proofErr w:type="spellStart"/>
      <w:r w:rsidRPr="001F6908">
        <w:rPr>
          <w:i/>
          <w:iCs/>
        </w:rPr>
        <w:t>natatanging</w:t>
      </w:r>
      <w:proofErr w:type="spellEnd"/>
      <w:r w:rsidRPr="001F6908">
        <w:rPr>
          <w:i/>
          <w:iCs/>
        </w:rPr>
        <w:t xml:space="preserve"> </w:t>
      </w:r>
      <w:proofErr w:type="spellStart"/>
      <w:r w:rsidRPr="001F6908">
        <w:rPr>
          <w:i/>
          <w:iCs/>
        </w:rPr>
        <w:t>halimbawa</w:t>
      </w:r>
      <w:proofErr w:type="spellEnd"/>
      <w:r w:rsidRPr="001F6908">
        <w:rPr>
          <w:i/>
          <w:iCs/>
        </w:rPr>
        <w:t xml:space="preserve"> ng lahat ng </w:t>
      </w:r>
      <w:proofErr w:type="spellStart"/>
      <w:r w:rsidRPr="001F6908">
        <w:rPr>
          <w:i/>
          <w:iCs/>
        </w:rPr>
        <w:t>mga</w:t>
      </w:r>
      <w:proofErr w:type="spellEnd"/>
      <w:r w:rsidRPr="001F6908">
        <w:rPr>
          <w:i/>
          <w:iCs/>
        </w:rPr>
        <w:t xml:space="preserve"> barangay </w:t>
      </w:r>
      <w:proofErr w:type="spellStart"/>
      <w:r w:rsidRPr="001F6908">
        <w:rPr>
          <w:i/>
          <w:iCs/>
        </w:rPr>
        <w:t>sa</w:t>
      </w:r>
      <w:proofErr w:type="spellEnd"/>
      <w:r w:rsidRPr="001F6908">
        <w:rPr>
          <w:i/>
          <w:iCs/>
        </w:rPr>
        <w:t xml:space="preserve"> </w:t>
      </w:r>
      <w:proofErr w:type="spellStart"/>
      <w:r w:rsidRPr="001F6908">
        <w:rPr>
          <w:i/>
          <w:iCs/>
        </w:rPr>
        <w:t>larangan</w:t>
      </w:r>
      <w:proofErr w:type="spellEnd"/>
      <w:r w:rsidRPr="001F6908">
        <w:rPr>
          <w:i/>
          <w:iCs/>
        </w:rPr>
        <w:t xml:space="preserve"> ng </w:t>
      </w:r>
      <w:proofErr w:type="spellStart"/>
      <w:r w:rsidRPr="001F6908">
        <w:rPr>
          <w:i/>
          <w:iCs/>
        </w:rPr>
        <w:t>kapayapaan</w:t>
      </w:r>
      <w:proofErr w:type="spellEnd"/>
      <w:r w:rsidRPr="001F6908">
        <w:rPr>
          <w:i/>
          <w:iCs/>
        </w:rPr>
        <w:t xml:space="preserve"> at </w:t>
      </w:r>
      <w:proofErr w:type="spellStart"/>
      <w:r w:rsidRPr="001F6908">
        <w:rPr>
          <w:i/>
          <w:iCs/>
        </w:rPr>
        <w:t>kaayusan</w:t>
      </w:r>
      <w:proofErr w:type="spellEnd"/>
      <w:r w:rsidRPr="001F6908">
        <w:rPr>
          <w:i/>
          <w:iCs/>
        </w:rPr>
        <w:t xml:space="preserve">, </w:t>
      </w:r>
      <w:proofErr w:type="spellStart"/>
      <w:r w:rsidRPr="001F6908">
        <w:rPr>
          <w:i/>
          <w:iCs/>
        </w:rPr>
        <w:t>kalusugan</w:t>
      </w:r>
      <w:proofErr w:type="spellEnd"/>
      <w:r w:rsidRPr="001F6908">
        <w:rPr>
          <w:i/>
          <w:iCs/>
        </w:rPr>
        <w:t xml:space="preserve"> at </w:t>
      </w:r>
      <w:proofErr w:type="spellStart"/>
      <w:r w:rsidRPr="001F6908">
        <w:rPr>
          <w:i/>
          <w:iCs/>
        </w:rPr>
        <w:t>kalinisan</w:t>
      </w:r>
      <w:proofErr w:type="spellEnd"/>
      <w:r w:rsidRPr="001F6908">
        <w:rPr>
          <w:i/>
          <w:iCs/>
        </w:rPr>
        <w:t xml:space="preserve"> at </w:t>
      </w:r>
      <w:proofErr w:type="spellStart"/>
      <w:r w:rsidRPr="001F6908">
        <w:rPr>
          <w:i/>
          <w:iCs/>
        </w:rPr>
        <w:t>edukasyon</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pamamagitan</w:t>
      </w:r>
      <w:proofErr w:type="spellEnd"/>
      <w:r w:rsidRPr="001F6908">
        <w:rPr>
          <w:i/>
          <w:iCs/>
        </w:rPr>
        <w:t xml:space="preserve"> ng </w:t>
      </w:r>
      <w:proofErr w:type="spellStart"/>
      <w:r w:rsidRPr="001F6908">
        <w:rPr>
          <w:i/>
          <w:iCs/>
        </w:rPr>
        <w:t>sama-samang</w:t>
      </w:r>
      <w:proofErr w:type="spellEnd"/>
      <w:r w:rsidRPr="001F6908">
        <w:rPr>
          <w:i/>
          <w:iCs/>
        </w:rPr>
        <w:t xml:space="preserve"> </w:t>
      </w:r>
      <w:proofErr w:type="spellStart"/>
      <w:r w:rsidRPr="001F6908">
        <w:rPr>
          <w:i/>
          <w:iCs/>
        </w:rPr>
        <w:t>pagkilos</w:t>
      </w:r>
      <w:proofErr w:type="spellEnd"/>
      <w:r w:rsidRPr="001F6908">
        <w:rPr>
          <w:i/>
          <w:iCs/>
        </w:rPr>
        <w:t xml:space="preserve"> ng </w:t>
      </w:r>
      <w:proofErr w:type="spellStart"/>
      <w:r w:rsidRPr="001F6908">
        <w:rPr>
          <w:i/>
          <w:iCs/>
        </w:rPr>
        <w:t>sambayanan</w:t>
      </w:r>
      <w:proofErr w:type="spellEnd"/>
      <w:r w:rsidRPr="001F6908">
        <w:rPr>
          <w:i/>
          <w:iCs/>
        </w:rPr>
        <w:t>.</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 xml:space="preserve">South Signal Village is an environment-friendly barangay where people are God-fearing, </w:t>
      </w:r>
      <w:proofErr w:type="gramStart"/>
      <w:r>
        <w:t>healthy</w:t>
      </w:r>
      <w:proofErr w:type="gramEnd"/>
      <w:r>
        <w:t xml:space="preserve">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 xml:space="preserve">Ang Barangay South Signal Village ay </w:t>
      </w:r>
      <w:proofErr w:type="spellStart"/>
      <w:r w:rsidRPr="001F6908">
        <w:rPr>
          <w:i/>
          <w:iCs/>
        </w:rPr>
        <w:t>isang</w:t>
      </w:r>
      <w:proofErr w:type="spellEnd"/>
      <w:r w:rsidRPr="001F6908">
        <w:rPr>
          <w:i/>
          <w:iCs/>
        </w:rPr>
        <w:t xml:space="preserve"> </w:t>
      </w:r>
      <w:proofErr w:type="spellStart"/>
      <w:r w:rsidRPr="001F6908">
        <w:rPr>
          <w:i/>
          <w:iCs/>
        </w:rPr>
        <w:t>maka-kalikasang</w:t>
      </w:r>
      <w:proofErr w:type="spellEnd"/>
      <w:r w:rsidRPr="001F6908">
        <w:rPr>
          <w:i/>
          <w:iCs/>
        </w:rPr>
        <w:t xml:space="preserve"> </w:t>
      </w:r>
      <w:proofErr w:type="spellStart"/>
      <w:r w:rsidRPr="001F6908">
        <w:rPr>
          <w:i/>
          <w:iCs/>
        </w:rPr>
        <w:t>pamayanan</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taong</w:t>
      </w:r>
      <w:proofErr w:type="spellEnd"/>
      <w:r w:rsidRPr="001F6908">
        <w:rPr>
          <w:i/>
          <w:iCs/>
        </w:rPr>
        <w:t xml:space="preserve"> </w:t>
      </w:r>
      <w:proofErr w:type="spellStart"/>
      <w:r w:rsidRPr="001F6908">
        <w:rPr>
          <w:i/>
          <w:iCs/>
        </w:rPr>
        <w:t>Maka-Diyos</w:t>
      </w:r>
      <w:proofErr w:type="spellEnd"/>
      <w:r w:rsidRPr="001F6908">
        <w:rPr>
          <w:i/>
          <w:iCs/>
        </w:rPr>
        <w:t xml:space="preserve">, </w:t>
      </w:r>
      <w:proofErr w:type="spellStart"/>
      <w:r w:rsidRPr="001F6908">
        <w:rPr>
          <w:i/>
          <w:iCs/>
        </w:rPr>
        <w:t>malusog</w:t>
      </w:r>
      <w:proofErr w:type="spellEnd"/>
      <w:r w:rsidRPr="001F6908">
        <w:rPr>
          <w:i/>
          <w:iCs/>
        </w:rPr>
        <w:t xml:space="preserve">, may </w:t>
      </w:r>
      <w:proofErr w:type="spellStart"/>
      <w:r w:rsidRPr="001F6908">
        <w:rPr>
          <w:i/>
          <w:iCs/>
        </w:rPr>
        <w:t>kapanutuhan</w:t>
      </w:r>
      <w:proofErr w:type="spellEnd"/>
      <w:r w:rsidRPr="001F6908">
        <w:rPr>
          <w:i/>
          <w:iCs/>
        </w:rPr>
        <w:t xml:space="preserve"> at </w:t>
      </w:r>
      <w:proofErr w:type="spellStart"/>
      <w:r w:rsidRPr="001F6908">
        <w:rPr>
          <w:i/>
          <w:iCs/>
        </w:rPr>
        <w:t>nagkaka</w:t>
      </w:r>
      <w:proofErr w:type="spellEnd"/>
      <w:r w:rsidRPr="001F6908">
        <w:rPr>
          <w:i/>
          <w:iCs/>
        </w:rPr>
        <w:t xml:space="preserve">-isa </w:t>
      </w:r>
      <w:proofErr w:type="spellStart"/>
      <w:r w:rsidRPr="001F6908">
        <w:rPr>
          <w:i/>
          <w:iCs/>
        </w:rPr>
        <w:t>sa</w:t>
      </w:r>
      <w:proofErr w:type="spellEnd"/>
      <w:r w:rsidRPr="001F6908">
        <w:rPr>
          <w:i/>
          <w:iCs/>
        </w:rPr>
        <w:t xml:space="preserve"> tanging </w:t>
      </w:r>
      <w:proofErr w:type="spellStart"/>
      <w:r w:rsidRPr="001F6908">
        <w:rPr>
          <w:i/>
          <w:iCs/>
        </w:rPr>
        <w:t>layunin</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makamit</w:t>
      </w:r>
      <w:proofErr w:type="spellEnd"/>
      <w:r w:rsidRPr="001F6908">
        <w:rPr>
          <w:i/>
          <w:iCs/>
        </w:rPr>
        <w:t xml:space="preserve"> ang </w:t>
      </w:r>
      <w:proofErr w:type="spellStart"/>
      <w:r w:rsidRPr="001F6908">
        <w:rPr>
          <w:i/>
          <w:iCs/>
        </w:rPr>
        <w:t>isang</w:t>
      </w:r>
      <w:proofErr w:type="spellEnd"/>
      <w:r w:rsidRPr="001F6908">
        <w:rPr>
          <w:i/>
          <w:iCs/>
        </w:rPr>
        <w:t xml:space="preserve"> </w:t>
      </w:r>
      <w:proofErr w:type="spellStart"/>
      <w:r w:rsidRPr="001F6908">
        <w:rPr>
          <w:i/>
          <w:iCs/>
        </w:rPr>
        <w:t>maunlad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pamumuhay</w:t>
      </w:r>
      <w:proofErr w:type="spellEnd"/>
      <w:r w:rsidRPr="001F6908">
        <w:rPr>
          <w:i/>
          <w:iCs/>
        </w:rPr>
        <w:t xml:space="preserve">, </w:t>
      </w:r>
      <w:proofErr w:type="spellStart"/>
      <w:r w:rsidRPr="001F6908">
        <w:rPr>
          <w:i/>
          <w:iCs/>
        </w:rPr>
        <w:t>matatag</w:t>
      </w:r>
      <w:proofErr w:type="spellEnd"/>
      <w:r w:rsidRPr="001F6908">
        <w:rPr>
          <w:i/>
          <w:iCs/>
        </w:rPr>
        <w:t xml:space="preserve"> at </w:t>
      </w:r>
      <w:proofErr w:type="spellStart"/>
      <w:r w:rsidRPr="001F6908">
        <w:rPr>
          <w:i/>
          <w:iCs/>
        </w:rPr>
        <w:t>tahimik</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kapaligiran</w:t>
      </w:r>
      <w:proofErr w:type="spellEnd"/>
      <w:r w:rsidRPr="001F6908">
        <w:rPr>
          <w:i/>
          <w:iCs/>
        </w:rPr>
        <w:t xml:space="preserve"> para </w:t>
      </w:r>
      <w:proofErr w:type="spellStart"/>
      <w:r w:rsidRPr="001F6908">
        <w:rPr>
          <w:i/>
          <w:iCs/>
        </w:rPr>
        <w:t>sa</w:t>
      </w:r>
      <w:proofErr w:type="spellEnd"/>
      <w:r w:rsidRPr="001F6908">
        <w:rPr>
          <w:i/>
          <w:iCs/>
        </w:rPr>
        <w:t xml:space="preserve"> </w:t>
      </w:r>
      <w:proofErr w:type="spellStart"/>
      <w:r w:rsidRPr="001F6908">
        <w:rPr>
          <w:i/>
          <w:iCs/>
        </w:rPr>
        <w:t>ikabubuti</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susunod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salin-lahi</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ilalim</w:t>
      </w:r>
      <w:proofErr w:type="spellEnd"/>
      <w:r w:rsidRPr="001F6908">
        <w:rPr>
          <w:i/>
          <w:iCs/>
        </w:rPr>
        <w:t xml:space="preserve"> ng </w:t>
      </w:r>
      <w:proofErr w:type="spellStart"/>
      <w:r w:rsidRPr="001F6908">
        <w:rPr>
          <w:i/>
          <w:iCs/>
        </w:rPr>
        <w:t>isang</w:t>
      </w:r>
      <w:proofErr w:type="spellEnd"/>
      <w:r w:rsidRPr="001F6908">
        <w:rPr>
          <w:i/>
          <w:iCs/>
        </w:rPr>
        <w:t xml:space="preserve"> </w:t>
      </w:r>
      <w:proofErr w:type="spellStart"/>
      <w:r w:rsidRPr="001F6908">
        <w:rPr>
          <w:i/>
          <w:iCs/>
        </w:rPr>
        <w:t>matibay</w:t>
      </w:r>
      <w:proofErr w:type="spellEnd"/>
      <w:r w:rsidRPr="001F6908">
        <w:rPr>
          <w:i/>
          <w:iCs/>
        </w:rPr>
        <w:t xml:space="preserve">, at </w:t>
      </w:r>
      <w:proofErr w:type="spellStart"/>
      <w:r w:rsidRPr="001F6908">
        <w:rPr>
          <w:i/>
          <w:iCs/>
        </w:rPr>
        <w:t>pantay-pantay</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pamunuan</w:t>
      </w:r>
      <w:proofErr w:type="spellEnd"/>
    </w:p>
    <w:p w14:paraId="742D055C" w14:textId="77777777" w:rsidR="001F6908" w:rsidRPr="001F6908" w:rsidRDefault="001F6908" w:rsidP="001F6908"/>
    <w:p w14:paraId="080E460C" w14:textId="162890C7" w:rsidR="004149FD" w:rsidRDefault="004149FD">
      <w:pPr>
        <w:pStyle w:val="Heading1"/>
        <w:numPr>
          <w:ilvl w:val="0"/>
          <w:numId w:val="1"/>
        </w:numPr>
      </w:pPr>
      <w:bookmarkStart w:id="1" w:name="_Toc136379743"/>
      <w:r>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w:t>
      </w:r>
      <w:r>
        <w:rPr>
          <w:rFonts w:cstheme="minorHAnsi"/>
        </w:rPr>
        <w:lastRenderedPageBreak/>
        <w:t xml:space="preserve">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w:t>
      </w:r>
      <w:r>
        <w:lastRenderedPageBreak/>
        <w:t>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w:t>
      </w:r>
      <w:r>
        <w:lastRenderedPageBreak/>
        <w:t>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asciiTheme="minorHAnsi" w:hAnsiTheme="minorHAnsi" w:cstheme="minorHAnsi"/>
              </w:rPr>
              <w:t>Mikedale</w:t>
            </w:r>
            <w:proofErr w:type="spellEnd"/>
            <w:r>
              <w:rPr>
                <w:rFonts w:asciiTheme="minorHAnsi" w:hAnsiTheme="minorHAnsi" w:cstheme="minorHAnsi"/>
              </w:rPr>
              <w:t xml:space="preserve"> B. </w:t>
            </w:r>
            <w:proofErr w:type="spellStart"/>
            <w:r>
              <w:rPr>
                <w:rFonts w:asciiTheme="minorHAnsi" w:hAnsiTheme="minorHAnsi" w:cstheme="minorHAnsi"/>
              </w:rPr>
              <w:t>Dellera</w:t>
            </w:r>
            <w:proofErr w:type="spellEnd"/>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 xml:space="preserve">Wilkins V. </w:t>
            </w:r>
            <w:proofErr w:type="spellStart"/>
            <w:r w:rsidRPr="00F516D2">
              <w:t>Caducio</w:t>
            </w:r>
            <w:proofErr w:type="spellEnd"/>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lastRenderedPageBreak/>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sidRPr="00D03E6C">
              <w:t>Rark</w:t>
            </w:r>
            <w:proofErr w:type="spellEnd"/>
            <w:r w:rsidRPr="00D03E6C">
              <w:t xml:space="preserve"> </w:t>
            </w:r>
            <w:proofErr w:type="spellStart"/>
            <w:r w:rsidRPr="00D03E6C">
              <w:t>Mowen</w:t>
            </w:r>
            <w:proofErr w:type="spellEnd"/>
            <w:r w:rsidRPr="00D03E6C">
              <w:t xml:space="preserve">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 xml:space="preserve">Hon. Michelle </w:t>
            </w:r>
            <w:proofErr w:type="spellStart"/>
            <w:r w:rsidRPr="00D03E6C">
              <w:t>Odevilas</w:t>
            </w:r>
            <w:proofErr w:type="spellEnd"/>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 xml:space="preserve">Alvin C. </w:t>
            </w:r>
            <w:proofErr w:type="spellStart"/>
            <w:r w:rsidRPr="00D03E6C">
              <w:t>Limpin</w:t>
            </w:r>
            <w:proofErr w:type="spellEnd"/>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 xml:space="preserve">The absence of a user-friendly and accessible web application has resulted in delays and dissatisfaction for residents who require information on local policies, programs, and </w:t>
      </w:r>
      <w:r>
        <w:lastRenderedPageBreak/>
        <w:t>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 xml:space="preserve">In order to address the issue of manual transactions having long processing times and leading to typographical errors as well as potential harm to the health of both the </w:t>
      </w:r>
      <w:r>
        <w:lastRenderedPageBreak/>
        <w:t>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w:t>
      </w:r>
      <w:proofErr w:type="gramStart"/>
      <w:r>
        <w:t>monitored</w:t>
      </w:r>
      <w:proofErr w:type="gramEnd"/>
      <w:r>
        <w:t xml:space="preserve">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w:t>
      </w:r>
      <w:proofErr w:type="gramStart"/>
      <w:r>
        <w:t>monitored</w:t>
      </w:r>
      <w:proofErr w:type="gramEnd"/>
      <w:r>
        <w:t xml:space="preserve">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lastRenderedPageBreak/>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lastRenderedPageBreak/>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w:t>
      </w:r>
      <w:proofErr w:type="gramStart"/>
      <w:r>
        <w:t>vision</w:t>
      </w:r>
      <w:proofErr w:type="gramEnd"/>
      <w:r>
        <w:t xml:space="preserve">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w:t>
      </w:r>
      <w:proofErr w:type="gramStart"/>
      <w:r>
        <w:t>by the use of</w:t>
      </w:r>
      <w:proofErr w:type="gramEnd"/>
      <w:r>
        <w:t xml:space="preserve">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w:t>
            </w:r>
            <w:proofErr w:type="spellStart"/>
            <w:r w:rsidRPr="009C3460">
              <w:rPr>
                <w:rFonts w:cstheme="minorHAnsi"/>
                <w:b/>
              </w:rPr>
              <w:t>yyyy</w:t>
            </w:r>
            <w:proofErr w:type="spellEnd"/>
            <w:r w:rsidRPr="009C3460">
              <w:rPr>
                <w:rFonts w:cstheme="minorHAnsi"/>
                <w:b/>
              </w:rPr>
              <w:t>)</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w:t>
            </w:r>
            <w:proofErr w:type="gramStart"/>
            <w:r w:rsidRPr="00B7230E">
              <w:t xml:space="preserve">meeting </w:t>
            </w:r>
            <w:r w:rsidR="00F378A2">
              <w:t xml:space="preserve"> (</w:t>
            </w:r>
            <w:proofErr w:type="gramEnd"/>
            <w:r w:rsidR="00F378A2">
              <w:t>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 xml:space="preserve">The estimated budget allocated for the proposed project, </w:t>
      </w:r>
      <w:proofErr w:type="gramStart"/>
      <w:r>
        <w:t>assuming that</w:t>
      </w:r>
      <w:proofErr w:type="gramEnd"/>
      <w:r>
        <w:t xml:space="preserve">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 xml:space="preserve">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w:t>
      </w:r>
      <w:proofErr w:type="spellStart"/>
      <w:r>
        <w:rPr>
          <w:rFonts w:asciiTheme="minorHAnsi" w:hAnsiTheme="minorHAnsi"/>
          <w:sz w:val="24"/>
          <w:szCs w:val="24"/>
        </w:rPr>
        <w:t>Odevilas</w:t>
      </w:r>
      <w:proofErr w:type="spellEnd"/>
      <w:r>
        <w:rPr>
          <w:rFonts w:asciiTheme="minorHAnsi" w:hAnsiTheme="minorHAnsi"/>
          <w:sz w:val="24"/>
          <w:szCs w:val="24"/>
        </w:rPr>
        <w:t>,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proofErr w:type="spellStart"/>
      <w:r w:rsidRPr="00F378A2">
        <w:lastRenderedPageBreak/>
        <w:t>Mikedale</w:t>
      </w:r>
      <w:proofErr w:type="spellEnd"/>
      <w:r w:rsidRPr="00F378A2">
        <w:t xml:space="preserve"> B. </w:t>
      </w:r>
      <w:proofErr w:type="spellStart"/>
      <w:r w:rsidRPr="00F378A2">
        <w:t>Dellera</w:t>
      </w:r>
      <w:proofErr w:type="spellEnd"/>
      <w:r w:rsidRPr="00F378A2">
        <w:t xml:space="preserve"> is named Project Manager for the duration of the Barangay South Signal Web-Application. Mr. </w:t>
      </w:r>
      <w:proofErr w:type="spellStart"/>
      <w:r w:rsidRPr="00F378A2">
        <w:t>Dellera’s</w:t>
      </w:r>
      <w:proofErr w:type="spellEnd"/>
      <w:r w:rsidRPr="00F378A2">
        <w:t xml:space="preserve"> responsibility is to manage all project tasks, scheduling, consultation, and communication regarding the Barangay South Signal Village Web-Application. His team, consisting of a scrum master and four scrum members, will support the project. Mr. </w:t>
      </w:r>
      <w:proofErr w:type="spellStart"/>
      <w:r w:rsidRPr="00F378A2">
        <w:t>Dellera</w:t>
      </w:r>
      <w:proofErr w:type="spellEnd"/>
      <w:r w:rsidRPr="00F378A2">
        <w:t xml:space="preserve"> will coordinate all resource requirements through the course adviser, Prof. Jose Eugenio L. Quesada. Mr. </w:t>
      </w:r>
      <w:proofErr w:type="spellStart"/>
      <w:r w:rsidRPr="00F378A2">
        <w:t>Dellera</w:t>
      </w:r>
      <w:proofErr w:type="spellEnd"/>
      <w:r w:rsidRPr="00F378A2">
        <w:t xml:space="preserve"> is authorized to approve all changes regarding the documentation and the prototype. Any clarification and major changes must be requested through the Project Client, Hon. Michelle </w:t>
      </w:r>
      <w:proofErr w:type="spellStart"/>
      <w:r w:rsidRPr="00F378A2">
        <w:t>Odevilas</w:t>
      </w:r>
      <w:proofErr w:type="spellEnd"/>
      <w:r w:rsidRPr="00F378A2">
        <w:t xml:space="preserve">. Mr. </w:t>
      </w:r>
      <w:proofErr w:type="spellStart"/>
      <w:r w:rsidRPr="00F378A2">
        <w:t>Dellera</w:t>
      </w:r>
      <w:proofErr w:type="spellEnd"/>
      <w:r w:rsidRPr="00F378A2">
        <w:t xml:space="preserve">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 xml:space="preserve">There are </w:t>
      </w:r>
      <w:proofErr w:type="gramStart"/>
      <w:r>
        <w:t>a number of</w:t>
      </w:r>
      <w:proofErr w:type="gramEnd"/>
      <w:r>
        <w:t xml:space="preserve">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 xml:space="preserve">Hon. Michelle </w:t>
            </w:r>
            <w:proofErr w:type="spellStart"/>
            <w:r w:rsidRPr="00C2713D">
              <w:t>Odevilas</w:t>
            </w:r>
            <w:proofErr w:type="spellEnd"/>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proofErr w:type="spellStart"/>
            <w:r w:rsidRPr="00994499">
              <w:t>Nerisa</w:t>
            </w:r>
            <w:proofErr w:type="spellEnd"/>
            <w:r w:rsidRPr="00994499">
              <w:t xml:space="preserve"> </w:t>
            </w:r>
            <w:proofErr w:type="spellStart"/>
            <w:r w:rsidRPr="00994499">
              <w:t>Caducio</w:t>
            </w:r>
            <w:proofErr w:type="spellEnd"/>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proofErr w:type="spellStart"/>
            <w:r w:rsidRPr="00055C98">
              <w:t>Kgd</w:t>
            </w:r>
            <w:proofErr w:type="spellEnd"/>
            <w:r w:rsidRPr="00055C98">
              <w:t xml:space="preserve">. Norman H. </w:t>
            </w:r>
            <w:proofErr w:type="spellStart"/>
            <w:r w:rsidRPr="00055C98">
              <w:t>Hortilano</w:t>
            </w:r>
            <w:proofErr w:type="spellEnd"/>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proofErr w:type="spellStart"/>
            <w:r w:rsidRPr="00282972">
              <w:rPr>
                <w:rFonts w:ascii="Helvetica Neue" w:eastAsia="Times New Roman" w:hAnsi="Helvetica Neue" w:cs="Times New Roman"/>
              </w:rPr>
              <w:t>Etelinda</w:t>
            </w:r>
            <w:proofErr w:type="spellEnd"/>
            <w:r w:rsidRPr="00282972">
              <w:rPr>
                <w:rFonts w:ascii="Helvetica Neue" w:eastAsia="Times New Roman" w:hAnsi="Helvetica Neue" w:cs="Times New Roman"/>
              </w:rPr>
              <w:t xml:space="preserve"> </w:t>
            </w:r>
            <w:proofErr w:type="spellStart"/>
            <w:r w:rsidRPr="00282972">
              <w:rPr>
                <w:rFonts w:ascii="Helvetica Neue" w:eastAsia="Times New Roman" w:hAnsi="Helvetica Neue" w:cs="Times New Roman"/>
              </w:rPr>
              <w:t>Villaret</w:t>
            </w:r>
            <w:proofErr w:type="spellEnd"/>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5D4E89E9" w:rsidR="006735DD" w:rsidRPr="001E0D3C" w:rsidRDefault="007E313B">
            <w:pPr>
              <w:pStyle w:val="NoSpacing"/>
              <w:numPr>
                <w:ilvl w:val="2"/>
                <w:numId w:val="52"/>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 xml:space="preserve">Reports will be presented to the Project Sponsor </w:t>
      </w:r>
      <w:proofErr w:type="gramStart"/>
      <w:r>
        <w:rPr>
          <w:szCs w:val="24"/>
        </w:rPr>
        <w:t>on a monthly basis</w:t>
      </w:r>
      <w:proofErr w:type="gramEnd"/>
      <w:r>
        <w:rPr>
          <w:szCs w:val="24"/>
        </w:rPr>
        <w:t>.</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pPr>
        <w:pStyle w:val="ListParagraph"/>
        <w:numPr>
          <w:ilvl w:val="0"/>
          <w:numId w:val="41"/>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w:t>
      </w:r>
      <w:proofErr w:type="gramStart"/>
      <w:r>
        <w:t>the means by which</w:t>
      </w:r>
      <w:proofErr w:type="gramEnd"/>
      <w:r>
        <w:t xml:space="preserve">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 xml:space="preserve">Team </w:t>
      </w:r>
      <w:proofErr w:type="spellStart"/>
      <w:r>
        <w:rPr>
          <w:color w:val="000000" w:themeColor="text1"/>
        </w:rPr>
        <w:t>Developmentality</w:t>
      </w:r>
      <w:proofErr w:type="spellEnd"/>
      <w:r>
        <w:rPr>
          <w:color w:val="000000" w:themeColor="text1"/>
        </w:rPr>
        <w:t xml:space="preserve">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 xml:space="preserve">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w:t>
      </w:r>
      <w:proofErr w:type="gramStart"/>
      <w:r>
        <w:rPr>
          <w:szCs w:val="24"/>
        </w:rPr>
        <w:t>be in charge of</w:t>
      </w:r>
      <w:proofErr w:type="gramEnd"/>
      <w:r>
        <w:rPr>
          <w:szCs w:val="24"/>
        </w:rPr>
        <w:t xml:space="preserve">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032633E9" w:rsidR="006735DD" w:rsidRPr="001E0D3C" w:rsidRDefault="007E313B">
            <w:pPr>
              <w:pStyle w:val="NoSpacing"/>
              <w:numPr>
                <w:ilvl w:val="2"/>
                <w:numId w:val="127"/>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74233920" w:rsidR="00CD2B56" w:rsidRPr="00086FBF" w:rsidRDefault="007E313B" w:rsidP="00CD2B56">
            <w:pPr>
              <w:jc w:val="center"/>
              <w:rPr>
                <w:rFonts w:eastAsia="Times New Roman"/>
                <w:sz w:val="22"/>
              </w:rPr>
            </w:pPr>
            <w:r>
              <w:rPr>
                <w:rFonts w:asciiTheme="minorHAnsi" w:hAnsiTheme="minorHAnsi"/>
                <w:szCs w:val="24"/>
              </w:rPr>
              <w:t>Performance</w:t>
            </w:r>
            <w:r w:rsidR="00CD2B56" w:rsidRPr="00311E00">
              <w:rPr>
                <w:rFonts w:asciiTheme="minorHAnsi" w:hAnsiTheme="minorHAnsi"/>
                <w:szCs w:val="24"/>
              </w:rPr>
              <w:t xml:space="preserve">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73E5B"/>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6ACB9E85" w:rsidR="00CD2B56" w:rsidRDefault="00CD2B56" w:rsidP="00CD2B56">
            <w:pPr>
              <w:pStyle w:val="NoSpacing"/>
              <w:rPr>
                <w:rFonts w:asciiTheme="minorHAnsi" w:hAnsiTheme="minorHAnsi"/>
                <w:bCs/>
              </w:rPr>
            </w:pPr>
            <w:r>
              <w:rPr>
                <w:rFonts w:asciiTheme="minorHAnsi" w:hAnsiTheme="minorHAnsi"/>
                <w:bCs/>
              </w:rPr>
              <w:t xml:space="preserve">1.4.3 </w:t>
            </w:r>
            <w:r w:rsidR="007E313B">
              <w:rPr>
                <w:rFonts w:asciiTheme="minorHAnsi" w:hAnsiTheme="minorHAnsi"/>
                <w:bCs/>
              </w:rPr>
              <w:t>Performance</w:t>
            </w:r>
            <w:r>
              <w:rPr>
                <w:rFonts w:asciiTheme="minorHAnsi" w:hAnsiTheme="minorHAnsi"/>
                <w:bCs/>
              </w:rPr>
              <w:t xml:space="preserve">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 xml:space="preserve">Verified use cases with the </w:t>
            </w:r>
            <w:proofErr w:type="gramStart"/>
            <w:r w:rsidRPr="000052F6">
              <w:rPr>
                <w:rFonts w:asciiTheme="minorHAnsi" w:hAnsiTheme="minorHAnsi"/>
                <w:bCs/>
              </w:rPr>
              <w:t>client</w:t>
            </w:r>
            <w:proofErr w:type="gramEnd"/>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50C38F0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 xml:space="preserve">5 </w:t>
            </w:r>
            <w:proofErr w:type="gramStart"/>
            <w:r w:rsidRPr="003F0FEA">
              <w:rPr>
                <w:rFonts w:eastAsia="Times New Roman"/>
                <w:b/>
                <w:bCs/>
                <w:sz w:val="22"/>
              </w:rPr>
              <w:t>day</w:t>
            </w:r>
            <w:proofErr w:type="gramEnd"/>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 xml:space="preserve">Project organizational chart of the Barangay South Signal Village Web Application provides a visual presentation of the project team, Team </w:t>
      </w:r>
      <w:proofErr w:type="spellStart"/>
      <w:r>
        <w:rPr>
          <w:color w:val="000000" w:themeColor="text1"/>
        </w:rPr>
        <w:t>Developmentality</w:t>
      </w:r>
      <w:proofErr w:type="spellEnd"/>
      <w:r>
        <w:rPr>
          <w:color w:val="000000" w:themeColor="text1"/>
        </w:rPr>
        <w:t>,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425D42E0"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Usability Testing:</w:t>
      </w:r>
      <w:r>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Pr>
          <w:rStyle w:val="eop"/>
          <w:rFonts w:ascii="Calibri" w:hAnsi="Calibri" w:cs="Calibri"/>
        </w:rPr>
        <w:t> </w:t>
      </w:r>
    </w:p>
    <w:p w14:paraId="0EDB7481"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14112646"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rPr>
        <w:t>Compatibility Testing:</w:t>
      </w:r>
      <w:r>
        <w:rPr>
          <w:rStyle w:val="normaltextrun"/>
          <w:rFonts w:ascii="Calibri" w:hAnsi="Calibri" w:cs="Calibri"/>
        </w:rPr>
        <w:t xml:space="preserve"> The web application needs to function correctly across different browsers, devices, and operating systems. The team needs to test the application on different combinations of browsers and versions to ensure a consistent performance and user experience. </w:t>
      </w:r>
      <w:r>
        <w:rPr>
          <w:rStyle w:val="eop"/>
          <w:rFonts w:ascii="Calibri" w:hAnsi="Calibri" w:cs="Calibri"/>
        </w:rPr>
        <w:t> </w:t>
      </w:r>
    </w:p>
    <w:p w14:paraId="70F601C0"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28AE170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lastRenderedPageBreak/>
        <w:t>Continuous Monitoring:</w:t>
      </w:r>
      <w:r>
        <w:rPr>
          <w:rStyle w:val="normaltextrun"/>
          <w:rFonts w:ascii="Calibri" w:hAnsi="Calibri" w:cs="Calibri"/>
        </w:rPr>
        <w:t xml:space="preserve"> Always monitor the performance, availability, and usage of the web application in production. Resolve all issues proactively, ensure </w:t>
      </w:r>
      <w:proofErr w:type="spellStart"/>
      <w:proofErr w:type="gramStart"/>
      <w:r>
        <w:rPr>
          <w:rStyle w:val="normaltextrun"/>
          <w:rFonts w:ascii="Calibri" w:hAnsi="Calibri" w:cs="Calibri"/>
        </w:rPr>
        <w:t>a</w:t>
      </w:r>
      <w:proofErr w:type="spellEnd"/>
      <w:proofErr w:type="gramEnd"/>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77777777"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Usability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77777777"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lastRenderedPageBreak/>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GDPR (General Data Protection Regulation) guidelines. </w:t>
      </w:r>
    </w:p>
    <w:p w14:paraId="11E1D50C" w14:textId="77777777" w:rsidR="003E4B86" w:rsidRPr="00CA2C5A" w:rsidRDefault="003E4B86" w:rsidP="003E4B86">
      <w:pPr>
        <w:ind w:left="1440"/>
        <w:rPr>
          <w:color w:val="000000" w:themeColor="text1"/>
        </w:rPr>
      </w:pPr>
    </w:p>
    <w:p w14:paraId="159ACB45" w14:textId="4DB7B8E8" w:rsidR="003E4B86" w:rsidRPr="003E4B86" w:rsidRDefault="003E4B86">
      <w:pPr>
        <w:numPr>
          <w:ilvl w:val="0"/>
          <w:numId w:val="63"/>
        </w:numPr>
        <w:tabs>
          <w:tab w:val="clear" w:pos="720"/>
          <w:tab w:val="num" w:pos="1440"/>
        </w:tabs>
        <w:spacing w:after="0" w:line="240" w:lineRule="auto"/>
        <w:ind w:left="1440"/>
        <w:rPr>
          <w:color w:val="000000" w:themeColor="text1"/>
        </w:rPr>
      </w:pPr>
      <w:r w:rsidRPr="00CA2C5A">
        <w:rPr>
          <w:b/>
          <w:bCs/>
          <w:color w:val="000000" w:themeColor="text1"/>
        </w:rPr>
        <w:t>Documentation Standards:</w:t>
      </w:r>
      <w:r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lastRenderedPageBreak/>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77777777" w:rsidR="003E4B86" w:rsidRDefault="003E4B86">
      <w:pPr>
        <w:pStyle w:val="ListParagraph"/>
        <w:numPr>
          <w:ilvl w:val="0"/>
          <w:numId w:val="65"/>
        </w:numPr>
        <w:spacing w:after="0" w:line="240" w:lineRule="auto"/>
        <w:ind w:left="1440"/>
      </w:pPr>
      <w:r w:rsidRPr="00873ABC">
        <w:rPr>
          <w:b/>
          <w:bCs/>
        </w:rPr>
        <w:t>Code Review</w:t>
      </w:r>
      <w:r>
        <w:t xml:space="preserve">: </w:t>
      </w:r>
      <w:r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256A002D" w14:textId="77777777" w:rsidR="003E4B86" w:rsidRDefault="003E4B86" w:rsidP="007E313B">
      <w:pPr>
        <w:ind w:left="0" w:firstLine="0"/>
      </w:pPr>
    </w:p>
    <w:p w14:paraId="6E958D78" w14:textId="77777777" w:rsidR="003E4B86" w:rsidRDefault="003E4B86">
      <w:pPr>
        <w:pStyle w:val="ListParagraph"/>
        <w:numPr>
          <w:ilvl w:val="0"/>
          <w:numId w:val="65"/>
        </w:numPr>
        <w:spacing w:after="0" w:line="240" w:lineRule="auto"/>
        <w:ind w:left="1440"/>
      </w:pPr>
      <w:r w:rsidRPr="00873ABC">
        <w:rPr>
          <w:b/>
          <w:bCs/>
        </w:rPr>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The Agile and Scrum Methodologies will be employed to promote continuous inspection and modification throughout the project lifecycle for the Barangay South Signal Village 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7777777" w:rsidR="003E4B86" w:rsidRDefault="003E4B86">
      <w:pPr>
        <w:pStyle w:val="ListParagraph"/>
        <w:numPr>
          <w:ilvl w:val="0"/>
          <w:numId w:val="66"/>
        </w:numPr>
        <w:spacing w:after="0" w:line="240" w:lineRule="auto"/>
        <w:ind w:left="1450"/>
      </w:pPr>
      <w:r>
        <w:t>Measurement type (e.g., automated testing,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 xml:space="preserve">Team member responsible for assessing the measurement </w:t>
      </w:r>
      <w:proofErr w:type="gramStart"/>
      <w:r>
        <w:t>results</w:t>
      </w:r>
      <w:proofErr w:type="gramEnd"/>
    </w:p>
    <w:p w14:paraId="41965683" w14:textId="77777777" w:rsidR="003E4B86" w:rsidRDefault="003E4B86">
      <w:pPr>
        <w:pStyle w:val="ListParagraph"/>
        <w:numPr>
          <w:ilvl w:val="0"/>
          <w:numId w:val="66"/>
        </w:numPr>
        <w:spacing w:after="0" w:line="240" w:lineRule="auto"/>
        <w:ind w:left="1450"/>
      </w:pPr>
      <w:r>
        <w:t xml:space="preserve">Actions taken for any required corrective </w:t>
      </w:r>
      <w:proofErr w:type="gramStart"/>
      <w:r>
        <w:t>measures</w:t>
      </w:r>
      <w:proofErr w:type="gramEnd"/>
    </w:p>
    <w:p w14:paraId="3F81B801" w14:textId="77777777" w:rsidR="003E4B86" w:rsidRDefault="003E4B86">
      <w:pPr>
        <w:pStyle w:val="ListParagraph"/>
        <w:numPr>
          <w:ilvl w:val="0"/>
          <w:numId w:val="66"/>
        </w:numPr>
        <w:spacing w:after="0" w:line="240" w:lineRule="auto"/>
        <w:ind w:left="1450"/>
      </w:pPr>
      <w:r>
        <w:t xml:space="preserve">Date when the remedial measures were </w:t>
      </w:r>
      <w:proofErr w:type="gramStart"/>
      <w:r>
        <w:t>completed</w:t>
      </w:r>
      <w:proofErr w:type="gramEnd"/>
    </w:p>
    <w:p w14:paraId="6E7CE516" w14:textId="77777777" w:rsidR="003E4B86" w:rsidRDefault="003E4B86">
      <w:pPr>
        <w:pStyle w:val="ListParagraph"/>
        <w:numPr>
          <w:ilvl w:val="0"/>
          <w:numId w:val="66"/>
        </w:numPr>
        <w:spacing w:after="0" w:line="240" w:lineRule="auto"/>
        <w:ind w:left="1450"/>
      </w:pPr>
      <w:r>
        <w:t xml:space="preserve">Team member responsible for implementing corrective </w:t>
      </w:r>
      <w:proofErr w:type="gramStart"/>
      <w:r>
        <w:t>measures</w:t>
      </w:r>
      <w:proofErr w:type="gramEnd"/>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w:t>
      </w:r>
      <w:r>
        <w:lastRenderedPageBreak/>
        <w:t>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lastRenderedPageBreak/>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777777" w:rsidR="003E4B86" w:rsidRDefault="003E4B86" w:rsidP="003E4B86">
      <w:pPr>
        <w:ind w:left="720"/>
        <w:rPr>
          <w:rFonts w:cstheme="majorHAnsi"/>
        </w:rPr>
      </w:pPr>
      <w:r>
        <w:rPr>
          <w:rFonts w:cstheme="majorHAnsi"/>
        </w:rPr>
        <w:t>After identifying potential risks that the project team may encounter, the team will then proceed to discuss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lastRenderedPageBreak/>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4D547FD1" w14:textId="77777777" w:rsidR="003E4B86" w:rsidRDefault="003E4B86" w:rsidP="003E4B86">
      <w:pPr>
        <w:ind w:left="360"/>
      </w:pPr>
    </w:p>
    <w:p w14:paraId="3DB85728" w14:textId="77777777" w:rsidR="003E4B86" w:rsidRDefault="003E4B86">
      <w:pPr>
        <w:pStyle w:val="ListParagraph"/>
        <w:numPr>
          <w:ilvl w:val="0"/>
          <w:numId w:val="69"/>
        </w:numPr>
        <w:spacing w:after="0" w:line="240" w:lineRule="auto"/>
        <w:ind w:left="1070"/>
        <w:jc w:val="left"/>
      </w:pPr>
      <w:r w:rsidRPr="005505CC">
        <w:rPr>
          <w:b/>
          <w:bCs/>
        </w:rPr>
        <w:t>Human Error</w:t>
      </w:r>
      <w:r>
        <w:t>: The project team may commit mistakes or errors that may impact the project.</w:t>
      </w:r>
    </w:p>
    <w:p w14:paraId="63F47863" w14:textId="77777777" w:rsidR="003E4B86" w:rsidRDefault="003E4B86" w:rsidP="003E4B86">
      <w:pPr>
        <w:pStyle w:val="ListParagraph"/>
        <w:ind w:left="107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77777777"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w:t>
      </w:r>
      <w:proofErr w:type="gramStart"/>
      <w:r>
        <w:rPr>
          <w:rFonts w:asciiTheme="minorHAnsi" w:hAnsiTheme="minorHAnsi"/>
          <w:sz w:val="24"/>
          <w:szCs w:val="24"/>
        </w:rPr>
        <w:t>cause</w:t>
      </w:r>
      <w:proofErr w:type="gramEnd"/>
      <w:r>
        <w:rPr>
          <w:rFonts w:asciiTheme="minorHAnsi" w:hAnsiTheme="minorHAnsi"/>
          <w:sz w:val="24"/>
          <w:szCs w:val="24"/>
        </w:rPr>
        <w:t xml:space="preserv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1F2D1F5D" w:rsidR="003E4B86" w:rsidRDefault="00461B92" w:rsidP="00034422">
            <w:pPr>
              <w:jc w:val="center"/>
              <w:rPr>
                <w:rFonts w:cstheme="majorHAnsi"/>
              </w:rPr>
            </w:pPr>
            <w:r>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Human error is moderately likely to occur during project execution. While its impact can affect project outcomes, it is 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lastRenderedPageBreak/>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lastRenderedPageBreak/>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77777777"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Monitor and </w:t>
      </w:r>
      <w:proofErr w:type="spellStart"/>
      <w:r>
        <w:rPr>
          <w:rStyle w:val="normaltextrun"/>
          <w:rFonts w:ascii="Calibri" w:hAnsi="Calibri" w:cs="Calibri"/>
        </w:rPr>
        <w:t>analyze</w:t>
      </w:r>
      <w:proofErr w:type="spellEnd"/>
      <w:r>
        <w:rPr>
          <w:rStyle w:val="normaltextrun"/>
          <w:rFonts w:ascii="Calibri" w:hAnsi="Calibri" w:cs="Calibri"/>
        </w:rPr>
        <w:t xml:space="preserv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lastRenderedPageBreak/>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Data breaches and cyberattacks pose a threat to sensitive information.</w:t>
            </w:r>
          </w:p>
        </w:tc>
        <w:tc>
          <w:tcPr>
            <w:tcW w:w="1091" w:type="dxa"/>
          </w:tcPr>
          <w:p w14:paraId="561A3A5E" w14:textId="77777777" w:rsidR="00346F34" w:rsidRDefault="00346F34" w:rsidP="00034422">
            <w:pPr>
              <w:rPr>
                <w:rFonts w:cstheme="majorHAnsi"/>
              </w:rPr>
            </w:pPr>
            <w:r>
              <w:rPr>
                <w:rFonts w:cstheme="majorHAnsi"/>
              </w:rPr>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lastRenderedPageBreak/>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lastRenderedPageBreak/>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 xml:space="preserve">The Stakeholder Communication Requirements play a crucial role in the Barangay South Signal Village Web Application project by defining the unique communication needs of all </w:t>
      </w:r>
      <w:r>
        <w:lastRenderedPageBreak/>
        <w:t>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lastRenderedPageBreak/>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proofErr w:type="spellStart"/>
            <w:r>
              <w:t>Mikedale</w:t>
            </w:r>
            <w:proofErr w:type="spellEnd"/>
            <w:r>
              <w:t xml:space="preserve"> </w:t>
            </w:r>
            <w:proofErr w:type="spellStart"/>
            <w:r>
              <w:t>Dellera</w:t>
            </w:r>
            <w:proofErr w:type="spellEnd"/>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 xml:space="preserve">Wilkins </w:t>
            </w:r>
            <w:proofErr w:type="spellStart"/>
            <w:r>
              <w:t>Caducio</w:t>
            </w:r>
            <w:proofErr w:type="spellEnd"/>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proofErr w:type="spellStart"/>
            <w:r>
              <w:t>Rark</w:t>
            </w:r>
            <w:proofErr w:type="spellEnd"/>
            <w:r>
              <w:t xml:space="preserve"> </w:t>
            </w:r>
            <w:proofErr w:type="spellStart"/>
            <w:r>
              <w:t>Mowen</w:t>
            </w:r>
            <w:proofErr w:type="spellEnd"/>
            <w:r>
              <w:t xml:space="preserve">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t>Project Sponsor</w:t>
            </w:r>
          </w:p>
        </w:tc>
        <w:tc>
          <w:tcPr>
            <w:tcW w:w="2693" w:type="dxa"/>
          </w:tcPr>
          <w:p w14:paraId="6C647F09" w14:textId="77777777" w:rsidR="007C5DB9" w:rsidRPr="004B0083" w:rsidRDefault="007C5DB9" w:rsidP="00034422">
            <w:pPr>
              <w:jc w:val="center"/>
            </w:pPr>
            <w:r>
              <w:t xml:space="preserve">Hon. Michelle </w:t>
            </w:r>
            <w:proofErr w:type="spellStart"/>
            <w:r>
              <w:t>Odevilas</w:t>
            </w:r>
            <w:proofErr w:type="spellEnd"/>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lastRenderedPageBreak/>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By leveraging these communication methods and technologies, the project team can ensure effective and efficient communication with all stakeholders, promoting transparency, 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 xml:space="preserve">Once before start of the project Updated </w:t>
            </w:r>
            <w:proofErr w:type="gramStart"/>
            <w:r w:rsidRPr="65D5C785">
              <w:t>when</w:t>
            </w:r>
            <w:proofErr w:type="gramEnd"/>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 xml:space="preserve">Once Before start of the project Updated </w:t>
            </w:r>
            <w:proofErr w:type="gramStart"/>
            <w:r w:rsidRPr="65D5C785">
              <w:t>when</w:t>
            </w:r>
            <w:proofErr w:type="gramEnd"/>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lastRenderedPageBreak/>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lastRenderedPageBreak/>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 xml:space="preserve">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w:t>
      </w:r>
      <w:proofErr w:type="gramStart"/>
      <w:r>
        <w:t>efficient</w:t>
      </w:r>
      <w:proofErr w:type="gramEnd"/>
      <w:r>
        <w:t xml:space="preserve">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It is important to establish clear guidelines and protocols to ensure effective and efficient communication among team members and stakeholders. Encourage open communication channels, provide opportunities for team members to provide input, and 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lastRenderedPageBreak/>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lastRenderedPageBreak/>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t>Procurement Risk Management</w:t>
      </w:r>
      <w:bookmarkEnd w:id="120"/>
      <w:r>
        <w:tab/>
      </w:r>
    </w:p>
    <w:p w14:paraId="6997A2CC" w14:textId="77777777" w:rsidR="003E5AAE" w:rsidRDefault="003E5AAE" w:rsidP="003E5AAE"/>
    <w:p w14:paraId="40028D2B" w14:textId="77777777" w:rsidR="003E5AAE" w:rsidRDefault="003E5AAE" w:rsidP="003E5AAE">
      <w:pPr>
        <w:spacing w:line="257" w:lineRule="auto"/>
        <w:ind w:left="730"/>
      </w:pPr>
      <w:r w:rsidRPr="5B393651">
        <w:t>The "South Signal Village Barangay Web App" project's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lastRenderedPageBreak/>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w:t>
      </w:r>
      <w:r w:rsidRPr="00216A48">
        <w:rPr>
          <w:rFonts w:ascii="Calibri" w:hAnsi="Calibri" w:cs="Calibri"/>
          <w:color w:val="000000"/>
        </w:rPr>
        <w:lastRenderedPageBreak/>
        <w:t>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The Barangay South Signal Village Web App Project aims to procure goods and services at optimal costs while meeting project requirements and maintaining financial control by 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 xml:space="preserve">These constraints should be thoroughly considered and incorporated into the procurement management process for the Barangay South Signal Village Web App project. Careful </w:t>
      </w:r>
      <w:r w:rsidRPr="00DF715F">
        <w:lastRenderedPageBreak/>
        <w:t>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The contract approval process for a web application development project involves the steps and procedures to ensure that the contractual agreements between the client and the development team are carefully reviewed, approved, and executed. It is important to note 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lastRenderedPageBreak/>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9C75E15" w14:textId="77777777" w:rsidR="003E5AAE" w:rsidRPr="00216A48" w:rsidRDefault="003E5AAE" w:rsidP="003E5AAE">
      <w:pPr>
        <w:pStyle w:val="ListParagraph"/>
        <w:ind w:left="1080"/>
        <w:rPr>
          <w:rFonts w:cstheme="minorHAnsi"/>
        </w:rPr>
      </w:pPr>
    </w:p>
    <w:p w14:paraId="50712AF0" w14:textId="77777777" w:rsidR="003E5AAE" w:rsidRDefault="003E5AAE" w:rsidP="003E5AAE">
      <w:pPr>
        <w:pStyle w:val="ListParagraph"/>
        <w:ind w:left="1080"/>
        <w:rPr>
          <w:rFonts w:cstheme="minorHAnsi"/>
        </w:rPr>
      </w:pPr>
    </w:p>
    <w:p w14:paraId="208914D4"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Technical Skills: </w:t>
      </w:r>
      <w:r>
        <w:rPr>
          <w:rFonts w:cstheme="minorHAnsi"/>
        </w:rPr>
        <w:t>The team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Pr="00216A48"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lastRenderedPageBreak/>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lastRenderedPageBreak/>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 xml:space="preserve">The Scrum Master is responsible for facilitating the agile development process and ensuring that the team is following the Scrum framework. They work closely with the Project Manager and Product Owner to ensure that the project is progressing </w:t>
      </w:r>
      <w:r w:rsidRPr="00FD47C5">
        <w:rPr>
          <w:rStyle w:val="normaltextrun"/>
          <w:rFonts w:ascii="Calibri" w:hAnsi="Calibri" w:cs="Calibri"/>
        </w:rPr>
        <w:lastRenderedPageBreak/>
        <w:t>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The Documentation Manager is responsible for managing the project documentation and ensuring it is complete and accurate. They work closely with 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The best course of action for employees, the Transition Project Manager will engage closely with the existing and new development teams as well as the barangay authorities and 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lastRenderedPageBreak/>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lastRenderedPageBreak/>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BAC53E" w:rsidR="00FD47C5" w:rsidRDefault="0034384C" w:rsidP="0034384C">
      <w:pPr>
        <w:ind w:left="720"/>
      </w:pPr>
      <w:r w:rsidRPr="000F4A18">
        <w:t>In the case of</w:t>
      </w:r>
      <w:r>
        <w:t xml:space="preserve"> the Barangay South Signal Village Web App, the client has no prior system before the project has been done. All processes were conducted manually through a physical workforce and the storage are physical file cabinets. The system of the barangay before the project is all paper based so there will be no issues regarding the transition of all the intellectual properties. In terms of the election of the new barangay chairperson, all the legalities that are needed during the transition will be handled by the client.</w:t>
      </w:r>
    </w:p>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lastRenderedPageBreak/>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lastRenderedPageBreak/>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lastRenderedPageBreak/>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lastRenderedPageBreak/>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w:t>
      </w:r>
      <w:proofErr w:type="gramStart"/>
      <w:r w:rsidRPr="00DC6F96">
        <w:t>provide assistance</w:t>
      </w:r>
      <w:proofErr w:type="gramEnd"/>
      <w:r w:rsidRPr="00DC6F96">
        <w:t xml:space="preserv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03E18F08"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w:t>
      </w:r>
      <w:r w:rsidR="007E313B">
        <w:t xml:space="preserve">and </w:t>
      </w:r>
      <w:r w:rsidRPr="00317B83">
        <w:t>performance testing</w:t>
      </w:r>
      <w:r w:rsidR="007E313B">
        <w:t>.</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t xml:space="preserve">Scope Changes refer to modifications that are necessary and impact on the project's scope, possibly </w:t>
      </w:r>
      <w:proofErr w:type="gramStart"/>
      <w:r>
        <w:t>as a result of</w:t>
      </w:r>
      <w:proofErr w:type="gramEnd"/>
      <w:r>
        <w:t xml:space="preserve">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 xml:space="preserve">Hon. Michelle </w:t>
            </w:r>
            <w:proofErr w:type="spellStart"/>
            <w:r w:rsidRPr="00CF2CFE">
              <w:rPr>
                <w:rFonts w:ascii="Times New Roman" w:eastAsia="Times New Roman" w:hAnsi="Times New Roman" w:cs="Times New Roman"/>
                <w:color w:val="000000" w:themeColor="text1"/>
              </w:rPr>
              <w:t>Odevilas</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Mikedale</w:t>
            </w:r>
            <w:proofErr w:type="spellEnd"/>
            <w:r>
              <w:rPr>
                <w:rFonts w:ascii="Times New Roman" w:eastAsia="Times New Roman" w:hAnsi="Times New Roman" w:cs="Times New Roman"/>
                <w:color w:val="000000" w:themeColor="text1"/>
              </w:rPr>
              <w:t xml:space="preserve"> B. </w:t>
            </w:r>
            <w:proofErr w:type="spellStart"/>
            <w:r>
              <w:rPr>
                <w:rFonts w:ascii="Times New Roman" w:eastAsia="Times New Roman" w:hAnsi="Times New Roman" w:cs="Times New Roman"/>
                <w:color w:val="000000" w:themeColor="text1"/>
              </w:rPr>
              <w:t>Dellera</w:t>
            </w:r>
            <w:proofErr w:type="spellEnd"/>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w:t>
            </w:r>
            <w:proofErr w:type="spellStart"/>
            <w:r w:rsidRPr="00CF2CFE">
              <w:rPr>
                <w:rFonts w:ascii="Times New Roman" w:eastAsia="Times New Roman" w:hAnsi="Times New Roman" w:cs="Times New Roman"/>
                <w:color w:val="000000" w:themeColor="text1"/>
              </w:rPr>
              <w:t>Caducio</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lastRenderedPageBreak/>
        <w:t xml:space="preserve">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w:t>
      </w:r>
      <w:proofErr w:type="gramStart"/>
      <w:r>
        <w:t>in order to</w:t>
      </w:r>
      <w:proofErr w:type="gramEnd"/>
      <w:r>
        <w:t xml:space="preserve">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change control process for the Team </w:t>
      </w:r>
      <w:proofErr w:type="spellStart"/>
      <w:r w:rsidRPr="00F52B61">
        <w:rPr>
          <w:rStyle w:val="normaltextrun"/>
          <w:rFonts w:asciiTheme="minorHAnsi" w:hAnsiTheme="minorHAnsi" w:cstheme="minorHAnsi"/>
        </w:rPr>
        <w:t>Developmentality</w:t>
      </w:r>
      <w:proofErr w:type="spellEnd"/>
      <w:r w:rsidRPr="00F52B61">
        <w:rPr>
          <w:rStyle w:val="normaltextrun"/>
          <w:rFonts w:asciiTheme="minorHAnsi" w:hAnsiTheme="minorHAnsi" w:cstheme="minorHAnsi"/>
        </w:rPr>
        <w:t xml:space="preserve"> of the South Signal Village Web Application will be guided by the standard change process for this project. The product owner and the scrum master are responsible for executing the change </w:t>
      </w:r>
      <w:r w:rsidRPr="00F52B61">
        <w:rPr>
          <w:rStyle w:val="normaltextrun"/>
          <w:rFonts w:asciiTheme="minorHAnsi" w:hAnsiTheme="minorHAnsi" w:cstheme="minorHAnsi"/>
        </w:rPr>
        <w:lastRenderedPageBreak/>
        <w:t>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w:t>
      </w:r>
      <w:proofErr w:type="spellStart"/>
      <w:r w:rsidRPr="00F52B61">
        <w:rPr>
          <w:rStyle w:val="normaltextrun"/>
          <w:rFonts w:asciiTheme="minorHAnsi" w:hAnsiTheme="minorHAnsi" w:cstheme="minorHAnsi"/>
          <w:color w:val="0E101A"/>
        </w:rPr>
        <w:t>panelist</w:t>
      </w:r>
      <w:proofErr w:type="spellEnd"/>
      <w:r w:rsidRPr="00F52B61">
        <w:rPr>
          <w:rStyle w:val="normaltextrun"/>
          <w:rFonts w:asciiTheme="minorHAnsi" w:hAnsiTheme="minorHAnsi" w:cstheme="minorHAnsi"/>
          <w:color w:val="0E101A"/>
        </w:rPr>
        <w: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South Signal Village Web Application project's change control process gives Team </w:t>
      </w:r>
      <w:proofErr w:type="spellStart"/>
      <w:r w:rsidRPr="00F52B61">
        <w:rPr>
          <w:rStyle w:val="normaltextrun"/>
          <w:rFonts w:asciiTheme="minorHAnsi" w:hAnsiTheme="minorHAnsi" w:cstheme="minorHAnsi"/>
          <w:color w:val="0E101A"/>
        </w:rPr>
        <w:t>Developmentality</w:t>
      </w:r>
      <w:proofErr w:type="spellEnd"/>
      <w:r w:rsidRPr="00F52B61">
        <w:rPr>
          <w:rStyle w:val="normaltextrun"/>
          <w:rFonts w:asciiTheme="minorHAnsi" w:hAnsiTheme="minorHAnsi" w:cstheme="minorHAnsi"/>
          <w:color w:val="0E101A"/>
        </w:rPr>
        <w:t xml:space="preserve">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lastRenderedPageBreak/>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 xml:space="preserve">Hon. Michelle Ann </w:t>
      </w:r>
      <w:proofErr w:type="spellStart"/>
      <w:r w:rsidRPr="001975A5">
        <w:rPr>
          <w:rFonts w:asciiTheme="minorHAnsi" w:eastAsia="Calibri" w:hAnsiTheme="minorHAnsi" w:cstheme="minorHAnsi"/>
          <w:color w:val="000000"/>
          <w:kern w:val="2"/>
          <w:szCs w:val="22"/>
          <w:lang w:val="en-PH" w:eastAsia="en-PH"/>
          <w14:ligatures w14:val="standardContextual"/>
        </w:rPr>
        <w:t>Odevilas</w:t>
      </w:r>
      <w:proofErr w:type="spellEnd"/>
      <w:r w:rsidRPr="001975A5">
        <w:rPr>
          <w:rFonts w:asciiTheme="minorHAnsi" w:eastAsia="Calibri" w:hAnsiTheme="minorHAnsi" w:cstheme="minorHAnsi"/>
          <w:color w:val="000000"/>
          <w:kern w:val="2"/>
          <w:szCs w:val="22"/>
          <w:lang w:val="en-PH" w:eastAsia="en-PH"/>
          <w14:ligatures w14:val="standardContextual"/>
        </w:rPr>
        <w:t>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36E2825B" w14:textId="3F593234" w:rsidR="000451C1" w:rsidRDefault="000451C1" w:rsidP="001975A5">
      <w:pPr>
        <w:pStyle w:val="Heading2"/>
        <w:ind w:left="744" w:firstLine="0"/>
      </w:pPr>
      <w:bookmarkStart w:id="149" w:name="_Toc136379889"/>
      <w:r>
        <w:t>Appendix A: Methodology</w:t>
      </w:r>
    </w:p>
    <w:p w14:paraId="2E305D4A" w14:textId="77777777" w:rsidR="000451C1" w:rsidRDefault="000451C1" w:rsidP="000451C1"/>
    <w:p w14:paraId="589EC819" w14:textId="358A541A" w:rsidR="000451C1" w:rsidRDefault="000451C1" w:rsidP="000451C1">
      <w:pPr>
        <w:jc w:val="center"/>
      </w:pPr>
      <w:r>
        <w:rPr>
          <w:noProof/>
        </w:rPr>
        <w:drawing>
          <wp:inline distT="0" distB="0" distL="0" distR="0" wp14:anchorId="16C93B92" wp14:editId="0CEABC99">
            <wp:extent cx="3969327" cy="2847229"/>
            <wp:effectExtent l="0" t="0" r="0" b="0"/>
            <wp:docPr id="1488153786" name="Picture 1"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3786" name="Picture 1" descr="A diagram of software development&#10;&#10;Description automatically generated with medium confidence"/>
                    <pic:cNvPicPr/>
                  </pic:nvPicPr>
                  <pic:blipFill>
                    <a:blip r:embed="rId35"/>
                    <a:stretch>
                      <a:fillRect/>
                    </a:stretch>
                  </pic:blipFill>
                  <pic:spPr>
                    <a:xfrm>
                      <a:off x="0" y="0"/>
                      <a:ext cx="3974301" cy="2850797"/>
                    </a:xfrm>
                    <a:prstGeom prst="rect">
                      <a:avLst/>
                    </a:prstGeom>
                  </pic:spPr>
                </pic:pic>
              </a:graphicData>
            </a:graphic>
          </wp:inline>
        </w:drawing>
      </w:r>
    </w:p>
    <w:p w14:paraId="23CFFA1F" w14:textId="77777777" w:rsidR="00303B27" w:rsidRDefault="00303B27" w:rsidP="000451C1">
      <w:pPr>
        <w:jc w:val="center"/>
      </w:pPr>
    </w:p>
    <w:p w14:paraId="3197D058" w14:textId="4350A83A" w:rsidR="00303B27" w:rsidRDefault="00303B27" w:rsidP="00303B27">
      <w:r>
        <w:t>Throughout this project, the team utilized an SDLC or Software Development Cycle to guide them, explicitly using the Agile Method. Software Development Cycle is one of the fundamental methods in developing software step-by-step. Using the Agile Method in the Software Development Cycle focuses attention on the team to respond to the changes that the clients demand throughout the development process. This method emphasizes the efficient and effective collaboration between the team and the client. SDLC Agile Methodology shows the model which the team used throughout the software development.</w:t>
      </w:r>
    </w:p>
    <w:p w14:paraId="28208488" w14:textId="77777777" w:rsidR="00303B27" w:rsidRDefault="00303B27" w:rsidP="00303B27"/>
    <w:p w14:paraId="0289109B" w14:textId="77777777" w:rsidR="00303B27" w:rsidRDefault="00303B27" w:rsidP="00303B27">
      <w:pPr>
        <w:pStyle w:val="ListParagraph"/>
        <w:numPr>
          <w:ilvl w:val="0"/>
          <w:numId w:val="128"/>
        </w:numPr>
      </w:pPr>
      <w:r w:rsidRPr="00303B27">
        <w:rPr>
          <w:b/>
          <w:bCs/>
        </w:rPr>
        <w:t xml:space="preserve">Planning Phase: </w:t>
      </w:r>
      <w:r>
        <w:t>The team starts by collecting information and requests from the client through interviews, talks, and meetings. They examine the main problem and come up with good ideas for how to fix it based on the information they've gathered. There are brainstorming meetings to figure out what technologies and software should be used. The client is told about the suggested solution and technologies and asked to agree with them.</w:t>
      </w:r>
    </w:p>
    <w:p w14:paraId="2FC553E7" w14:textId="57A1EA86" w:rsidR="00303B27" w:rsidRDefault="00303B27" w:rsidP="00303B27">
      <w:pPr>
        <w:ind w:left="0" w:firstLine="0"/>
      </w:pPr>
    </w:p>
    <w:p w14:paraId="23F10E08" w14:textId="3C412C0B" w:rsidR="00303B27" w:rsidRDefault="00303B27" w:rsidP="00303B27">
      <w:pPr>
        <w:pStyle w:val="ListParagraph"/>
        <w:numPr>
          <w:ilvl w:val="0"/>
          <w:numId w:val="128"/>
        </w:numPr>
      </w:pPr>
      <w:r w:rsidRPr="00303B27">
        <w:rPr>
          <w:b/>
          <w:bCs/>
        </w:rPr>
        <w:t>Analysis and Design:</w:t>
      </w:r>
      <w:r>
        <w:t xml:space="preserve"> This is where the team makes wireframes and mockups to show how the software will look, how it will work, and how it will be set up. They use the right UI and UX design concepts to meet the requirements and expectations of the client.</w:t>
      </w:r>
    </w:p>
    <w:p w14:paraId="71B40479" w14:textId="65F9CA01" w:rsidR="00303B27" w:rsidRDefault="00303B27" w:rsidP="00303B27">
      <w:pPr>
        <w:ind w:firstLine="50"/>
      </w:pPr>
    </w:p>
    <w:p w14:paraId="221C7F4F" w14:textId="77777777" w:rsidR="00303B27" w:rsidRDefault="00303B27" w:rsidP="00303B27"/>
    <w:p w14:paraId="74787856" w14:textId="67978E76" w:rsidR="00303B27" w:rsidRDefault="00303B27" w:rsidP="00303B27">
      <w:pPr>
        <w:pStyle w:val="ListParagraph"/>
        <w:numPr>
          <w:ilvl w:val="0"/>
          <w:numId w:val="128"/>
        </w:numPr>
      </w:pPr>
      <w:r w:rsidRPr="00303B27">
        <w:rPr>
          <w:b/>
          <w:bCs/>
        </w:rPr>
        <w:lastRenderedPageBreak/>
        <w:t>Development Phase:</w:t>
      </w:r>
      <w:r>
        <w:t xml:space="preserve"> The team begins to put the proposed answer into action using the technologies and software they have chosen. They create the front end, back end, and database parts of the program and make sure they work well together.</w:t>
      </w:r>
    </w:p>
    <w:p w14:paraId="4CAD6E08" w14:textId="77777777" w:rsidR="00303B27" w:rsidRDefault="00303B27" w:rsidP="00303B27"/>
    <w:p w14:paraId="269BA089" w14:textId="275D0AB3" w:rsidR="00303B27" w:rsidRDefault="00303B27" w:rsidP="00303B27">
      <w:pPr>
        <w:pStyle w:val="ListParagraph"/>
        <w:numPr>
          <w:ilvl w:val="0"/>
          <w:numId w:val="128"/>
        </w:numPr>
      </w:pPr>
      <w:r w:rsidRPr="00303B27">
        <w:rPr>
          <w:b/>
          <w:bCs/>
        </w:rPr>
        <w:t>Testing Phase:</w:t>
      </w:r>
      <w:r>
        <w:t xml:space="preserve"> the team evaluates the software's features, speed, security, and the system as a whole as a whole. They use iterative development methods to take feedback into account and improve the software as needed.</w:t>
      </w:r>
    </w:p>
    <w:p w14:paraId="3B6A5DB8" w14:textId="77777777" w:rsidR="00303B27" w:rsidRDefault="00303B27" w:rsidP="00303B27"/>
    <w:p w14:paraId="3700A90D" w14:textId="42EB0081" w:rsidR="00303B27" w:rsidRDefault="00303B27" w:rsidP="00303B27">
      <w:pPr>
        <w:pStyle w:val="ListParagraph"/>
        <w:numPr>
          <w:ilvl w:val="0"/>
          <w:numId w:val="128"/>
        </w:numPr>
      </w:pPr>
      <w:r w:rsidRPr="00303B27">
        <w:rPr>
          <w:b/>
          <w:bCs/>
        </w:rPr>
        <w:t>Implementation Phase:</w:t>
      </w:r>
      <w:r>
        <w:t xml:space="preserve"> The software is put into the production system, and the team turns over responsibility and ownership of the software to the client, according to the terms that were agreed upon.</w:t>
      </w:r>
    </w:p>
    <w:p w14:paraId="478CC163" w14:textId="77777777" w:rsidR="00303B27" w:rsidRDefault="00303B27" w:rsidP="00303B27"/>
    <w:p w14:paraId="333E0804" w14:textId="2F622606" w:rsidR="00303B27" w:rsidRDefault="00303B27" w:rsidP="00303B27">
      <w:pPr>
        <w:pStyle w:val="ListParagraph"/>
        <w:numPr>
          <w:ilvl w:val="0"/>
          <w:numId w:val="128"/>
        </w:numPr>
      </w:pPr>
      <w:r w:rsidRPr="00303B27">
        <w:rPr>
          <w:b/>
          <w:bCs/>
        </w:rPr>
        <w:t>Close Out Phase:</w:t>
      </w:r>
      <w:r>
        <w:t xml:space="preserve"> The team gives the software a final look over and evaluates it. Any problems or bugs that are still there are fixed. The client is given all the necessary documentation and training tools for future use and maintenance. The project is finally finished, which means that the client now owns and runs the software without any problems.</w:t>
      </w:r>
    </w:p>
    <w:p w14:paraId="761CE8D3" w14:textId="77777777" w:rsidR="000451C1" w:rsidRPr="000451C1" w:rsidRDefault="000451C1" w:rsidP="000451C1">
      <w:pPr>
        <w:jc w:val="center"/>
      </w:pPr>
    </w:p>
    <w:p w14:paraId="2163736B" w14:textId="6809810F" w:rsidR="001975A5" w:rsidRDefault="001975A5" w:rsidP="001975A5">
      <w:pPr>
        <w:pStyle w:val="Heading2"/>
        <w:ind w:left="744" w:firstLine="0"/>
      </w:pPr>
      <w:r>
        <w:t xml:space="preserve">Appendix </w:t>
      </w:r>
      <w:r w:rsidR="000451C1">
        <w:t>B</w:t>
      </w:r>
      <w:r>
        <w:t>: Consolidated Gantt Chart</w:t>
      </w:r>
      <w:bookmarkEnd w:id="149"/>
    </w:p>
    <w:p w14:paraId="5E0D864A" w14:textId="2341C0EC" w:rsidR="00D018B3" w:rsidRDefault="001975A5" w:rsidP="00D018B3">
      <w:pPr>
        <w:pStyle w:val="Heading2"/>
        <w:ind w:left="744" w:firstLine="0"/>
      </w:pPr>
      <w:bookmarkStart w:id="150" w:name="_Toc136379890"/>
      <w:r>
        <w:t xml:space="preserve">Appendix </w:t>
      </w:r>
      <w:r w:rsidR="000451C1">
        <w:t>C</w:t>
      </w:r>
      <w:r>
        <w:t xml:space="preserve">: </w:t>
      </w:r>
      <w:r w:rsidRPr="001975A5">
        <w:t>Budget and Project Costs</w:t>
      </w:r>
      <w:bookmarkEnd w:id="150"/>
    </w:p>
    <w:p w14:paraId="005C7619" w14:textId="1BA1060E" w:rsidR="00D018B3" w:rsidRDefault="00D018B3" w:rsidP="00D018B3">
      <w:pPr>
        <w:pStyle w:val="Heading2"/>
        <w:ind w:left="744" w:firstLine="0"/>
      </w:pPr>
      <w:bookmarkStart w:id="151" w:name="_Toc136379891"/>
      <w:r>
        <w:t xml:space="preserve">Appendix </w:t>
      </w:r>
      <w:r w:rsidR="000451C1">
        <w:t>D</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71CD3" w14:textId="77777777" w:rsidR="00F84034" w:rsidRDefault="00F84034" w:rsidP="004149FD">
      <w:pPr>
        <w:spacing w:after="0" w:line="240" w:lineRule="auto"/>
      </w:pPr>
      <w:r>
        <w:separator/>
      </w:r>
    </w:p>
  </w:endnote>
  <w:endnote w:type="continuationSeparator" w:id="0">
    <w:p w14:paraId="2A026072" w14:textId="77777777" w:rsidR="00F84034" w:rsidRDefault="00F84034"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9D856" w14:textId="77777777" w:rsidR="00F84034" w:rsidRDefault="00F84034" w:rsidP="004149FD">
      <w:pPr>
        <w:spacing w:after="0" w:line="240" w:lineRule="auto"/>
      </w:pPr>
      <w:r>
        <w:separator/>
      </w:r>
    </w:p>
  </w:footnote>
  <w:footnote w:type="continuationSeparator" w:id="0">
    <w:p w14:paraId="032A6E38" w14:textId="77777777" w:rsidR="00F84034" w:rsidRDefault="00F84034"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D769EC"/>
    <w:multiLevelType w:val="hybridMultilevel"/>
    <w:tmpl w:val="88FA8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2"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9"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10"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2"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5"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7"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4"/>
  </w:num>
  <w:num w:numId="2" w16cid:durableId="745032951">
    <w:abstractNumId w:val="113"/>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2"/>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1"/>
  </w:num>
  <w:num w:numId="32" w16cid:durableId="1659378449">
    <w:abstractNumId w:val="57"/>
  </w:num>
  <w:num w:numId="33" w16cid:durableId="745030032">
    <w:abstractNumId w:val="45"/>
  </w:num>
  <w:num w:numId="34" w16cid:durableId="1806198309">
    <w:abstractNumId w:val="116"/>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2"/>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2"/>
  </w:num>
  <w:num w:numId="59" w16cid:durableId="424960841">
    <w:abstractNumId w:val="121"/>
  </w:num>
  <w:num w:numId="60" w16cid:durableId="1074084538">
    <w:abstractNumId w:val="31"/>
  </w:num>
  <w:num w:numId="61" w16cid:durableId="644311827">
    <w:abstractNumId w:val="53"/>
  </w:num>
  <w:num w:numId="62" w16cid:durableId="2087728629">
    <w:abstractNumId w:val="97"/>
  </w:num>
  <w:num w:numId="63" w16cid:durableId="968973804">
    <w:abstractNumId w:val="123"/>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5"/>
  </w:num>
  <w:num w:numId="70" w16cid:durableId="361201275">
    <w:abstractNumId w:val="85"/>
  </w:num>
  <w:num w:numId="71" w16cid:durableId="1978955263">
    <w:abstractNumId w:val="33"/>
  </w:num>
  <w:num w:numId="72" w16cid:durableId="2144611199">
    <w:abstractNumId w:val="119"/>
  </w:num>
  <w:num w:numId="73" w16cid:durableId="1877691376">
    <w:abstractNumId w:val="115"/>
  </w:num>
  <w:num w:numId="74" w16cid:durableId="1782996852">
    <w:abstractNumId w:val="39"/>
  </w:num>
  <w:num w:numId="75" w16cid:durableId="714740911">
    <w:abstractNumId w:val="14"/>
  </w:num>
  <w:num w:numId="76" w16cid:durableId="1137796258">
    <w:abstractNumId w:val="114"/>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7"/>
  </w:num>
  <w:num w:numId="83" w16cid:durableId="452595445">
    <w:abstractNumId w:val="118"/>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3"/>
  </w:num>
  <w:num w:numId="96" w16cid:durableId="1845590338">
    <w:abstractNumId w:val="93"/>
  </w:num>
  <w:num w:numId="97" w16cid:durableId="1397045702">
    <w:abstractNumId w:val="19"/>
  </w:num>
  <w:num w:numId="98" w16cid:durableId="1462576728">
    <w:abstractNumId w:val="36"/>
  </w:num>
  <w:num w:numId="99" w16cid:durableId="1440877182">
    <w:abstractNumId w:val="117"/>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10"/>
  </w:num>
  <w:num w:numId="116" w16cid:durableId="694501171">
    <w:abstractNumId w:val="120"/>
  </w:num>
  <w:num w:numId="117" w16cid:durableId="1040546029">
    <w:abstractNumId w:val="78"/>
  </w:num>
  <w:num w:numId="118" w16cid:durableId="1995598711">
    <w:abstractNumId w:val="99"/>
  </w:num>
  <w:num w:numId="119" w16cid:durableId="2030788900">
    <w:abstractNumId w:val="122"/>
  </w:num>
  <w:num w:numId="120" w16cid:durableId="920943946">
    <w:abstractNumId w:val="83"/>
  </w:num>
  <w:num w:numId="121" w16cid:durableId="1737776000">
    <w:abstractNumId w:val="79"/>
  </w:num>
  <w:num w:numId="122" w16cid:durableId="1260260894">
    <w:abstractNumId w:val="106"/>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 w:numId="128" w16cid:durableId="1420909689">
    <w:abstractNumId w:val="10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0451C1"/>
    <w:rsid w:val="00073E5B"/>
    <w:rsid w:val="00194402"/>
    <w:rsid w:val="001975A5"/>
    <w:rsid w:val="001F6908"/>
    <w:rsid w:val="0024413C"/>
    <w:rsid w:val="00292D02"/>
    <w:rsid w:val="002D5FD5"/>
    <w:rsid w:val="00303B27"/>
    <w:rsid w:val="0034384C"/>
    <w:rsid w:val="00343D5F"/>
    <w:rsid w:val="00346F34"/>
    <w:rsid w:val="00374D63"/>
    <w:rsid w:val="003963BE"/>
    <w:rsid w:val="003E4B86"/>
    <w:rsid w:val="003E5AAE"/>
    <w:rsid w:val="004149FD"/>
    <w:rsid w:val="004162F2"/>
    <w:rsid w:val="00461B92"/>
    <w:rsid w:val="005D40DB"/>
    <w:rsid w:val="006107F0"/>
    <w:rsid w:val="0063164F"/>
    <w:rsid w:val="00636307"/>
    <w:rsid w:val="006735DD"/>
    <w:rsid w:val="006F4D07"/>
    <w:rsid w:val="00731EC9"/>
    <w:rsid w:val="00757C03"/>
    <w:rsid w:val="007A7DD9"/>
    <w:rsid w:val="007C5DB9"/>
    <w:rsid w:val="007E313B"/>
    <w:rsid w:val="00806B8E"/>
    <w:rsid w:val="0090010C"/>
    <w:rsid w:val="009729C0"/>
    <w:rsid w:val="009D6587"/>
    <w:rsid w:val="009E53D8"/>
    <w:rsid w:val="00AD0864"/>
    <w:rsid w:val="00AF481B"/>
    <w:rsid w:val="00C03FEF"/>
    <w:rsid w:val="00CC48C1"/>
    <w:rsid w:val="00CD2B56"/>
    <w:rsid w:val="00D018B3"/>
    <w:rsid w:val="00D03E6C"/>
    <w:rsid w:val="00D2089C"/>
    <w:rsid w:val="00F378A2"/>
    <w:rsid w:val="00F516D2"/>
    <w:rsid w:val="00F52B61"/>
    <w:rsid w:val="00F6757E"/>
    <w:rsid w:val="00F84034"/>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34119062">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Performance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Performance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Pages>
  <Words>36692</Words>
  <Characters>209145</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11</cp:revision>
  <dcterms:created xsi:type="dcterms:W3CDTF">2023-05-30T03:14:00Z</dcterms:created>
  <dcterms:modified xsi:type="dcterms:W3CDTF">2023-06-02T05:17:00Z</dcterms:modified>
</cp:coreProperties>
</file>