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3E5E" w14:textId="77777777" w:rsidR="003746D1" w:rsidRDefault="003746D1">
      <w:pPr>
        <w:pStyle w:val="Header"/>
        <w:tabs>
          <w:tab w:val="clear" w:pos="4320"/>
          <w:tab w:val="clear" w:pos="8640"/>
        </w:tabs>
      </w:pPr>
    </w:p>
    <w:p w14:paraId="65FD3E5F" w14:textId="1C54AA8A" w:rsidR="003746D1" w:rsidRDefault="003746D1" w:rsidP="41D86658">
      <w:pPr>
        <w:jc w:val="center"/>
        <w:rPr>
          <w:b/>
          <w:bCs/>
          <w:smallCaps/>
          <w:sz w:val="36"/>
          <w:szCs w:val="36"/>
        </w:rPr>
      </w:pPr>
    </w:p>
    <w:p w14:paraId="65FD3E61" w14:textId="77777777" w:rsidR="00786584" w:rsidRDefault="00786584">
      <w:pPr>
        <w:jc w:val="center"/>
        <w:rPr>
          <w:rFonts w:ascii="Arial" w:hAnsi="Arial"/>
          <w:b/>
          <w:i/>
          <w:sz w:val="26"/>
        </w:rPr>
      </w:pPr>
    </w:p>
    <w:p w14:paraId="65FD3E62" w14:textId="77777777" w:rsidR="00BE72D0" w:rsidRDefault="00BE72D0" w:rsidP="003C7355">
      <w:pPr>
        <w:jc w:val="center"/>
        <w:rPr>
          <w:b/>
          <w:smallCaps/>
          <w:sz w:val="24"/>
          <w:szCs w:val="24"/>
        </w:rPr>
      </w:pPr>
    </w:p>
    <w:p w14:paraId="65FD3E63" w14:textId="77777777" w:rsidR="003746D1" w:rsidRDefault="003746D1">
      <w:pPr>
        <w:jc w:val="center"/>
        <w:rPr>
          <w:b/>
          <w:smallCaps/>
          <w:sz w:val="36"/>
          <w:szCs w:val="36"/>
        </w:rPr>
      </w:pPr>
    </w:p>
    <w:p w14:paraId="65FD3E64" w14:textId="77777777" w:rsidR="003746D1" w:rsidRDefault="003746D1">
      <w:pPr>
        <w:jc w:val="center"/>
        <w:rPr>
          <w:b/>
          <w:smallCaps/>
          <w:sz w:val="36"/>
          <w:szCs w:val="36"/>
        </w:rPr>
      </w:pPr>
    </w:p>
    <w:p w14:paraId="65FD3E65" w14:textId="77777777" w:rsidR="003746D1" w:rsidRPr="00397A13" w:rsidRDefault="003746D1">
      <w:pPr>
        <w:jc w:val="center"/>
        <w:rPr>
          <w:b/>
          <w:smallCaps/>
          <w:sz w:val="36"/>
          <w:szCs w:val="36"/>
        </w:rPr>
      </w:pPr>
      <w:smartTag w:uri="urn:schemas-microsoft-com:office:smarttags" w:element="stockticker">
        <w:r>
          <w:rPr>
            <w:b/>
            <w:smallCaps/>
            <w:sz w:val="36"/>
            <w:szCs w:val="36"/>
          </w:rPr>
          <w:t>Cost</w:t>
        </w:r>
      </w:smartTag>
      <w:r>
        <w:rPr>
          <w:b/>
          <w:smallCaps/>
          <w:sz w:val="36"/>
          <w:szCs w:val="36"/>
        </w:rPr>
        <w:t xml:space="preserve"> Management </w:t>
      </w:r>
      <w:smartTag w:uri="urn:schemas-microsoft-com:office:smarttags" w:element="stockticker">
        <w:r>
          <w:rPr>
            <w:b/>
            <w:smallCaps/>
            <w:sz w:val="36"/>
            <w:szCs w:val="36"/>
          </w:rPr>
          <w:t>Plan</w:t>
        </w:r>
      </w:smartTag>
    </w:p>
    <w:p w14:paraId="65FD3E66" w14:textId="77777777" w:rsidR="003746D1" w:rsidRDefault="00B43FEF">
      <w:pPr>
        <w:jc w:val="center"/>
        <w:rPr>
          <w:b/>
          <w:smallCaps/>
          <w:sz w:val="28"/>
          <w:szCs w:val="28"/>
        </w:rPr>
      </w:pPr>
      <w:r>
        <w:rPr>
          <w:rStyle w:val="normaltextrun"/>
          <w:rFonts w:ascii="Calibri" w:hAnsi="Calibri" w:cs="Calibri"/>
          <w:b/>
          <w:bCs/>
          <w:smallCaps/>
          <w:color w:val="000000"/>
          <w:sz w:val="28"/>
          <w:szCs w:val="28"/>
          <w:shd w:val="clear" w:color="auto" w:fill="FFFFFF"/>
        </w:rPr>
        <w:t>RAMS Corner Ticketing Service System</w:t>
      </w:r>
      <w:r>
        <w:rPr>
          <w:rStyle w:val="eop"/>
          <w:rFonts w:ascii="Calibri" w:hAnsi="Calibri" w:cs="Calibri"/>
          <w:color w:val="000000"/>
          <w:sz w:val="28"/>
          <w:szCs w:val="28"/>
          <w:shd w:val="clear" w:color="auto" w:fill="FFFFFF"/>
        </w:rPr>
        <w:t> </w:t>
      </w:r>
    </w:p>
    <w:p w14:paraId="65FD3E67" w14:textId="77777777" w:rsidR="003746D1" w:rsidRDefault="003746D1">
      <w:pPr>
        <w:jc w:val="center"/>
        <w:rPr>
          <w:b/>
          <w:smallCaps/>
          <w:sz w:val="28"/>
          <w:szCs w:val="28"/>
        </w:rPr>
      </w:pPr>
    </w:p>
    <w:p w14:paraId="65FD3E68" w14:textId="77777777" w:rsidR="003746D1" w:rsidRDefault="003746D1">
      <w:pPr>
        <w:jc w:val="center"/>
        <w:rPr>
          <w:b/>
          <w:smallCaps/>
          <w:sz w:val="28"/>
          <w:szCs w:val="28"/>
        </w:rPr>
      </w:pPr>
    </w:p>
    <w:p w14:paraId="65FD3E69" w14:textId="77777777" w:rsidR="003746D1" w:rsidRDefault="003746D1">
      <w:pPr>
        <w:jc w:val="center"/>
        <w:rPr>
          <w:b/>
          <w:smallCaps/>
          <w:sz w:val="28"/>
          <w:szCs w:val="28"/>
        </w:rPr>
      </w:pPr>
    </w:p>
    <w:p w14:paraId="65FD3E6A" w14:textId="77777777" w:rsidR="00B43FEF" w:rsidRDefault="00B43FEF" w:rsidP="00B43FE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65FD3E6B" w14:textId="77777777" w:rsidR="00B43FEF" w:rsidRDefault="00B43FEF" w:rsidP="00B43FE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65FD3E6C" w14:textId="77777777" w:rsidR="00B43FEF" w:rsidRDefault="00B43FEF" w:rsidP="00B43FE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Makati City 1232</w:t>
      </w:r>
      <w:r>
        <w:rPr>
          <w:rStyle w:val="eop"/>
          <w:rFonts w:ascii="Calibri" w:hAnsi="Calibri" w:cs="Calibri"/>
          <w:sz w:val="28"/>
          <w:szCs w:val="28"/>
        </w:rPr>
        <w:t> </w:t>
      </w:r>
    </w:p>
    <w:p w14:paraId="65FD3E6D" w14:textId="77777777" w:rsidR="003746D1" w:rsidRDefault="003746D1">
      <w:pPr>
        <w:jc w:val="center"/>
        <w:rPr>
          <w:b/>
          <w:smallCaps/>
          <w:sz w:val="28"/>
          <w:szCs w:val="28"/>
        </w:rPr>
      </w:pPr>
    </w:p>
    <w:p w14:paraId="65FD3E6E" w14:textId="77777777" w:rsidR="00216F71" w:rsidRDefault="00216F71">
      <w:pPr>
        <w:jc w:val="center"/>
        <w:rPr>
          <w:b/>
          <w:smallCaps/>
          <w:sz w:val="28"/>
          <w:szCs w:val="28"/>
        </w:rPr>
      </w:pPr>
    </w:p>
    <w:p w14:paraId="65FD3E6F" w14:textId="77777777" w:rsidR="003746D1" w:rsidRDefault="003746D1">
      <w:pPr>
        <w:jc w:val="center"/>
        <w:rPr>
          <w:b/>
          <w:smallCaps/>
          <w:sz w:val="28"/>
          <w:szCs w:val="28"/>
        </w:rPr>
      </w:pPr>
    </w:p>
    <w:p w14:paraId="65FD3E70" w14:textId="77777777" w:rsidR="003746D1" w:rsidRDefault="003746D1">
      <w:pPr>
        <w:jc w:val="center"/>
        <w:rPr>
          <w:b/>
          <w:smallCaps/>
          <w:sz w:val="28"/>
          <w:szCs w:val="28"/>
        </w:rPr>
      </w:pPr>
    </w:p>
    <w:p w14:paraId="65FD3E71" w14:textId="77777777" w:rsidR="00B43FEF" w:rsidRDefault="003746D1" w:rsidP="00B43FEF">
      <w:pPr>
        <w:jc w:val="center"/>
        <w:rPr>
          <w:b/>
          <w:smallCaps/>
          <w:sz w:val="28"/>
          <w:szCs w:val="28"/>
        </w:rPr>
      </w:pPr>
      <w:r>
        <w:rPr>
          <w:b/>
          <w:smallCaps/>
          <w:sz w:val="28"/>
          <w:szCs w:val="28"/>
        </w:rPr>
        <w:t>Date</w:t>
      </w:r>
    </w:p>
    <w:p w14:paraId="65FD3E72" w14:textId="77777777" w:rsidR="00B43FEF" w:rsidRPr="00397A13" w:rsidRDefault="00B43FEF" w:rsidP="00B43FEF">
      <w:pPr>
        <w:jc w:val="center"/>
        <w:rPr>
          <w:b/>
          <w:smallCaps/>
          <w:sz w:val="28"/>
          <w:szCs w:val="28"/>
        </w:rPr>
      </w:pPr>
      <w:r>
        <w:rPr>
          <w:b/>
          <w:smallCaps/>
          <w:sz w:val="28"/>
          <w:szCs w:val="28"/>
        </w:rPr>
        <w:t xml:space="preserve">April 30, 2023 </w:t>
      </w:r>
    </w:p>
    <w:p w14:paraId="65FD3E73" w14:textId="77777777" w:rsidR="003746D1" w:rsidRDefault="003746D1">
      <w:pPr>
        <w:pStyle w:val="Heading1"/>
        <w:rPr>
          <w:sz w:val="28"/>
        </w:rPr>
      </w:pPr>
    </w:p>
    <w:p w14:paraId="65FD3E74"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65FD3E75" w14:textId="77777777" w:rsidR="003746D1" w:rsidRDefault="003746D1">
      <w:pPr>
        <w:rPr>
          <w:sz w:val="24"/>
        </w:rPr>
      </w:pPr>
    </w:p>
    <w:p w14:paraId="65FD3E76" w14:textId="77777777" w:rsidR="003746D1" w:rsidRPr="003A594F" w:rsidRDefault="003746D1">
      <w:pPr>
        <w:rPr>
          <w:b/>
          <w:smallCaps/>
          <w:sz w:val="28"/>
          <w:szCs w:val="28"/>
        </w:rPr>
      </w:pPr>
      <w:r w:rsidRPr="003A594F">
        <w:rPr>
          <w:b/>
          <w:smallCaps/>
          <w:sz w:val="28"/>
          <w:szCs w:val="28"/>
        </w:rPr>
        <w:t>Table of Contents</w:t>
      </w:r>
    </w:p>
    <w:p w14:paraId="65FD3E77" w14:textId="77777777" w:rsidR="007B697B"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05544" w:history="1">
        <w:r w:rsidR="007B697B" w:rsidRPr="00E174E7">
          <w:rPr>
            <w:rStyle w:val="Hyperlink"/>
            <w:smallCaps/>
            <w:noProof/>
          </w:rPr>
          <w:t>Introduction</w:t>
        </w:r>
        <w:r w:rsidR="007B697B">
          <w:rPr>
            <w:noProof/>
            <w:webHidden/>
          </w:rPr>
          <w:tab/>
        </w:r>
        <w:r w:rsidR="007B697B">
          <w:rPr>
            <w:noProof/>
            <w:webHidden/>
          </w:rPr>
          <w:fldChar w:fldCharType="begin"/>
        </w:r>
        <w:r w:rsidR="007B697B">
          <w:rPr>
            <w:noProof/>
            <w:webHidden/>
          </w:rPr>
          <w:instrText xml:space="preserve"> PAGEREF _Toc332205544 \h </w:instrText>
        </w:r>
        <w:r w:rsidR="007B697B">
          <w:rPr>
            <w:noProof/>
            <w:webHidden/>
          </w:rPr>
        </w:r>
        <w:r w:rsidR="007B697B">
          <w:rPr>
            <w:noProof/>
            <w:webHidden/>
          </w:rPr>
          <w:fldChar w:fldCharType="separate"/>
        </w:r>
        <w:r w:rsidR="007B697B">
          <w:rPr>
            <w:noProof/>
            <w:webHidden/>
          </w:rPr>
          <w:t>2</w:t>
        </w:r>
        <w:r w:rsidR="007B697B">
          <w:rPr>
            <w:noProof/>
            <w:webHidden/>
          </w:rPr>
          <w:fldChar w:fldCharType="end"/>
        </w:r>
      </w:hyperlink>
    </w:p>
    <w:p w14:paraId="65FD3E78" w14:textId="77777777" w:rsidR="007B697B" w:rsidRDefault="00F21BA4">
      <w:pPr>
        <w:pStyle w:val="TOC1"/>
        <w:tabs>
          <w:tab w:val="right" w:leader="dot" w:pos="9350"/>
        </w:tabs>
        <w:rPr>
          <w:rFonts w:ascii="Calibri" w:eastAsia="SimSun" w:hAnsi="Calibri"/>
          <w:noProof/>
          <w:sz w:val="22"/>
          <w:szCs w:val="22"/>
          <w:lang w:eastAsia="zh-CN"/>
        </w:rPr>
      </w:pPr>
      <w:hyperlink w:anchor="_Toc332205545" w:history="1">
        <w:r w:rsidR="007B697B" w:rsidRPr="00E174E7">
          <w:rPr>
            <w:rStyle w:val="Hyperlink"/>
            <w:smallCaps/>
            <w:noProof/>
          </w:rPr>
          <w:t>Cost Management Approach</w:t>
        </w:r>
        <w:r w:rsidR="007B697B">
          <w:rPr>
            <w:noProof/>
            <w:webHidden/>
          </w:rPr>
          <w:tab/>
        </w:r>
        <w:r w:rsidR="007B697B">
          <w:rPr>
            <w:noProof/>
            <w:webHidden/>
          </w:rPr>
          <w:fldChar w:fldCharType="begin"/>
        </w:r>
        <w:r w:rsidR="007B697B">
          <w:rPr>
            <w:noProof/>
            <w:webHidden/>
          </w:rPr>
          <w:instrText xml:space="preserve"> PAGEREF _Toc332205545 \h </w:instrText>
        </w:r>
        <w:r w:rsidR="007B697B">
          <w:rPr>
            <w:noProof/>
            <w:webHidden/>
          </w:rPr>
        </w:r>
        <w:r w:rsidR="007B697B">
          <w:rPr>
            <w:noProof/>
            <w:webHidden/>
          </w:rPr>
          <w:fldChar w:fldCharType="separate"/>
        </w:r>
        <w:r w:rsidR="007B697B">
          <w:rPr>
            <w:noProof/>
            <w:webHidden/>
          </w:rPr>
          <w:t>2</w:t>
        </w:r>
        <w:r w:rsidR="007B697B">
          <w:rPr>
            <w:noProof/>
            <w:webHidden/>
          </w:rPr>
          <w:fldChar w:fldCharType="end"/>
        </w:r>
      </w:hyperlink>
    </w:p>
    <w:p w14:paraId="65FD3E79" w14:textId="77777777" w:rsidR="007B697B" w:rsidRDefault="00F21BA4">
      <w:pPr>
        <w:pStyle w:val="TOC1"/>
        <w:tabs>
          <w:tab w:val="right" w:leader="dot" w:pos="9350"/>
        </w:tabs>
        <w:rPr>
          <w:rFonts w:ascii="Calibri" w:eastAsia="SimSun" w:hAnsi="Calibri"/>
          <w:noProof/>
          <w:sz w:val="22"/>
          <w:szCs w:val="22"/>
          <w:lang w:eastAsia="zh-CN"/>
        </w:rPr>
      </w:pPr>
      <w:hyperlink w:anchor="_Toc332205546" w:history="1">
        <w:r w:rsidR="007B697B" w:rsidRPr="00E174E7">
          <w:rPr>
            <w:rStyle w:val="Hyperlink"/>
            <w:smallCaps/>
            <w:noProof/>
          </w:rPr>
          <w:t>Measuring Project Costs</w:t>
        </w:r>
        <w:r w:rsidR="007B697B">
          <w:rPr>
            <w:noProof/>
            <w:webHidden/>
          </w:rPr>
          <w:tab/>
        </w:r>
        <w:r w:rsidR="007B697B">
          <w:rPr>
            <w:noProof/>
            <w:webHidden/>
          </w:rPr>
          <w:fldChar w:fldCharType="begin"/>
        </w:r>
        <w:r w:rsidR="007B697B">
          <w:rPr>
            <w:noProof/>
            <w:webHidden/>
          </w:rPr>
          <w:instrText xml:space="preserve"> PAGEREF _Toc332205546 \h </w:instrText>
        </w:r>
        <w:r w:rsidR="007B697B">
          <w:rPr>
            <w:noProof/>
            <w:webHidden/>
          </w:rPr>
        </w:r>
        <w:r w:rsidR="007B697B">
          <w:rPr>
            <w:noProof/>
            <w:webHidden/>
          </w:rPr>
          <w:fldChar w:fldCharType="separate"/>
        </w:r>
        <w:r w:rsidR="007B697B">
          <w:rPr>
            <w:noProof/>
            <w:webHidden/>
          </w:rPr>
          <w:t>3</w:t>
        </w:r>
        <w:r w:rsidR="007B697B">
          <w:rPr>
            <w:noProof/>
            <w:webHidden/>
          </w:rPr>
          <w:fldChar w:fldCharType="end"/>
        </w:r>
      </w:hyperlink>
    </w:p>
    <w:p w14:paraId="65FD3E7A" w14:textId="77777777" w:rsidR="007B697B" w:rsidRDefault="00F21BA4">
      <w:pPr>
        <w:pStyle w:val="TOC1"/>
        <w:tabs>
          <w:tab w:val="right" w:leader="dot" w:pos="9350"/>
        </w:tabs>
        <w:rPr>
          <w:rFonts w:ascii="Calibri" w:eastAsia="SimSun" w:hAnsi="Calibri"/>
          <w:noProof/>
          <w:sz w:val="22"/>
          <w:szCs w:val="22"/>
          <w:lang w:eastAsia="zh-CN"/>
        </w:rPr>
      </w:pPr>
      <w:hyperlink w:anchor="_Toc332205547" w:history="1">
        <w:r w:rsidR="007B697B" w:rsidRPr="00E174E7">
          <w:rPr>
            <w:rStyle w:val="Hyperlink"/>
            <w:smallCaps/>
            <w:noProof/>
          </w:rPr>
          <w:t>Reporting Format</w:t>
        </w:r>
        <w:r w:rsidR="007B697B">
          <w:rPr>
            <w:noProof/>
            <w:webHidden/>
          </w:rPr>
          <w:tab/>
        </w:r>
        <w:r w:rsidR="007B697B">
          <w:rPr>
            <w:noProof/>
            <w:webHidden/>
          </w:rPr>
          <w:fldChar w:fldCharType="begin"/>
        </w:r>
        <w:r w:rsidR="007B697B">
          <w:rPr>
            <w:noProof/>
            <w:webHidden/>
          </w:rPr>
          <w:instrText xml:space="preserve"> PAGEREF _Toc332205547 \h </w:instrText>
        </w:r>
        <w:r w:rsidR="007B697B">
          <w:rPr>
            <w:noProof/>
            <w:webHidden/>
          </w:rPr>
        </w:r>
        <w:r w:rsidR="007B697B">
          <w:rPr>
            <w:noProof/>
            <w:webHidden/>
          </w:rPr>
          <w:fldChar w:fldCharType="separate"/>
        </w:r>
        <w:r w:rsidR="007B697B">
          <w:rPr>
            <w:noProof/>
            <w:webHidden/>
          </w:rPr>
          <w:t>4</w:t>
        </w:r>
        <w:r w:rsidR="007B697B">
          <w:rPr>
            <w:noProof/>
            <w:webHidden/>
          </w:rPr>
          <w:fldChar w:fldCharType="end"/>
        </w:r>
      </w:hyperlink>
    </w:p>
    <w:p w14:paraId="65FD3E7B" w14:textId="77777777" w:rsidR="007B697B" w:rsidRDefault="00F21BA4">
      <w:pPr>
        <w:pStyle w:val="TOC1"/>
        <w:tabs>
          <w:tab w:val="right" w:leader="dot" w:pos="9350"/>
        </w:tabs>
        <w:rPr>
          <w:rFonts w:ascii="Calibri" w:eastAsia="SimSun" w:hAnsi="Calibri"/>
          <w:noProof/>
          <w:sz w:val="22"/>
          <w:szCs w:val="22"/>
          <w:lang w:eastAsia="zh-CN"/>
        </w:rPr>
      </w:pPr>
      <w:hyperlink w:anchor="_Toc332205548" w:history="1">
        <w:r w:rsidR="007B697B" w:rsidRPr="00E174E7">
          <w:rPr>
            <w:rStyle w:val="Hyperlink"/>
            <w:smallCaps/>
            <w:noProof/>
          </w:rPr>
          <w:t>Cost Variance Response Process</w:t>
        </w:r>
        <w:r w:rsidR="007B697B">
          <w:rPr>
            <w:noProof/>
            <w:webHidden/>
          </w:rPr>
          <w:tab/>
        </w:r>
        <w:r w:rsidR="007B697B">
          <w:rPr>
            <w:noProof/>
            <w:webHidden/>
          </w:rPr>
          <w:fldChar w:fldCharType="begin"/>
        </w:r>
        <w:r w:rsidR="007B697B">
          <w:rPr>
            <w:noProof/>
            <w:webHidden/>
          </w:rPr>
          <w:instrText xml:space="preserve"> PAGEREF _Toc332205548 \h </w:instrText>
        </w:r>
        <w:r w:rsidR="007B697B">
          <w:rPr>
            <w:noProof/>
            <w:webHidden/>
          </w:rPr>
        </w:r>
        <w:r w:rsidR="007B697B">
          <w:rPr>
            <w:noProof/>
            <w:webHidden/>
          </w:rPr>
          <w:fldChar w:fldCharType="separate"/>
        </w:r>
        <w:r w:rsidR="007B697B">
          <w:rPr>
            <w:noProof/>
            <w:webHidden/>
          </w:rPr>
          <w:t>4</w:t>
        </w:r>
        <w:r w:rsidR="007B697B">
          <w:rPr>
            <w:noProof/>
            <w:webHidden/>
          </w:rPr>
          <w:fldChar w:fldCharType="end"/>
        </w:r>
      </w:hyperlink>
    </w:p>
    <w:p w14:paraId="65FD3E7C" w14:textId="77777777" w:rsidR="007B697B" w:rsidRDefault="00F21BA4">
      <w:pPr>
        <w:pStyle w:val="TOC1"/>
        <w:tabs>
          <w:tab w:val="right" w:leader="dot" w:pos="9350"/>
        </w:tabs>
        <w:rPr>
          <w:rFonts w:ascii="Calibri" w:eastAsia="SimSun" w:hAnsi="Calibri"/>
          <w:noProof/>
          <w:sz w:val="22"/>
          <w:szCs w:val="22"/>
          <w:lang w:eastAsia="zh-CN"/>
        </w:rPr>
      </w:pPr>
      <w:hyperlink w:anchor="_Toc332205549" w:history="1">
        <w:r w:rsidR="007B697B" w:rsidRPr="00E174E7">
          <w:rPr>
            <w:rStyle w:val="Hyperlink"/>
            <w:smallCaps/>
            <w:noProof/>
          </w:rPr>
          <w:t>Cost Change Control Process</w:t>
        </w:r>
        <w:r w:rsidR="007B697B">
          <w:rPr>
            <w:noProof/>
            <w:webHidden/>
          </w:rPr>
          <w:tab/>
        </w:r>
        <w:r w:rsidR="007B697B">
          <w:rPr>
            <w:noProof/>
            <w:webHidden/>
          </w:rPr>
          <w:fldChar w:fldCharType="begin"/>
        </w:r>
        <w:r w:rsidR="007B697B">
          <w:rPr>
            <w:noProof/>
            <w:webHidden/>
          </w:rPr>
          <w:instrText xml:space="preserve"> PAGEREF _Toc332205549 \h </w:instrText>
        </w:r>
        <w:r w:rsidR="007B697B">
          <w:rPr>
            <w:noProof/>
            <w:webHidden/>
          </w:rPr>
        </w:r>
        <w:r w:rsidR="007B697B">
          <w:rPr>
            <w:noProof/>
            <w:webHidden/>
          </w:rPr>
          <w:fldChar w:fldCharType="separate"/>
        </w:r>
        <w:r w:rsidR="007B697B">
          <w:rPr>
            <w:noProof/>
            <w:webHidden/>
          </w:rPr>
          <w:t>5</w:t>
        </w:r>
        <w:r w:rsidR="007B697B">
          <w:rPr>
            <w:noProof/>
            <w:webHidden/>
          </w:rPr>
          <w:fldChar w:fldCharType="end"/>
        </w:r>
      </w:hyperlink>
    </w:p>
    <w:p w14:paraId="65FD3E7D" w14:textId="77777777" w:rsidR="007B697B" w:rsidRDefault="00F21BA4">
      <w:pPr>
        <w:pStyle w:val="TOC1"/>
        <w:tabs>
          <w:tab w:val="right" w:leader="dot" w:pos="9350"/>
        </w:tabs>
        <w:rPr>
          <w:rFonts w:ascii="Calibri" w:eastAsia="SimSun" w:hAnsi="Calibri"/>
          <w:noProof/>
          <w:sz w:val="22"/>
          <w:szCs w:val="22"/>
          <w:lang w:eastAsia="zh-CN"/>
        </w:rPr>
      </w:pPr>
      <w:hyperlink w:anchor="_Toc332205550" w:history="1">
        <w:r w:rsidR="007B697B" w:rsidRPr="00E174E7">
          <w:rPr>
            <w:rStyle w:val="Hyperlink"/>
            <w:smallCaps/>
            <w:noProof/>
          </w:rPr>
          <w:t>Project Budget</w:t>
        </w:r>
        <w:r w:rsidR="007B697B">
          <w:rPr>
            <w:noProof/>
            <w:webHidden/>
          </w:rPr>
          <w:tab/>
        </w:r>
        <w:r w:rsidR="007B697B">
          <w:rPr>
            <w:noProof/>
            <w:webHidden/>
          </w:rPr>
          <w:fldChar w:fldCharType="begin"/>
        </w:r>
        <w:r w:rsidR="007B697B">
          <w:rPr>
            <w:noProof/>
            <w:webHidden/>
          </w:rPr>
          <w:instrText xml:space="preserve"> PAGEREF _Toc332205550 \h </w:instrText>
        </w:r>
        <w:r w:rsidR="007B697B">
          <w:rPr>
            <w:noProof/>
            <w:webHidden/>
          </w:rPr>
        </w:r>
        <w:r w:rsidR="007B697B">
          <w:rPr>
            <w:noProof/>
            <w:webHidden/>
          </w:rPr>
          <w:fldChar w:fldCharType="separate"/>
        </w:r>
        <w:r w:rsidR="007B697B">
          <w:rPr>
            <w:noProof/>
            <w:webHidden/>
          </w:rPr>
          <w:t>5</w:t>
        </w:r>
        <w:r w:rsidR="007B697B">
          <w:rPr>
            <w:noProof/>
            <w:webHidden/>
          </w:rPr>
          <w:fldChar w:fldCharType="end"/>
        </w:r>
      </w:hyperlink>
    </w:p>
    <w:p w14:paraId="65FD3E7E" w14:textId="77777777" w:rsidR="003746D1" w:rsidRDefault="003746D1" w:rsidP="003746D1">
      <w:pPr>
        <w:ind w:left="720"/>
        <w:rPr>
          <w:sz w:val="24"/>
        </w:rPr>
      </w:pPr>
      <w:r>
        <w:rPr>
          <w:sz w:val="24"/>
        </w:rPr>
        <w:fldChar w:fldCharType="end"/>
      </w:r>
    </w:p>
    <w:p w14:paraId="65FD3E7F" w14:textId="77777777" w:rsidR="003746D1" w:rsidRDefault="003746D1">
      <w:pPr>
        <w:rPr>
          <w:sz w:val="24"/>
        </w:rPr>
      </w:pPr>
    </w:p>
    <w:p w14:paraId="65FD3E80" w14:textId="77777777" w:rsidR="003746D1" w:rsidRDefault="003746D1">
      <w:pPr>
        <w:rPr>
          <w:sz w:val="24"/>
        </w:rPr>
      </w:pPr>
    </w:p>
    <w:p w14:paraId="65FD3E81" w14:textId="77777777" w:rsidR="003746D1" w:rsidRDefault="003746D1">
      <w:pPr>
        <w:rPr>
          <w:sz w:val="24"/>
        </w:rPr>
      </w:pPr>
    </w:p>
    <w:p w14:paraId="65FD3E82" w14:textId="77777777" w:rsidR="003746D1" w:rsidRDefault="003746D1" w:rsidP="003746D1">
      <w:pPr>
        <w:pStyle w:val="Heading1"/>
        <w:jc w:val="left"/>
        <w:rPr>
          <w:smallCaps/>
          <w:sz w:val="28"/>
          <w:szCs w:val="28"/>
        </w:rPr>
      </w:pPr>
      <w:r>
        <w:br w:type="page"/>
      </w:r>
      <w:bookmarkStart w:id="0" w:name="_Toc332205544"/>
      <w:r>
        <w:rPr>
          <w:smallCaps/>
          <w:sz w:val="28"/>
          <w:szCs w:val="28"/>
        </w:rPr>
        <w:lastRenderedPageBreak/>
        <w:t>Introduction</w:t>
      </w:r>
      <w:bookmarkEnd w:id="0"/>
    </w:p>
    <w:p w14:paraId="1CAF3847" w14:textId="77777777" w:rsidR="003977C2" w:rsidRPr="003977C2" w:rsidRDefault="003977C2" w:rsidP="003977C2"/>
    <w:p w14:paraId="57BEA454" w14:textId="681DCA56" w:rsidR="007679DC" w:rsidRPr="007679DC" w:rsidRDefault="007679DC" w:rsidP="003746D1">
      <w:pPr>
        <w:rPr>
          <w:sz w:val="24"/>
        </w:rPr>
      </w:pPr>
      <w:r w:rsidRPr="007679DC">
        <w:rPr>
          <w:sz w:val="24"/>
        </w:rPr>
        <w:t xml:space="preserve">The purpose of the Cost Management Plan for the </w:t>
      </w:r>
      <w:r w:rsidR="0058529D">
        <w:rPr>
          <w:sz w:val="24"/>
        </w:rPr>
        <w:t xml:space="preserve">Rams Corner Ticketing Service System </w:t>
      </w:r>
      <w:r w:rsidRPr="007679DC">
        <w:rPr>
          <w:sz w:val="24"/>
        </w:rPr>
        <w:t>is to efficiently manage all expenses related to the project from start to finish. The plan establishes guidelines and criteria for measuring, reporting, and regulating the project's costs.</w:t>
      </w:r>
    </w:p>
    <w:p w14:paraId="1EE9F052" w14:textId="77777777" w:rsidR="007679DC" w:rsidRDefault="007679DC" w:rsidP="003746D1">
      <w:pPr>
        <w:rPr>
          <w:color w:val="008000"/>
          <w:sz w:val="24"/>
        </w:rPr>
      </w:pPr>
    </w:p>
    <w:p w14:paraId="7B3B54B7" w14:textId="3F4F6C5C" w:rsidR="00BA604C" w:rsidRPr="00B46E8D" w:rsidRDefault="00BA604C" w:rsidP="00BA604C">
      <w:pPr>
        <w:pStyle w:val="ListParagraph"/>
        <w:numPr>
          <w:ilvl w:val="0"/>
          <w:numId w:val="22"/>
        </w:numPr>
        <w:rPr>
          <w:b/>
          <w:bCs/>
          <w:sz w:val="24"/>
        </w:rPr>
      </w:pPr>
      <w:r w:rsidRPr="00B46E8D">
        <w:rPr>
          <w:b/>
          <w:bCs/>
          <w:sz w:val="24"/>
        </w:rPr>
        <w:t>Cost Management Responsibilitie</w:t>
      </w:r>
      <w:r w:rsidR="003977C2" w:rsidRPr="00B46E8D">
        <w:rPr>
          <w:b/>
          <w:bCs/>
          <w:sz w:val="24"/>
        </w:rPr>
        <w:t>s</w:t>
      </w:r>
    </w:p>
    <w:p w14:paraId="77F44D2D" w14:textId="77777777" w:rsidR="00A870C3" w:rsidRDefault="00A870C3" w:rsidP="00A870C3">
      <w:pPr>
        <w:pStyle w:val="ListParagraph"/>
        <w:rPr>
          <w:sz w:val="24"/>
        </w:rPr>
      </w:pPr>
    </w:p>
    <w:p w14:paraId="563E65CB" w14:textId="025C72B7" w:rsidR="003977C2" w:rsidRDefault="005E45E0" w:rsidP="003977C2">
      <w:pPr>
        <w:pStyle w:val="ListParagraph"/>
        <w:numPr>
          <w:ilvl w:val="1"/>
          <w:numId w:val="22"/>
        </w:numPr>
        <w:rPr>
          <w:sz w:val="24"/>
        </w:rPr>
      </w:pPr>
      <w:r w:rsidRPr="005E45E0">
        <w:rPr>
          <w:sz w:val="24"/>
        </w:rPr>
        <w:t>In addition to overseeing the project's cost management, the Project Manager will collaborate with the project team and stakeholders to establish cost management objectives, develop cost estimates, and monitor and control project expenses to ensure that the project stays within budget.</w:t>
      </w:r>
    </w:p>
    <w:p w14:paraId="5B0F31DE" w14:textId="77777777" w:rsidR="00A870C3" w:rsidRDefault="00A870C3" w:rsidP="00A870C3">
      <w:pPr>
        <w:pStyle w:val="ListParagraph"/>
        <w:ind w:left="1440"/>
        <w:rPr>
          <w:sz w:val="24"/>
        </w:rPr>
      </w:pPr>
    </w:p>
    <w:p w14:paraId="5E603E76" w14:textId="74B15D85" w:rsidR="00BA604C" w:rsidRPr="00B46E8D" w:rsidRDefault="00BA604C" w:rsidP="00BA604C">
      <w:pPr>
        <w:pStyle w:val="ListParagraph"/>
        <w:numPr>
          <w:ilvl w:val="0"/>
          <w:numId w:val="22"/>
        </w:numPr>
        <w:rPr>
          <w:b/>
          <w:bCs/>
          <w:sz w:val="24"/>
        </w:rPr>
      </w:pPr>
      <w:r w:rsidRPr="00B46E8D">
        <w:rPr>
          <w:b/>
          <w:bCs/>
          <w:sz w:val="24"/>
        </w:rPr>
        <w:t>Cost Change Approval</w:t>
      </w:r>
    </w:p>
    <w:p w14:paraId="190FE4D8" w14:textId="77777777" w:rsidR="00A870C3" w:rsidRDefault="00A870C3" w:rsidP="00A870C3">
      <w:pPr>
        <w:pStyle w:val="ListParagraph"/>
        <w:rPr>
          <w:sz w:val="24"/>
        </w:rPr>
      </w:pPr>
    </w:p>
    <w:p w14:paraId="0FCED8F2" w14:textId="6C1FACDC" w:rsidR="003977C2" w:rsidRDefault="00F81265" w:rsidP="003977C2">
      <w:pPr>
        <w:pStyle w:val="ListParagraph"/>
        <w:numPr>
          <w:ilvl w:val="1"/>
          <w:numId w:val="22"/>
        </w:numPr>
        <w:rPr>
          <w:sz w:val="24"/>
        </w:rPr>
      </w:pPr>
      <w:r w:rsidRPr="00F81265">
        <w:rPr>
          <w:sz w:val="24"/>
        </w:rPr>
        <w:t>The designated authority would review the proposed change and assess its impact on the project's budget, schedule, and overall goals. They would then decide whether to approve or reject the change based on these factors.</w:t>
      </w:r>
    </w:p>
    <w:p w14:paraId="656F43D3" w14:textId="6FF4A06A" w:rsidR="00F81265" w:rsidRDefault="0057294F" w:rsidP="003977C2">
      <w:pPr>
        <w:pStyle w:val="ListParagraph"/>
        <w:numPr>
          <w:ilvl w:val="1"/>
          <w:numId w:val="22"/>
        </w:numPr>
        <w:rPr>
          <w:sz w:val="24"/>
        </w:rPr>
      </w:pPr>
      <w:r w:rsidRPr="0057294F">
        <w:rPr>
          <w:sz w:val="24"/>
        </w:rPr>
        <w:t>If the additional cost represents less than 10% of the total project budget, you will need approval from the Project Manager. However, if the cost increase exceeds 10% of the total project budget, you would need to seek approval from the Project Sponsor.</w:t>
      </w:r>
    </w:p>
    <w:p w14:paraId="2FC1C824" w14:textId="77777777" w:rsidR="00A870C3" w:rsidRDefault="00A870C3" w:rsidP="00A870C3">
      <w:pPr>
        <w:pStyle w:val="ListParagraph"/>
        <w:ind w:left="1440"/>
        <w:rPr>
          <w:sz w:val="24"/>
        </w:rPr>
      </w:pPr>
    </w:p>
    <w:p w14:paraId="4D8718CA" w14:textId="49BF6F95" w:rsidR="00BA604C" w:rsidRPr="00B46E8D" w:rsidRDefault="00BA604C" w:rsidP="00BA604C">
      <w:pPr>
        <w:pStyle w:val="ListParagraph"/>
        <w:numPr>
          <w:ilvl w:val="0"/>
          <w:numId w:val="22"/>
        </w:numPr>
        <w:rPr>
          <w:b/>
          <w:bCs/>
          <w:sz w:val="24"/>
        </w:rPr>
      </w:pPr>
      <w:r w:rsidRPr="00B46E8D">
        <w:rPr>
          <w:b/>
          <w:bCs/>
          <w:sz w:val="24"/>
        </w:rPr>
        <w:t xml:space="preserve">Cost </w:t>
      </w:r>
      <w:r w:rsidR="003977C2" w:rsidRPr="00B46E8D">
        <w:rPr>
          <w:b/>
          <w:bCs/>
          <w:sz w:val="24"/>
        </w:rPr>
        <w:t>Measurements and Reports</w:t>
      </w:r>
    </w:p>
    <w:p w14:paraId="4FC205DA" w14:textId="77777777" w:rsidR="00A870C3" w:rsidRDefault="00A870C3" w:rsidP="00A870C3">
      <w:pPr>
        <w:pStyle w:val="ListParagraph"/>
        <w:rPr>
          <w:sz w:val="24"/>
        </w:rPr>
      </w:pPr>
    </w:p>
    <w:p w14:paraId="0A99BC89" w14:textId="19469E7E" w:rsidR="003977C2" w:rsidRDefault="000C09BE" w:rsidP="003977C2">
      <w:pPr>
        <w:pStyle w:val="ListParagraph"/>
        <w:numPr>
          <w:ilvl w:val="1"/>
          <w:numId w:val="22"/>
        </w:numPr>
        <w:rPr>
          <w:sz w:val="24"/>
        </w:rPr>
      </w:pPr>
      <w:r w:rsidRPr="000C09BE">
        <w:rPr>
          <w:sz w:val="24"/>
        </w:rPr>
        <w:t>Cost performance can be quantitatively measured and reported upon by analyzing the planned versus actual costs incurred during a project.</w:t>
      </w:r>
    </w:p>
    <w:p w14:paraId="03E7EADD" w14:textId="5EF6132D" w:rsidR="000C09BE" w:rsidRDefault="0036214B" w:rsidP="003977C2">
      <w:pPr>
        <w:pStyle w:val="ListParagraph"/>
        <w:numPr>
          <w:ilvl w:val="1"/>
          <w:numId w:val="22"/>
        </w:numPr>
        <w:rPr>
          <w:sz w:val="24"/>
        </w:rPr>
      </w:pPr>
      <w:r w:rsidRPr="0036214B">
        <w:rPr>
          <w:sz w:val="24"/>
        </w:rPr>
        <w:t>These reports may include metrics such as Cost Performance Index (CPI) and Schedule Performance Index (SPI), which provide a quantitative assessment of cost and schedule performance, respectively.</w:t>
      </w:r>
    </w:p>
    <w:p w14:paraId="5381F2C5" w14:textId="77777777" w:rsidR="00A870C3" w:rsidRDefault="00A870C3" w:rsidP="00A870C3">
      <w:pPr>
        <w:pStyle w:val="ListParagraph"/>
        <w:ind w:left="1440"/>
        <w:rPr>
          <w:sz w:val="24"/>
        </w:rPr>
      </w:pPr>
    </w:p>
    <w:p w14:paraId="3FD999E2" w14:textId="447960CC" w:rsidR="003977C2" w:rsidRPr="00B46E8D" w:rsidRDefault="003977C2" w:rsidP="00BA604C">
      <w:pPr>
        <w:pStyle w:val="ListParagraph"/>
        <w:numPr>
          <w:ilvl w:val="0"/>
          <w:numId w:val="22"/>
        </w:numPr>
        <w:rPr>
          <w:b/>
          <w:bCs/>
          <w:sz w:val="24"/>
        </w:rPr>
      </w:pPr>
      <w:r w:rsidRPr="00B46E8D">
        <w:rPr>
          <w:b/>
          <w:bCs/>
          <w:sz w:val="24"/>
        </w:rPr>
        <w:t>Budget Format</w:t>
      </w:r>
    </w:p>
    <w:p w14:paraId="532C225D" w14:textId="77777777" w:rsidR="00A870C3" w:rsidRDefault="00A870C3" w:rsidP="00A870C3">
      <w:pPr>
        <w:pStyle w:val="ListParagraph"/>
        <w:rPr>
          <w:sz w:val="24"/>
        </w:rPr>
      </w:pPr>
    </w:p>
    <w:p w14:paraId="79AAE1BB" w14:textId="12FF862C" w:rsidR="003977C2" w:rsidRDefault="007A25B0" w:rsidP="003977C2">
      <w:pPr>
        <w:pStyle w:val="ListParagraph"/>
        <w:numPr>
          <w:ilvl w:val="1"/>
          <w:numId w:val="22"/>
        </w:numPr>
        <w:rPr>
          <w:sz w:val="24"/>
        </w:rPr>
      </w:pPr>
      <w:r w:rsidRPr="007A25B0">
        <w:rPr>
          <w:sz w:val="24"/>
        </w:rPr>
        <w:t>The budget for the project will be presented in a straightforward and easy-to-understand format, using a spreadsheet program such as Excel. The budget will be itemized into individual line items, each with a detailed cost estimate, and updated monthly with any changes clearly marked.</w:t>
      </w:r>
    </w:p>
    <w:p w14:paraId="6CA36853" w14:textId="77777777" w:rsidR="003977C2" w:rsidRPr="00BA604C" w:rsidRDefault="003977C2" w:rsidP="003977C2">
      <w:pPr>
        <w:pStyle w:val="ListParagraph"/>
        <w:rPr>
          <w:sz w:val="24"/>
        </w:rPr>
      </w:pPr>
    </w:p>
    <w:p w14:paraId="65FD3E88" w14:textId="669649E7" w:rsidR="003746D1" w:rsidRDefault="00EE17A1" w:rsidP="003746D1">
      <w:pPr>
        <w:rPr>
          <w:sz w:val="24"/>
        </w:rPr>
      </w:pPr>
      <w:r w:rsidRPr="00EE17A1">
        <w:rPr>
          <w:sz w:val="24"/>
        </w:rPr>
        <w:t xml:space="preserve">In essence, the Cost Management Plan devised for the </w:t>
      </w:r>
      <w:r>
        <w:rPr>
          <w:sz w:val="24"/>
        </w:rPr>
        <w:t>RAMS Corner Ticketing Service System</w:t>
      </w:r>
      <w:r w:rsidRPr="00EE17A1">
        <w:rPr>
          <w:sz w:val="24"/>
        </w:rPr>
        <w:t xml:space="preserve"> aims to guarantee that every expense related to the project is efficiently handled and regulated, thus enabling the project to be executed within the agreed-upon budget. Such a plan would contribute to the successful and timely completion of the project.</w:t>
      </w:r>
    </w:p>
    <w:p w14:paraId="65FD3E89" w14:textId="77777777" w:rsidR="003746D1" w:rsidRDefault="003746D1" w:rsidP="003746D1">
      <w:pPr>
        <w:rPr>
          <w:sz w:val="24"/>
        </w:rPr>
      </w:pPr>
    </w:p>
    <w:p w14:paraId="65FD3E8A" w14:textId="77777777" w:rsidR="003746D1" w:rsidRDefault="003746D1" w:rsidP="003746D1">
      <w:pPr>
        <w:rPr>
          <w:sz w:val="24"/>
        </w:rPr>
      </w:pPr>
    </w:p>
    <w:p w14:paraId="4DAEB1C8" w14:textId="77777777" w:rsidR="00B46E8D" w:rsidRPr="002836CB" w:rsidRDefault="00B46E8D" w:rsidP="003746D1">
      <w:pPr>
        <w:rPr>
          <w:sz w:val="24"/>
        </w:rPr>
      </w:pPr>
    </w:p>
    <w:p w14:paraId="65FD3E8B" w14:textId="77777777" w:rsidR="003746D1" w:rsidRPr="002F306B" w:rsidRDefault="003746D1" w:rsidP="003746D1">
      <w:pPr>
        <w:pStyle w:val="Heading1"/>
        <w:jc w:val="left"/>
        <w:rPr>
          <w:smallCaps/>
          <w:sz w:val="28"/>
          <w:szCs w:val="28"/>
        </w:rPr>
      </w:pPr>
      <w:bookmarkStart w:id="1" w:name="_Toc332205545"/>
      <w:smartTag w:uri="urn:schemas-microsoft-com:office:smarttags" w:element="stockticker">
        <w:r>
          <w:rPr>
            <w:smallCaps/>
            <w:sz w:val="28"/>
            <w:szCs w:val="28"/>
          </w:rPr>
          <w:lastRenderedPageBreak/>
          <w:t>Cost</w:t>
        </w:r>
      </w:smartTag>
      <w:r>
        <w:rPr>
          <w:smallCaps/>
          <w:sz w:val="28"/>
          <w:szCs w:val="28"/>
        </w:rPr>
        <w:t xml:space="preserve"> Management Approach</w:t>
      </w:r>
      <w:bookmarkEnd w:id="1"/>
    </w:p>
    <w:p w14:paraId="6D42F60E" w14:textId="77777777" w:rsidR="009E777C" w:rsidRDefault="009E777C" w:rsidP="003746D1">
      <w:pPr>
        <w:rPr>
          <w:color w:val="008000"/>
          <w:sz w:val="24"/>
        </w:rPr>
      </w:pPr>
    </w:p>
    <w:p w14:paraId="6DA3E46C" w14:textId="14600171" w:rsidR="009E777C" w:rsidRDefault="009E777C" w:rsidP="003746D1">
      <w:pPr>
        <w:rPr>
          <w:sz w:val="24"/>
        </w:rPr>
      </w:pPr>
      <w:r>
        <w:rPr>
          <w:sz w:val="24"/>
        </w:rPr>
        <w:t xml:space="preserve">The Cost Management Approach of the RAMS Corner Ticketing Service System will be based </w:t>
      </w:r>
      <w:r w:rsidR="00D525AA">
        <w:rPr>
          <w:sz w:val="24"/>
        </w:rPr>
        <w:t>upon the following.</w:t>
      </w:r>
    </w:p>
    <w:p w14:paraId="4455B386" w14:textId="77777777" w:rsidR="007C7C78" w:rsidRDefault="007C7C78" w:rsidP="003746D1">
      <w:pPr>
        <w:rPr>
          <w:sz w:val="24"/>
        </w:rPr>
      </w:pPr>
    </w:p>
    <w:p w14:paraId="33E982F4" w14:textId="14B8D777" w:rsidR="00D525AA" w:rsidRPr="007C7C78" w:rsidRDefault="00B51862" w:rsidP="00EA0784">
      <w:pPr>
        <w:pStyle w:val="ListParagraph"/>
        <w:numPr>
          <w:ilvl w:val="0"/>
          <w:numId w:val="25"/>
        </w:numPr>
        <w:rPr>
          <w:b/>
          <w:bCs/>
          <w:sz w:val="24"/>
        </w:rPr>
      </w:pPr>
      <w:r w:rsidRPr="007C7C78">
        <w:rPr>
          <w:b/>
          <w:bCs/>
          <w:sz w:val="24"/>
        </w:rPr>
        <w:t>Planning</w:t>
      </w:r>
    </w:p>
    <w:p w14:paraId="231EDC76" w14:textId="77777777" w:rsidR="00D911E3" w:rsidRDefault="00D911E3" w:rsidP="00D911E3">
      <w:pPr>
        <w:pStyle w:val="ListParagraph"/>
        <w:rPr>
          <w:sz w:val="24"/>
        </w:rPr>
      </w:pPr>
    </w:p>
    <w:p w14:paraId="61C75188" w14:textId="21392E04" w:rsidR="00A530C0" w:rsidRDefault="000332CE" w:rsidP="00EA0784">
      <w:pPr>
        <w:ind w:left="720"/>
        <w:rPr>
          <w:sz w:val="24"/>
        </w:rPr>
      </w:pPr>
      <w:r w:rsidRPr="000332CE">
        <w:rPr>
          <w:sz w:val="24"/>
        </w:rPr>
        <w:t>The team will monitor project expenses, regularly report on deviations from the budget, and take corrective action when necessary, ensuring transparency and accountability throughout the project's lifecycle.</w:t>
      </w:r>
    </w:p>
    <w:p w14:paraId="0B4166EF" w14:textId="77777777" w:rsidR="000332CE" w:rsidRPr="00EA0784" w:rsidRDefault="000332CE" w:rsidP="00EA0784">
      <w:pPr>
        <w:ind w:left="720"/>
        <w:rPr>
          <w:sz w:val="24"/>
        </w:rPr>
      </w:pPr>
    </w:p>
    <w:p w14:paraId="20FAD78F" w14:textId="45ECC346" w:rsidR="00B51862" w:rsidRPr="007C7C78" w:rsidRDefault="009D5FBD" w:rsidP="00EA0784">
      <w:pPr>
        <w:pStyle w:val="ListParagraph"/>
        <w:numPr>
          <w:ilvl w:val="0"/>
          <w:numId w:val="25"/>
        </w:numPr>
        <w:rPr>
          <w:b/>
          <w:bCs/>
          <w:sz w:val="24"/>
        </w:rPr>
      </w:pPr>
      <w:r w:rsidRPr="007C7C78">
        <w:rPr>
          <w:b/>
          <w:bCs/>
          <w:sz w:val="24"/>
        </w:rPr>
        <w:t>Cost Estimation</w:t>
      </w:r>
    </w:p>
    <w:p w14:paraId="30AC68D2" w14:textId="77777777" w:rsidR="00D911E3" w:rsidRDefault="00D911E3" w:rsidP="00D911E3">
      <w:pPr>
        <w:pStyle w:val="ListParagraph"/>
        <w:rPr>
          <w:sz w:val="24"/>
        </w:rPr>
      </w:pPr>
    </w:p>
    <w:p w14:paraId="09802366" w14:textId="50886119" w:rsidR="00A530C0" w:rsidRDefault="00987DA6" w:rsidP="00A530C0">
      <w:pPr>
        <w:ind w:left="720"/>
        <w:rPr>
          <w:sz w:val="24"/>
        </w:rPr>
      </w:pPr>
      <w:r w:rsidRPr="00987DA6">
        <w:rPr>
          <w:sz w:val="24"/>
        </w:rPr>
        <w:t>The cost estimate will be regularly updated to reflect any changes in the project's scope or budget and will serve as a baseline against which all project costs will be measured. This will enable the team to track and manage project costs effectively, adjusting as needed to ensure that the project is completed within budget and on schedule.</w:t>
      </w:r>
    </w:p>
    <w:p w14:paraId="7F33702D" w14:textId="77777777" w:rsidR="00987DA6" w:rsidRPr="00A530C0" w:rsidRDefault="00987DA6" w:rsidP="00A530C0">
      <w:pPr>
        <w:ind w:left="720"/>
        <w:rPr>
          <w:sz w:val="24"/>
        </w:rPr>
      </w:pPr>
    </w:p>
    <w:p w14:paraId="1A82D14A" w14:textId="36A67B76" w:rsidR="009D5FBD" w:rsidRPr="007C7C78" w:rsidRDefault="009D5FBD" w:rsidP="00EA0784">
      <w:pPr>
        <w:pStyle w:val="ListParagraph"/>
        <w:numPr>
          <w:ilvl w:val="0"/>
          <w:numId w:val="25"/>
        </w:numPr>
        <w:rPr>
          <w:b/>
          <w:bCs/>
          <w:sz w:val="24"/>
        </w:rPr>
      </w:pPr>
      <w:r w:rsidRPr="007C7C78">
        <w:rPr>
          <w:b/>
          <w:bCs/>
          <w:sz w:val="24"/>
        </w:rPr>
        <w:t>Budgeting</w:t>
      </w:r>
    </w:p>
    <w:p w14:paraId="6233D27D" w14:textId="77777777" w:rsidR="00D911E3" w:rsidRDefault="00D911E3" w:rsidP="00D911E3">
      <w:pPr>
        <w:pStyle w:val="ListParagraph"/>
        <w:rPr>
          <w:sz w:val="24"/>
        </w:rPr>
      </w:pPr>
    </w:p>
    <w:p w14:paraId="6EAE5099" w14:textId="6CF25CCC" w:rsidR="008D5FA8" w:rsidRDefault="00D761A7" w:rsidP="00A335CE">
      <w:pPr>
        <w:ind w:left="720"/>
        <w:rPr>
          <w:sz w:val="24"/>
        </w:rPr>
      </w:pPr>
      <w:r w:rsidRPr="00D761A7">
        <w:rPr>
          <w:sz w:val="24"/>
        </w:rPr>
        <w:t>The budget will serve as a guide for managing project expenses, and it will be regularly monitored and adjusted as necessary to ensure that the project remains on track. The project team will use the budget to prioritize expenditures, allocate resources effectively, and make informed decisions that maximize the value delivered to the community.</w:t>
      </w:r>
    </w:p>
    <w:p w14:paraId="52B9B842" w14:textId="77777777" w:rsidR="00D761A7" w:rsidRPr="00A335CE" w:rsidRDefault="00D761A7" w:rsidP="00A335CE">
      <w:pPr>
        <w:ind w:left="720"/>
        <w:rPr>
          <w:sz w:val="24"/>
        </w:rPr>
      </w:pPr>
    </w:p>
    <w:p w14:paraId="1209628B" w14:textId="5ADB1EE6" w:rsidR="009D5FBD" w:rsidRPr="007C7C78" w:rsidRDefault="009D5FBD" w:rsidP="00EA0784">
      <w:pPr>
        <w:pStyle w:val="ListParagraph"/>
        <w:numPr>
          <w:ilvl w:val="0"/>
          <w:numId w:val="25"/>
        </w:numPr>
        <w:rPr>
          <w:b/>
          <w:bCs/>
          <w:sz w:val="24"/>
        </w:rPr>
      </w:pPr>
      <w:r w:rsidRPr="007C7C78">
        <w:rPr>
          <w:b/>
          <w:bCs/>
          <w:sz w:val="24"/>
        </w:rPr>
        <w:t>Cost Reporting</w:t>
      </w:r>
    </w:p>
    <w:p w14:paraId="57C28CE1" w14:textId="77777777" w:rsidR="00D911E3" w:rsidRDefault="00D911E3" w:rsidP="00D911E3">
      <w:pPr>
        <w:pStyle w:val="ListParagraph"/>
        <w:rPr>
          <w:sz w:val="24"/>
        </w:rPr>
      </w:pPr>
    </w:p>
    <w:p w14:paraId="6234629A" w14:textId="244C3741" w:rsidR="00D911E3" w:rsidRDefault="001C457D" w:rsidP="00D911E3">
      <w:pPr>
        <w:ind w:left="720"/>
        <w:rPr>
          <w:sz w:val="24"/>
        </w:rPr>
      </w:pPr>
      <w:r w:rsidRPr="001C457D">
        <w:rPr>
          <w:sz w:val="24"/>
        </w:rPr>
        <w:t>These reports will be reviewed by project stakeholders to ensure that everyone is aware of the project's financial status and can take appropriate action if necessary. The team will use the reports to identify trends and patterns in project costs, allowing them to adjust their cost management strategies accordingly. In addition, these reports will provide transparency and accountability, ensuring that stakeholders can make informed decisions based on accurate and up-to-date information.</w:t>
      </w:r>
    </w:p>
    <w:p w14:paraId="61480F50" w14:textId="77777777" w:rsidR="001C457D" w:rsidRPr="00D911E3" w:rsidRDefault="001C457D" w:rsidP="00D911E3">
      <w:pPr>
        <w:ind w:left="720"/>
        <w:rPr>
          <w:sz w:val="24"/>
        </w:rPr>
      </w:pPr>
    </w:p>
    <w:p w14:paraId="031A9A79" w14:textId="1C978FEA" w:rsidR="009D5FBD" w:rsidRPr="007C7C78" w:rsidRDefault="00EA0784" w:rsidP="00EA0784">
      <w:pPr>
        <w:pStyle w:val="ListParagraph"/>
        <w:numPr>
          <w:ilvl w:val="0"/>
          <w:numId w:val="25"/>
        </w:numPr>
        <w:rPr>
          <w:b/>
          <w:bCs/>
          <w:sz w:val="24"/>
        </w:rPr>
      </w:pPr>
      <w:r w:rsidRPr="007C7C78">
        <w:rPr>
          <w:b/>
          <w:bCs/>
          <w:sz w:val="24"/>
        </w:rPr>
        <w:t>Risk Management</w:t>
      </w:r>
    </w:p>
    <w:p w14:paraId="784C0CD1" w14:textId="77777777" w:rsidR="00D911E3" w:rsidRDefault="00D911E3" w:rsidP="00D911E3">
      <w:pPr>
        <w:pStyle w:val="ListParagraph"/>
        <w:rPr>
          <w:sz w:val="24"/>
        </w:rPr>
      </w:pPr>
    </w:p>
    <w:p w14:paraId="71871729" w14:textId="5B8CACCC" w:rsidR="00765932" w:rsidRPr="00D911E3" w:rsidRDefault="00765932" w:rsidP="00D911E3">
      <w:pPr>
        <w:ind w:left="720"/>
        <w:rPr>
          <w:sz w:val="24"/>
        </w:rPr>
      </w:pPr>
      <w:r w:rsidRPr="00765932">
        <w:rPr>
          <w:sz w:val="24"/>
        </w:rPr>
        <w:t xml:space="preserve">The project team will conduct ongoing risk assessments to identify potential risks that may impact project </w:t>
      </w:r>
      <w:r w:rsidR="00D961FB" w:rsidRPr="00765932">
        <w:rPr>
          <w:sz w:val="24"/>
        </w:rPr>
        <w:t>costs and</w:t>
      </w:r>
      <w:r w:rsidRPr="00765932">
        <w:rPr>
          <w:sz w:val="24"/>
        </w:rPr>
        <w:t xml:space="preserve"> develop strategies to mitigate these risks. The team will also regularly monitor the effectiveness of these strategies and maintain a risk register to document all identified risks and their corresponding mitigation plans.</w:t>
      </w:r>
    </w:p>
    <w:p w14:paraId="65FD3E8F" w14:textId="77777777" w:rsidR="003C2724" w:rsidRDefault="003C2724" w:rsidP="003746D1">
      <w:pPr>
        <w:rPr>
          <w:color w:val="008000"/>
          <w:sz w:val="24"/>
        </w:rPr>
      </w:pPr>
    </w:p>
    <w:p w14:paraId="5F1D245B" w14:textId="7B2202E6" w:rsidR="007C7C78" w:rsidRDefault="007C7C78" w:rsidP="003746D1">
      <w:pPr>
        <w:rPr>
          <w:sz w:val="24"/>
        </w:rPr>
      </w:pPr>
      <w:r w:rsidRPr="007C7C78">
        <w:rPr>
          <w:sz w:val="24"/>
        </w:rPr>
        <w:t xml:space="preserve">The Cost Management Approach we have devised intends to guarantee that the </w:t>
      </w:r>
      <w:r w:rsidR="00D961FB">
        <w:rPr>
          <w:sz w:val="24"/>
        </w:rPr>
        <w:t>RAMS Corner Ticketing Service System</w:t>
      </w:r>
      <w:r w:rsidRPr="007C7C78">
        <w:rPr>
          <w:sz w:val="24"/>
        </w:rPr>
        <w:t xml:space="preserve"> is executed within the authorized budget, adheres to project objectives, and provides a product of superior quality that caters to the community's requirements.</w:t>
      </w:r>
    </w:p>
    <w:p w14:paraId="65FD3E90" w14:textId="77777777" w:rsidR="003746D1" w:rsidRDefault="003746D1" w:rsidP="003746D1">
      <w:pPr>
        <w:rPr>
          <w:sz w:val="24"/>
        </w:rPr>
      </w:pPr>
    </w:p>
    <w:p w14:paraId="65FD3E91" w14:textId="77777777" w:rsidR="003746D1" w:rsidRPr="00042481" w:rsidRDefault="003746D1" w:rsidP="003746D1">
      <w:pPr>
        <w:pStyle w:val="Heading1"/>
        <w:jc w:val="left"/>
        <w:rPr>
          <w:smallCaps/>
          <w:sz w:val="28"/>
          <w:szCs w:val="28"/>
        </w:rPr>
      </w:pPr>
      <w:bookmarkStart w:id="2" w:name="_Toc332205546"/>
      <w:r w:rsidRPr="00042481">
        <w:rPr>
          <w:smallCaps/>
          <w:sz w:val="28"/>
          <w:szCs w:val="28"/>
        </w:rPr>
        <w:lastRenderedPageBreak/>
        <w:t>Measuring Pro</w:t>
      </w:r>
      <w:smartTag w:uri="urn:schemas-microsoft-com:office:smarttags" w:element="PersonName">
        <w:r w:rsidRPr="00042481">
          <w:rPr>
            <w:smallCaps/>
            <w:sz w:val="28"/>
            <w:szCs w:val="28"/>
          </w:rPr>
          <w:t>j</w:t>
        </w:r>
      </w:smartTag>
      <w:r w:rsidRPr="00042481">
        <w:rPr>
          <w:smallCaps/>
          <w:sz w:val="28"/>
          <w:szCs w:val="28"/>
        </w:rPr>
        <w:t>ect Costs</w:t>
      </w:r>
      <w:bookmarkEnd w:id="2"/>
    </w:p>
    <w:p w14:paraId="65FD3E9F" w14:textId="77777777" w:rsidR="003746D1" w:rsidRDefault="003746D1" w:rsidP="003746D1">
      <w:pPr>
        <w:rPr>
          <w:color w:val="008000"/>
          <w:sz w:val="24"/>
        </w:rPr>
      </w:pPr>
    </w:p>
    <w:p w14:paraId="731CA135" w14:textId="77777777" w:rsidR="00DF631C" w:rsidRDefault="00B2198D" w:rsidP="003746D1">
      <w:pPr>
        <w:rPr>
          <w:sz w:val="24"/>
        </w:rPr>
      </w:pPr>
      <w:r w:rsidRPr="00B2198D">
        <w:rPr>
          <w:sz w:val="24"/>
        </w:rPr>
        <w:t>Measuring cost performance is a crucial aspect of controlling project costs, and there are several techniques that can be used for this purpose. These techniques include methods such as cost variance, earned value management (EVM), cost performance index</w:t>
      </w:r>
      <w:r w:rsidR="00DF631C">
        <w:rPr>
          <w:sz w:val="24"/>
        </w:rPr>
        <w:t>, and the Schedule Performance Index</w:t>
      </w:r>
      <w:r w:rsidRPr="00B2198D">
        <w:rPr>
          <w:sz w:val="24"/>
        </w:rPr>
        <w:t xml:space="preserve">. </w:t>
      </w:r>
    </w:p>
    <w:p w14:paraId="30673539" w14:textId="77777777" w:rsidR="00DF631C" w:rsidRDefault="00DF631C" w:rsidP="003746D1">
      <w:pPr>
        <w:rPr>
          <w:sz w:val="24"/>
        </w:rPr>
      </w:pPr>
    </w:p>
    <w:p w14:paraId="398E8A0B" w14:textId="2C616B89" w:rsidR="00390B75" w:rsidRDefault="00B2198D" w:rsidP="003746D1">
      <w:pPr>
        <w:rPr>
          <w:sz w:val="24"/>
        </w:rPr>
      </w:pPr>
      <w:r w:rsidRPr="00B2198D">
        <w:rPr>
          <w:sz w:val="24"/>
        </w:rPr>
        <w:t>Below, we'll provide more information about each of these methods for measuring cost performance.</w:t>
      </w:r>
    </w:p>
    <w:p w14:paraId="39805FB4" w14:textId="77777777" w:rsidR="00247551" w:rsidRDefault="00247551" w:rsidP="003746D1">
      <w:pPr>
        <w:rPr>
          <w:sz w:val="24"/>
        </w:rPr>
      </w:pPr>
    </w:p>
    <w:p w14:paraId="2D7116C1" w14:textId="55D3F419" w:rsidR="00247551" w:rsidRPr="00A86FB5" w:rsidRDefault="00247551" w:rsidP="00247551">
      <w:pPr>
        <w:pStyle w:val="ListParagraph"/>
        <w:numPr>
          <w:ilvl w:val="0"/>
          <w:numId w:val="26"/>
        </w:numPr>
        <w:rPr>
          <w:b/>
          <w:bCs/>
          <w:sz w:val="24"/>
        </w:rPr>
      </w:pPr>
      <w:r w:rsidRPr="00A86FB5">
        <w:rPr>
          <w:b/>
          <w:bCs/>
          <w:sz w:val="24"/>
        </w:rPr>
        <w:t>Cost Variance</w:t>
      </w:r>
    </w:p>
    <w:p w14:paraId="56DEABC0" w14:textId="05A7304B" w:rsidR="005F2546" w:rsidRDefault="411F44C7" w:rsidP="41D86658">
      <w:pPr>
        <w:pStyle w:val="ListParagraph"/>
        <w:ind w:left="1440"/>
        <w:rPr>
          <w:sz w:val="24"/>
          <w:szCs w:val="24"/>
        </w:rPr>
      </w:pPr>
      <w:r w:rsidRPr="41D86658">
        <w:rPr>
          <w:sz w:val="24"/>
          <w:szCs w:val="24"/>
        </w:rPr>
        <w:t xml:space="preserve">Cost </w:t>
      </w:r>
      <w:r w:rsidR="737B2F52" w:rsidRPr="41D86658">
        <w:rPr>
          <w:sz w:val="24"/>
          <w:szCs w:val="24"/>
        </w:rPr>
        <w:t>V</w:t>
      </w:r>
      <w:r w:rsidRPr="41D86658">
        <w:rPr>
          <w:sz w:val="24"/>
          <w:szCs w:val="24"/>
        </w:rPr>
        <w:t xml:space="preserve">ariance (CV) is a technique used for measuring the difference between the </w:t>
      </w:r>
      <w:r w:rsidR="60CB9E48" w:rsidRPr="41D86658">
        <w:rPr>
          <w:sz w:val="24"/>
          <w:szCs w:val="24"/>
        </w:rPr>
        <w:t>E</w:t>
      </w:r>
      <w:r w:rsidRPr="41D86658">
        <w:rPr>
          <w:sz w:val="24"/>
          <w:szCs w:val="24"/>
        </w:rPr>
        <w:t xml:space="preserve">arned </w:t>
      </w:r>
      <w:r w:rsidR="346DDF0F" w:rsidRPr="41D86658">
        <w:rPr>
          <w:sz w:val="24"/>
          <w:szCs w:val="24"/>
        </w:rPr>
        <w:t>V</w:t>
      </w:r>
      <w:r w:rsidR="34FF53C2" w:rsidRPr="41D86658">
        <w:rPr>
          <w:sz w:val="24"/>
          <w:szCs w:val="24"/>
        </w:rPr>
        <w:t>a</w:t>
      </w:r>
      <w:r w:rsidRPr="41D86658">
        <w:rPr>
          <w:sz w:val="24"/>
          <w:szCs w:val="24"/>
        </w:rPr>
        <w:t xml:space="preserve">lue (EV) and the </w:t>
      </w:r>
      <w:r w:rsidR="01BDEED7" w:rsidRPr="41D86658">
        <w:rPr>
          <w:sz w:val="24"/>
          <w:szCs w:val="24"/>
        </w:rPr>
        <w:t>Ac</w:t>
      </w:r>
      <w:r w:rsidRPr="41D86658">
        <w:rPr>
          <w:sz w:val="24"/>
          <w:szCs w:val="24"/>
        </w:rPr>
        <w:t xml:space="preserve">tual </w:t>
      </w:r>
      <w:r w:rsidR="2E138B01" w:rsidRPr="41D86658">
        <w:rPr>
          <w:sz w:val="24"/>
          <w:szCs w:val="24"/>
        </w:rPr>
        <w:t>C</w:t>
      </w:r>
      <w:r w:rsidRPr="41D86658">
        <w:rPr>
          <w:sz w:val="24"/>
          <w:szCs w:val="24"/>
        </w:rPr>
        <w:t>ost (AC) of the work completed. It provides an indication of whether the project is under budget or over budget. CV is calculated by subtracting the AC</w:t>
      </w:r>
      <w:r w:rsidR="058F298A" w:rsidRPr="41D86658">
        <w:rPr>
          <w:sz w:val="24"/>
          <w:szCs w:val="24"/>
        </w:rPr>
        <w:t xml:space="preserve"> </w:t>
      </w:r>
      <w:r w:rsidRPr="41D86658">
        <w:rPr>
          <w:sz w:val="24"/>
          <w:szCs w:val="24"/>
        </w:rPr>
        <w:t>from the EV</w:t>
      </w:r>
    </w:p>
    <w:p w14:paraId="6374EDFE" w14:textId="77777777" w:rsidR="00BB58B4" w:rsidRDefault="00BB58B4" w:rsidP="005F2546">
      <w:pPr>
        <w:pStyle w:val="ListParagraph"/>
        <w:ind w:left="1440"/>
        <w:rPr>
          <w:sz w:val="24"/>
        </w:rPr>
      </w:pPr>
    </w:p>
    <w:p w14:paraId="4BDBF5A0" w14:textId="6FEE2D07" w:rsidR="00BB58B4" w:rsidRPr="00DA3A5E" w:rsidRDefault="000A691E" w:rsidP="005F2546">
      <w:pPr>
        <w:pStyle w:val="ListParagraph"/>
        <w:ind w:left="1440"/>
        <w:rPr>
          <w:b/>
          <w:bCs/>
          <w:sz w:val="24"/>
        </w:rPr>
      </w:pPr>
      <w:r w:rsidRPr="00DA3A5E">
        <w:rPr>
          <w:b/>
          <w:bCs/>
          <w:sz w:val="24"/>
        </w:rPr>
        <w:t>CV = EV - AC</w:t>
      </w:r>
    </w:p>
    <w:p w14:paraId="3735487E" w14:textId="77777777" w:rsidR="00EA4EFA" w:rsidRDefault="00EA4EFA" w:rsidP="005F2546">
      <w:pPr>
        <w:pStyle w:val="ListParagraph"/>
        <w:ind w:left="1440"/>
        <w:rPr>
          <w:sz w:val="24"/>
        </w:rPr>
      </w:pPr>
    </w:p>
    <w:p w14:paraId="22E26099" w14:textId="0C467245" w:rsidR="00247551" w:rsidRPr="00A86FB5" w:rsidRDefault="00247551" w:rsidP="00247551">
      <w:pPr>
        <w:pStyle w:val="ListParagraph"/>
        <w:numPr>
          <w:ilvl w:val="0"/>
          <w:numId w:val="26"/>
        </w:numPr>
        <w:rPr>
          <w:b/>
          <w:bCs/>
          <w:sz w:val="24"/>
        </w:rPr>
      </w:pPr>
      <w:r w:rsidRPr="00A86FB5">
        <w:rPr>
          <w:b/>
          <w:bCs/>
          <w:sz w:val="24"/>
        </w:rPr>
        <w:t>Earned Value Management</w:t>
      </w:r>
    </w:p>
    <w:p w14:paraId="5B634902" w14:textId="56631482" w:rsidR="00E65283" w:rsidRDefault="00E65283" w:rsidP="00E65283">
      <w:pPr>
        <w:pStyle w:val="ListParagraph"/>
        <w:numPr>
          <w:ilvl w:val="1"/>
          <w:numId w:val="26"/>
        </w:numPr>
        <w:rPr>
          <w:sz w:val="24"/>
        </w:rPr>
      </w:pPr>
      <w:r w:rsidRPr="00E65283">
        <w:rPr>
          <w:sz w:val="24"/>
        </w:rPr>
        <w:t>Earned Value Management (EVM) is a widely accepted and effective technique for measuring project performance in project management. The technique integrates the three key elements of scope, time, and cost, providing a holistic view of the project's progress and performance.</w:t>
      </w:r>
    </w:p>
    <w:p w14:paraId="0FE1929D" w14:textId="77777777" w:rsidR="00E65283" w:rsidRDefault="00E65283" w:rsidP="00E65283">
      <w:pPr>
        <w:pStyle w:val="ListParagraph"/>
        <w:ind w:left="1440"/>
        <w:rPr>
          <w:sz w:val="24"/>
        </w:rPr>
      </w:pPr>
    </w:p>
    <w:p w14:paraId="63CC7F7F" w14:textId="424DD7F1" w:rsidR="002B1F9D" w:rsidRPr="002B1F9D" w:rsidRDefault="002B1F9D" w:rsidP="00E65283">
      <w:pPr>
        <w:pStyle w:val="ListParagraph"/>
        <w:ind w:left="1440"/>
        <w:rPr>
          <w:b/>
          <w:bCs/>
          <w:sz w:val="24"/>
        </w:rPr>
      </w:pPr>
      <w:r w:rsidRPr="002B1F9D">
        <w:rPr>
          <w:b/>
          <w:bCs/>
          <w:sz w:val="24"/>
        </w:rPr>
        <w:t>(SV) = EV – PV</w:t>
      </w:r>
    </w:p>
    <w:p w14:paraId="41B4434E" w14:textId="77777777" w:rsidR="002B1F9D" w:rsidRDefault="002B1F9D" w:rsidP="00E65283">
      <w:pPr>
        <w:pStyle w:val="ListParagraph"/>
        <w:ind w:left="1440"/>
        <w:rPr>
          <w:sz w:val="24"/>
        </w:rPr>
      </w:pPr>
    </w:p>
    <w:p w14:paraId="0B77ECD5" w14:textId="77777777" w:rsidR="00046EB7" w:rsidRPr="00A86FB5" w:rsidRDefault="00046EB7" w:rsidP="00247551">
      <w:pPr>
        <w:pStyle w:val="ListParagraph"/>
        <w:numPr>
          <w:ilvl w:val="0"/>
          <w:numId w:val="26"/>
        </w:numPr>
        <w:rPr>
          <w:b/>
          <w:bCs/>
          <w:sz w:val="24"/>
        </w:rPr>
      </w:pPr>
      <w:r w:rsidRPr="00A86FB5">
        <w:rPr>
          <w:b/>
          <w:bCs/>
          <w:sz w:val="24"/>
        </w:rPr>
        <w:t>Cost Performance Index</w:t>
      </w:r>
    </w:p>
    <w:p w14:paraId="6F585381" w14:textId="108A2B4F" w:rsidR="00903859" w:rsidRDefault="61CCD22E" w:rsidP="41D86658">
      <w:pPr>
        <w:pStyle w:val="ListParagraph"/>
        <w:numPr>
          <w:ilvl w:val="1"/>
          <w:numId w:val="26"/>
        </w:numPr>
        <w:rPr>
          <w:sz w:val="24"/>
          <w:szCs w:val="24"/>
        </w:rPr>
      </w:pPr>
      <w:r w:rsidRPr="41D86658">
        <w:rPr>
          <w:sz w:val="24"/>
          <w:szCs w:val="24"/>
        </w:rPr>
        <w:t>The CPI provides a measurement of the value of work accomplished in relation to the actual cost of the work completed. It is calculated by dividing the</w:t>
      </w:r>
      <w:r w:rsidR="0692CC7F" w:rsidRPr="41D86658">
        <w:rPr>
          <w:sz w:val="24"/>
          <w:szCs w:val="24"/>
        </w:rPr>
        <w:t xml:space="preserve"> </w:t>
      </w:r>
      <w:r w:rsidRPr="41D86658">
        <w:rPr>
          <w:sz w:val="24"/>
          <w:szCs w:val="24"/>
        </w:rPr>
        <w:t>EV by the AC.</w:t>
      </w:r>
    </w:p>
    <w:p w14:paraId="17B5E8E2" w14:textId="77777777" w:rsidR="00903859" w:rsidRDefault="00903859" w:rsidP="00903859">
      <w:pPr>
        <w:pStyle w:val="ListParagraph"/>
        <w:ind w:left="1440"/>
        <w:rPr>
          <w:sz w:val="24"/>
        </w:rPr>
      </w:pPr>
    </w:p>
    <w:p w14:paraId="35A62535" w14:textId="72676CBB" w:rsidR="001814F8" w:rsidRDefault="00D147FA" w:rsidP="00A83E1A">
      <w:pPr>
        <w:pStyle w:val="ListParagraph"/>
        <w:ind w:left="1440"/>
        <w:rPr>
          <w:b/>
          <w:bCs/>
          <w:sz w:val="24"/>
        </w:rPr>
      </w:pPr>
      <w:r w:rsidRPr="00D147FA">
        <w:rPr>
          <w:b/>
          <w:bCs/>
          <w:sz w:val="24"/>
        </w:rPr>
        <w:t>(CPI) = EV / AC</w:t>
      </w:r>
    </w:p>
    <w:p w14:paraId="5F948620" w14:textId="77777777" w:rsidR="00D147FA" w:rsidRDefault="00D147FA" w:rsidP="00A83E1A">
      <w:pPr>
        <w:pStyle w:val="ListParagraph"/>
        <w:ind w:left="1440"/>
        <w:rPr>
          <w:sz w:val="24"/>
        </w:rPr>
      </w:pPr>
    </w:p>
    <w:p w14:paraId="11E8C4FF" w14:textId="23E632CA" w:rsidR="00247551" w:rsidRPr="00A86FB5" w:rsidRDefault="00046EB7" w:rsidP="00247551">
      <w:pPr>
        <w:pStyle w:val="ListParagraph"/>
        <w:numPr>
          <w:ilvl w:val="0"/>
          <w:numId w:val="26"/>
        </w:numPr>
        <w:rPr>
          <w:b/>
          <w:bCs/>
          <w:sz w:val="24"/>
        </w:rPr>
      </w:pPr>
      <w:r w:rsidRPr="00A86FB5">
        <w:rPr>
          <w:b/>
          <w:bCs/>
          <w:sz w:val="24"/>
        </w:rPr>
        <w:t xml:space="preserve">Schedule Performance Index </w:t>
      </w:r>
    </w:p>
    <w:p w14:paraId="10D4C19B" w14:textId="114CFE3C" w:rsidR="00A86FB5" w:rsidRDefault="5F169C91" w:rsidP="41D86658">
      <w:pPr>
        <w:pStyle w:val="ListParagraph"/>
        <w:numPr>
          <w:ilvl w:val="1"/>
          <w:numId w:val="26"/>
        </w:numPr>
        <w:rPr>
          <w:sz w:val="24"/>
          <w:szCs w:val="24"/>
        </w:rPr>
      </w:pPr>
      <w:r w:rsidRPr="41D86658">
        <w:rPr>
          <w:sz w:val="24"/>
          <w:szCs w:val="24"/>
        </w:rPr>
        <w:t xml:space="preserve">The Schedule Performance Index (SPI) is a technique used to measure the project's schedule performance. The SPI provides a measurement of the progress achieved in relation to the work scheduled. It is calculated by dividing the </w:t>
      </w:r>
      <w:r w:rsidR="4D17CC70" w:rsidRPr="41D86658">
        <w:rPr>
          <w:sz w:val="24"/>
          <w:szCs w:val="24"/>
        </w:rPr>
        <w:t>E</w:t>
      </w:r>
      <w:r w:rsidRPr="41D86658">
        <w:rPr>
          <w:sz w:val="24"/>
          <w:szCs w:val="24"/>
        </w:rPr>
        <w:t xml:space="preserve">arned </w:t>
      </w:r>
      <w:r w:rsidR="3151CFEC" w:rsidRPr="41D86658">
        <w:rPr>
          <w:sz w:val="24"/>
          <w:szCs w:val="24"/>
        </w:rPr>
        <w:t>V</w:t>
      </w:r>
      <w:r w:rsidRPr="41D86658">
        <w:rPr>
          <w:sz w:val="24"/>
          <w:szCs w:val="24"/>
        </w:rPr>
        <w:t xml:space="preserve">alue (EV) by the </w:t>
      </w:r>
      <w:r w:rsidR="5210AE4C" w:rsidRPr="41D86658">
        <w:rPr>
          <w:sz w:val="24"/>
          <w:szCs w:val="24"/>
        </w:rPr>
        <w:t>P</w:t>
      </w:r>
      <w:r w:rsidRPr="41D86658">
        <w:rPr>
          <w:sz w:val="24"/>
          <w:szCs w:val="24"/>
        </w:rPr>
        <w:t xml:space="preserve">lanned </w:t>
      </w:r>
      <w:r w:rsidR="312086AF" w:rsidRPr="41D86658">
        <w:rPr>
          <w:sz w:val="24"/>
          <w:szCs w:val="24"/>
        </w:rPr>
        <w:t>V</w:t>
      </w:r>
      <w:r w:rsidRPr="41D86658">
        <w:rPr>
          <w:sz w:val="24"/>
          <w:szCs w:val="24"/>
        </w:rPr>
        <w:t>alue (PV). The SPI value greater than 1 indicates that the project is ahead of schedule, while an SPI value less than 1 indicates that the project is behind schedule.</w:t>
      </w:r>
    </w:p>
    <w:p w14:paraId="642908F5" w14:textId="77777777" w:rsidR="00D147FA" w:rsidRDefault="00D147FA" w:rsidP="00D147FA">
      <w:pPr>
        <w:pStyle w:val="ListParagraph"/>
        <w:ind w:left="1440"/>
        <w:rPr>
          <w:sz w:val="24"/>
        </w:rPr>
      </w:pPr>
    </w:p>
    <w:p w14:paraId="1010B2C0" w14:textId="0A7BD723" w:rsidR="00FB0388" w:rsidRDefault="00D147FA" w:rsidP="00FB0388">
      <w:pPr>
        <w:pStyle w:val="ListParagraph"/>
        <w:ind w:left="1440"/>
        <w:rPr>
          <w:b/>
          <w:bCs/>
          <w:sz w:val="24"/>
        </w:rPr>
      </w:pPr>
      <w:r w:rsidRPr="00D147FA">
        <w:rPr>
          <w:b/>
          <w:bCs/>
          <w:sz w:val="24"/>
        </w:rPr>
        <w:t>(SPI) = EV / PV</w:t>
      </w:r>
    </w:p>
    <w:p w14:paraId="360F15A6" w14:textId="77777777" w:rsidR="00FB0388" w:rsidRPr="00FB0388" w:rsidRDefault="00FB0388" w:rsidP="00FB0388">
      <w:pPr>
        <w:pStyle w:val="ListParagraph"/>
        <w:ind w:left="1440"/>
        <w:rPr>
          <w:b/>
          <w:bCs/>
          <w:sz w:val="24"/>
        </w:rPr>
      </w:pPr>
    </w:p>
    <w:p w14:paraId="78C40429" w14:textId="77777777" w:rsidR="00390B75" w:rsidRDefault="00390B75" w:rsidP="003746D1">
      <w:pPr>
        <w:rPr>
          <w:sz w:val="24"/>
        </w:rPr>
      </w:pPr>
    </w:p>
    <w:p w14:paraId="1209110A" w14:textId="77777777" w:rsidR="00652D62" w:rsidRDefault="00652D62" w:rsidP="003746D1">
      <w:pPr>
        <w:rPr>
          <w:sz w:val="24"/>
        </w:rPr>
      </w:pPr>
    </w:p>
    <w:p w14:paraId="65FD3EA0" w14:textId="77777777" w:rsidR="003746D1" w:rsidRDefault="003746D1" w:rsidP="003746D1">
      <w:pPr>
        <w:pStyle w:val="Heading1"/>
        <w:jc w:val="left"/>
        <w:rPr>
          <w:smallCaps/>
          <w:sz w:val="28"/>
          <w:szCs w:val="28"/>
        </w:rPr>
      </w:pPr>
      <w:bookmarkStart w:id="3" w:name="_Toc332205547"/>
      <w:bookmarkStart w:id="4" w:name="_Toc212983619"/>
      <w:r>
        <w:rPr>
          <w:smallCaps/>
          <w:sz w:val="28"/>
          <w:szCs w:val="28"/>
        </w:rPr>
        <w:lastRenderedPageBreak/>
        <w:t>Reporting Format</w:t>
      </w:r>
      <w:bookmarkEnd w:id="3"/>
    </w:p>
    <w:p w14:paraId="688A7D5F" w14:textId="77777777" w:rsidR="00652D62" w:rsidRPr="00652D62" w:rsidRDefault="00652D62" w:rsidP="00652D62"/>
    <w:bookmarkEnd w:id="4"/>
    <w:p w14:paraId="65FD3EA2" w14:textId="7D471857" w:rsidR="003746D1" w:rsidRDefault="00652D62" w:rsidP="003746D1">
      <w:pPr>
        <w:rPr>
          <w:sz w:val="24"/>
        </w:rPr>
      </w:pPr>
      <w:r w:rsidRPr="00652D62">
        <w:rPr>
          <w:sz w:val="24"/>
        </w:rPr>
        <w:t>The stakeholders will receive a progress report on a weekly basis to update them on the cost status of the project. The report will have a section called "Cost Management" which will provide information on the Earned Value Metrics (EVM), including Schedule Variance (SV), Cost Variance (CV), Schedule Performance Index (SPI), and Cost Performance Index (CPI), for evaluating the project's progress and cost performance. If the project's cost goes beyond the predefined limits, the report will include details of the issue and the corrective actions planned. The report will also monitor change requests resulting from cost overruns to ensure they align with the project budget. These updates will be shared with stakeholders weekly to ensure timely decision-making and maintain transparency.</w:t>
      </w:r>
    </w:p>
    <w:p w14:paraId="4D188C14" w14:textId="77777777" w:rsidR="00652D62" w:rsidRDefault="00652D62" w:rsidP="003746D1">
      <w:pPr>
        <w:rPr>
          <w:sz w:val="24"/>
        </w:rPr>
      </w:pPr>
    </w:p>
    <w:p w14:paraId="65FD3EA3" w14:textId="77777777" w:rsidR="003746D1" w:rsidRDefault="003746D1" w:rsidP="003746D1">
      <w:pPr>
        <w:pStyle w:val="Heading1"/>
        <w:jc w:val="left"/>
        <w:rPr>
          <w:smallCaps/>
          <w:sz w:val="28"/>
          <w:szCs w:val="28"/>
        </w:rPr>
      </w:pPr>
      <w:bookmarkStart w:id="5" w:name="_Toc332205548"/>
      <w:smartTag w:uri="urn:schemas-microsoft-com:office:smarttags" w:element="stockticker">
        <w:r w:rsidRPr="00053602">
          <w:rPr>
            <w:smallCaps/>
            <w:sz w:val="28"/>
            <w:szCs w:val="28"/>
          </w:rPr>
          <w:t>Cost</w:t>
        </w:r>
      </w:smartTag>
      <w:r w:rsidRPr="00053602">
        <w:rPr>
          <w:smallCaps/>
          <w:sz w:val="28"/>
          <w:szCs w:val="28"/>
        </w:rPr>
        <w:t xml:space="preserve"> Variance Response Process</w:t>
      </w:r>
      <w:bookmarkEnd w:id="5"/>
    </w:p>
    <w:p w14:paraId="534AD848" w14:textId="77777777" w:rsidR="0053616C" w:rsidRPr="0053616C" w:rsidRDefault="0053616C" w:rsidP="0053616C"/>
    <w:p w14:paraId="4BFC495E" w14:textId="77777777" w:rsidR="0053616C" w:rsidRDefault="0053616C" w:rsidP="003746D1">
      <w:pPr>
        <w:rPr>
          <w:sz w:val="24"/>
        </w:rPr>
      </w:pPr>
      <w:r w:rsidRPr="0053616C">
        <w:rPr>
          <w:sz w:val="24"/>
        </w:rPr>
        <w:t>The process for responding to cost variances involves identifying the root causes of the variance, assessing its impact on the project, and developing a plan to address it. First, the project team will investigate the causes of the cost variance, which could be due to changes in scope, resource allocation, or unexpected expenses. Once the causes have been identified, the team will assess the impact of the variance on the project's budget and schedule to determine the severity of the situation.</w:t>
      </w:r>
    </w:p>
    <w:p w14:paraId="65FD3EA5" w14:textId="0FA51AA8" w:rsidR="003746D1" w:rsidRDefault="0053616C" w:rsidP="003746D1">
      <w:pPr>
        <w:rPr>
          <w:sz w:val="24"/>
        </w:rPr>
      </w:pPr>
      <w:r w:rsidRPr="0053616C">
        <w:rPr>
          <w:sz w:val="24"/>
        </w:rPr>
        <w:t>Based on this assessment, the team will develop a plan to address the cost variance. This plan may involve cutting costs in other areas of the project, renegotiating contracts with vendors, or requesting additional funding from stakeholders. The plan will be presented to the project sponsor or steering committee for approval before any action is taken. Once the plan has been approved, the team will implement it and monitor its effectiveness to ensure that the project stays on track.</w:t>
      </w:r>
    </w:p>
    <w:p w14:paraId="11750BC8" w14:textId="77777777" w:rsidR="0053616C" w:rsidRDefault="0053616C" w:rsidP="003746D1">
      <w:pPr>
        <w:rPr>
          <w:sz w:val="24"/>
        </w:rPr>
      </w:pPr>
    </w:p>
    <w:p w14:paraId="65FD3EA6" w14:textId="643F04C2" w:rsidR="003746D1" w:rsidRDefault="4F1D4124" w:rsidP="41D86658">
      <w:pPr>
        <w:rPr>
          <w:sz w:val="24"/>
          <w:szCs w:val="24"/>
        </w:rPr>
      </w:pPr>
      <w:r w:rsidRPr="41D86658">
        <w:rPr>
          <w:sz w:val="24"/>
          <w:szCs w:val="24"/>
        </w:rPr>
        <w:t xml:space="preserve">The Control Thresholds for this project </w:t>
      </w:r>
      <w:r w:rsidR="427AD3DF" w:rsidRPr="41D86658">
        <w:rPr>
          <w:sz w:val="24"/>
          <w:szCs w:val="24"/>
        </w:rPr>
        <w:t>are</w:t>
      </w:r>
      <w:r w:rsidRPr="41D86658">
        <w:rPr>
          <w:sz w:val="24"/>
          <w:szCs w:val="24"/>
        </w:rPr>
        <w:t xml:space="preserve"> a CPI or SPI of less than 0.8 or greater than 1.2.  If the project reaches one of these Control Thresholds </w:t>
      </w:r>
      <w:r w:rsidR="4C7C754B" w:rsidRPr="41D86658">
        <w:rPr>
          <w:sz w:val="24"/>
          <w:szCs w:val="24"/>
        </w:rPr>
        <w:t xml:space="preserve">a </w:t>
      </w:r>
      <w:r w:rsidRPr="41D86658">
        <w:rPr>
          <w:sz w:val="24"/>
          <w:szCs w:val="24"/>
        </w:rPr>
        <w:t>Cost Variance Corrective A</w:t>
      </w:r>
      <w:r w:rsidR="4C7C754B" w:rsidRPr="41D86658">
        <w:rPr>
          <w:sz w:val="24"/>
          <w:szCs w:val="24"/>
        </w:rPr>
        <w:t xml:space="preserve">ction </w:t>
      </w:r>
      <w:r w:rsidRPr="41D86658">
        <w:rPr>
          <w:sz w:val="24"/>
          <w:szCs w:val="24"/>
        </w:rPr>
        <w:t>P</w:t>
      </w:r>
      <w:r w:rsidR="4C7C754B" w:rsidRPr="41D86658">
        <w:rPr>
          <w:sz w:val="24"/>
          <w:szCs w:val="24"/>
        </w:rPr>
        <w:t xml:space="preserve">lan </w:t>
      </w:r>
      <w:r w:rsidRPr="41D86658">
        <w:rPr>
          <w:sz w:val="24"/>
          <w:szCs w:val="24"/>
        </w:rPr>
        <w:t>is required.</w:t>
      </w:r>
      <w:r w:rsidR="4C7C754B" w:rsidRPr="41D86658">
        <w:rPr>
          <w:sz w:val="24"/>
          <w:szCs w:val="24"/>
        </w:rPr>
        <w:t xml:space="preserve"> </w:t>
      </w:r>
      <w:r w:rsidRPr="41D86658">
        <w:rPr>
          <w:sz w:val="24"/>
          <w:szCs w:val="24"/>
        </w:rPr>
        <w:t xml:space="preserve"> </w:t>
      </w:r>
      <w:r w:rsidR="4C7C754B" w:rsidRPr="41D86658">
        <w:rPr>
          <w:sz w:val="24"/>
          <w:szCs w:val="24"/>
        </w:rPr>
        <w:t xml:space="preserve">The Project Manager </w:t>
      </w:r>
      <w:r w:rsidRPr="41D86658">
        <w:rPr>
          <w:sz w:val="24"/>
          <w:szCs w:val="24"/>
        </w:rPr>
        <w:t xml:space="preserve">will </w:t>
      </w:r>
      <w:r w:rsidR="4C7C754B" w:rsidRPr="41D86658">
        <w:rPr>
          <w:sz w:val="24"/>
          <w:szCs w:val="24"/>
        </w:rPr>
        <w:t xml:space="preserve">present the Project Sponsor </w:t>
      </w:r>
      <w:r w:rsidRPr="41D86658">
        <w:rPr>
          <w:sz w:val="24"/>
          <w:szCs w:val="24"/>
        </w:rPr>
        <w:t xml:space="preserve">with </w:t>
      </w:r>
      <w:r w:rsidR="4C7C754B" w:rsidRPr="41D86658">
        <w:rPr>
          <w:sz w:val="24"/>
          <w:szCs w:val="24"/>
        </w:rPr>
        <w:t>options for corrective action</w:t>
      </w:r>
      <w:r w:rsidRPr="41D86658">
        <w:rPr>
          <w:sz w:val="24"/>
          <w:szCs w:val="24"/>
        </w:rPr>
        <w:t>s</w:t>
      </w:r>
      <w:r w:rsidR="4C7C754B" w:rsidRPr="41D86658">
        <w:rPr>
          <w:sz w:val="24"/>
          <w:szCs w:val="24"/>
        </w:rPr>
        <w:t xml:space="preserve"> within </w:t>
      </w:r>
      <w:r w:rsidRPr="41D86658">
        <w:rPr>
          <w:sz w:val="24"/>
          <w:szCs w:val="24"/>
        </w:rPr>
        <w:t xml:space="preserve">five business </w:t>
      </w:r>
      <w:r w:rsidR="4C7C754B" w:rsidRPr="41D86658">
        <w:rPr>
          <w:sz w:val="24"/>
          <w:szCs w:val="24"/>
        </w:rPr>
        <w:t xml:space="preserve">days from when the cost variance is first reported.  Within </w:t>
      </w:r>
      <w:r w:rsidRPr="41D86658">
        <w:rPr>
          <w:sz w:val="24"/>
          <w:szCs w:val="24"/>
        </w:rPr>
        <w:t>three business</w:t>
      </w:r>
      <w:r w:rsidR="4C7C754B" w:rsidRPr="41D86658">
        <w:rPr>
          <w:sz w:val="24"/>
          <w:szCs w:val="24"/>
        </w:rPr>
        <w:t xml:space="preserve"> days from when the Project Sponsor selects a corrective action</w:t>
      </w:r>
      <w:r w:rsidRPr="41D86658">
        <w:rPr>
          <w:sz w:val="24"/>
          <w:szCs w:val="24"/>
        </w:rPr>
        <w:t xml:space="preserve"> option</w:t>
      </w:r>
      <w:r w:rsidR="4C7C754B" w:rsidRPr="41D86658">
        <w:rPr>
          <w:sz w:val="24"/>
          <w:szCs w:val="24"/>
        </w:rPr>
        <w:t xml:space="preserve">, the Project Manager will present the Project Sponsor with a </w:t>
      </w:r>
      <w:r w:rsidRPr="41D86658">
        <w:rPr>
          <w:sz w:val="24"/>
          <w:szCs w:val="24"/>
        </w:rPr>
        <w:t xml:space="preserve">formal </w:t>
      </w:r>
      <w:r w:rsidR="4C7C754B" w:rsidRPr="41D86658">
        <w:rPr>
          <w:sz w:val="24"/>
          <w:szCs w:val="24"/>
        </w:rPr>
        <w:t>Cost Variance Corrective Action Plan.  The Cost Variance Corrective Action Plan will detail the actions necessary to bring the project back within budget</w:t>
      </w:r>
      <w:r w:rsidR="1754EB5F" w:rsidRPr="41D86658">
        <w:rPr>
          <w:sz w:val="24"/>
          <w:szCs w:val="24"/>
        </w:rPr>
        <w:t xml:space="preserve"> along with how t</w:t>
      </w:r>
      <w:r w:rsidR="4C7C754B" w:rsidRPr="41D86658">
        <w:rPr>
          <w:sz w:val="24"/>
          <w:szCs w:val="24"/>
        </w:rPr>
        <w:t>he effectiveness of the actions in the plan will be measured.</w:t>
      </w:r>
      <w:r w:rsidRPr="41D86658">
        <w:rPr>
          <w:sz w:val="24"/>
          <w:szCs w:val="24"/>
        </w:rPr>
        <w:t xml:space="preserve">  Upon acceptance of the Cost Variance</w:t>
      </w:r>
      <w:r w:rsidR="6A5E6351" w:rsidRPr="41D86658">
        <w:rPr>
          <w:sz w:val="24"/>
          <w:szCs w:val="24"/>
        </w:rPr>
        <w:t xml:space="preserve"> </w:t>
      </w:r>
      <w:r w:rsidR="5C46487F" w:rsidRPr="41D86658">
        <w:rPr>
          <w:sz w:val="24"/>
          <w:szCs w:val="24"/>
        </w:rPr>
        <w:t>+</w:t>
      </w:r>
      <w:r w:rsidRPr="41D86658">
        <w:rPr>
          <w:sz w:val="24"/>
          <w:szCs w:val="24"/>
        </w:rPr>
        <w:t xml:space="preserve"> Corrective Action Plan it will become a part of the project plan and the project will be updated to reflect the corrective actions.</w:t>
      </w:r>
      <w:smartTag w:uri="urn:schemas-microsoft-com:office:smarttags" w:element="stockticker"/>
    </w:p>
    <w:p w14:paraId="65FD3EA7" w14:textId="77777777" w:rsidR="003746D1" w:rsidRDefault="003746D1" w:rsidP="003746D1">
      <w:pPr>
        <w:rPr>
          <w:sz w:val="24"/>
        </w:rPr>
      </w:pPr>
    </w:p>
    <w:p w14:paraId="65FD3EA8" w14:textId="77777777" w:rsidR="003746D1" w:rsidRPr="000D13FC" w:rsidRDefault="4C7C754B" w:rsidP="003746D1">
      <w:pPr>
        <w:pStyle w:val="Heading1"/>
        <w:jc w:val="left"/>
        <w:rPr>
          <w:smallCaps/>
          <w:sz w:val="28"/>
          <w:szCs w:val="28"/>
        </w:rPr>
      </w:pPr>
      <w:bookmarkStart w:id="6" w:name="_Toc332205549"/>
      <w:r w:rsidRPr="41D86658">
        <w:rPr>
          <w:smallCaps/>
          <w:sz w:val="28"/>
          <w:szCs w:val="28"/>
        </w:rPr>
        <w:t>Cost Change Control Process</w:t>
      </w:r>
      <w:smartTag w:uri="urn:schemas-microsoft-com:office:smarttags" w:element="stockticker"/>
      <w:bookmarkEnd w:id="6"/>
    </w:p>
    <w:p w14:paraId="65FD3EAA" w14:textId="77777777" w:rsidR="00E045C9" w:rsidRDefault="00E045C9" w:rsidP="003746D1">
      <w:pPr>
        <w:rPr>
          <w:sz w:val="24"/>
        </w:rPr>
      </w:pPr>
    </w:p>
    <w:p w14:paraId="65FD3EAC" w14:textId="26B77E60" w:rsidR="003746D1" w:rsidRDefault="00637F22" w:rsidP="003746D1">
      <w:pPr>
        <w:rPr>
          <w:sz w:val="24"/>
        </w:rPr>
      </w:pPr>
      <w:r>
        <w:rPr>
          <w:sz w:val="24"/>
        </w:rPr>
        <w:t xml:space="preserve">The RAMS Corner Ticketing Service System aims to provide APC </w:t>
      </w:r>
      <w:r w:rsidR="00D33ED9">
        <w:rPr>
          <w:sz w:val="24"/>
        </w:rPr>
        <w:t>Staffs, Faculty, and Students to have an easier access to the ITRO</w:t>
      </w:r>
      <w:r w:rsidR="00502D56">
        <w:rPr>
          <w:sz w:val="24"/>
        </w:rPr>
        <w:t>,</w:t>
      </w:r>
      <w:r w:rsidR="00D33ED9">
        <w:rPr>
          <w:sz w:val="24"/>
        </w:rPr>
        <w:t xml:space="preserve"> </w:t>
      </w:r>
      <w:proofErr w:type="gramStart"/>
      <w:r w:rsidR="00502D56">
        <w:rPr>
          <w:rStyle w:val="normaltextrun"/>
          <w:rFonts w:ascii="Arial" w:hAnsi="Arial" w:cs="Arial"/>
          <w:color w:val="000000"/>
          <w:sz w:val="22"/>
          <w:szCs w:val="22"/>
          <w:shd w:val="clear" w:color="auto" w:fill="FFFFFF"/>
        </w:rPr>
        <w:t>T</w:t>
      </w:r>
      <w:r w:rsidR="00502D56">
        <w:rPr>
          <w:rStyle w:val="normaltextrun"/>
          <w:rFonts w:ascii="Arial" w:hAnsi="Arial" w:cs="Arial"/>
          <w:color w:val="000000"/>
          <w:sz w:val="22"/>
          <w:szCs w:val="22"/>
          <w:shd w:val="clear" w:color="auto" w:fill="FFFFFF"/>
        </w:rPr>
        <w:t>o</w:t>
      </w:r>
      <w:proofErr w:type="gramEnd"/>
      <w:r w:rsidR="00502D56">
        <w:rPr>
          <w:rStyle w:val="normaltextrun"/>
          <w:rFonts w:ascii="Arial" w:hAnsi="Arial" w:cs="Arial"/>
          <w:color w:val="000000"/>
          <w:sz w:val="22"/>
          <w:szCs w:val="22"/>
          <w:shd w:val="clear" w:color="auto" w:fill="FFFFFF"/>
        </w:rPr>
        <w:t xml:space="preserve"> create a single software application that receives and automatically sorts out and manage tickets of clients’ requests and queries received by the ITRO. </w:t>
      </w:r>
      <w:r w:rsidR="00502D56">
        <w:rPr>
          <w:rStyle w:val="eop"/>
          <w:rFonts w:ascii="Arial" w:hAnsi="Arial" w:cs="Arial"/>
          <w:color w:val="000000"/>
          <w:sz w:val="22"/>
          <w:szCs w:val="22"/>
          <w:shd w:val="clear" w:color="auto" w:fill="FFFFFF"/>
        </w:rPr>
        <w:t> </w:t>
      </w:r>
    </w:p>
    <w:p w14:paraId="7CF1821C" w14:textId="77777777" w:rsidR="00F97BDD" w:rsidRDefault="00F97BDD" w:rsidP="003746D1">
      <w:pPr>
        <w:rPr>
          <w:sz w:val="24"/>
        </w:rPr>
      </w:pPr>
    </w:p>
    <w:p w14:paraId="66540D23" w14:textId="3628C96B" w:rsidR="00B336C0" w:rsidRDefault="005B5D58" w:rsidP="003D460A">
      <w:pPr>
        <w:pStyle w:val="ListParagraph"/>
        <w:numPr>
          <w:ilvl w:val="0"/>
          <w:numId w:val="27"/>
        </w:numPr>
        <w:rPr>
          <w:b/>
          <w:bCs/>
          <w:sz w:val="24"/>
        </w:rPr>
      </w:pPr>
      <w:r w:rsidRPr="003D460A">
        <w:rPr>
          <w:b/>
          <w:bCs/>
          <w:sz w:val="24"/>
        </w:rPr>
        <w:t>Identification for Change</w:t>
      </w:r>
    </w:p>
    <w:p w14:paraId="16DFA125" w14:textId="048133B7" w:rsidR="005D1F2E" w:rsidRPr="005B1745" w:rsidRDefault="00530E6D" w:rsidP="005B1745">
      <w:pPr>
        <w:pStyle w:val="ListParagraph"/>
        <w:numPr>
          <w:ilvl w:val="1"/>
          <w:numId w:val="27"/>
        </w:numPr>
        <w:rPr>
          <w:sz w:val="24"/>
        </w:rPr>
      </w:pPr>
      <w:r w:rsidRPr="00530E6D">
        <w:rPr>
          <w:sz w:val="24"/>
        </w:rPr>
        <w:lastRenderedPageBreak/>
        <w:t>The initial phase of the Cost Change Control Process is the Identification for Change, which entails identifying and documenting potential changes that could affect project costs. For a RAMS Corner Ticketing System Service project, potential changes may involve additional features, hardware or software upgrades, or changes in scope that could necessitate additional resources</w:t>
      </w:r>
      <w:r w:rsidR="005D1F2E" w:rsidRPr="005D1F2E">
        <w:rPr>
          <w:sz w:val="24"/>
        </w:rPr>
        <w:t>.</w:t>
      </w:r>
    </w:p>
    <w:p w14:paraId="53E58D98" w14:textId="0E52BB14" w:rsidR="005B5D58" w:rsidRDefault="005B5D58" w:rsidP="003D460A">
      <w:pPr>
        <w:pStyle w:val="ListParagraph"/>
        <w:numPr>
          <w:ilvl w:val="0"/>
          <w:numId w:val="27"/>
        </w:numPr>
        <w:rPr>
          <w:b/>
          <w:bCs/>
          <w:sz w:val="24"/>
        </w:rPr>
      </w:pPr>
      <w:r w:rsidRPr="003D460A">
        <w:rPr>
          <w:b/>
          <w:bCs/>
          <w:sz w:val="24"/>
        </w:rPr>
        <w:t>Asses the Change Request</w:t>
      </w:r>
    </w:p>
    <w:p w14:paraId="7856C2F8" w14:textId="3F5CC135" w:rsidR="00636D74" w:rsidRPr="00B940A7" w:rsidRDefault="00335BBF" w:rsidP="00636D74">
      <w:pPr>
        <w:pStyle w:val="ListParagraph"/>
        <w:numPr>
          <w:ilvl w:val="1"/>
          <w:numId w:val="27"/>
        </w:numPr>
        <w:rPr>
          <w:sz w:val="24"/>
        </w:rPr>
      </w:pPr>
      <w:r w:rsidRPr="00335BBF">
        <w:rPr>
          <w:sz w:val="24"/>
        </w:rPr>
        <w:t xml:space="preserve">In evaluating a change request, it is crucial to use objective measures such as the project's goals, objectives, and requirements. Furthermore, the project team must </w:t>
      </w:r>
      <w:r w:rsidR="00F21BA4" w:rsidRPr="00335BBF">
        <w:rPr>
          <w:sz w:val="24"/>
        </w:rPr>
        <w:t>consider</w:t>
      </w:r>
      <w:r w:rsidRPr="00335BBF">
        <w:rPr>
          <w:sz w:val="24"/>
        </w:rPr>
        <w:t xml:space="preserve"> the potential risks associated with the proposed changes and determine whether additional mitigation strategies are necessary</w:t>
      </w:r>
      <w:r w:rsidR="00636D74" w:rsidRPr="00B940A7">
        <w:rPr>
          <w:sz w:val="24"/>
        </w:rPr>
        <w:t>.</w:t>
      </w:r>
    </w:p>
    <w:p w14:paraId="4DD41150" w14:textId="7CE79A1E" w:rsidR="00636D74" w:rsidRPr="00B940A7" w:rsidRDefault="00B940A7" w:rsidP="00636D74">
      <w:pPr>
        <w:pStyle w:val="ListParagraph"/>
        <w:numPr>
          <w:ilvl w:val="1"/>
          <w:numId w:val="27"/>
        </w:numPr>
        <w:rPr>
          <w:sz w:val="24"/>
        </w:rPr>
      </w:pPr>
      <w:r w:rsidRPr="00B940A7">
        <w:rPr>
          <w:sz w:val="24"/>
        </w:rPr>
        <w:t>If the change request is deemed necessary and feasible, the project manager should seek approval from the project sponsor or other appropriate stakeholders before proceeding with the change. If the change request is not approved, it should be documented and the reasons for the rejection should be communicated to the requester.</w:t>
      </w:r>
    </w:p>
    <w:p w14:paraId="0F7943F2" w14:textId="77777777" w:rsidR="00B940A7" w:rsidRPr="008433F1" w:rsidRDefault="00B940A7" w:rsidP="00B940A7">
      <w:pPr>
        <w:pStyle w:val="ListParagraph"/>
        <w:ind w:left="1440"/>
        <w:rPr>
          <w:b/>
          <w:bCs/>
          <w:sz w:val="24"/>
          <w:lang w:val="en-PH"/>
        </w:rPr>
      </w:pPr>
    </w:p>
    <w:p w14:paraId="60399170" w14:textId="72BCD5C7" w:rsidR="005B5D58" w:rsidRDefault="005B5D58" w:rsidP="003D460A">
      <w:pPr>
        <w:pStyle w:val="ListParagraph"/>
        <w:numPr>
          <w:ilvl w:val="0"/>
          <w:numId w:val="27"/>
        </w:numPr>
        <w:rPr>
          <w:b/>
          <w:bCs/>
          <w:sz w:val="24"/>
        </w:rPr>
      </w:pPr>
      <w:r w:rsidRPr="003D460A">
        <w:rPr>
          <w:b/>
          <w:bCs/>
          <w:sz w:val="24"/>
        </w:rPr>
        <w:t xml:space="preserve">Analyze the Change Request </w:t>
      </w:r>
    </w:p>
    <w:p w14:paraId="6E790E34" w14:textId="3D32C01D" w:rsidR="008433F1" w:rsidRPr="008433F1" w:rsidRDefault="00F21BA4" w:rsidP="008433F1">
      <w:pPr>
        <w:pStyle w:val="ListParagraph"/>
        <w:numPr>
          <w:ilvl w:val="1"/>
          <w:numId w:val="27"/>
        </w:numPr>
        <w:rPr>
          <w:sz w:val="24"/>
        </w:rPr>
      </w:pPr>
      <w:r w:rsidRPr="00F21BA4">
        <w:rPr>
          <w:sz w:val="24"/>
        </w:rPr>
        <w:t>In this phase, the project team must collect all relevant information to assess the scope of the change request's impact. This includes identifying which areas of the project will be affected by the change, evaluating the resources necessary to implement the change, and analyzing the potential risks linked with the change</w:t>
      </w:r>
      <w:r w:rsidR="008433F1" w:rsidRPr="008433F1">
        <w:rPr>
          <w:sz w:val="24"/>
        </w:rPr>
        <w:t>.</w:t>
      </w:r>
    </w:p>
    <w:p w14:paraId="455F2CDA" w14:textId="4A0CF753" w:rsidR="008433F1" w:rsidRPr="008433F1" w:rsidRDefault="008433F1" w:rsidP="008433F1">
      <w:pPr>
        <w:pStyle w:val="ListParagraph"/>
        <w:numPr>
          <w:ilvl w:val="1"/>
          <w:numId w:val="27"/>
        </w:numPr>
        <w:rPr>
          <w:sz w:val="24"/>
        </w:rPr>
      </w:pPr>
      <w:r w:rsidRPr="008433F1">
        <w:rPr>
          <w:sz w:val="24"/>
        </w:rPr>
        <w:t>Once the analysis is complete, the project team should provide a detailed report that includes an estimate of the cost and schedule impact of the change. The report should also include any recommendations for alternative solutions or mitigation strategies to minimize the impact of the change.</w:t>
      </w:r>
    </w:p>
    <w:p w14:paraId="3AE37469" w14:textId="63FB8ACB" w:rsidR="005B5D58" w:rsidRDefault="003D460A" w:rsidP="003D460A">
      <w:pPr>
        <w:pStyle w:val="ListParagraph"/>
        <w:numPr>
          <w:ilvl w:val="0"/>
          <w:numId w:val="27"/>
        </w:numPr>
        <w:rPr>
          <w:b/>
          <w:bCs/>
          <w:sz w:val="24"/>
        </w:rPr>
      </w:pPr>
      <w:r w:rsidRPr="003D460A">
        <w:rPr>
          <w:b/>
          <w:bCs/>
          <w:sz w:val="24"/>
        </w:rPr>
        <w:t>Implement the Change Request</w:t>
      </w:r>
    </w:p>
    <w:p w14:paraId="39F713FC" w14:textId="7D633821" w:rsidR="008433F1" w:rsidRPr="006B33D7" w:rsidRDefault="00004E35" w:rsidP="008433F1">
      <w:pPr>
        <w:pStyle w:val="ListParagraph"/>
        <w:numPr>
          <w:ilvl w:val="1"/>
          <w:numId w:val="27"/>
        </w:numPr>
        <w:rPr>
          <w:sz w:val="24"/>
        </w:rPr>
      </w:pPr>
      <w:r w:rsidRPr="006B33D7">
        <w:rPr>
          <w:sz w:val="24"/>
        </w:rPr>
        <w:t xml:space="preserve">It's important to note that implementing a change request may have implications beyond just cost, including impacts on project scope, schedule, and quality. The project team should carefully consider </w:t>
      </w:r>
      <w:proofErr w:type="gramStart"/>
      <w:r w:rsidRPr="006B33D7">
        <w:rPr>
          <w:sz w:val="24"/>
        </w:rPr>
        <w:t>all of</w:t>
      </w:r>
      <w:proofErr w:type="gramEnd"/>
      <w:r w:rsidRPr="006B33D7">
        <w:rPr>
          <w:sz w:val="24"/>
        </w:rPr>
        <w:t xml:space="preserve"> these factors and communicate any potential impacts to stakeholders as part of the implementation process.</w:t>
      </w:r>
    </w:p>
    <w:p w14:paraId="5FD63050" w14:textId="7A32523E" w:rsidR="00004E35" w:rsidRPr="006B33D7" w:rsidRDefault="006B33D7" w:rsidP="008433F1">
      <w:pPr>
        <w:pStyle w:val="ListParagraph"/>
        <w:numPr>
          <w:ilvl w:val="1"/>
          <w:numId w:val="27"/>
        </w:numPr>
        <w:rPr>
          <w:sz w:val="24"/>
        </w:rPr>
      </w:pPr>
      <w:r w:rsidRPr="006B33D7">
        <w:rPr>
          <w:sz w:val="24"/>
        </w:rPr>
        <w:t>Once the change has been implemented, the project manager should review the results and update any relevant documentation to reflect the change. This may include updating project budgets, schedules, and status reports to reflect the impact of the change on project costs.</w:t>
      </w:r>
    </w:p>
    <w:p w14:paraId="13971EDB" w14:textId="62B51F29" w:rsidR="003D460A" w:rsidRDefault="003D460A" w:rsidP="003D460A">
      <w:pPr>
        <w:pStyle w:val="ListParagraph"/>
        <w:numPr>
          <w:ilvl w:val="0"/>
          <w:numId w:val="27"/>
        </w:numPr>
        <w:rPr>
          <w:b/>
          <w:bCs/>
          <w:sz w:val="24"/>
        </w:rPr>
      </w:pPr>
      <w:r w:rsidRPr="003D460A">
        <w:rPr>
          <w:b/>
          <w:bCs/>
          <w:sz w:val="24"/>
        </w:rPr>
        <w:t>Change Request Closure</w:t>
      </w:r>
    </w:p>
    <w:p w14:paraId="0BC7A8D3" w14:textId="66B741D1" w:rsidR="006B33D7" w:rsidRPr="007C7D58" w:rsidRDefault="007C7D58" w:rsidP="006B33D7">
      <w:pPr>
        <w:pStyle w:val="ListParagraph"/>
        <w:numPr>
          <w:ilvl w:val="1"/>
          <w:numId w:val="27"/>
        </w:numPr>
        <w:rPr>
          <w:sz w:val="24"/>
        </w:rPr>
      </w:pPr>
      <w:r w:rsidRPr="007C7D58">
        <w:rPr>
          <w:sz w:val="24"/>
        </w:rPr>
        <w:t>During the Change Request Closure step, the project team should conduct a final review of the change log to ensure that all approved changes have been properly implemented and that their impact on the project's cost baseline has been accurately reflected in the project's financial records.</w:t>
      </w:r>
    </w:p>
    <w:p w14:paraId="5FC48EA0" w14:textId="77777777" w:rsidR="00F97BDD" w:rsidRDefault="00F97BDD" w:rsidP="003746D1">
      <w:pPr>
        <w:rPr>
          <w:sz w:val="24"/>
        </w:rPr>
      </w:pPr>
    </w:p>
    <w:p w14:paraId="65FD3EAD" w14:textId="77777777" w:rsidR="003746D1" w:rsidRDefault="003746D1" w:rsidP="003746D1">
      <w:pPr>
        <w:pStyle w:val="Heading1"/>
        <w:jc w:val="left"/>
        <w:rPr>
          <w:smallCaps/>
          <w:sz w:val="28"/>
          <w:szCs w:val="28"/>
        </w:rPr>
      </w:pPr>
      <w:bookmarkStart w:id="7" w:name="_Toc332205550"/>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7"/>
    </w:p>
    <w:p w14:paraId="66132CA0" w14:textId="77777777" w:rsidR="00916B08" w:rsidRPr="00916B08" w:rsidRDefault="00916B08" w:rsidP="00916B08"/>
    <w:p w14:paraId="65FD3EAE" w14:textId="5C5B1727" w:rsidR="003746D1" w:rsidRDefault="140EFAA4" w:rsidP="41D86658">
      <w:pPr>
        <w:rPr>
          <w:sz w:val="24"/>
          <w:szCs w:val="24"/>
        </w:rPr>
      </w:pPr>
      <w:r w:rsidRPr="41D86658">
        <w:rPr>
          <w:sz w:val="24"/>
          <w:szCs w:val="24"/>
        </w:rPr>
        <w:t>The budget for this project</w:t>
      </w:r>
      <w:r w:rsidR="4F1E4BFF" w:rsidRPr="41D86658">
        <w:rPr>
          <w:sz w:val="24"/>
          <w:szCs w:val="24"/>
        </w:rPr>
        <w:t xml:space="preserve">, together with the other possible expenses </w:t>
      </w:r>
      <w:r w:rsidR="4C7C754B" w:rsidRPr="41D86658">
        <w:rPr>
          <w:sz w:val="24"/>
          <w:szCs w:val="24"/>
        </w:rPr>
        <w:t xml:space="preserve">for this project are </w:t>
      </w:r>
      <w:r w:rsidRPr="41D86658">
        <w:rPr>
          <w:sz w:val="24"/>
          <w:szCs w:val="24"/>
        </w:rPr>
        <w:t>presented in various categories</w:t>
      </w:r>
      <w:r w:rsidR="6242CB36" w:rsidRPr="41D86658">
        <w:rPr>
          <w:sz w:val="24"/>
          <w:szCs w:val="24"/>
        </w:rPr>
        <w:t xml:space="preserve"> in detail through the table below:</w:t>
      </w:r>
    </w:p>
    <w:p w14:paraId="65FD3EAF" w14:textId="6F914E5B" w:rsidR="00B43FEF" w:rsidRDefault="00916B08" w:rsidP="00916B08">
      <w:pPr>
        <w:jc w:val="center"/>
        <w:rPr>
          <w:sz w:val="24"/>
        </w:rPr>
      </w:pPr>
      <w:r w:rsidRPr="00916B08">
        <w:rPr>
          <w:noProof/>
          <w:sz w:val="24"/>
        </w:rPr>
        <w:lastRenderedPageBreak/>
        <w:drawing>
          <wp:inline distT="0" distB="0" distL="0" distR="0" wp14:anchorId="3477E7BB" wp14:editId="714E6E8D">
            <wp:extent cx="5943600" cy="412686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5943600" cy="4126865"/>
                    </a:xfrm>
                    <a:prstGeom prst="rect">
                      <a:avLst/>
                    </a:prstGeom>
                  </pic:spPr>
                </pic:pic>
              </a:graphicData>
            </a:graphic>
          </wp:inline>
        </w:drawing>
      </w:r>
    </w:p>
    <w:p w14:paraId="65FD3EB0" w14:textId="4E351D63" w:rsidR="003746D1" w:rsidRPr="00786584" w:rsidRDefault="003746D1" w:rsidP="003746D1">
      <w:pPr>
        <w:rPr>
          <w:b/>
          <w:smallCaps/>
          <w:sz w:val="28"/>
          <w:szCs w:val="28"/>
        </w:rPr>
      </w:pPr>
      <w:r w:rsidRPr="00172398">
        <w:rPr>
          <w:sz w:val="24"/>
        </w:rPr>
        <w:br w:type="page"/>
      </w:r>
      <w:r w:rsidRPr="00786584">
        <w:rPr>
          <w:b/>
          <w:smallCaps/>
          <w:sz w:val="28"/>
          <w:szCs w:val="28"/>
        </w:rPr>
        <w:lastRenderedPageBreak/>
        <w:t xml:space="preserve">Sponsor Acceptance </w:t>
      </w:r>
    </w:p>
    <w:p w14:paraId="65FD3EB1" w14:textId="77777777" w:rsidR="003746D1" w:rsidRDefault="003746D1">
      <w:pPr>
        <w:pStyle w:val="BodyText"/>
      </w:pPr>
    </w:p>
    <w:p w14:paraId="65FD3EB2" w14:textId="77777777" w:rsidR="003746D1" w:rsidRDefault="003746D1"/>
    <w:p w14:paraId="65FD3EB3" w14:textId="77777777" w:rsidR="003746D1" w:rsidRDefault="003746D1">
      <w:pPr>
        <w:rPr>
          <w:sz w:val="24"/>
        </w:rPr>
      </w:pPr>
      <w:r>
        <w:rPr>
          <w:sz w:val="24"/>
        </w:rPr>
        <w:t>Approved by the Project Sponsor:</w:t>
      </w:r>
    </w:p>
    <w:p w14:paraId="65FD3EB4" w14:textId="77777777" w:rsidR="003746D1" w:rsidRDefault="003746D1">
      <w:pPr>
        <w:rPr>
          <w:sz w:val="24"/>
        </w:rPr>
      </w:pPr>
    </w:p>
    <w:p w14:paraId="65FD3EB5" w14:textId="77777777" w:rsidR="003746D1" w:rsidRDefault="003746D1">
      <w:pPr>
        <w:pStyle w:val="Header"/>
        <w:tabs>
          <w:tab w:val="clear" w:pos="4320"/>
          <w:tab w:val="clear" w:pos="8640"/>
        </w:tabs>
        <w:rPr>
          <w:sz w:val="24"/>
        </w:rPr>
      </w:pPr>
    </w:p>
    <w:p w14:paraId="65FD3EB6" w14:textId="77777777" w:rsidR="003746D1" w:rsidRDefault="003746D1">
      <w:pPr>
        <w:pStyle w:val="BodyText"/>
        <w:tabs>
          <w:tab w:val="left" w:leader="underscore" w:pos="5040"/>
          <w:tab w:val="left" w:pos="5760"/>
          <w:tab w:val="left" w:leader="underscore" w:pos="8640"/>
        </w:tabs>
      </w:pPr>
      <w:r>
        <w:tab/>
      </w:r>
      <w:r>
        <w:tab/>
      </w:r>
      <w:r w:rsidR="4C7C754B">
        <w:t>Date:</w:t>
      </w:r>
      <w:r>
        <w:tab/>
      </w:r>
    </w:p>
    <w:p w14:paraId="343636EA" w14:textId="19D1A236" w:rsidR="430C4892" w:rsidRDefault="430C4892" w:rsidP="41D86658">
      <w:pPr>
        <w:spacing w:line="259" w:lineRule="auto"/>
        <w:rPr>
          <w:sz w:val="24"/>
          <w:szCs w:val="24"/>
        </w:rPr>
      </w:pPr>
      <w:r w:rsidRPr="41D86658">
        <w:rPr>
          <w:sz w:val="24"/>
          <w:szCs w:val="24"/>
        </w:rPr>
        <w:t xml:space="preserve">Mr. </w:t>
      </w:r>
      <w:proofErr w:type="spellStart"/>
      <w:r w:rsidRPr="41D86658">
        <w:rPr>
          <w:sz w:val="24"/>
          <w:szCs w:val="24"/>
        </w:rPr>
        <w:t>Jojo</w:t>
      </w:r>
      <w:proofErr w:type="spellEnd"/>
      <w:r w:rsidRPr="41D86658">
        <w:rPr>
          <w:sz w:val="24"/>
          <w:szCs w:val="24"/>
        </w:rPr>
        <w:t xml:space="preserve"> Castillo</w:t>
      </w:r>
    </w:p>
    <w:p w14:paraId="6C6AA19D" w14:textId="5A8A409E" w:rsidR="430C4892" w:rsidRDefault="430C4892" w:rsidP="41D86658">
      <w:pPr>
        <w:spacing w:line="259" w:lineRule="auto"/>
        <w:rPr>
          <w:sz w:val="24"/>
          <w:szCs w:val="24"/>
        </w:rPr>
      </w:pPr>
      <w:r w:rsidRPr="41D86658">
        <w:rPr>
          <w:sz w:val="24"/>
          <w:szCs w:val="24"/>
        </w:rPr>
        <w:t>ITRO Head</w:t>
      </w:r>
    </w:p>
    <w:p w14:paraId="65FD3EB9" w14:textId="77777777" w:rsidR="00216F71" w:rsidRDefault="00216F71" w:rsidP="003746D1">
      <w:pPr>
        <w:rPr>
          <w:sz w:val="24"/>
        </w:rPr>
      </w:pPr>
    </w:p>
    <w:p w14:paraId="65FD3EBA" w14:textId="77777777" w:rsidR="00216F71" w:rsidRDefault="00216F71" w:rsidP="003746D1">
      <w:pPr>
        <w:rPr>
          <w:sz w:val="24"/>
        </w:rPr>
      </w:pPr>
    </w:p>
    <w:p w14:paraId="65FD3EBB" w14:textId="77777777" w:rsidR="00216F71" w:rsidRDefault="00216F71" w:rsidP="003746D1">
      <w:pPr>
        <w:rPr>
          <w:sz w:val="24"/>
        </w:rPr>
      </w:pPr>
    </w:p>
    <w:p w14:paraId="65FD3EBC" w14:textId="77777777" w:rsidR="00216F71" w:rsidRDefault="00216F71" w:rsidP="003746D1">
      <w:pPr>
        <w:rPr>
          <w:sz w:val="24"/>
        </w:rPr>
      </w:pPr>
    </w:p>
    <w:p w14:paraId="65FD3EBD" w14:textId="77777777" w:rsidR="00216F71" w:rsidRDefault="00216F71" w:rsidP="003746D1">
      <w:pPr>
        <w:rPr>
          <w:sz w:val="24"/>
        </w:rPr>
      </w:pPr>
    </w:p>
    <w:p w14:paraId="65FD3EBE" w14:textId="77777777" w:rsidR="00216F71" w:rsidRDefault="00216F71" w:rsidP="003746D1">
      <w:pPr>
        <w:rPr>
          <w:sz w:val="24"/>
        </w:rPr>
      </w:pPr>
    </w:p>
    <w:p w14:paraId="65FD3EBF" w14:textId="77777777" w:rsidR="00216F71" w:rsidRPr="00D263FF" w:rsidRDefault="00216F71" w:rsidP="003746D1">
      <w:pPr>
        <w:rPr>
          <w:sz w:val="24"/>
        </w:rPr>
      </w:pPr>
    </w:p>
    <w:p w14:paraId="65FD3EC0" w14:textId="77777777"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7227E" w14:textId="77777777" w:rsidR="008F0168" w:rsidRDefault="008F0168">
      <w:r>
        <w:separator/>
      </w:r>
    </w:p>
  </w:endnote>
  <w:endnote w:type="continuationSeparator" w:id="0">
    <w:p w14:paraId="250455F5" w14:textId="77777777" w:rsidR="008F0168" w:rsidRDefault="008F0168">
      <w:r>
        <w:continuationSeparator/>
      </w:r>
    </w:p>
  </w:endnote>
  <w:endnote w:type="continuationNotice" w:id="1">
    <w:p w14:paraId="04FB658D" w14:textId="77777777" w:rsidR="008F0168" w:rsidRDefault="008F01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A"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FD3ECB"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C"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65FD3ECD"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22D9" w14:textId="77777777" w:rsidR="008F0168" w:rsidRDefault="008F0168">
      <w:r>
        <w:separator/>
      </w:r>
    </w:p>
  </w:footnote>
  <w:footnote w:type="continuationSeparator" w:id="0">
    <w:p w14:paraId="7B5C3E63" w14:textId="77777777" w:rsidR="008F0168" w:rsidRDefault="008F0168">
      <w:r>
        <w:continuationSeparator/>
      </w:r>
    </w:p>
  </w:footnote>
  <w:footnote w:type="continuationNotice" w:id="1">
    <w:p w14:paraId="4C000CA9" w14:textId="77777777" w:rsidR="008F0168" w:rsidRDefault="008F01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8" w14:textId="77777777" w:rsidR="00786584" w:rsidRDefault="00F21BA4" w:rsidP="00216F71">
    <w:pPr>
      <w:pStyle w:val="Header"/>
      <w:tabs>
        <w:tab w:val="clear" w:pos="8640"/>
        <w:tab w:val="right" w:pos="9360"/>
      </w:tabs>
      <w:rPr>
        <w:rFonts w:ascii="Arial" w:hAnsi="Arial"/>
        <w:b/>
      </w:rPr>
    </w:pPr>
    <w:hyperlink r:id="rId1" w:history="1">
      <w:r>
        <w:rPr>
          <w:rStyle w:val="Hyperlink"/>
        </w:rPr>
        <w:t>http://www.120society.com/</w:t>
      </w:r>
    </w:hyperlink>
    <w:r w:rsidR="00BE1BC8">
      <w:rPr>
        <w:rFonts w:ascii="Arial" w:hAnsi="Arial"/>
        <w:b/>
        <w:i/>
        <w:sz w:val="26"/>
      </w:rPr>
      <w:tab/>
    </w:r>
    <w:r w:rsidR="00BE1BC8">
      <w:rPr>
        <w:rFonts w:ascii="Arial" w:hAnsi="Arial"/>
        <w:b/>
        <w:i/>
        <w:sz w:val="26"/>
      </w:rPr>
      <w:tab/>
    </w:r>
  </w:p>
  <w:p w14:paraId="65FD3EC9"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BBA074D6">
      <w:start w:val="1"/>
      <w:numFmt w:val="bullet"/>
      <w:lvlText w:val=""/>
      <w:lvlJc w:val="left"/>
      <w:pPr>
        <w:tabs>
          <w:tab w:val="num" w:pos="720"/>
        </w:tabs>
        <w:ind w:left="720" w:hanging="360"/>
      </w:pPr>
      <w:rPr>
        <w:rFonts w:ascii="Symbol" w:hAnsi="Symbol" w:hint="default"/>
      </w:rPr>
    </w:lvl>
    <w:lvl w:ilvl="1" w:tplc="D966DF84" w:tentative="1">
      <w:start w:val="1"/>
      <w:numFmt w:val="bullet"/>
      <w:lvlText w:val="o"/>
      <w:lvlJc w:val="left"/>
      <w:pPr>
        <w:tabs>
          <w:tab w:val="num" w:pos="1440"/>
        </w:tabs>
        <w:ind w:left="1440" w:hanging="360"/>
      </w:pPr>
      <w:rPr>
        <w:rFonts w:ascii="Courier New" w:hAnsi="Courier New" w:cs="Arial" w:hint="default"/>
      </w:rPr>
    </w:lvl>
    <w:lvl w:ilvl="2" w:tplc="55181300" w:tentative="1">
      <w:start w:val="1"/>
      <w:numFmt w:val="bullet"/>
      <w:lvlText w:val=""/>
      <w:lvlJc w:val="left"/>
      <w:pPr>
        <w:tabs>
          <w:tab w:val="num" w:pos="2160"/>
        </w:tabs>
        <w:ind w:left="2160" w:hanging="360"/>
      </w:pPr>
      <w:rPr>
        <w:rFonts w:ascii="Wingdings" w:hAnsi="Wingdings" w:hint="default"/>
      </w:rPr>
    </w:lvl>
    <w:lvl w:ilvl="3" w:tplc="5E569666" w:tentative="1">
      <w:start w:val="1"/>
      <w:numFmt w:val="bullet"/>
      <w:lvlText w:val=""/>
      <w:lvlJc w:val="left"/>
      <w:pPr>
        <w:tabs>
          <w:tab w:val="num" w:pos="2880"/>
        </w:tabs>
        <w:ind w:left="2880" w:hanging="360"/>
      </w:pPr>
      <w:rPr>
        <w:rFonts w:ascii="Symbol" w:hAnsi="Symbol" w:hint="default"/>
      </w:rPr>
    </w:lvl>
    <w:lvl w:ilvl="4" w:tplc="34482600" w:tentative="1">
      <w:start w:val="1"/>
      <w:numFmt w:val="bullet"/>
      <w:lvlText w:val="o"/>
      <w:lvlJc w:val="left"/>
      <w:pPr>
        <w:tabs>
          <w:tab w:val="num" w:pos="3600"/>
        </w:tabs>
        <w:ind w:left="3600" w:hanging="360"/>
      </w:pPr>
      <w:rPr>
        <w:rFonts w:ascii="Courier New" w:hAnsi="Courier New" w:cs="Arial" w:hint="default"/>
      </w:rPr>
    </w:lvl>
    <w:lvl w:ilvl="5" w:tplc="21B6AE9E" w:tentative="1">
      <w:start w:val="1"/>
      <w:numFmt w:val="bullet"/>
      <w:lvlText w:val=""/>
      <w:lvlJc w:val="left"/>
      <w:pPr>
        <w:tabs>
          <w:tab w:val="num" w:pos="4320"/>
        </w:tabs>
        <w:ind w:left="4320" w:hanging="360"/>
      </w:pPr>
      <w:rPr>
        <w:rFonts w:ascii="Wingdings" w:hAnsi="Wingdings" w:hint="default"/>
      </w:rPr>
    </w:lvl>
    <w:lvl w:ilvl="6" w:tplc="8DAC616E" w:tentative="1">
      <w:start w:val="1"/>
      <w:numFmt w:val="bullet"/>
      <w:lvlText w:val=""/>
      <w:lvlJc w:val="left"/>
      <w:pPr>
        <w:tabs>
          <w:tab w:val="num" w:pos="5040"/>
        </w:tabs>
        <w:ind w:left="5040" w:hanging="360"/>
      </w:pPr>
      <w:rPr>
        <w:rFonts w:ascii="Symbol" w:hAnsi="Symbol" w:hint="default"/>
      </w:rPr>
    </w:lvl>
    <w:lvl w:ilvl="7" w:tplc="11AC7A06" w:tentative="1">
      <w:start w:val="1"/>
      <w:numFmt w:val="bullet"/>
      <w:lvlText w:val="o"/>
      <w:lvlJc w:val="left"/>
      <w:pPr>
        <w:tabs>
          <w:tab w:val="num" w:pos="5760"/>
        </w:tabs>
        <w:ind w:left="5760" w:hanging="360"/>
      </w:pPr>
      <w:rPr>
        <w:rFonts w:ascii="Courier New" w:hAnsi="Courier New" w:cs="Arial" w:hint="default"/>
      </w:rPr>
    </w:lvl>
    <w:lvl w:ilvl="8" w:tplc="A9489A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796B4C"/>
    <w:multiLevelType w:val="hybridMultilevel"/>
    <w:tmpl w:val="AAF27C5A"/>
    <w:lvl w:ilvl="0" w:tplc="34090013">
      <w:start w:val="1"/>
      <w:numFmt w:val="upperRoman"/>
      <w:lvlText w:val="%1."/>
      <w:lvlJc w:val="righ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7C1472"/>
    <w:multiLevelType w:val="hybridMultilevel"/>
    <w:tmpl w:val="AA2E5AEE"/>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684F41"/>
    <w:multiLevelType w:val="hybridMultilevel"/>
    <w:tmpl w:val="8FF651C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5F4520"/>
    <w:multiLevelType w:val="hybridMultilevel"/>
    <w:tmpl w:val="32CAFB68"/>
    <w:lvl w:ilvl="0" w:tplc="3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73259E"/>
    <w:multiLevelType w:val="hybridMultilevel"/>
    <w:tmpl w:val="ABD45BDE"/>
    <w:lvl w:ilvl="0" w:tplc="3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C96D83"/>
    <w:multiLevelType w:val="hybridMultilevel"/>
    <w:tmpl w:val="091609F2"/>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682974669">
    <w:abstractNumId w:val="1"/>
  </w:num>
  <w:num w:numId="2" w16cid:durableId="1103526490">
    <w:abstractNumId w:val="3"/>
  </w:num>
  <w:num w:numId="3" w16cid:durableId="360281549">
    <w:abstractNumId w:val="19"/>
  </w:num>
  <w:num w:numId="4" w16cid:durableId="2142528226">
    <w:abstractNumId w:val="4"/>
  </w:num>
  <w:num w:numId="5" w16cid:durableId="1371341107">
    <w:abstractNumId w:val="12"/>
  </w:num>
  <w:num w:numId="6" w16cid:durableId="791093230">
    <w:abstractNumId w:val="21"/>
  </w:num>
  <w:num w:numId="7" w16cid:durableId="527840061">
    <w:abstractNumId w:val="10"/>
  </w:num>
  <w:num w:numId="8" w16cid:durableId="1807777041">
    <w:abstractNumId w:val="9"/>
  </w:num>
  <w:num w:numId="9" w16cid:durableId="1304388667">
    <w:abstractNumId w:val="18"/>
  </w:num>
  <w:num w:numId="10" w16cid:durableId="1805195505">
    <w:abstractNumId w:val="6"/>
  </w:num>
  <w:num w:numId="11" w16cid:durableId="441731534">
    <w:abstractNumId w:val="7"/>
  </w:num>
  <w:num w:numId="12" w16cid:durableId="502865303">
    <w:abstractNumId w:val="24"/>
  </w:num>
  <w:num w:numId="13" w16cid:durableId="1827739363">
    <w:abstractNumId w:val="22"/>
  </w:num>
  <w:num w:numId="14" w16cid:durableId="1038510700">
    <w:abstractNumId w:val="5"/>
  </w:num>
  <w:num w:numId="15" w16cid:durableId="1926765339">
    <w:abstractNumId w:val="14"/>
  </w:num>
  <w:num w:numId="16" w16cid:durableId="191722404">
    <w:abstractNumId w:val="11"/>
  </w:num>
  <w:num w:numId="17" w16cid:durableId="928389256">
    <w:abstractNumId w:val="26"/>
  </w:num>
  <w:num w:numId="18" w16cid:durableId="1195727152">
    <w:abstractNumId w:val="17"/>
  </w:num>
  <w:num w:numId="19" w16cid:durableId="1418669101">
    <w:abstractNumId w:val="25"/>
  </w:num>
  <w:num w:numId="20" w16cid:durableId="1865439827">
    <w:abstractNumId w:val="0"/>
  </w:num>
  <w:num w:numId="21" w16cid:durableId="1554270938">
    <w:abstractNumId w:val="23"/>
  </w:num>
  <w:num w:numId="22" w16cid:durableId="972177491">
    <w:abstractNumId w:val="20"/>
  </w:num>
  <w:num w:numId="23" w16cid:durableId="1665088262">
    <w:abstractNumId w:val="2"/>
  </w:num>
  <w:num w:numId="24" w16cid:durableId="422384948">
    <w:abstractNumId w:val="15"/>
  </w:num>
  <w:num w:numId="25" w16cid:durableId="1303004871">
    <w:abstractNumId w:val="16"/>
  </w:num>
  <w:num w:numId="26" w16cid:durableId="1946501408">
    <w:abstractNumId w:val="8"/>
  </w:num>
  <w:num w:numId="27" w16cid:durableId="1592467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4E35"/>
    <w:rsid w:val="00005012"/>
    <w:rsid w:val="00007569"/>
    <w:rsid w:val="000332CE"/>
    <w:rsid w:val="00046EB7"/>
    <w:rsid w:val="00076E7C"/>
    <w:rsid w:val="000A691E"/>
    <w:rsid w:val="000C09BE"/>
    <w:rsid w:val="000D5D9D"/>
    <w:rsid w:val="001143B4"/>
    <w:rsid w:val="00122A52"/>
    <w:rsid w:val="00134C73"/>
    <w:rsid w:val="00140327"/>
    <w:rsid w:val="001814F8"/>
    <w:rsid w:val="0018268C"/>
    <w:rsid w:val="001B5333"/>
    <w:rsid w:val="001C457D"/>
    <w:rsid w:val="001D3411"/>
    <w:rsid w:val="00214435"/>
    <w:rsid w:val="00216F71"/>
    <w:rsid w:val="00227278"/>
    <w:rsid w:val="00247551"/>
    <w:rsid w:val="00282564"/>
    <w:rsid w:val="002B1540"/>
    <w:rsid w:val="002B1F9D"/>
    <w:rsid w:val="002C6E8E"/>
    <w:rsid w:val="002D35D1"/>
    <w:rsid w:val="002E2840"/>
    <w:rsid w:val="00300406"/>
    <w:rsid w:val="00335BBF"/>
    <w:rsid w:val="0036214B"/>
    <w:rsid w:val="003746D1"/>
    <w:rsid w:val="00390B75"/>
    <w:rsid w:val="0039199B"/>
    <w:rsid w:val="003977C2"/>
    <w:rsid w:val="003A035B"/>
    <w:rsid w:val="003B5AA4"/>
    <w:rsid w:val="003C2724"/>
    <w:rsid w:val="003C7355"/>
    <w:rsid w:val="003D460A"/>
    <w:rsid w:val="00471B44"/>
    <w:rsid w:val="004E13D2"/>
    <w:rsid w:val="00502D56"/>
    <w:rsid w:val="00530E6D"/>
    <w:rsid w:val="0053616C"/>
    <w:rsid w:val="005408FC"/>
    <w:rsid w:val="00544E90"/>
    <w:rsid w:val="0057294F"/>
    <w:rsid w:val="0058529D"/>
    <w:rsid w:val="00586543"/>
    <w:rsid w:val="005B1745"/>
    <w:rsid w:val="005B5D58"/>
    <w:rsid w:val="005D1F2E"/>
    <w:rsid w:val="005E45E0"/>
    <w:rsid w:val="005F2546"/>
    <w:rsid w:val="00636D74"/>
    <w:rsid w:val="00637F22"/>
    <w:rsid w:val="00652D62"/>
    <w:rsid w:val="006B33D7"/>
    <w:rsid w:val="006D1077"/>
    <w:rsid w:val="006E64BF"/>
    <w:rsid w:val="00710856"/>
    <w:rsid w:val="007421B5"/>
    <w:rsid w:val="00765932"/>
    <w:rsid w:val="007679DC"/>
    <w:rsid w:val="007820D3"/>
    <w:rsid w:val="00786584"/>
    <w:rsid w:val="007A25B0"/>
    <w:rsid w:val="007B0C5C"/>
    <w:rsid w:val="007B697B"/>
    <w:rsid w:val="007B71AB"/>
    <w:rsid w:val="007C7C78"/>
    <w:rsid w:val="007C7D58"/>
    <w:rsid w:val="008433F1"/>
    <w:rsid w:val="00867B73"/>
    <w:rsid w:val="008708F5"/>
    <w:rsid w:val="008D5FA8"/>
    <w:rsid w:val="008F0168"/>
    <w:rsid w:val="00903859"/>
    <w:rsid w:val="00916B08"/>
    <w:rsid w:val="00916C12"/>
    <w:rsid w:val="00920370"/>
    <w:rsid w:val="00945316"/>
    <w:rsid w:val="00987DA6"/>
    <w:rsid w:val="00993899"/>
    <w:rsid w:val="009D5FBD"/>
    <w:rsid w:val="009E6FEC"/>
    <w:rsid w:val="009E777C"/>
    <w:rsid w:val="00A247E3"/>
    <w:rsid w:val="00A335CE"/>
    <w:rsid w:val="00A46FDF"/>
    <w:rsid w:val="00A530C0"/>
    <w:rsid w:val="00A83E1A"/>
    <w:rsid w:val="00A86FB5"/>
    <w:rsid w:val="00A870C3"/>
    <w:rsid w:val="00AC0696"/>
    <w:rsid w:val="00AF078B"/>
    <w:rsid w:val="00B2198D"/>
    <w:rsid w:val="00B2279C"/>
    <w:rsid w:val="00B328C5"/>
    <w:rsid w:val="00B336C0"/>
    <w:rsid w:val="00B349A6"/>
    <w:rsid w:val="00B43FEF"/>
    <w:rsid w:val="00B451BD"/>
    <w:rsid w:val="00B46E8D"/>
    <w:rsid w:val="00B51862"/>
    <w:rsid w:val="00B84CA8"/>
    <w:rsid w:val="00B940A7"/>
    <w:rsid w:val="00BA604C"/>
    <w:rsid w:val="00BB58B4"/>
    <w:rsid w:val="00BE1BC8"/>
    <w:rsid w:val="00BE72D0"/>
    <w:rsid w:val="00C128EE"/>
    <w:rsid w:val="00C76367"/>
    <w:rsid w:val="00C80CE0"/>
    <w:rsid w:val="00CC02E3"/>
    <w:rsid w:val="00D147FA"/>
    <w:rsid w:val="00D24B3C"/>
    <w:rsid w:val="00D33ED9"/>
    <w:rsid w:val="00D525AA"/>
    <w:rsid w:val="00D53788"/>
    <w:rsid w:val="00D761A7"/>
    <w:rsid w:val="00D84602"/>
    <w:rsid w:val="00D90FCD"/>
    <w:rsid w:val="00D911E3"/>
    <w:rsid w:val="00D961FB"/>
    <w:rsid w:val="00D970A6"/>
    <w:rsid w:val="00DA3A5E"/>
    <w:rsid w:val="00DB799D"/>
    <w:rsid w:val="00DF22F5"/>
    <w:rsid w:val="00DF631C"/>
    <w:rsid w:val="00E003B1"/>
    <w:rsid w:val="00E045C9"/>
    <w:rsid w:val="00E05028"/>
    <w:rsid w:val="00E65283"/>
    <w:rsid w:val="00E74BBC"/>
    <w:rsid w:val="00E817AD"/>
    <w:rsid w:val="00EA0784"/>
    <w:rsid w:val="00EA237F"/>
    <w:rsid w:val="00EA4EFA"/>
    <w:rsid w:val="00EC2459"/>
    <w:rsid w:val="00EE17A1"/>
    <w:rsid w:val="00F21BA4"/>
    <w:rsid w:val="00F56606"/>
    <w:rsid w:val="00F81265"/>
    <w:rsid w:val="00F97BDD"/>
    <w:rsid w:val="00FA565F"/>
    <w:rsid w:val="00FB0388"/>
    <w:rsid w:val="01BDEED7"/>
    <w:rsid w:val="030242C6"/>
    <w:rsid w:val="058F298A"/>
    <w:rsid w:val="0692CC7F"/>
    <w:rsid w:val="0D63AC8A"/>
    <w:rsid w:val="0E44F56D"/>
    <w:rsid w:val="10F55A45"/>
    <w:rsid w:val="140EFAA4"/>
    <w:rsid w:val="1754EB5F"/>
    <w:rsid w:val="1DE7E19F"/>
    <w:rsid w:val="25A4F551"/>
    <w:rsid w:val="2D1A346A"/>
    <w:rsid w:val="2E138B01"/>
    <w:rsid w:val="312086AF"/>
    <w:rsid w:val="3151CFEC"/>
    <w:rsid w:val="346DDF0F"/>
    <w:rsid w:val="34FF53C2"/>
    <w:rsid w:val="411F44C7"/>
    <w:rsid w:val="41D86658"/>
    <w:rsid w:val="427AD3DF"/>
    <w:rsid w:val="430C4892"/>
    <w:rsid w:val="4C7C754B"/>
    <w:rsid w:val="4D17CC70"/>
    <w:rsid w:val="4F1D4124"/>
    <w:rsid w:val="4F1E4BFF"/>
    <w:rsid w:val="5210AE4C"/>
    <w:rsid w:val="52D1004B"/>
    <w:rsid w:val="5B843191"/>
    <w:rsid w:val="5C46487F"/>
    <w:rsid w:val="5D300F8F"/>
    <w:rsid w:val="5F169C91"/>
    <w:rsid w:val="60CB9E48"/>
    <w:rsid w:val="61CCD22E"/>
    <w:rsid w:val="6242CB36"/>
    <w:rsid w:val="6A5E6351"/>
    <w:rsid w:val="6EB178AD"/>
    <w:rsid w:val="6ED9E3A3"/>
    <w:rsid w:val="6FAC90B3"/>
    <w:rsid w:val="71486114"/>
    <w:rsid w:val="737B2F52"/>
    <w:rsid w:val="761BD2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5FD3E5E"/>
  <w15:chartTrackingRefBased/>
  <w15:docId w15:val="{C62DEA85-AC6A-41E3-A49A-E86A475D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43FEF"/>
  </w:style>
  <w:style w:type="character" w:customStyle="1" w:styleId="eop">
    <w:name w:val="eop"/>
    <w:basedOn w:val="DefaultParagraphFont"/>
    <w:rsid w:val="00B43FEF"/>
  </w:style>
  <w:style w:type="paragraph" w:customStyle="1" w:styleId="paragraph">
    <w:name w:val="paragraph"/>
    <w:basedOn w:val="Normal"/>
    <w:rsid w:val="00B43FEF"/>
    <w:pPr>
      <w:spacing w:before="100" w:beforeAutospacing="1" w:after="100" w:afterAutospacing="1"/>
    </w:pPr>
    <w:rPr>
      <w:sz w:val="24"/>
      <w:szCs w:val="24"/>
      <w:lang w:val="en-PH" w:eastAsia="en-PH"/>
    </w:rPr>
  </w:style>
  <w:style w:type="paragraph" w:styleId="ListParagraph">
    <w:name w:val="List Paragraph"/>
    <w:basedOn w:val="Normal"/>
    <w:uiPriority w:val="34"/>
    <w:qFormat/>
    <w:rsid w:val="00BA6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1236">
      <w:bodyDiv w:val="1"/>
      <w:marLeft w:val="0"/>
      <w:marRight w:val="0"/>
      <w:marTop w:val="0"/>
      <w:marBottom w:val="0"/>
      <w:divBdr>
        <w:top w:val="none" w:sz="0" w:space="0" w:color="auto"/>
        <w:left w:val="none" w:sz="0" w:space="0" w:color="auto"/>
        <w:bottom w:val="none" w:sz="0" w:space="0" w:color="auto"/>
        <w:right w:val="none" w:sz="0" w:space="0" w:color="auto"/>
      </w:divBdr>
    </w:div>
    <w:div w:id="1963342702">
      <w:bodyDiv w:val="1"/>
      <w:marLeft w:val="0"/>
      <w:marRight w:val="0"/>
      <w:marTop w:val="0"/>
      <w:marBottom w:val="0"/>
      <w:divBdr>
        <w:top w:val="none" w:sz="0" w:space="0" w:color="auto"/>
        <w:left w:val="none" w:sz="0" w:space="0" w:color="auto"/>
        <w:bottom w:val="none" w:sz="0" w:space="0" w:color="auto"/>
        <w:right w:val="none" w:sz="0" w:space="0" w:color="auto"/>
      </w:divBdr>
      <w:divsChild>
        <w:div w:id="793258083">
          <w:marLeft w:val="0"/>
          <w:marRight w:val="0"/>
          <w:marTop w:val="0"/>
          <w:marBottom w:val="0"/>
          <w:divBdr>
            <w:top w:val="none" w:sz="0" w:space="0" w:color="auto"/>
            <w:left w:val="none" w:sz="0" w:space="0" w:color="auto"/>
            <w:bottom w:val="none" w:sz="0" w:space="0" w:color="auto"/>
            <w:right w:val="none" w:sz="0" w:space="0" w:color="auto"/>
          </w:divBdr>
        </w:div>
        <w:div w:id="1294600331">
          <w:marLeft w:val="0"/>
          <w:marRight w:val="0"/>
          <w:marTop w:val="0"/>
          <w:marBottom w:val="0"/>
          <w:divBdr>
            <w:top w:val="none" w:sz="0" w:space="0" w:color="auto"/>
            <w:left w:val="none" w:sz="0" w:space="0" w:color="auto"/>
            <w:bottom w:val="none" w:sz="0" w:space="0" w:color="auto"/>
            <w:right w:val="none" w:sz="0" w:space="0" w:color="auto"/>
          </w:divBdr>
        </w:div>
        <w:div w:id="1336955844">
          <w:marLeft w:val="0"/>
          <w:marRight w:val="0"/>
          <w:marTop w:val="0"/>
          <w:marBottom w:val="0"/>
          <w:divBdr>
            <w:top w:val="none" w:sz="0" w:space="0" w:color="auto"/>
            <w:left w:val="none" w:sz="0" w:space="0" w:color="auto"/>
            <w:bottom w:val="none" w:sz="0" w:space="0" w:color="auto"/>
            <w:right w:val="none" w:sz="0" w:space="0" w:color="auto"/>
          </w:divBdr>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A0B4F3-B26E-42BD-A1BF-994433459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C2D6C-CBD6-4330-8891-4BED939A4773}">
  <ds:schemaRef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31aac78f-6ed8-4134-ac7e-47c186d487c3"/>
    <ds:schemaRef ds:uri="http://schemas.openxmlformats.org/package/2006/metadata/core-properties"/>
    <ds:schemaRef ds:uri="0d803109-e11b-45d4-a4e8-5bf0740163af"/>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6447395-E9E3-4E60-9D53-0583BD1C37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Pages>
  <Words>1923</Words>
  <Characters>10952</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Allan Nefalar</dc:creator>
  <cp:keywords/>
  <cp:lastModifiedBy>Allan Vincent Nefalar</cp:lastModifiedBy>
  <cp:revision>90</cp:revision>
  <cp:lastPrinted>2009-01-25T20:18:00Z</cp:lastPrinted>
  <dcterms:created xsi:type="dcterms:W3CDTF">2023-04-29T21:59:00Z</dcterms:created>
  <dcterms:modified xsi:type="dcterms:W3CDTF">2023-05-04T19:49:00Z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y fmtid="{D5CDD505-2E9C-101B-9397-08002B2CF9AE}" pid="5" name="ContentTypeId">
    <vt:lpwstr>0x01010078E5C03F786D684AB79627F2BAF5AB3A</vt:lpwstr>
  </property>
</Properties>
</file>