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03A75384" w:rsidR="006A33D8" w:rsidRPr="009610C4" w:rsidRDefault="006A33D8" w:rsidP="006B4695">
      <w:pPr>
        <w:rPr>
          <w:rFonts w:asciiTheme="majorHAnsi" w:eastAsia="Times New Roman" w:hAnsiTheme="majorHAnsi" w:cstheme="majorHAnsi"/>
        </w:rPr>
      </w:pPr>
    </w:p>
    <w:p w14:paraId="2058E6F8" w14:textId="77777777" w:rsidR="006A33D8" w:rsidRPr="009610C4" w:rsidRDefault="006A33D8" w:rsidP="006A33D8">
      <w:pPr>
        <w:jc w:val="center"/>
        <w:rPr>
          <w:rFonts w:asciiTheme="majorHAnsi" w:eastAsia="Times New Roman" w:hAnsiTheme="majorHAnsi" w:cstheme="majorHAnsi"/>
        </w:rPr>
      </w:pPr>
    </w:p>
    <w:p w14:paraId="0DA1875F" w14:textId="77777777" w:rsidR="006A33D8" w:rsidRPr="009610C4" w:rsidRDefault="006A33D8" w:rsidP="006A33D8">
      <w:pPr>
        <w:rPr>
          <w:rFonts w:asciiTheme="majorHAnsi" w:hAnsiTheme="majorHAnsi" w:cstheme="majorHAnsi"/>
        </w:rPr>
      </w:pPr>
    </w:p>
    <w:p w14:paraId="08D301BC" w14:textId="77777777" w:rsidR="006A33D8" w:rsidRPr="009610C4" w:rsidRDefault="006A33D8" w:rsidP="006A33D8">
      <w:pPr>
        <w:rPr>
          <w:rFonts w:asciiTheme="majorHAnsi" w:hAnsiTheme="majorHAnsi" w:cstheme="majorHAnsi"/>
        </w:rPr>
      </w:pPr>
    </w:p>
    <w:p w14:paraId="21F641F2" w14:textId="47462DED" w:rsidR="006A33D8" w:rsidRPr="009610C4" w:rsidRDefault="00032689" w:rsidP="006A33D8">
      <w:pPr>
        <w:jc w:val="center"/>
        <w:rPr>
          <w:rFonts w:asciiTheme="majorHAnsi" w:hAnsiTheme="majorHAnsi" w:cstheme="majorHAnsi"/>
          <w:b/>
          <w:smallCaps/>
          <w:sz w:val="36"/>
          <w:szCs w:val="36"/>
        </w:rPr>
      </w:pPr>
      <w:r w:rsidRPr="009610C4">
        <w:rPr>
          <w:rFonts w:asciiTheme="majorHAnsi" w:hAnsiTheme="majorHAnsi" w:cstheme="majorHAnsi"/>
          <w:b/>
          <w:smallCaps/>
          <w:sz w:val="36"/>
          <w:szCs w:val="36"/>
        </w:rPr>
        <w:t>Scope</w:t>
      </w:r>
      <w:r w:rsidR="006A33D8" w:rsidRPr="009610C4">
        <w:rPr>
          <w:rFonts w:asciiTheme="majorHAnsi" w:hAnsiTheme="majorHAnsi" w:cstheme="majorHAnsi"/>
          <w:b/>
          <w:smallCaps/>
          <w:sz w:val="36"/>
          <w:szCs w:val="36"/>
        </w:rPr>
        <w:t xml:space="preserve"> Management Plan</w:t>
      </w:r>
    </w:p>
    <w:p w14:paraId="7F4CA0AD" w14:textId="5B4D0747" w:rsidR="006A33D8" w:rsidRPr="009610C4" w:rsidRDefault="00292ADA" w:rsidP="006A33D8">
      <w:pPr>
        <w:jc w:val="center"/>
        <w:rPr>
          <w:rFonts w:asciiTheme="majorHAnsi" w:hAnsiTheme="majorHAnsi" w:cstheme="majorHAnsi"/>
          <w:b/>
          <w:smallCaps/>
          <w:sz w:val="28"/>
          <w:szCs w:val="28"/>
        </w:rPr>
      </w:pPr>
      <w:r w:rsidRPr="009610C4">
        <w:rPr>
          <w:rFonts w:asciiTheme="majorHAnsi" w:hAnsiTheme="majorHAnsi" w:cstheme="majorHAnsi"/>
          <w:b/>
          <w:smallCaps/>
          <w:sz w:val="28"/>
          <w:szCs w:val="28"/>
        </w:rPr>
        <w:t>RAMS Corner: Ticketing</w:t>
      </w:r>
      <w:r w:rsidR="004C5A70" w:rsidRPr="009610C4">
        <w:rPr>
          <w:rFonts w:asciiTheme="majorHAnsi" w:hAnsiTheme="majorHAnsi" w:cstheme="majorHAnsi"/>
          <w:b/>
          <w:smallCaps/>
          <w:sz w:val="28"/>
          <w:szCs w:val="28"/>
        </w:rPr>
        <w:t xml:space="preserve"> Service</w:t>
      </w:r>
      <w:r w:rsidRPr="009610C4">
        <w:rPr>
          <w:rFonts w:asciiTheme="majorHAnsi" w:hAnsiTheme="majorHAnsi" w:cstheme="majorHAnsi"/>
          <w:b/>
          <w:smallCaps/>
          <w:sz w:val="28"/>
          <w:szCs w:val="28"/>
        </w:rPr>
        <w:t xml:space="preserve"> S</w:t>
      </w:r>
      <w:r w:rsidR="00751126" w:rsidRPr="009610C4">
        <w:rPr>
          <w:rFonts w:asciiTheme="majorHAnsi" w:hAnsiTheme="majorHAnsi" w:cstheme="majorHAnsi"/>
          <w:b/>
          <w:smallCaps/>
          <w:sz w:val="28"/>
          <w:szCs w:val="28"/>
        </w:rPr>
        <w:t>ystem</w:t>
      </w:r>
    </w:p>
    <w:p w14:paraId="39BCFCCB" w14:textId="77777777" w:rsidR="006A33D8" w:rsidRPr="009610C4" w:rsidRDefault="006A33D8" w:rsidP="006A33D8">
      <w:pPr>
        <w:jc w:val="center"/>
        <w:rPr>
          <w:rFonts w:asciiTheme="majorHAnsi" w:hAnsiTheme="majorHAnsi" w:cstheme="majorHAnsi"/>
          <w:b/>
          <w:smallCaps/>
          <w:sz w:val="28"/>
          <w:szCs w:val="28"/>
        </w:rPr>
      </w:pPr>
    </w:p>
    <w:p w14:paraId="223AB99C" w14:textId="77777777" w:rsidR="006A33D8" w:rsidRPr="009610C4" w:rsidRDefault="006A33D8" w:rsidP="006A33D8">
      <w:pPr>
        <w:jc w:val="center"/>
        <w:rPr>
          <w:rFonts w:asciiTheme="majorHAnsi" w:hAnsiTheme="majorHAnsi" w:cstheme="majorHAnsi"/>
          <w:b/>
          <w:smallCaps/>
          <w:sz w:val="28"/>
          <w:szCs w:val="28"/>
        </w:rPr>
      </w:pPr>
    </w:p>
    <w:p w14:paraId="41EF628C" w14:textId="77777777" w:rsidR="006A33D8" w:rsidRPr="009610C4" w:rsidRDefault="006A33D8" w:rsidP="006A33D8">
      <w:pPr>
        <w:jc w:val="center"/>
        <w:rPr>
          <w:rFonts w:asciiTheme="majorHAnsi" w:hAnsiTheme="majorHAnsi" w:cstheme="majorHAnsi"/>
          <w:b/>
          <w:smallCaps/>
          <w:sz w:val="28"/>
          <w:szCs w:val="28"/>
        </w:rPr>
      </w:pPr>
    </w:p>
    <w:p w14:paraId="17A47CA3" w14:textId="77777777" w:rsidR="006A33D8" w:rsidRPr="009610C4" w:rsidRDefault="006A33D8" w:rsidP="006A33D8">
      <w:pPr>
        <w:jc w:val="center"/>
        <w:rPr>
          <w:rFonts w:asciiTheme="majorHAnsi" w:hAnsiTheme="majorHAnsi" w:cstheme="majorHAnsi"/>
          <w:b/>
          <w:smallCaps/>
          <w:sz w:val="28"/>
          <w:szCs w:val="28"/>
        </w:rPr>
      </w:pPr>
    </w:p>
    <w:p w14:paraId="4720365C" w14:textId="55F36446" w:rsidR="1FF228AE" w:rsidRPr="009610C4" w:rsidRDefault="1FF228AE" w:rsidP="21337780">
      <w:pPr>
        <w:spacing w:line="259" w:lineRule="auto"/>
        <w:jc w:val="center"/>
        <w:rPr>
          <w:rFonts w:asciiTheme="majorHAnsi" w:eastAsia="Calibri" w:hAnsiTheme="majorHAnsi" w:cstheme="majorHAnsi"/>
          <w:color w:val="000000" w:themeColor="text1"/>
          <w:sz w:val="28"/>
          <w:szCs w:val="28"/>
        </w:rPr>
      </w:pPr>
      <w:r w:rsidRPr="009610C4">
        <w:rPr>
          <w:rFonts w:asciiTheme="majorHAnsi" w:eastAsia="Calibri" w:hAnsiTheme="majorHAnsi" w:cstheme="majorHAnsi"/>
          <w:b/>
          <w:bCs/>
          <w:smallCaps/>
          <w:color w:val="000000" w:themeColor="text1"/>
          <w:sz w:val="28"/>
          <w:szCs w:val="28"/>
        </w:rPr>
        <w:t>Nacor Industries</w:t>
      </w:r>
    </w:p>
    <w:p w14:paraId="0D749BA1" w14:textId="5AD7C254" w:rsidR="1FF228AE" w:rsidRPr="009610C4" w:rsidRDefault="1FF228AE" w:rsidP="21337780">
      <w:pPr>
        <w:jc w:val="center"/>
        <w:rPr>
          <w:rFonts w:asciiTheme="majorHAnsi" w:eastAsia="Calibri" w:hAnsiTheme="majorHAnsi" w:cstheme="majorHAnsi"/>
          <w:color w:val="000000" w:themeColor="text1"/>
          <w:sz w:val="28"/>
          <w:szCs w:val="28"/>
        </w:rPr>
      </w:pPr>
      <w:r w:rsidRPr="009610C4">
        <w:rPr>
          <w:rFonts w:asciiTheme="majorHAnsi" w:eastAsia="Calibri" w:hAnsiTheme="majorHAnsi" w:cstheme="majorHAnsi"/>
          <w:b/>
          <w:bCs/>
          <w:smallCaps/>
          <w:color w:val="000000" w:themeColor="text1"/>
          <w:sz w:val="28"/>
          <w:szCs w:val="28"/>
        </w:rPr>
        <w:t>Humabon Place, Magallanes,</w:t>
      </w:r>
    </w:p>
    <w:p w14:paraId="073723AE" w14:textId="6E3DBEA0" w:rsidR="1FF228AE" w:rsidRPr="009610C4" w:rsidRDefault="1FF228AE" w:rsidP="21337780">
      <w:pPr>
        <w:jc w:val="center"/>
        <w:rPr>
          <w:rFonts w:asciiTheme="majorHAnsi" w:eastAsia="Calibri" w:hAnsiTheme="majorHAnsi" w:cstheme="majorHAnsi"/>
          <w:color w:val="000000" w:themeColor="text1"/>
          <w:sz w:val="28"/>
          <w:szCs w:val="28"/>
        </w:rPr>
      </w:pPr>
      <w:r w:rsidRPr="009610C4">
        <w:rPr>
          <w:rFonts w:asciiTheme="majorHAnsi" w:eastAsia="Calibri" w:hAnsiTheme="majorHAnsi" w:cstheme="majorHAnsi"/>
          <w:b/>
          <w:bCs/>
          <w:smallCaps/>
          <w:color w:val="000000" w:themeColor="text1"/>
          <w:sz w:val="28"/>
          <w:szCs w:val="28"/>
        </w:rPr>
        <w:t>Makati City 1232</w:t>
      </w:r>
    </w:p>
    <w:p w14:paraId="2035ED68" w14:textId="4E905CF0" w:rsidR="21337780" w:rsidRPr="009610C4" w:rsidRDefault="21337780" w:rsidP="21337780">
      <w:pPr>
        <w:jc w:val="center"/>
        <w:rPr>
          <w:rFonts w:asciiTheme="majorHAnsi" w:hAnsiTheme="majorHAnsi" w:cstheme="majorHAnsi"/>
          <w:b/>
          <w:bCs/>
          <w:smallCaps/>
          <w:sz w:val="28"/>
          <w:szCs w:val="28"/>
        </w:rPr>
      </w:pPr>
    </w:p>
    <w:p w14:paraId="5ED92E78" w14:textId="77777777" w:rsidR="006A33D8" w:rsidRPr="009610C4" w:rsidRDefault="006A33D8" w:rsidP="006A33D8">
      <w:pPr>
        <w:jc w:val="center"/>
        <w:rPr>
          <w:rFonts w:asciiTheme="majorHAnsi" w:hAnsiTheme="majorHAnsi" w:cstheme="majorHAnsi"/>
          <w:b/>
          <w:smallCaps/>
          <w:sz w:val="28"/>
          <w:szCs w:val="28"/>
        </w:rPr>
      </w:pPr>
    </w:p>
    <w:p w14:paraId="4CD88CC8" w14:textId="77777777" w:rsidR="006A33D8" w:rsidRPr="009610C4" w:rsidRDefault="006A33D8" w:rsidP="006A33D8">
      <w:pPr>
        <w:jc w:val="center"/>
        <w:rPr>
          <w:rFonts w:asciiTheme="majorHAnsi" w:hAnsiTheme="majorHAnsi" w:cstheme="majorHAnsi"/>
          <w:b/>
          <w:smallCaps/>
          <w:sz w:val="28"/>
          <w:szCs w:val="28"/>
        </w:rPr>
      </w:pPr>
    </w:p>
    <w:p w14:paraId="2A9DB0AB" w14:textId="77777777" w:rsidR="006A33D8" w:rsidRPr="009610C4" w:rsidRDefault="006A33D8" w:rsidP="006A33D8">
      <w:pPr>
        <w:jc w:val="center"/>
        <w:rPr>
          <w:rFonts w:asciiTheme="majorHAnsi" w:hAnsiTheme="majorHAnsi" w:cstheme="majorHAnsi"/>
          <w:b/>
          <w:smallCaps/>
          <w:sz w:val="28"/>
          <w:szCs w:val="28"/>
        </w:rPr>
      </w:pPr>
    </w:p>
    <w:p w14:paraId="7E8F6C0E" w14:textId="77777777" w:rsidR="006A33D8" w:rsidRPr="009610C4" w:rsidRDefault="006A33D8" w:rsidP="006A33D8">
      <w:pPr>
        <w:jc w:val="center"/>
        <w:rPr>
          <w:rFonts w:asciiTheme="majorHAnsi" w:hAnsiTheme="majorHAnsi" w:cstheme="majorHAnsi"/>
          <w:b/>
          <w:smallCaps/>
          <w:sz w:val="28"/>
          <w:szCs w:val="28"/>
        </w:rPr>
      </w:pPr>
      <w:r w:rsidRPr="009610C4">
        <w:rPr>
          <w:rFonts w:asciiTheme="majorHAnsi" w:hAnsiTheme="majorHAnsi" w:cstheme="majorHAnsi"/>
          <w:b/>
          <w:smallCaps/>
          <w:sz w:val="28"/>
          <w:szCs w:val="28"/>
        </w:rPr>
        <w:t>Date</w:t>
      </w:r>
    </w:p>
    <w:p w14:paraId="2591CD65" w14:textId="0B725572" w:rsidR="00751126" w:rsidRPr="009610C4" w:rsidRDefault="004C2EDB" w:rsidP="006A33D8">
      <w:pPr>
        <w:jc w:val="center"/>
        <w:rPr>
          <w:rFonts w:asciiTheme="majorHAnsi" w:hAnsiTheme="majorHAnsi" w:cstheme="majorHAnsi"/>
          <w:b/>
          <w:smallCaps/>
          <w:sz w:val="28"/>
          <w:szCs w:val="28"/>
        </w:rPr>
      </w:pPr>
      <w:r>
        <w:rPr>
          <w:rFonts w:asciiTheme="majorHAnsi" w:hAnsiTheme="majorHAnsi" w:cstheme="majorHAnsi"/>
          <w:b/>
          <w:smallCaps/>
          <w:sz w:val="28"/>
          <w:szCs w:val="28"/>
        </w:rPr>
        <w:t>June</w:t>
      </w:r>
      <w:r w:rsidR="00751126" w:rsidRPr="009610C4">
        <w:rPr>
          <w:rFonts w:asciiTheme="majorHAnsi" w:hAnsiTheme="majorHAnsi" w:cstheme="majorHAnsi"/>
          <w:b/>
          <w:smallCaps/>
          <w:sz w:val="28"/>
          <w:szCs w:val="28"/>
        </w:rPr>
        <w:t xml:space="preserve"> 2023</w:t>
      </w:r>
    </w:p>
    <w:p w14:paraId="01E6F21D" w14:textId="61B52A79" w:rsidR="006A33D8" w:rsidRPr="009610C4" w:rsidRDefault="006A33D8" w:rsidP="006A33D8">
      <w:pPr>
        <w:rPr>
          <w:rFonts w:asciiTheme="majorHAnsi" w:hAnsiTheme="majorHAnsi" w:cstheme="majorHAnsi"/>
        </w:rPr>
      </w:pPr>
    </w:p>
    <w:p w14:paraId="5F38C6E3" w14:textId="77777777" w:rsidR="006B4695" w:rsidRPr="009610C4" w:rsidRDefault="006B4695" w:rsidP="006A33D8">
      <w:pPr>
        <w:rPr>
          <w:rFonts w:asciiTheme="majorHAnsi" w:hAnsiTheme="majorHAnsi" w:cstheme="majorHAnsi"/>
        </w:rPr>
      </w:pPr>
    </w:p>
    <w:p w14:paraId="5ACB7BDD" w14:textId="77777777" w:rsidR="006B4695" w:rsidRPr="009610C4" w:rsidRDefault="006B4695" w:rsidP="006A33D8">
      <w:pPr>
        <w:rPr>
          <w:rFonts w:asciiTheme="majorHAnsi" w:hAnsiTheme="majorHAnsi" w:cstheme="majorHAnsi"/>
        </w:rPr>
      </w:pPr>
    </w:p>
    <w:p w14:paraId="19C4DEA8" w14:textId="77777777" w:rsidR="006B4695" w:rsidRPr="009610C4" w:rsidRDefault="006B4695" w:rsidP="006A33D8">
      <w:pPr>
        <w:rPr>
          <w:rFonts w:asciiTheme="majorHAnsi" w:hAnsiTheme="majorHAnsi" w:cstheme="majorHAnsi"/>
        </w:rPr>
      </w:pPr>
    </w:p>
    <w:p w14:paraId="4EE56084" w14:textId="77777777" w:rsidR="006B4695" w:rsidRPr="009610C4" w:rsidRDefault="006B4695" w:rsidP="006A33D8">
      <w:pPr>
        <w:rPr>
          <w:rFonts w:asciiTheme="majorHAnsi" w:hAnsiTheme="majorHAnsi" w:cstheme="majorHAnsi"/>
        </w:rPr>
      </w:pPr>
    </w:p>
    <w:p w14:paraId="38515581" w14:textId="77777777" w:rsidR="006B4695" w:rsidRPr="009610C4" w:rsidRDefault="006B4695" w:rsidP="006A33D8">
      <w:pPr>
        <w:rPr>
          <w:rFonts w:asciiTheme="majorHAnsi" w:hAnsiTheme="majorHAnsi" w:cstheme="majorHAnsi"/>
        </w:rPr>
      </w:pPr>
    </w:p>
    <w:p w14:paraId="6ABF4445" w14:textId="77777777" w:rsidR="006B4695" w:rsidRPr="009610C4" w:rsidRDefault="006B4695" w:rsidP="006A33D8">
      <w:pPr>
        <w:rPr>
          <w:rFonts w:asciiTheme="majorHAnsi" w:hAnsiTheme="majorHAnsi" w:cstheme="majorHAnsi"/>
        </w:rPr>
      </w:pPr>
    </w:p>
    <w:p w14:paraId="25F12063" w14:textId="77777777" w:rsidR="006B4695" w:rsidRPr="009610C4" w:rsidRDefault="006B4695" w:rsidP="006A33D8">
      <w:pPr>
        <w:rPr>
          <w:rFonts w:asciiTheme="majorHAnsi" w:hAnsiTheme="majorHAnsi" w:cstheme="majorHAnsi"/>
        </w:rPr>
      </w:pPr>
    </w:p>
    <w:p w14:paraId="39A02323" w14:textId="77777777" w:rsidR="006B4695" w:rsidRPr="009610C4" w:rsidRDefault="006B4695" w:rsidP="006A33D8">
      <w:pPr>
        <w:rPr>
          <w:rFonts w:asciiTheme="majorHAnsi" w:hAnsiTheme="majorHAnsi" w:cstheme="majorHAnsi"/>
        </w:rPr>
      </w:pPr>
    </w:p>
    <w:p w14:paraId="34EB96DD" w14:textId="77777777" w:rsidR="006B4695" w:rsidRPr="009610C4" w:rsidRDefault="006B4695" w:rsidP="006A33D8">
      <w:pPr>
        <w:rPr>
          <w:rFonts w:asciiTheme="majorHAnsi" w:hAnsiTheme="majorHAnsi" w:cstheme="majorHAnsi"/>
        </w:rPr>
      </w:pPr>
    </w:p>
    <w:p w14:paraId="312088BF" w14:textId="77777777" w:rsidR="006B4695" w:rsidRPr="009610C4" w:rsidRDefault="006B4695" w:rsidP="006A33D8">
      <w:pPr>
        <w:rPr>
          <w:rFonts w:asciiTheme="majorHAnsi" w:hAnsiTheme="majorHAnsi" w:cstheme="majorHAnsi"/>
        </w:rPr>
      </w:pPr>
    </w:p>
    <w:p w14:paraId="30FAF524" w14:textId="77777777" w:rsidR="006B4695" w:rsidRPr="009610C4" w:rsidRDefault="006B4695" w:rsidP="006A33D8">
      <w:pPr>
        <w:rPr>
          <w:rFonts w:asciiTheme="majorHAnsi" w:hAnsiTheme="majorHAnsi" w:cstheme="majorHAnsi"/>
        </w:rPr>
      </w:pPr>
    </w:p>
    <w:p w14:paraId="2838A25D" w14:textId="77777777" w:rsidR="006B4695" w:rsidRPr="009610C4" w:rsidRDefault="006B4695" w:rsidP="006A33D8">
      <w:pPr>
        <w:rPr>
          <w:rFonts w:asciiTheme="majorHAnsi" w:hAnsiTheme="majorHAnsi" w:cstheme="majorHAnsi"/>
        </w:rPr>
      </w:pPr>
    </w:p>
    <w:p w14:paraId="2AA27E08" w14:textId="77777777" w:rsidR="006B4695" w:rsidRPr="009610C4" w:rsidRDefault="006B4695" w:rsidP="006A33D8">
      <w:pPr>
        <w:rPr>
          <w:rFonts w:asciiTheme="majorHAnsi" w:hAnsiTheme="majorHAnsi" w:cstheme="majorHAnsi"/>
        </w:rPr>
      </w:pPr>
    </w:p>
    <w:p w14:paraId="72FAF0DB" w14:textId="77777777" w:rsidR="006B4695" w:rsidRPr="009610C4" w:rsidRDefault="006B4695" w:rsidP="006A33D8">
      <w:pPr>
        <w:rPr>
          <w:rFonts w:asciiTheme="majorHAnsi" w:hAnsiTheme="majorHAnsi" w:cstheme="majorHAnsi"/>
        </w:rPr>
      </w:pPr>
    </w:p>
    <w:p w14:paraId="602E3D0E" w14:textId="77777777" w:rsidR="006B4695" w:rsidRPr="009610C4" w:rsidRDefault="006B4695" w:rsidP="006A33D8">
      <w:pPr>
        <w:rPr>
          <w:rFonts w:asciiTheme="majorHAnsi" w:hAnsiTheme="majorHAnsi" w:cstheme="majorHAnsi"/>
        </w:rPr>
      </w:pPr>
    </w:p>
    <w:p w14:paraId="51E404A4" w14:textId="77777777" w:rsidR="006B4695" w:rsidRPr="009610C4" w:rsidRDefault="006B4695" w:rsidP="006A33D8">
      <w:pPr>
        <w:rPr>
          <w:rFonts w:asciiTheme="majorHAnsi" w:hAnsiTheme="majorHAnsi" w:cstheme="majorHAnsi"/>
        </w:rPr>
      </w:pPr>
    </w:p>
    <w:p w14:paraId="242F3F6F" w14:textId="77777777" w:rsidR="006B4695" w:rsidRPr="009610C4" w:rsidRDefault="006B4695" w:rsidP="006A33D8">
      <w:pPr>
        <w:rPr>
          <w:rFonts w:asciiTheme="majorHAnsi" w:hAnsiTheme="majorHAnsi" w:cstheme="majorHAnsi"/>
        </w:rPr>
      </w:pPr>
    </w:p>
    <w:sdt>
      <w:sdtPr>
        <w:id w:val="-125381363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1D579DA" w14:textId="13658311" w:rsidR="004C2EDB" w:rsidRDefault="004C2EDB">
          <w:pPr>
            <w:pStyle w:val="TOCHeading"/>
          </w:pPr>
          <w:r>
            <w:t>Table of Contents</w:t>
          </w:r>
        </w:p>
        <w:p w14:paraId="444B5DC2" w14:textId="161BEA03" w:rsidR="004C2EDB" w:rsidRDefault="004C2EDB">
          <w:pPr>
            <w:pStyle w:val="TOC2"/>
            <w:tabs>
              <w:tab w:val="right" w:leader="dot" w:pos="9350"/>
            </w:tabs>
            <w:rPr>
              <w:noProof/>
            </w:rPr>
          </w:pPr>
          <w:r>
            <w:fldChar w:fldCharType="begin"/>
          </w:r>
          <w:r>
            <w:instrText xml:space="preserve"> TOC \o "1-3" \h \z \u </w:instrText>
          </w:r>
          <w:r>
            <w:fldChar w:fldCharType="separate"/>
          </w:r>
          <w:hyperlink w:anchor="_Toc138964714" w:history="1">
            <w:r w:rsidRPr="00060722">
              <w:rPr>
                <w:rStyle w:val="Hyperlink"/>
                <w:noProof/>
              </w:rPr>
              <w:t>1.1 Introduction</w:t>
            </w:r>
            <w:r>
              <w:rPr>
                <w:noProof/>
                <w:webHidden/>
              </w:rPr>
              <w:tab/>
            </w:r>
            <w:r>
              <w:rPr>
                <w:noProof/>
                <w:webHidden/>
              </w:rPr>
              <w:fldChar w:fldCharType="begin"/>
            </w:r>
            <w:r>
              <w:rPr>
                <w:noProof/>
                <w:webHidden/>
              </w:rPr>
              <w:instrText xml:space="preserve"> PAGEREF _Toc138964714 \h </w:instrText>
            </w:r>
            <w:r>
              <w:rPr>
                <w:noProof/>
                <w:webHidden/>
              </w:rPr>
            </w:r>
            <w:r>
              <w:rPr>
                <w:noProof/>
                <w:webHidden/>
              </w:rPr>
              <w:fldChar w:fldCharType="separate"/>
            </w:r>
            <w:r>
              <w:rPr>
                <w:noProof/>
                <w:webHidden/>
              </w:rPr>
              <w:t>3</w:t>
            </w:r>
            <w:r>
              <w:rPr>
                <w:noProof/>
                <w:webHidden/>
              </w:rPr>
              <w:fldChar w:fldCharType="end"/>
            </w:r>
          </w:hyperlink>
        </w:p>
        <w:p w14:paraId="1A58BF49" w14:textId="5010B4E8" w:rsidR="004C2EDB" w:rsidRDefault="004C2EDB">
          <w:pPr>
            <w:pStyle w:val="TOC3"/>
            <w:tabs>
              <w:tab w:val="right" w:leader="dot" w:pos="9350"/>
            </w:tabs>
            <w:rPr>
              <w:noProof/>
            </w:rPr>
          </w:pPr>
          <w:hyperlink w:anchor="_Toc138964715" w:history="1">
            <w:r w:rsidRPr="00060722">
              <w:rPr>
                <w:rStyle w:val="Hyperlink"/>
                <w:rFonts w:cstheme="majorHAnsi"/>
                <w:noProof/>
              </w:rPr>
              <w:t>1.2 Scope Management approach</w:t>
            </w:r>
            <w:r>
              <w:rPr>
                <w:noProof/>
                <w:webHidden/>
              </w:rPr>
              <w:tab/>
            </w:r>
            <w:r>
              <w:rPr>
                <w:noProof/>
                <w:webHidden/>
              </w:rPr>
              <w:fldChar w:fldCharType="begin"/>
            </w:r>
            <w:r>
              <w:rPr>
                <w:noProof/>
                <w:webHidden/>
              </w:rPr>
              <w:instrText xml:space="preserve"> PAGEREF _Toc138964715 \h </w:instrText>
            </w:r>
            <w:r>
              <w:rPr>
                <w:noProof/>
                <w:webHidden/>
              </w:rPr>
            </w:r>
            <w:r>
              <w:rPr>
                <w:noProof/>
                <w:webHidden/>
              </w:rPr>
              <w:fldChar w:fldCharType="separate"/>
            </w:r>
            <w:r>
              <w:rPr>
                <w:noProof/>
                <w:webHidden/>
              </w:rPr>
              <w:t>4</w:t>
            </w:r>
            <w:r>
              <w:rPr>
                <w:noProof/>
                <w:webHidden/>
              </w:rPr>
              <w:fldChar w:fldCharType="end"/>
            </w:r>
          </w:hyperlink>
        </w:p>
        <w:p w14:paraId="59AF04E5" w14:textId="2DFB74FE" w:rsidR="004C2EDB" w:rsidRDefault="004C2EDB">
          <w:pPr>
            <w:pStyle w:val="TOC3"/>
            <w:tabs>
              <w:tab w:val="right" w:leader="dot" w:pos="9350"/>
            </w:tabs>
            <w:rPr>
              <w:noProof/>
            </w:rPr>
          </w:pPr>
          <w:hyperlink w:anchor="_Toc138964716" w:history="1">
            <w:r w:rsidRPr="00060722">
              <w:rPr>
                <w:rStyle w:val="Hyperlink"/>
                <w:rFonts w:cstheme="majorHAnsi"/>
                <w:noProof/>
              </w:rPr>
              <w:t>1.3 Roles and Responsibilities</w:t>
            </w:r>
            <w:r>
              <w:rPr>
                <w:noProof/>
                <w:webHidden/>
              </w:rPr>
              <w:tab/>
            </w:r>
            <w:r>
              <w:rPr>
                <w:noProof/>
                <w:webHidden/>
              </w:rPr>
              <w:fldChar w:fldCharType="begin"/>
            </w:r>
            <w:r>
              <w:rPr>
                <w:noProof/>
                <w:webHidden/>
              </w:rPr>
              <w:instrText xml:space="preserve"> PAGEREF _Toc138964716 \h </w:instrText>
            </w:r>
            <w:r>
              <w:rPr>
                <w:noProof/>
                <w:webHidden/>
              </w:rPr>
            </w:r>
            <w:r>
              <w:rPr>
                <w:noProof/>
                <w:webHidden/>
              </w:rPr>
              <w:fldChar w:fldCharType="separate"/>
            </w:r>
            <w:r>
              <w:rPr>
                <w:noProof/>
                <w:webHidden/>
              </w:rPr>
              <w:t>4</w:t>
            </w:r>
            <w:r>
              <w:rPr>
                <w:noProof/>
                <w:webHidden/>
              </w:rPr>
              <w:fldChar w:fldCharType="end"/>
            </w:r>
          </w:hyperlink>
        </w:p>
        <w:p w14:paraId="2A5BB9EE" w14:textId="37BF7B81" w:rsidR="004C2EDB" w:rsidRDefault="004C2EDB">
          <w:pPr>
            <w:pStyle w:val="TOC3"/>
            <w:tabs>
              <w:tab w:val="right" w:leader="dot" w:pos="9350"/>
            </w:tabs>
            <w:rPr>
              <w:noProof/>
            </w:rPr>
          </w:pPr>
          <w:hyperlink w:anchor="_Toc138964717" w:history="1">
            <w:r w:rsidRPr="00060722">
              <w:rPr>
                <w:rStyle w:val="Hyperlink"/>
                <w:rFonts w:cstheme="majorHAnsi"/>
                <w:noProof/>
              </w:rPr>
              <w:t>1.4 Scope Definition</w:t>
            </w:r>
            <w:r>
              <w:rPr>
                <w:noProof/>
                <w:webHidden/>
              </w:rPr>
              <w:tab/>
            </w:r>
            <w:r>
              <w:rPr>
                <w:noProof/>
                <w:webHidden/>
              </w:rPr>
              <w:fldChar w:fldCharType="begin"/>
            </w:r>
            <w:r>
              <w:rPr>
                <w:noProof/>
                <w:webHidden/>
              </w:rPr>
              <w:instrText xml:space="preserve"> PAGEREF _Toc138964717 \h </w:instrText>
            </w:r>
            <w:r>
              <w:rPr>
                <w:noProof/>
                <w:webHidden/>
              </w:rPr>
            </w:r>
            <w:r>
              <w:rPr>
                <w:noProof/>
                <w:webHidden/>
              </w:rPr>
              <w:fldChar w:fldCharType="separate"/>
            </w:r>
            <w:r>
              <w:rPr>
                <w:noProof/>
                <w:webHidden/>
              </w:rPr>
              <w:t>6</w:t>
            </w:r>
            <w:r>
              <w:rPr>
                <w:noProof/>
                <w:webHidden/>
              </w:rPr>
              <w:fldChar w:fldCharType="end"/>
            </w:r>
          </w:hyperlink>
        </w:p>
        <w:p w14:paraId="1BF8B927" w14:textId="46B69A74" w:rsidR="004C2EDB" w:rsidRDefault="004C2EDB">
          <w:pPr>
            <w:pStyle w:val="TOC3"/>
            <w:tabs>
              <w:tab w:val="right" w:leader="dot" w:pos="9350"/>
            </w:tabs>
            <w:rPr>
              <w:noProof/>
            </w:rPr>
          </w:pPr>
          <w:hyperlink w:anchor="_Toc138964718" w:history="1">
            <w:r w:rsidRPr="00060722">
              <w:rPr>
                <w:rStyle w:val="Hyperlink"/>
                <w:rFonts w:cstheme="majorHAnsi"/>
                <w:noProof/>
              </w:rPr>
              <w:t>1.5 Project Scope Statement</w:t>
            </w:r>
            <w:r>
              <w:rPr>
                <w:noProof/>
                <w:webHidden/>
              </w:rPr>
              <w:tab/>
            </w:r>
            <w:r>
              <w:rPr>
                <w:noProof/>
                <w:webHidden/>
              </w:rPr>
              <w:fldChar w:fldCharType="begin"/>
            </w:r>
            <w:r>
              <w:rPr>
                <w:noProof/>
                <w:webHidden/>
              </w:rPr>
              <w:instrText xml:space="preserve"> PAGEREF _Toc138964718 \h </w:instrText>
            </w:r>
            <w:r>
              <w:rPr>
                <w:noProof/>
                <w:webHidden/>
              </w:rPr>
            </w:r>
            <w:r>
              <w:rPr>
                <w:noProof/>
                <w:webHidden/>
              </w:rPr>
              <w:fldChar w:fldCharType="separate"/>
            </w:r>
            <w:r>
              <w:rPr>
                <w:noProof/>
                <w:webHidden/>
              </w:rPr>
              <w:t>6</w:t>
            </w:r>
            <w:r>
              <w:rPr>
                <w:noProof/>
                <w:webHidden/>
              </w:rPr>
              <w:fldChar w:fldCharType="end"/>
            </w:r>
          </w:hyperlink>
        </w:p>
        <w:p w14:paraId="2FE3D0E8" w14:textId="1B634D2A" w:rsidR="004C2EDB" w:rsidRDefault="004C2EDB">
          <w:pPr>
            <w:pStyle w:val="TOC3"/>
            <w:tabs>
              <w:tab w:val="right" w:leader="dot" w:pos="9350"/>
            </w:tabs>
            <w:rPr>
              <w:noProof/>
            </w:rPr>
          </w:pPr>
          <w:hyperlink w:anchor="_Toc138964719" w:history="1">
            <w:r w:rsidRPr="00060722">
              <w:rPr>
                <w:rStyle w:val="Hyperlink"/>
                <w:rFonts w:cstheme="majorHAnsi"/>
                <w:noProof/>
              </w:rPr>
              <w:t>1.6 Work Breakdown Structure</w:t>
            </w:r>
            <w:r>
              <w:rPr>
                <w:noProof/>
                <w:webHidden/>
              </w:rPr>
              <w:tab/>
            </w:r>
            <w:r>
              <w:rPr>
                <w:noProof/>
                <w:webHidden/>
              </w:rPr>
              <w:fldChar w:fldCharType="begin"/>
            </w:r>
            <w:r>
              <w:rPr>
                <w:noProof/>
                <w:webHidden/>
              </w:rPr>
              <w:instrText xml:space="preserve"> PAGEREF _Toc138964719 \h </w:instrText>
            </w:r>
            <w:r>
              <w:rPr>
                <w:noProof/>
                <w:webHidden/>
              </w:rPr>
            </w:r>
            <w:r>
              <w:rPr>
                <w:noProof/>
                <w:webHidden/>
              </w:rPr>
              <w:fldChar w:fldCharType="separate"/>
            </w:r>
            <w:r>
              <w:rPr>
                <w:noProof/>
                <w:webHidden/>
              </w:rPr>
              <w:t>11</w:t>
            </w:r>
            <w:r>
              <w:rPr>
                <w:noProof/>
                <w:webHidden/>
              </w:rPr>
              <w:fldChar w:fldCharType="end"/>
            </w:r>
          </w:hyperlink>
        </w:p>
        <w:p w14:paraId="51D20F8C" w14:textId="3CD2E274" w:rsidR="004C2EDB" w:rsidRDefault="004C2EDB">
          <w:pPr>
            <w:pStyle w:val="TOC3"/>
            <w:tabs>
              <w:tab w:val="right" w:leader="dot" w:pos="9350"/>
            </w:tabs>
            <w:rPr>
              <w:noProof/>
            </w:rPr>
          </w:pPr>
          <w:hyperlink w:anchor="_Toc138964720" w:history="1">
            <w:r w:rsidRPr="00060722">
              <w:rPr>
                <w:rStyle w:val="Hyperlink"/>
                <w:rFonts w:cstheme="majorHAnsi"/>
                <w:noProof/>
              </w:rPr>
              <w:t>1.7 Scope Verification</w:t>
            </w:r>
            <w:r>
              <w:rPr>
                <w:noProof/>
                <w:webHidden/>
              </w:rPr>
              <w:tab/>
            </w:r>
            <w:r>
              <w:rPr>
                <w:noProof/>
                <w:webHidden/>
              </w:rPr>
              <w:fldChar w:fldCharType="begin"/>
            </w:r>
            <w:r>
              <w:rPr>
                <w:noProof/>
                <w:webHidden/>
              </w:rPr>
              <w:instrText xml:space="preserve"> PAGEREF _Toc138964720 \h </w:instrText>
            </w:r>
            <w:r>
              <w:rPr>
                <w:noProof/>
                <w:webHidden/>
              </w:rPr>
            </w:r>
            <w:r>
              <w:rPr>
                <w:noProof/>
                <w:webHidden/>
              </w:rPr>
              <w:fldChar w:fldCharType="separate"/>
            </w:r>
            <w:r>
              <w:rPr>
                <w:noProof/>
                <w:webHidden/>
              </w:rPr>
              <w:t>14</w:t>
            </w:r>
            <w:r>
              <w:rPr>
                <w:noProof/>
                <w:webHidden/>
              </w:rPr>
              <w:fldChar w:fldCharType="end"/>
            </w:r>
          </w:hyperlink>
        </w:p>
        <w:p w14:paraId="02AB61B4" w14:textId="1F6E63C0" w:rsidR="004C2EDB" w:rsidRDefault="004C2EDB">
          <w:pPr>
            <w:pStyle w:val="TOC3"/>
            <w:tabs>
              <w:tab w:val="right" w:leader="dot" w:pos="9350"/>
            </w:tabs>
            <w:rPr>
              <w:noProof/>
            </w:rPr>
          </w:pPr>
          <w:hyperlink w:anchor="_Toc138964721" w:history="1">
            <w:r w:rsidRPr="00060722">
              <w:rPr>
                <w:rStyle w:val="Hyperlink"/>
                <w:rFonts w:cstheme="majorHAnsi"/>
                <w:noProof/>
              </w:rPr>
              <w:t>1.8 Scope Control</w:t>
            </w:r>
            <w:r>
              <w:rPr>
                <w:noProof/>
                <w:webHidden/>
              </w:rPr>
              <w:tab/>
            </w:r>
            <w:r>
              <w:rPr>
                <w:noProof/>
                <w:webHidden/>
              </w:rPr>
              <w:fldChar w:fldCharType="begin"/>
            </w:r>
            <w:r>
              <w:rPr>
                <w:noProof/>
                <w:webHidden/>
              </w:rPr>
              <w:instrText xml:space="preserve"> PAGEREF _Toc138964721 \h </w:instrText>
            </w:r>
            <w:r>
              <w:rPr>
                <w:noProof/>
                <w:webHidden/>
              </w:rPr>
            </w:r>
            <w:r>
              <w:rPr>
                <w:noProof/>
                <w:webHidden/>
              </w:rPr>
              <w:fldChar w:fldCharType="separate"/>
            </w:r>
            <w:r>
              <w:rPr>
                <w:noProof/>
                <w:webHidden/>
              </w:rPr>
              <w:t>14</w:t>
            </w:r>
            <w:r>
              <w:rPr>
                <w:noProof/>
                <w:webHidden/>
              </w:rPr>
              <w:fldChar w:fldCharType="end"/>
            </w:r>
          </w:hyperlink>
        </w:p>
        <w:p w14:paraId="03CFE2D4" w14:textId="2FF38251" w:rsidR="004C2EDB" w:rsidRDefault="004C2ED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8964722" w:history="1">
            <w:r w:rsidRPr="00060722">
              <w:rPr>
                <w:rStyle w:val="Hyperlink"/>
                <w:rFonts w:asciiTheme="majorHAnsi" w:hAnsiTheme="majorHAnsi" w:cstheme="majorHAnsi"/>
                <w:smallCaps/>
                <w:noProof/>
              </w:rPr>
              <w:t>Sponsor Acceptance</w:t>
            </w:r>
            <w:r>
              <w:rPr>
                <w:noProof/>
                <w:webHidden/>
              </w:rPr>
              <w:tab/>
            </w:r>
            <w:r>
              <w:rPr>
                <w:noProof/>
                <w:webHidden/>
              </w:rPr>
              <w:fldChar w:fldCharType="begin"/>
            </w:r>
            <w:r>
              <w:rPr>
                <w:noProof/>
                <w:webHidden/>
              </w:rPr>
              <w:instrText xml:space="preserve"> PAGEREF _Toc138964722 \h </w:instrText>
            </w:r>
            <w:r>
              <w:rPr>
                <w:noProof/>
                <w:webHidden/>
              </w:rPr>
            </w:r>
            <w:r>
              <w:rPr>
                <w:noProof/>
                <w:webHidden/>
              </w:rPr>
              <w:fldChar w:fldCharType="separate"/>
            </w:r>
            <w:r>
              <w:rPr>
                <w:noProof/>
                <w:webHidden/>
              </w:rPr>
              <w:t>14</w:t>
            </w:r>
            <w:r>
              <w:rPr>
                <w:noProof/>
                <w:webHidden/>
              </w:rPr>
              <w:fldChar w:fldCharType="end"/>
            </w:r>
          </w:hyperlink>
        </w:p>
        <w:p w14:paraId="55B07ADC" w14:textId="2BDB33F8" w:rsidR="004C2EDB" w:rsidRDefault="004C2EDB">
          <w:r>
            <w:rPr>
              <w:b/>
              <w:bCs/>
              <w:noProof/>
            </w:rPr>
            <w:fldChar w:fldCharType="end"/>
          </w:r>
        </w:p>
      </w:sdtContent>
    </w:sdt>
    <w:p w14:paraId="13E302D4" w14:textId="1E9221C9" w:rsidR="004C2EDB" w:rsidRPr="009610C4" w:rsidRDefault="004C2EDB" w:rsidP="004C2EDB">
      <w:pPr>
        <w:rPr>
          <w:rFonts w:asciiTheme="majorHAnsi" w:hAnsiTheme="majorHAnsi" w:cstheme="majorHAnsi"/>
        </w:rPr>
      </w:pPr>
    </w:p>
    <w:p w14:paraId="00974D53" w14:textId="2AA3FEC8" w:rsidR="006A33D8" w:rsidRPr="009610C4" w:rsidRDefault="006A33D8" w:rsidP="00D64C7E">
      <w:pPr>
        <w:ind w:left="720"/>
        <w:rPr>
          <w:rFonts w:asciiTheme="majorHAnsi" w:hAnsiTheme="majorHAnsi" w:cstheme="majorHAnsi"/>
        </w:rPr>
      </w:pPr>
    </w:p>
    <w:p w14:paraId="477E2CD0" w14:textId="77777777" w:rsidR="006A33D8" w:rsidRPr="009610C4" w:rsidRDefault="006A33D8" w:rsidP="006A33D8">
      <w:pPr>
        <w:rPr>
          <w:rFonts w:asciiTheme="majorHAnsi" w:hAnsiTheme="majorHAnsi" w:cstheme="majorHAnsi"/>
        </w:rPr>
      </w:pPr>
    </w:p>
    <w:p w14:paraId="4E8A023A" w14:textId="77777777" w:rsidR="006A33D8" w:rsidRPr="009610C4" w:rsidRDefault="006A33D8" w:rsidP="006A33D8">
      <w:pPr>
        <w:rPr>
          <w:rFonts w:asciiTheme="majorHAnsi" w:hAnsiTheme="majorHAnsi" w:cstheme="majorHAnsi"/>
        </w:rPr>
      </w:pPr>
    </w:p>
    <w:p w14:paraId="1F844822" w14:textId="77777777" w:rsidR="006A33D8" w:rsidRPr="009610C4" w:rsidRDefault="006A33D8" w:rsidP="006A33D8">
      <w:pPr>
        <w:rPr>
          <w:rFonts w:asciiTheme="majorHAnsi" w:hAnsiTheme="majorHAnsi" w:cstheme="majorHAnsi"/>
        </w:rPr>
      </w:pPr>
    </w:p>
    <w:p w14:paraId="578C7567" w14:textId="1D8281B6" w:rsidR="00032689" w:rsidRPr="009610C4" w:rsidRDefault="00032689" w:rsidP="004C2EDB">
      <w:pPr>
        <w:pStyle w:val="Heading2"/>
        <w:ind w:firstLine="720"/>
      </w:pPr>
      <w:r w:rsidRPr="009610C4">
        <w:br w:type="page"/>
      </w:r>
      <w:bookmarkStart w:id="0" w:name="_Toc226016639"/>
      <w:bookmarkStart w:id="1" w:name="_Toc332300830"/>
      <w:bookmarkStart w:id="2" w:name="_Toc138964714"/>
      <w:r w:rsidR="004C2EDB">
        <w:lastRenderedPageBreak/>
        <w:t xml:space="preserve">1.1 </w:t>
      </w:r>
      <w:r w:rsidRPr="009610C4">
        <w:t>Introduction</w:t>
      </w:r>
      <w:bookmarkEnd w:id="0"/>
      <w:bookmarkEnd w:id="1"/>
      <w:bookmarkEnd w:id="2"/>
    </w:p>
    <w:p w14:paraId="66E6093E" w14:textId="77777777" w:rsidR="00E043C7" w:rsidRPr="009610C4" w:rsidRDefault="00E043C7" w:rsidP="00E043C7">
      <w:pPr>
        <w:rPr>
          <w:rFonts w:asciiTheme="majorHAnsi" w:hAnsiTheme="majorHAnsi" w:cstheme="majorHAnsi"/>
        </w:rPr>
      </w:pPr>
    </w:p>
    <w:p w14:paraId="0D257EAB" w14:textId="77777777" w:rsidR="009610C4" w:rsidRPr="009610C4" w:rsidRDefault="009610C4" w:rsidP="009610C4">
      <w:pPr>
        <w:ind w:left="1440"/>
        <w:jc w:val="both"/>
        <w:rPr>
          <w:rFonts w:asciiTheme="majorHAnsi" w:eastAsiaTheme="minorEastAsia" w:hAnsiTheme="majorHAnsi" w:cstheme="majorHAnsi"/>
        </w:rPr>
      </w:pPr>
      <w:bookmarkStart w:id="3" w:name="_Toc332300838"/>
      <w:r w:rsidRPr="009610C4">
        <w:rPr>
          <w:rFonts w:asciiTheme="majorHAnsi" w:hAnsiTheme="majorHAnsi" w:cstheme="majorHAnsi"/>
        </w:rPr>
        <w:t xml:space="preserve">Towards the start of the project: RAMS Corner Ticketing System, the team, Nacor Industries has already set a list of scope and limitations that would enable the group to focus on the tasks at hand and not be swayed nor distracted by minor issues nor inconveniences prior, during and after the development phase. </w:t>
      </w:r>
      <w:r w:rsidRPr="009610C4">
        <w:rPr>
          <w:rFonts w:asciiTheme="majorHAnsi" w:eastAsiaTheme="minorEastAsia" w:hAnsiTheme="majorHAnsi" w:cstheme="majorHAnsi"/>
        </w:rPr>
        <w:t>This Scope Management Plan aims to identify and elaborate the necessary processes used to define, control, approach, delegate, and verify the project’s scope which involves—but are not limited to—the following:</w:t>
      </w:r>
    </w:p>
    <w:p w14:paraId="72790D61" w14:textId="77777777" w:rsidR="009610C4" w:rsidRPr="009610C4" w:rsidRDefault="009610C4" w:rsidP="009610C4">
      <w:pPr>
        <w:ind w:left="1440"/>
        <w:jc w:val="both"/>
        <w:rPr>
          <w:rFonts w:asciiTheme="majorHAnsi" w:eastAsiaTheme="minorEastAsia" w:hAnsiTheme="majorHAnsi" w:cstheme="majorHAnsi"/>
        </w:rPr>
      </w:pPr>
    </w:p>
    <w:p w14:paraId="29034956" w14:textId="77777777" w:rsidR="009610C4" w:rsidRPr="009610C4" w:rsidRDefault="009610C4" w:rsidP="009610C4">
      <w:pPr>
        <w:pStyle w:val="ListParagraph"/>
        <w:numPr>
          <w:ilvl w:val="0"/>
          <w:numId w:val="15"/>
        </w:numPr>
        <w:ind w:left="2160"/>
        <w:jc w:val="both"/>
        <w:rPr>
          <w:rFonts w:asciiTheme="majorHAnsi" w:eastAsiaTheme="minorEastAsia" w:hAnsiTheme="majorHAnsi" w:cstheme="majorHAnsi"/>
        </w:rPr>
      </w:pPr>
      <w:r w:rsidRPr="009610C4">
        <w:rPr>
          <w:rFonts w:asciiTheme="majorHAnsi" w:eastAsiaTheme="minorEastAsia" w:hAnsiTheme="majorHAnsi" w:cstheme="majorHAnsi"/>
        </w:rPr>
        <w:t>Requirement Collection</w:t>
      </w:r>
    </w:p>
    <w:p w14:paraId="7E212EE5" w14:textId="77777777" w:rsidR="009610C4" w:rsidRPr="009610C4" w:rsidRDefault="009610C4" w:rsidP="009610C4">
      <w:pPr>
        <w:pStyle w:val="ListParagraph"/>
        <w:numPr>
          <w:ilvl w:val="0"/>
          <w:numId w:val="16"/>
        </w:numPr>
        <w:ind w:left="2520"/>
        <w:jc w:val="both"/>
        <w:rPr>
          <w:rFonts w:asciiTheme="majorHAnsi" w:eastAsiaTheme="minorEastAsia" w:hAnsiTheme="majorHAnsi" w:cstheme="majorHAnsi"/>
        </w:rPr>
      </w:pPr>
      <w:r w:rsidRPr="009610C4">
        <w:rPr>
          <w:rFonts w:asciiTheme="majorHAnsi" w:eastAsiaTheme="minorEastAsia" w:hAnsiTheme="majorHAnsi" w:cstheme="majorHAnsi"/>
        </w:rPr>
        <w:t>This process would be done through collective and regular meetings with the group and the client through a Scrum-Fall methodology-based workflow. This ensures that the needed data and resources would be gathered and verified simultaneously while also allowing freedom for the team in case of revision, as referenced in the figure below:</w:t>
      </w:r>
    </w:p>
    <w:p w14:paraId="5A111268" w14:textId="77777777" w:rsidR="009610C4" w:rsidRPr="009610C4" w:rsidRDefault="009610C4" w:rsidP="009610C4">
      <w:pPr>
        <w:pStyle w:val="ListParagraph"/>
        <w:keepNext/>
        <w:ind w:left="2520"/>
        <w:jc w:val="both"/>
        <w:rPr>
          <w:rFonts w:asciiTheme="majorHAnsi" w:hAnsiTheme="majorHAnsi" w:cstheme="majorHAnsi"/>
        </w:rPr>
      </w:pPr>
      <w:r w:rsidRPr="009610C4">
        <w:rPr>
          <w:rFonts w:asciiTheme="majorHAnsi" w:eastAsiaTheme="minorEastAsia" w:hAnsiTheme="majorHAnsi" w:cstheme="majorHAnsi"/>
          <w:noProof/>
        </w:rPr>
        <w:drawing>
          <wp:anchor distT="0" distB="0" distL="114300" distR="114300" simplePos="0" relativeHeight="251659264" behindDoc="0" locked="0" layoutInCell="1" allowOverlap="1" wp14:anchorId="6276FC69" wp14:editId="09BE2FB3">
            <wp:simplePos x="0" y="0"/>
            <wp:positionH relativeFrom="margin">
              <wp:align>center</wp:align>
            </wp:positionH>
            <wp:positionV relativeFrom="paragraph">
              <wp:posOffset>0</wp:posOffset>
            </wp:positionV>
            <wp:extent cx="4255911" cy="2393950"/>
            <wp:effectExtent l="0" t="0" r="0" b="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5911" cy="2393950"/>
                    </a:xfrm>
                    <a:prstGeom prst="rect">
                      <a:avLst/>
                    </a:prstGeom>
                  </pic:spPr>
                </pic:pic>
              </a:graphicData>
            </a:graphic>
          </wp:anchor>
        </w:drawing>
      </w:r>
    </w:p>
    <w:p w14:paraId="5BFC0C80" w14:textId="77777777" w:rsidR="009610C4" w:rsidRPr="009610C4" w:rsidRDefault="009610C4" w:rsidP="009610C4">
      <w:pPr>
        <w:pStyle w:val="Caption"/>
        <w:jc w:val="center"/>
        <w:rPr>
          <w:rFonts w:asciiTheme="majorHAnsi" w:eastAsiaTheme="minorEastAsia" w:hAnsiTheme="majorHAnsi" w:cstheme="majorHAnsi"/>
          <w:sz w:val="24"/>
          <w:szCs w:val="24"/>
        </w:rPr>
      </w:pPr>
      <w:bookmarkStart w:id="4" w:name="_Toc136806417"/>
      <w:bookmarkStart w:id="5" w:name="_Toc138366785"/>
      <w:bookmarkStart w:id="6" w:name="_Toc138491702"/>
      <w:r w:rsidRPr="009610C4">
        <w:rPr>
          <w:rFonts w:asciiTheme="majorHAnsi" w:hAnsiTheme="majorHAnsi" w:cstheme="majorHAnsi"/>
        </w:rPr>
        <w:t xml:space="preserve">Figure </w:t>
      </w:r>
      <w:r w:rsidRPr="009610C4">
        <w:rPr>
          <w:rFonts w:asciiTheme="majorHAnsi" w:hAnsiTheme="majorHAnsi" w:cstheme="majorHAnsi"/>
        </w:rPr>
        <w:fldChar w:fldCharType="begin"/>
      </w:r>
      <w:r w:rsidRPr="009610C4">
        <w:rPr>
          <w:rFonts w:asciiTheme="majorHAnsi" w:hAnsiTheme="majorHAnsi" w:cstheme="majorHAnsi"/>
        </w:rPr>
        <w:instrText xml:space="preserve"> SEQ Figure \* ARABIC </w:instrText>
      </w:r>
      <w:r w:rsidRPr="009610C4">
        <w:rPr>
          <w:rFonts w:asciiTheme="majorHAnsi" w:hAnsiTheme="majorHAnsi" w:cstheme="majorHAnsi"/>
        </w:rPr>
        <w:fldChar w:fldCharType="separate"/>
      </w:r>
      <w:r w:rsidRPr="009610C4">
        <w:rPr>
          <w:rFonts w:asciiTheme="majorHAnsi" w:hAnsiTheme="majorHAnsi" w:cstheme="majorHAnsi"/>
          <w:noProof/>
        </w:rPr>
        <w:t>7</w:t>
      </w:r>
      <w:r w:rsidRPr="009610C4">
        <w:rPr>
          <w:rFonts w:asciiTheme="majorHAnsi" w:hAnsiTheme="majorHAnsi" w:cstheme="majorHAnsi"/>
          <w:noProof/>
        </w:rPr>
        <w:fldChar w:fldCharType="end"/>
      </w:r>
      <w:r w:rsidRPr="009610C4">
        <w:rPr>
          <w:rFonts w:asciiTheme="majorHAnsi" w:hAnsiTheme="majorHAnsi" w:cstheme="majorHAnsi"/>
        </w:rPr>
        <w:t>: Scrum Fall Methodology</w:t>
      </w:r>
      <w:bookmarkEnd w:id="4"/>
      <w:bookmarkEnd w:id="5"/>
      <w:bookmarkEnd w:id="6"/>
    </w:p>
    <w:p w14:paraId="6F7879D7" w14:textId="77777777" w:rsidR="009610C4" w:rsidRPr="009610C4" w:rsidRDefault="009610C4" w:rsidP="009610C4">
      <w:pPr>
        <w:pStyle w:val="ListParagraph"/>
        <w:numPr>
          <w:ilvl w:val="0"/>
          <w:numId w:val="15"/>
        </w:numPr>
        <w:ind w:left="2160"/>
        <w:jc w:val="both"/>
        <w:rPr>
          <w:rFonts w:asciiTheme="majorHAnsi" w:eastAsiaTheme="minorEastAsia" w:hAnsiTheme="majorHAnsi" w:cstheme="majorHAnsi"/>
        </w:rPr>
      </w:pPr>
      <w:r w:rsidRPr="009610C4">
        <w:rPr>
          <w:rFonts w:asciiTheme="majorHAnsi" w:eastAsiaTheme="minorEastAsia" w:hAnsiTheme="majorHAnsi" w:cstheme="majorHAnsi"/>
        </w:rPr>
        <w:t>Scope Definition</w:t>
      </w:r>
    </w:p>
    <w:p w14:paraId="7BE72A28" w14:textId="77777777" w:rsidR="009610C4" w:rsidRPr="009610C4" w:rsidRDefault="009610C4" w:rsidP="009610C4">
      <w:pPr>
        <w:pStyle w:val="ListParagraph"/>
        <w:numPr>
          <w:ilvl w:val="0"/>
          <w:numId w:val="16"/>
        </w:numPr>
        <w:ind w:left="2520"/>
        <w:jc w:val="both"/>
        <w:rPr>
          <w:rFonts w:asciiTheme="majorHAnsi" w:eastAsiaTheme="minorEastAsia" w:hAnsiTheme="majorHAnsi" w:cstheme="majorHAnsi"/>
        </w:rPr>
      </w:pPr>
      <w:r w:rsidRPr="009610C4">
        <w:rPr>
          <w:rFonts w:asciiTheme="majorHAnsi" w:eastAsiaTheme="minorEastAsia" w:hAnsiTheme="majorHAnsi" w:cstheme="majorHAnsi"/>
        </w:rPr>
        <w:t xml:space="preserve">Involves the checking of all the necessary documents such as contracts, agreements, and statements of work to ensure that they align with the project's goals, objectives, and constraints. </w:t>
      </w:r>
    </w:p>
    <w:p w14:paraId="6E4946E0" w14:textId="77777777" w:rsidR="009610C4" w:rsidRPr="009610C4" w:rsidRDefault="009610C4" w:rsidP="009610C4">
      <w:pPr>
        <w:pStyle w:val="ListParagraph"/>
        <w:numPr>
          <w:ilvl w:val="0"/>
          <w:numId w:val="15"/>
        </w:numPr>
        <w:ind w:left="2160"/>
        <w:jc w:val="both"/>
        <w:rPr>
          <w:rFonts w:asciiTheme="majorHAnsi" w:eastAsiaTheme="minorEastAsia" w:hAnsiTheme="majorHAnsi" w:cstheme="majorHAnsi"/>
        </w:rPr>
      </w:pPr>
      <w:r w:rsidRPr="009610C4">
        <w:rPr>
          <w:rFonts w:asciiTheme="majorHAnsi" w:eastAsiaTheme="minorEastAsia" w:hAnsiTheme="majorHAnsi" w:cstheme="majorHAnsi"/>
        </w:rPr>
        <w:t>Work Breakdown Structure (WBS) Creation</w:t>
      </w:r>
    </w:p>
    <w:p w14:paraId="0C30F371" w14:textId="77777777" w:rsidR="009610C4" w:rsidRPr="009610C4" w:rsidRDefault="009610C4" w:rsidP="009610C4">
      <w:pPr>
        <w:pStyle w:val="ListParagraph"/>
        <w:numPr>
          <w:ilvl w:val="0"/>
          <w:numId w:val="16"/>
        </w:numPr>
        <w:ind w:left="2520"/>
        <w:jc w:val="both"/>
        <w:rPr>
          <w:rFonts w:asciiTheme="majorHAnsi" w:eastAsiaTheme="minorEastAsia" w:hAnsiTheme="majorHAnsi" w:cstheme="majorHAnsi"/>
        </w:rPr>
      </w:pPr>
      <w:r w:rsidRPr="009610C4">
        <w:rPr>
          <w:rFonts w:asciiTheme="majorHAnsi" w:eastAsiaTheme="minorEastAsia" w:hAnsiTheme="majorHAnsi" w:cstheme="majorHAnsi"/>
        </w:rPr>
        <w:t xml:space="preserve">The WBS is comprehensive and accurate visual representation of the tasks and goals that the team came up with through various sessions </w:t>
      </w:r>
      <w:r w:rsidRPr="009610C4">
        <w:rPr>
          <w:rFonts w:asciiTheme="majorHAnsi" w:eastAsiaTheme="minorEastAsia" w:hAnsiTheme="majorHAnsi" w:cstheme="majorHAnsi"/>
        </w:rPr>
        <w:lastRenderedPageBreak/>
        <w:t>and meetings which entails all the work packages required to complete the project.</w:t>
      </w:r>
    </w:p>
    <w:p w14:paraId="4CF7F776" w14:textId="77777777" w:rsidR="009610C4" w:rsidRPr="009610C4" w:rsidRDefault="009610C4" w:rsidP="009610C4">
      <w:pPr>
        <w:pStyle w:val="ListParagraph"/>
        <w:numPr>
          <w:ilvl w:val="0"/>
          <w:numId w:val="15"/>
        </w:numPr>
        <w:ind w:left="2160"/>
        <w:jc w:val="both"/>
        <w:rPr>
          <w:rFonts w:asciiTheme="majorHAnsi" w:eastAsiaTheme="minorEastAsia" w:hAnsiTheme="majorHAnsi" w:cstheme="majorHAnsi"/>
        </w:rPr>
      </w:pPr>
      <w:r w:rsidRPr="009610C4">
        <w:rPr>
          <w:rFonts w:asciiTheme="majorHAnsi" w:eastAsiaTheme="minorEastAsia" w:hAnsiTheme="majorHAnsi" w:cstheme="majorHAnsi"/>
        </w:rPr>
        <w:t>Scope Verification</w:t>
      </w:r>
    </w:p>
    <w:p w14:paraId="5FDD59A9" w14:textId="77777777" w:rsidR="009610C4" w:rsidRPr="009610C4" w:rsidRDefault="009610C4" w:rsidP="009610C4">
      <w:pPr>
        <w:pStyle w:val="ListParagraph"/>
        <w:numPr>
          <w:ilvl w:val="0"/>
          <w:numId w:val="16"/>
        </w:numPr>
        <w:ind w:left="2520"/>
        <w:jc w:val="both"/>
        <w:rPr>
          <w:rFonts w:asciiTheme="majorHAnsi" w:eastAsiaTheme="minorEastAsia" w:hAnsiTheme="majorHAnsi" w:cstheme="majorHAnsi"/>
        </w:rPr>
      </w:pPr>
      <w:r w:rsidRPr="009610C4">
        <w:rPr>
          <w:rFonts w:asciiTheme="majorHAnsi" w:eastAsiaTheme="minorEastAsia" w:hAnsiTheme="majorHAnsi" w:cstheme="majorHAnsi"/>
        </w:rPr>
        <w:t>This would be done through performing a walkthrough of the project deliverables with stakeholders to ensure that they meet their needs and expectations. Furthermore, it will allow stakeholders to provide feedback and make suggestions for improvement as indicated accordingly through the team’s Scrum-Fall Methodology.</w:t>
      </w:r>
    </w:p>
    <w:p w14:paraId="49C58288" w14:textId="77777777" w:rsidR="009610C4" w:rsidRPr="009610C4" w:rsidRDefault="009610C4" w:rsidP="009610C4">
      <w:pPr>
        <w:pStyle w:val="ListParagraph"/>
        <w:numPr>
          <w:ilvl w:val="0"/>
          <w:numId w:val="15"/>
        </w:numPr>
        <w:ind w:left="2160"/>
        <w:jc w:val="both"/>
        <w:rPr>
          <w:rFonts w:asciiTheme="majorHAnsi" w:eastAsiaTheme="minorEastAsia" w:hAnsiTheme="majorHAnsi" w:cstheme="majorHAnsi"/>
        </w:rPr>
      </w:pPr>
      <w:r w:rsidRPr="009610C4">
        <w:rPr>
          <w:rFonts w:asciiTheme="majorHAnsi" w:eastAsiaTheme="minorEastAsia" w:hAnsiTheme="majorHAnsi" w:cstheme="majorHAnsi"/>
        </w:rPr>
        <w:t>Scope Control</w:t>
      </w:r>
    </w:p>
    <w:p w14:paraId="392D88F4" w14:textId="77777777" w:rsidR="009610C4" w:rsidRPr="009610C4" w:rsidRDefault="009610C4" w:rsidP="009610C4">
      <w:pPr>
        <w:pStyle w:val="ListParagraph"/>
        <w:numPr>
          <w:ilvl w:val="0"/>
          <w:numId w:val="16"/>
        </w:numPr>
        <w:ind w:left="2520"/>
        <w:jc w:val="both"/>
        <w:rPr>
          <w:rFonts w:asciiTheme="majorHAnsi" w:eastAsiaTheme="minorEastAsia" w:hAnsiTheme="majorHAnsi" w:cstheme="majorHAnsi"/>
        </w:rPr>
      </w:pPr>
      <w:r w:rsidRPr="009610C4">
        <w:rPr>
          <w:rFonts w:asciiTheme="majorHAnsi" w:eastAsiaTheme="minorEastAsia" w:hAnsiTheme="majorHAnsi" w:cstheme="majorHAnsi"/>
        </w:rPr>
        <w:t>Controlling the project’s scope is needed to reflect any changes in the project's goals, objectives, or constraints. Prior to any changes the team would make sure that the stakeholders are aware of the project's scope.</w:t>
      </w:r>
    </w:p>
    <w:p w14:paraId="22EBC18C" w14:textId="77777777" w:rsidR="009610C4" w:rsidRPr="009610C4" w:rsidRDefault="009610C4" w:rsidP="009610C4">
      <w:pPr>
        <w:ind w:left="720"/>
        <w:jc w:val="both"/>
        <w:rPr>
          <w:rFonts w:asciiTheme="majorHAnsi" w:hAnsiTheme="majorHAnsi" w:cstheme="majorHAnsi"/>
        </w:rPr>
      </w:pPr>
    </w:p>
    <w:p w14:paraId="496CE795" w14:textId="4A2C9E33" w:rsidR="009610C4" w:rsidRPr="009610C4" w:rsidRDefault="004C2EDB" w:rsidP="009610C4">
      <w:pPr>
        <w:pStyle w:val="Heading3"/>
        <w:ind w:left="1440"/>
        <w:jc w:val="both"/>
        <w:rPr>
          <w:rFonts w:cstheme="majorHAnsi"/>
        </w:rPr>
      </w:pPr>
      <w:bookmarkStart w:id="7" w:name="_Toc138690142"/>
      <w:bookmarkStart w:id="8" w:name="_Toc138964715"/>
      <w:r>
        <w:rPr>
          <w:rFonts w:cstheme="majorHAnsi"/>
        </w:rPr>
        <w:t>1</w:t>
      </w:r>
      <w:r w:rsidR="009610C4" w:rsidRPr="009610C4">
        <w:rPr>
          <w:rFonts w:cstheme="majorHAnsi"/>
        </w:rPr>
        <w:t>.2 Scope Management approach</w:t>
      </w:r>
      <w:bookmarkEnd w:id="7"/>
      <w:bookmarkEnd w:id="8"/>
    </w:p>
    <w:p w14:paraId="71FD2328"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The scope of the web application, RAMS Corner: Ticketing System is pre-determined in Scope Definition, Project Scope Statement, Work Breakdown Structure (WBS) and WBS dictionary. The primary objective of the project is to develop the said application for the client, APC-ITRO, and provide a platform for them to use in lieu of their current email-based reporting system. The scope of the project revolves mainly around the main project documentation and the creation phase would include the planning of the system’s functionalities, design, actual development, test cases for usability and performance, along with the provision of user manuals, training, and support for the stakeholders and clients.</w:t>
      </w:r>
    </w:p>
    <w:p w14:paraId="173AA22E" w14:textId="77777777" w:rsidR="009610C4" w:rsidRPr="009610C4" w:rsidRDefault="009610C4" w:rsidP="009610C4">
      <w:pPr>
        <w:jc w:val="both"/>
        <w:rPr>
          <w:rFonts w:asciiTheme="majorHAnsi" w:hAnsiTheme="majorHAnsi" w:cstheme="majorHAnsi"/>
        </w:rPr>
      </w:pPr>
    </w:p>
    <w:p w14:paraId="3F6C80DF" w14:textId="3F229AE9" w:rsidR="009610C4" w:rsidRPr="009610C4" w:rsidRDefault="004C2EDB" w:rsidP="009610C4">
      <w:pPr>
        <w:pStyle w:val="Heading3"/>
        <w:ind w:left="1440"/>
        <w:jc w:val="both"/>
        <w:rPr>
          <w:rFonts w:cstheme="majorHAnsi"/>
        </w:rPr>
      </w:pPr>
      <w:bookmarkStart w:id="9" w:name="_Toc138690143"/>
      <w:bookmarkStart w:id="10" w:name="_Toc138964716"/>
      <w:r>
        <w:rPr>
          <w:rFonts w:cstheme="majorHAnsi"/>
        </w:rPr>
        <w:t>1</w:t>
      </w:r>
      <w:r w:rsidR="009610C4" w:rsidRPr="009610C4">
        <w:rPr>
          <w:rFonts w:cstheme="majorHAnsi"/>
        </w:rPr>
        <w:t>.3 Roles and Responsibilities</w:t>
      </w:r>
      <w:bookmarkEnd w:id="9"/>
      <w:bookmarkEnd w:id="10"/>
    </w:p>
    <w:p w14:paraId="4098D3C3"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In order to promote organizational harmony and present a systematic and effective development procedure, each member of the team, Nacor Industries, along with other stakeholders has been assigned with roles according to their interests and areas of expertise, with the roles being listed below:</w:t>
      </w:r>
    </w:p>
    <w:p w14:paraId="4200B722" w14:textId="77777777" w:rsidR="009610C4" w:rsidRPr="009610C4" w:rsidRDefault="009610C4" w:rsidP="009610C4">
      <w:pPr>
        <w:jc w:val="both"/>
        <w:rPr>
          <w:rFonts w:asciiTheme="majorHAnsi" w:hAnsiTheme="majorHAnsi" w:cstheme="majorHAnsi"/>
        </w:rPr>
      </w:pPr>
      <w:r w:rsidRPr="009610C4">
        <w:rPr>
          <w:rFonts w:asciiTheme="majorHAnsi" w:hAnsiTheme="majorHAnsi" w:cstheme="majorHAnsi"/>
        </w:rPr>
        <w:t xml:space="preserve"> </w:t>
      </w:r>
      <w:r w:rsidRPr="009610C4">
        <w:rPr>
          <w:rFonts w:asciiTheme="majorHAnsi" w:hAnsiTheme="majorHAnsi" w:cstheme="majorHAnsi"/>
        </w:rPr>
        <w:tab/>
        <w:t xml:space="preserve"> </w:t>
      </w:r>
      <w:r w:rsidRPr="009610C4">
        <w:rPr>
          <w:rFonts w:asciiTheme="majorHAnsi" w:hAnsiTheme="majorHAnsi" w:cstheme="majorHAnsi"/>
        </w:rPr>
        <w:tab/>
        <w:t xml:space="preserve"> </w:t>
      </w:r>
      <w:r w:rsidRPr="009610C4">
        <w:rPr>
          <w:rFonts w:asciiTheme="majorHAnsi" w:hAnsiTheme="majorHAnsi" w:cstheme="majorHAnsi"/>
        </w:rPr>
        <w:tab/>
        <w:t xml:space="preserve"> </w:t>
      </w:r>
      <w:r w:rsidRPr="009610C4">
        <w:rPr>
          <w:rFonts w:asciiTheme="majorHAnsi" w:hAnsiTheme="majorHAnsi" w:cstheme="majorHAnsi"/>
        </w:rPr>
        <w:tab/>
        <w:t xml:space="preserve"> </w:t>
      </w:r>
    </w:p>
    <w:tbl>
      <w:tblPr>
        <w:tblStyle w:val="TableGrid"/>
        <w:tblW w:w="9469" w:type="dxa"/>
        <w:tblInd w:w="715" w:type="dxa"/>
        <w:tblLayout w:type="fixed"/>
        <w:tblLook w:val="06A0" w:firstRow="1" w:lastRow="0" w:firstColumn="1" w:lastColumn="0" w:noHBand="1" w:noVBand="1"/>
      </w:tblPr>
      <w:tblGrid>
        <w:gridCol w:w="2060"/>
        <w:gridCol w:w="7409"/>
      </w:tblGrid>
      <w:tr w:rsidR="009610C4" w:rsidRPr="009610C4" w14:paraId="7388251A" w14:textId="77777777" w:rsidTr="005A0414">
        <w:trPr>
          <w:trHeight w:val="675"/>
        </w:trPr>
        <w:tc>
          <w:tcPr>
            <w:tcW w:w="2060" w:type="dxa"/>
            <w:vAlign w:val="center"/>
          </w:tcPr>
          <w:p w14:paraId="307E5E48" w14:textId="77777777" w:rsidR="009610C4" w:rsidRPr="009610C4" w:rsidRDefault="009610C4" w:rsidP="005A0414">
            <w:pPr>
              <w:jc w:val="both"/>
              <w:rPr>
                <w:rFonts w:asciiTheme="majorHAnsi" w:hAnsiTheme="majorHAnsi" w:cstheme="majorHAnsi"/>
                <w:b/>
                <w:bCs/>
              </w:rPr>
            </w:pPr>
            <w:r w:rsidRPr="009610C4">
              <w:rPr>
                <w:rFonts w:asciiTheme="majorHAnsi" w:hAnsiTheme="majorHAnsi" w:cstheme="majorHAnsi"/>
                <w:b/>
                <w:bCs/>
              </w:rPr>
              <w:t>ROLES</w:t>
            </w:r>
          </w:p>
        </w:tc>
        <w:tc>
          <w:tcPr>
            <w:tcW w:w="7409" w:type="dxa"/>
            <w:vAlign w:val="center"/>
          </w:tcPr>
          <w:p w14:paraId="7AF3BC35" w14:textId="77777777" w:rsidR="009610C4" w:rsidRPr="009610C4" w:rsidRDefault="009610C4" w:rsidP="005A0414">
            <w:pPr>
              <w:jc w:val="both"/>
              <w:rPr>
                <w:rFonts w:asciiTheme="majorHAnsi" w:hAnsiTheme="majorHAnsi" w:cstheme="majorHAnsi"/>
                <w:b/>
                <w:bCs/>
              </w:rPr>
            </w:pPr>
            <w:r w:rsidRPr="009610C4">
              <w:rPr>
                <w:rFonts w:asciiTheme="majorHAnsi" w:hAnsiTheme="majorHAnsi" w:cstheme="majorHAnsi"/>
                <w:b/>
                <w:bCs/>
              </w:rPr>
              <w:t>RESPONSIBILITIES</w:t>
            </w:r>
          </w:p>
        </w:tc>
      </w:tr>
      <w:tr w:rsidR="009610C4" w:rsidRPr="009610C4" w14:paraId="25EE83A8" w14:textId="77777777" w:rsidTr="005A0414">
        <w:trPr>
          <w:trHeight w:val="675"/>
        </w:trPr>
        <w:tc>
          <w:tcPr>
            <w:tcW w:w="2060" w:type="dxa"/>
            <w:tcMar>
              <w:top w:w="150" w:type="dxa"/>
              <w:left w:w="150" w:type="dxa"/>
              <w:bottom w:w="150" w:type="dxa"/>
              <w:right w:w="150" w:type="dxa"/>
            </w:tcMar>
            <w:vAlign w:val="center"/>
          </w:tcPr>
          <w:p w14:paraId="49044D5B"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t>Project Manager</w:t>
            </w:r>
          </w:p>
        </w:tc>
        <w:tc>
          <w:tcPr>
            <w:tcW w:w="7409" w:type="dxa"/>
            <w:tcMar>
              <w:top w:w="150" w:type="dxa"/>
              <w:left w:w="150" w:type="dxa"/>
              <w:bottom w:w="150" w:type="dxa"/>
              <w:right w:w="150" w:type="dxa"/>
            </w:tcMar>
            <w:vAlign w:val="center"/>
          </w:tcPr>
          <w:p w14:paraId="45188016"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Assigns work to all team members</w:t>
            </w:r>
          </w:p>
          <w:p w14:paraId="57F6B8A3"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Ensures that project deliverables are done on time</w:t>
            </w:r>
          </w:p>
          <w:p w14:paraId="2F162D97"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Facilitates team meetings with the project client and development team for possible changes and requests within the system and project documentations.</w:t>
            </w:r>
          </w:p>
          <w:p w14:paraId="00DFD4AC" w14:textId="77777777" w:rsidR="009610C4" w:rsidRPr="009610C4" w:rsidRDefault="009610C4" w:rsidP="009610C4">
            <w:pPr>
              <w:pStyle w:val="ListParagraph"/>
              <w:numPr>
                <w:ilvl w:val="0"/>
                <w:numId w:val="3"/>
              </w:numPr>
              <w:jc w:val="both"/>
              <w:rPr>
                <w:rFonts w:asciiTheme="majorHAnsi" w:hAnsiTheme="majorHAnsi" w:cstheme="majorHAnsi"/>
              </w:rPr>
            </w:pPr>
            <w:r w:rsidRPr="009610C4">
              <w:rPr>
                <w:rFonts w:asciiTheme="majorHAnsi" w:hAnsiTheme="majorHAnsi" w:cstheme="majorHAnsi"/>
              </w:rPr>
              <w:lastRenderedPageBreak/>
              <w:t>Executes scope change requests from project client and development team if changes will be necessary as discussed in consultations.</w:t>
            </w:r>
          </w:p>
        </w:tc>
      </w:tr>
      <w:tr w:rsidR="009610C4" w:rsidRPr="009610C4" w14:paraId="229C62B5" w14:textId="77777777" w:rsidTr="005A0414">
        <w:trPr>
          <w:trHeight w:val="675"/>
        </w:trPr>
        <w:tc>
          <w:tcPr>
            <w:tcW w:w="2060" w:type="dxa"/>
            <w:tcMar>
              <w:top w:w="150" w:type="dxa"/>
              <w:left w:w="150" w:type="dxa"/>
              <w:bottom w:w="150" w:type="dxa"/>
              <w:right w:w="150" w:type="dxa"/>
            </w:tcMar>
            <w:vAlign w:val="center"/>
          </w:tcPr>
          <w:p w14:paraId="4A3D8E36"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lastRenderedPageBreak/>
              <w:t>Product Owner</w:t>
            </w:r>
          </w:p>
        </w:tc>
        <w:tc>
          <w:tcPr>
            <w:tcW w:w="7409" w:type="dxa"/>
            <w:tcMar>
              <w:top w:w="150" w:type="dxa"/>
              <w:left w:w="150" w:type="dxa"/>
              <w:bottom w:w="150" w:type="dxa"/>
              <w:right w:w="150" w:type="dxa"/>
            </w:tcMar>
            <w:vAlign w:val="center"/>
          </w:tcPr>
          <w:p w14:paraId="36858C37"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Defines and prioritizes the project requirements and ensures that the final product meets the needs of the stakeholders.</w:t>
            </w:r>
          </w:p>
          <w:p w14:paraId="3C60ED00"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Works closely with the Project Manager and Scrum Team to ensure that the project deliverables align with the scope.</w:t>
            </w:r>
          </w:p>
          <w:p w14:paraId="6D70FCBA"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Represents the stakeholders and clients’ best interest during meetings.</w:t>
            </w:r>
          </w:p>
        </w:tc>
      </w:tr>
      <w:tr w:rsidR="009610C4" w:rsidRPr="009610C4" w14:paraId="21B7CA1B" w14:textId="77777777" w:rsidTr="005A0414">
        <w:trPr>
          <w:trHeight w:val="675"/>
        </w:trPr>
        <w:tc>
          <w:tcPr>
            <w:tcW w:w="2060" w:type="dxa"/>
            <w:tcMar>
              <w:top w:w="150" w:type="dxa"/>
              <w:left w:w="150" w:type="dxa"/>
              <w:bottom w:w="150" w:type="dxa"/>
              <w:right w:w="150" w:type="dxa"/>
            </w:tcMar>
            <w:vAlign w:val="center"/>
          </w:tcPr>
          <w:p w14:paraId="64838C66"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t>Scrum Master</w:t>
            </w:r>
          </w:p>
        </w:tc>
        <w:tc>
          <w:tcPr>
            <w:tcW w:w="7409" w:type="dxa"/>
            <w:tcMar>
              <w:top w:w="150" w:type="dxa"/>
              <w:left w:w="150" w:type="dxa"/>
              <w:bottom w:w="150" w:type="dxa"/>
              <w:right w:w="150" w:type="dxa"/>
            </w:tcMar>
            <w:vAlign w:val="center"/>
          </w:tcPr>
          <w:p w14:paraId="25AE0C4F"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Facilitates the Agile Development process with regards to the Scrum framework</w:t>
            </w:r>
          </w:p>
          <w:p w14:paraId="211AF1B7"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 xml:space="preserve">Works closely with the Project Manager and Product Owner to ensure that the project is progressing according to the defined scope.  </w:t>
            </w:r>
          </w:p>
        </w:tc>
      </w:tr>
      <w:tr w:rsidR="009610C4" w:rsidRPr="009610C4" w14:paraId="31665842" w14:textId="77777777" w:rsidTr="005A0414">
        <w:trPr>
          <w:trHeight w:val="675"/>
        </w:trPr>
        <w:tc>
          <w:tcPr>
            <w:tcW w:w="2060" w:type="dxa"/>
            <w:tcMar>
              <w:top w:w="150" w:type="dxa"/>
              <w:left w:w="150" w:type="dxa"/>
              <w:bottom w:w="150" w:type="dxa"/>
              <w:right w:w="150" w:type="dxa"/>
            </w:tcMar>
            <w:vAlign w:val="center"/>
          </w:tcPr>
          <w:p w14:paraId="22D1325F"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t>Documentation Team</w:t>
            </w:r>
          </w:p>
        </w:tc>
        <w:tc>
          <w:tcPr>
            <w:tcW w:w="7409" w:type="dxa"/>
            <w:tcMar>
              <w:top w:w="150" w:type="dxa"/>
              <w:left w:w="150" w:type="dxa"/>
              <w:bottom w:w="150" w:type="dxa"/>
              <w:right w:w="150" w:type="dxa"/>
            </w:tcMar>
            <w:vAlign w:val="center"/>
          </w:tcPr>
          <w:p w14:paraId="4E8621B4" w14:textId="77777777" w:rsidR="009610C4" w:rsidRPr="009610C4" w:rsidRDefault="009610C4" w:rsidP="009610C4">
            <w:pPr>
              <w:pStyle w:val="ListParagraph"/>
              <w:numPr>
                <w:ilvl w:val="0"/>
                <w:numId w:val="5"/>
              </w:numPr>
              <w:jc w:val="both"/>
              <w:rPr>
                <w:rFonts w:asciiTheme="majorHAnsi" w:hAnsiTheme="majorHAnsi" w:cstheme="majorHAnsi"/>
              </w:rPr>
            </w:pPr>
            <w:r w:rsidRPr="009610C4">
              <w:rPr>
                <w:rFonts w:asciiTheme="majorHAnsi" w:hAnsiTheme="majorHAnsi" w:cstheme="majorHAnsi"/>
              </w:rPr>
              <w:t>Oversees the project documentation deliverables and ensures that the documents are presentable and free from errors.</w:t>
            </w:r>
          </w:p>
          <w:p w14:paraId="0AC7E344" w14:textId="77777777" w:rsidR="009610C4" w:rsidRPr="009610C4" w:rsidRDefault="009610C4" w:rsidP="009610C4">
            <w:pPr>
              <w:pStyle w:val="ListParagraph"/>
              <w:numPr>
                <w:ilvl w:val="0"/>
                <w:numId w:val="8"/>
              </w:numPr>
              <w:jc w:val="both"/>
              <w:rPr>
                <w:rFonts w:asciiTheme="majorHAnsi" w:hAnsiTheme="majorHAnsi" w:cstheme="majorHAnsi"/>
              </w:rPr>
            </w:pPr>
            <w:r w:rsidRPr="009610C4">
              <w:rPr>
                <w:rFonts w:asciiTheme="majorHAnsi" w:hAnsiTheme="majorHAnsi" w:cstheme="majorHAnsi"/>
              </w:rPr>
              <w:t>Ensures that the project documents are adjusted and updated according to what the project client and project manager discussed on change requests.</w:t>
            </w:r>
          </w:p>
        </w:tc>
      </w:tr>
      <w:tr w:rsidR="009610C4" w:rsidRPr="009610C4" w14:paraId="6DD371DC" w14:textId="77777777" w:rsidTr="005A0414">
        <w:trPr>
          <w:trHeight w:val="675"/>
        </w:trPr>
        <w:tc>
          <w:tcPr>
            <w:tcW w:w="2060" w:type="dxa"/>
            <w:tcMar>
              <w:top w:w="150" w:type="dxa"/>
              <w:left w:w="150" w:type="dxa"/>
              <w:bottom w:w="150" w:type="dxa"/>
              <w:right w:w="150" w:type="dxa"/>
            </w:tcMar>
            <w:vAlign w:val="center"/>
          </w:tcPr>
          <w:p w14:paraId="3E54AA6D"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t>QA Tester</w:t>
            </w:r>
          </w:p>
        </w:tc>
        <w:tc>
          <w:tcPr>
            <w:tcW w:w="7409" w:type="dxa"/>
            <w:tcMar>
              <w:top w:w="150" w:type="dxa"/>
              <w:left w:w="150" w:type="dxa"/>
              <w:bottom w:w="150" w:type="dxa"/>
              <w:right w:w="150" w:type="dxa"/>
            </w:tcMar>
            <w:vAlign w:val="center"/>
          </w:tcPr>
          <w:p w14:paraId="511AF841" w14:textId="77777777" w:rsidR="009610C4" w:rsidRPr="009610C4" w:rsidRDefault="009610C4" w:rsidP="009610C4">
            <w:pPr>
              <w:pStyle w:val="ListParagraph"/>
              <w:numPr>
                <w:ilvl w:val="0"/>
                <w:numId w:val="5"/>
              </w:numPr>
              <w:jc w:val="both"/>
              <w:rPr>
                <w:rFonts w:asciiTheme="majorHAnsi" w:hAnsiTheme="majorHAnsi" w:cstheme="majorHAnsi"/>
              </w:rPr>
            </w:pPr>
            <w:r w:rsidRPr="009610C4">
              <w:rPr>
                <w:rFonts w:asciiTheme="majorHAnsi" w:hAnsiTheme="majorHAnsi" w:cstheme="majorHAnsi"/>
              </w:rPr>
              <w:t>Ensures that the system is free of bugs and is usable</w:t>
            </w:r>
          </w:p>
          <w:p w14:paraId="12B2BB98" w14:textId="77777777" w:rsidR="009610C4" w:rsidRPr="009610C4" w:rsidRDefault="009610C4" w:rsidP="009610C4">
            <w:pPr>
              <w:pStyle w:val="ListParagraph"/>
              <w:numPr>
                <w:ilvl w:val="0"/>
                <w:numId w:val="5"/>
              </w:numPr>
              <w:jc w:val="both"/>
              <w:rPr>
                <w:rFonts w:asciiTheme="majorHAnsi" w:hAnsiTheme="majorHAnsi" w:cstheme="majorHAnsi"/>
              </w:rPr>
            </w:pPr>
            <w:r w:rsidRPr="009610C4">
              <w:rPr>
                <w:rFonts w:asciiTheme="majorHAnsi" w:hAnsiTheme="majorHAnsi" w:cstheme="majorHAnsi"/>
              </w:rPr>
              <w:t>Oversees the development to assess the quality of the system prior to its deployment</w:t>
            </w:r>
          </w:p>
        </w:tc>
      </w:tr>
      <w:tr w:rsidR="009610C4" w:rsidRPr="009610C4" w14:paraId="0318620E" w14:textId="77777777" w:rsidTr="005A0414">
        <w:trPr>
          <w:trHeight w:val="675"/>
        </w:trPr>
        <w:tc>
          <w:tcPr>
            <w:tcW w:w="2060" w:type="dxa"/>
            <w:tcMar>
              <w:top w:w="150" w:type="dxa"/>
              <w:left w:w="150" w:type="dxa"/>
              <w:bottom w:w="150" w:type="dxa"/>
              <w:right w:w="150" w:type="dxa"/>
            </w:tcMar>
            <w:vAlign w:val="center"/>
          </w:tcPr>
          <w:p w14:paraId="63C3F53D"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t>Junior Developer</w:t>
            </w:r>
          </w:p>
        </w:tc>
        <w:tc>
          <w:tcPr>
            <w:tcW w:w="7409" w:type="dxa"/>
            <w:tcMar>
              <w:top w:w="150" w:type="dxa"/>
              <w:left w:w="150" w:type="dxa"/>
              <w:bottom w:w="150" w:type="dxa"/>
              <w:right w:w="150" w:type="dxa"/>
            </w:tcMar>
            <w:vAlign w:val="center"/>
          </w:tcPr>
          <w:p w14:paraId="6FA409C9" w14:textId="77777777" w:rsidR="009610C4" w:rsidRPr="009610C4" w:rsidRDefault="009610C4" w:rsidP="009610C4">
            <w:pPr>
              <w:pStyle w:val="ListParagraph"/>
              <w:numPr>
                <w:ilvl w:val="0"/>
                <w:numId w:val="5"/>
              </w:numPr>
              <w:spacing w:after="160" w:line="259" w:lineRule="auto"/>
              <w:rPr>
                <w:rFonts w:asciiTheme="majorHAnsi" w:hAnsiTheme="majorHAnsi" w:cstheme="majorHAnsi"/>
              </w:rPr>
            </w:pPr>
            <w:r w:rsidRPr="009610C4">
              <w:rPr>
                <w:rFonts w:asciiTheme="majorHAnsi" w:hAnsiTheme="majorHAnsi" w:cstheme="majorHAnsi"/>
              </w:rPr>
              <w:t>Responsible for testing the source code to identify and fix any issues or bugs. They collaborate with quality assurance (QA) engineers to ensure the software meets the desired functionality and quality standards.</w:t>
            </w:r>
          </w:p>
        </w:tc>
      </w:tr>
      <w:tr w:rsidR="009610C4" w:rsidRPr="009610C4" w14:paraId="3D03C33C" w14:textId="77777777" w:rsidTr="005A0414">
        <w:trPr>
          <w:trHeight w:val="1946"/>
        </w:trPr>
        <w:tc>
          <w:tcPr>
            <w:tcW w:w="2060" w:type="dxa"/>
            <w:tcMar>
              <w:top w:w="150" w:type="dxa"/>
              <w:left w:w="150" w:type="dxa"/>
              <w:bottom w:w="150" w:type="dxa"/>
              <w:right w:w="150" w:type="dxa"/>
            </w:tcMar>
            <w:vAlign w:val="center"/>
          </w:tcPr>
          <w:p w14:paraId="59765447" w14:textId="77777777" w:rsidR="009610C4" w:rsidRPr="009610C4" w:rsidRDefault="009610C4" w:rsidP="005A0414">
            <w:pPr>
              <w:jc w:val="both"/>
              <w:rPr>
                <w:rFonts w:asciiTheme="majorHAnsi" w:hAnsiTheme="majorHAnsi" w:cstheme="majorHAnsi"/>
              </w:rPr>
            </w:pPr>
            <w:r w:rsidRPr="009610C4">
              <w:rPr>
                <w:rFonts w:asciiTheme="majorHAnsi" w:hAnsiTheme="majorHAnsi" w:cstheme="majorHAnsi"/>
              </w:rPr>
              <w:lastRenderedPageBreak/>
              <w:t>Project Sponsor</w:t>
            </w:r>
          </w:p>
        </w:tc>
        <w:tc>
          <w:tcPr>
            <w:tcW w:w="7409" w:type="dxa"/>
            <w:tcMar>
              <w:top w:w="150" w:type="dxa"/>
              <w:left w:w="150" w:type="dxa"/>
              <w:bottom w:w="150" w:type="dxa"/>
              <w:right w:w="150" w:type="dxa"/>
            </w:tcMar>
            <w:vAlign w:val="center"/>
          </w:tcPr>
          <w:p w14:paraId="2B8C138B" w14:textId="77777777" w:rsidR="009610C4" w:rsidRPr="009610C4" w:rsidRDefault="009610C4" w:rsidP="009610C4">
            <w:pPr>
              <w:pStyle w:val="ListParagraph"/>
              <w:numPr>
                <w:ilvl w:val="0"/>
                <w:numId w:val="1"/>
              </w:numPr>
              <w:jc w:val="both"/>
              <w:rPr>
                <w:rFonts w:asciiTheme="majorHAnsi" w:hAnsiTheme="majorHAnsi" w:cstheme="majorHAnsi"/>
              </w:rPr>
            </w:pPr>
            <w:r w:rsidRPr="009610C4">
              <w:rPr>
                <w:rFonts w:asciiTheme="majorHAnsi" w:hAnsiTheme="majorHAnsi" w:cstheme="majorHAnsi"/>
              </w:rPr>
              <w:t xml:space="preserve">As a key stakeholder, the client provides all the necessary information needed by the project team in their work organization, if necessary, in the project development </w:t>
            </w:r>
          </w:p>
          <w:p w14:paraId="37D68D9E" w14:textId="77777777" w:rsidR="009610C4" w:rsidRPr="009610C4" w:rsidRDefault="009610C4" w:rsidP="009610C4">
            <w:pPr>
              <w:pStyle w:val="ListParagraph"/>
              <w:keepNext/>
              <w:numPr>
                <w:ilvl w:val="0"/>
                <w:numId w:val="5"/>
              </w:numPr>
              <w:jc w:val="both"/>
              <w:rPr>
                <w:rFonts w:asciiTheme="majorHAnsi" w:hAnsiTheme="majorHAnsi" w:cstheme="majorHAnsi"/>
              </w:rPr>
            </w:pPr>
            <w:r w:rsidRPr="009610C4">
              <w:rPr>
                <w:rFonts w:asciiTheme="majorHAnsi" w:hAnsiTheme="majorHAnsi" w:cstheme="majorHAnsi"/>
              </w:rPr>
              <w:t>Suggests changes in the system according to their work organization that should ensure the system is properly developed before deployment</w:t>
            </w:r>
          </w:p>
        </w:tc>
      </w:tr>
    </w:tbl>
    <w:p w14:paraId="5465B0A8" w14:textId="77777777" w:rsidR="009610C4" w:rsidRPr="009610C4" w:rsidRDefault="009610C4" w:rsidP="009610C4">
      <w:pPr>
        <w:pStyle w:val="Caption"/>
        <w:jc w:val="center"/>
        <w:rPr>
          <w:rFonts w:asciiTheme="majorHAnsi" w:hAnsiTheme="majorHAnsi" w:cstheme="majorHAnsi"/>
          <w:sz w:val="24"/>
          <w:szCs w:val="24"/>
        </w:rPr>
      </w:pPr>
      <w:bookmarkStart w:id="11" w:name="_Toc136806434"/>
      <w:bookmarkStart w:id="12" w:name="_Toc136807387"/>
      <w:bookmarkStart w:id="13" w:name="_Toc136807521"/>
      <w:bookmarkStart w:id="14" w:name="_Toc138491654"/>
      <w:r w:rsidRPr="009610C4">
        <w:rPr>
          <w:rFonts w:asciiTheme="majorHAnsi" w:hAnsiTheme="majorHAnsi" w:cstheme="majorHAnsi"/>
        </w:rPr>
        <w:t xml:space="preserve">Table </w:t>
      </w:r>
      <w:r w:rsidRPr="009610C4">
        <w:rPr>
          <w:rFonts w:asciiTheme="majorHAnsi" w:hAnsiTheme="majorHAnsi" w:cstheme="majorHAnsi"/>
        </w:rPr>
        <w:fldChar w:fldCharType="begin"/>
      </w:r>
      <w:r w:rsidRPr="009610C4">
        <w:rPr>
          <w:rFonts w:asciiTheme="majorHAnsi" w:hAnsiTheme="majorHAnsi" w:cstheme="majorHAnsi"/>
        </w:rPr>
        <w:instrText xml:space="preserve"> SEQ Table \* ARABIC </w:instrText>
      </w:r>
      <w:r w:rsidRPr="009610C4">
        <w:rPr>
          <w:rFonts w:asciiTheme="majorHAnsi" w:hAnsiTheme="majorHAnsi" w:cstheme="majorHAnsi"/>
        </w:rPr>
        <w:fldChar w:fldCharType="separate"/>
      </w:r>
      <w:r w:rsidRPr="009610C4">
        <w:rPr>
          <w:rFonts w:asciiTheme="majorHAnsi" w:hAnsiTheme="majorHAnsi" w:cstheme="majorHAnsi"/>
          <w:noProof/>
        </w:rPr>
        <w:t>4</w:t>
      </w:r>
      <w:r w:rsidRPr="009610C4">
        <w:rPr>
          <w:rFonts w:asciiTheme="majorHAnsi" w:hAnsiTheme="majorHAnsi" w:cstheme="majorHAnsi"/>
          <w:noProof/>
        </w:rPr>
        <w:fldChar w:fldCharType="end"/>
      </w:r>
      <w:r w:rsidRPr="009610C4">
        <w:rPr>
          <w:rFonts w:asciiTheme="majorHAnsi" w:hAnsiTheme="majorHAnsi" w:cstheme="majorHAnsi"/>
        </w:rPr>
        <w:t>: Scope Management - Roles and Responsibilities</w:t>
      </w:r>
      <w:bookmarkEnd w:id="11"/>
      <w:bookmarkEnd w:id="12"/>
      <w:bookmarkEnd w:id="13"/>
      <w:bookmarkEnd w:id="14"/>
    </w:p>
    <w:p w14:paraId="5C371165" w14:textId="265A93BB" w:rsidR="009610C4" w:rsidRPr="009610C4" w:rsidRDefault="004C2EDB" w:rsidP="009610C4">
      <w:pPr>
        <w:pStyle w:val="Heading3"/>
        <w:ind w:left="1440"/>
        <w:jc w:val="both"/>
        <w:rPr>
          <w:rFonts w:cstheme="majorHAnsi"/>
        </w:rPr>
      </w:pPr>
      <w:bookmarkStart w:id="15" w:name="_Toc138690144"/>
      <w:bookmarkStart w:id="16" w:name="_Toc138964717"/>
      <w:r>
        <w:rPr>
          <w:rFonts w:cstheme="majorHAnsi"/>
        </w:rPr>
        <w:t>1</w:t>
      </w:r>
      <w:r w:rsidR="009610C4" w:rsidRPr="009610C4">
        <w:rPr>
          <w:rFonts w:cstheme="majorHAnsi"/>
        </w:rPr>
        <w:t>.4 Scope Definition</w:t>
      </w:r>
      <w:bookmarkEnd w:id="15"/>
      <w:bookmarkEnd w:id="16"/>
    </w:p>
    <w:p w14:paraId="47A32CE7"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 xml:space="preserve">The project, RAMS Corner: ITRO Ticketing Service System, is designed for the use of the (1) APC organization; (2) APC staff and faculty members, (3) APC students, will help the ITRO in their workflow in identifying problems within the building. This ticketing system that the team is developing allows the ITRO Admins to have more control over how it tracks and resolves the ITRO Client complaints. The team’s ticketing software has a set of processes that enable the ITRO to efficiently oversee incidents and service requests logged or reported by its ITRO clients which involves—and is specifically limited to—the following: </w:t>
      </w:r>
    </w:p>
    <w:p w14:paraId="59FE7242"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Infrastructure-Based </w:t>
      </w:r>
    </w:p>
    <w:p w14:paraId="11722DBD"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Desktop Support </w:t>
      </w:r>
    </w:p>
    <w:p w14:paraId="64516461"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Server/Cloud Services Support </w:t>
      </w:r>
    </w:p>
    <w:p w14:paraId="2184CA56"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Audio/Video Equipment Support </w:t>
      </w:r>
    </w:p>
    <w:p w14:paraId="7E530AB2"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Software-Based </w:t>
      </w:r>
    </w:p>
    <w:p w14:paraId="52CE5D7A"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Backend Development Support </w:t>
      </w:r>
    </w:p>
    <w:p w14:paraId="51E4F340"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Business Analysis/QA </w:t>
      </w:r>
    </w:p>
    <w:p w14:paraId="5754C799"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Data Analysis </w:t>
      </w:r>
    </w:p>
    <w:p w14:paraId="6A7A2141" w14:textId="77777777" w:rsidR="009610C4" w:rsidRPr="009610C4" w:rsidRDefault="009610C4" w:rsidP="009610C4">
      <w:pPr>
        <w:pStyle w:val="ListParagraph"/>
        <w:numPr>
          <w:ilvl w:val="0"/>
          <w:numId w:val="16"/>
        </w:numPr>
        <w:ind w:left="2520"/>
        <w:jc w:val="both"/>
        <w:rPr>
          <w:rFonts w:asciiTheme="majorHAnsi" w:hAnsiTheme="majorHAnsi" w:cstheme="majorHAnsi"/>
        </w:rPr>
      </w:pPr>
      <w:r w:rsidRPr="009610C4">
        <w:rPr>
          <w:rFonts w:asciiTheme="majorHAnsi" w:hAnsiTheme="majorHAnsi" w:cstheme="majorHAnsi"/>
        </w:rPr>
        <w:t xml:space="preserve">Software Development Support </w:t>
      </w:r>
    </w:p>
    <w:p w14:paraId="6A5AB14C" w14:textId="77777777" w:rsidR="009610C4" w:rsidRPr="009610C4" w:rsidRDefault="009610C4" w:rsidP="009610C4">
      <w:pPr>
        <w:ind w:left="1440"/>
        <w:jc w:val="both"/>
        <w:rPr>
          <w:rFonts w:asciiTheme="majorHAnsi" w:hAnsiTheme="majorHAnsi" w:cstheme="majorHAnsi"/>
        </w:rPr>
      </w:pPr>
    </w:p>
    <w:p w14:paraId="3450A606"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 xml:space="preserve">The flexible ticketing solution increases IT service delivery and overall ITRO Client satisfaction by integrating native IT service management modules such as IT problem management and asset management. But this ticketing system will not cover the management of the requests to ITRO that are raised via phone calls. This application serves only as Ticket Management and does not include ITRO’s Problem Management and User Management. This project will be used and be made available only to the APC staff, personnel, and students.  </w:t>
      </w:r>
    </w:p>
    <w:p w14:paraId="14FDFFDC" w14:textId="77777777" w:rsidR="009610C4" w:rsidRPr="009610C4" w:rsidRDefault="009610C4" w:rsidP="009610C4">
      <w:pPr>
        <w:jc w:val="both"/>
        <w:rPr>
          <w:rFonts w:asciiTheme="majorHAnsi" w:hAnsiTheme="majorHAnsi" w:cstheme="majorHAnsi"/>
        </w:rPr>
      </w:pPr>
    </w:p>
    <w:p w14:paraId="6F4D5FEE" w14:textId="018414A9" w:rsidR="009610C4" w:rsidRPr="009610C4" w:rsidRDefault="004C2EDB" w:rsidP="009610C4">
      <w:pPr>
        <w:pStyle w:val="Heading3"/>
        <w:ind w:left="1440"/>
        <w:jc w:val="both"/>
        <w:rPr>
          <w:rFonts w:cstheme="majorHAnsi"/>
        </w:rPr>
      </w:pPr>
      <w:bookmarkStart w:id="17" w:name="_Toc138690145"/>
      <w:bookmarkStart w:id="18" w:name="_Toc138964718"/>
      <w:r>
        <w:rPr>
          <w:rFonts w:cstheme="majorHAnsi"/>
        </w:rPr>
        <w:t>1</w:t>
      </w:r>
      <w:r w:rsidR="009610C4" w:rsidRPr="009610C4">
        <w:rPr>
          <w:rFonts w:cstheme="majorHAnsi"/>
        </w:rPr>
        <w:t>.5 Project Scope Statement</w:t>
      </w:r>
      <w:bookmarkEnd w:id="17"/>
      <w:bookmarkEnd w:id="18"/>
    </w:p>
    <w:p w14:paraId="06661278" w14:textId="77777777" w:rsidR="009610C4" w:rsidRPr="009610C4" w:rsidRDefault="009610C4" w:rsidP="009610C4">
      <w:pPr>
        <w:ind w:left="1440"/>
        <w:jc w:val="both"/>
        <w:rPr>
          <w:rFonts w:asciiTheme="majorHAnsi" w:hAnsiTheme="majorHAnsi" w:cstheme="majorHAnsi"/>
          <w:b/>
          <w:bCs/>
        </w:rPr>
      </w:pPr>
      <w:r w:rsidRPr="009610C4">
        <w:rPr>
          <w:rFonts w:asciiTheme="majorHAnsi" w:hAnsiTheme="majorHAnsi" w:cstheme="majorHAnsi"/>
          <w:b/>
          <w:bCs/>
        </w:rPr>
        <w:t>Product Scope Description</w:t>
      </w:r>
    </w:p>
    <w:p w14:paraId="14DF3361" w14:textId="77777777" w:rsidR="009610C4" w:rsidRPr="009610C4" w:rsidRDefault="009610C4" w:rsidP="009610C4">
      <w:pPr>
        <w:spacing w:line="228" w:lineRule="auto"/>
        <w:ind w:left="1440"/>
        <w:jc w:val="both"/>
        <w:rPr>
          <w:rFonts w:asciiTheme="majorHAnsi" w:hAnsiTheme="majorHAnsi" w:cstheme="majorHAnsi"/>
        </w:rPr>
      </w:pPr>
      <w:r w:rsidRPr="009610C4">
        <w:rPr>
          <w:rFonts w:asciiTheme="majorHAnsi" w:hAnsiTheme="majorHAnsi" w:cstheme="majorHAnsi"/>
        </w:rPr>
        <w:lastRenderedPageBreak/>
        <w:t>The project team's goal is to develop a deployable IT ticketing service system that will be complete and functional as a  requirement for the team’s Project-Based Learning (PBL) course with the following features stated below:</w:t>
      </w:r>
    </w:p>
    <w:p w14:paraId="51C2C30A" w14:textId="77777777" w:rsidR="009610C4" w:rsidRPr="009610C4" w:rsidRDefault="009610C4" w:rsidP="009610C4">
      <w:pPr>
        <w:spacing w:line="228" w:lineRule="auto"/>
        <w:ind w:left="1440"/>
        <w:jc w:val="both"/>
        <w:rPr>
          <w:rFonts w:asciiTheme="majorHAnsi" w:hAnsiTheme="majorHAnsi" w:cstheme="majorHAnsi"/>
        </w:rPr>
      </w:pPr>
    </w:p>
    <w:p w14:paraId="37C13651"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Dashboard</w:t>
      </w:r>
    </w:p>
    <w:p w14:paraId="0A4D998C"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The dashboard is meant to provide information and updates at a glance, customized to each user and user type.</w:t>
      </w:r>
    </w:p>
    <w:p w14:paraId="5E083459" w14:textId="77777777" w:rsidR="009610C4" w:rsidRPr="009610C4" w:rsidRDefault="009610C4" w:rsidP="009610C4">
      <w:pPr>
        <w:pStyle w:val="ListParagraph"/>
        <w:numPr>
          <w:ilvl w:val="2"/>
          <w:numId w:val="25"/>
        </w:numPr>
        <w:spacing w:after="36" w:line="259" w:lineRule="auto"/>
        <w:ind w:left="3600" w:right="7"/>
        <w:jc w:val="both"/>
        <w:rPr>
          <w:rFonts w:asciiTheme="majorHAnsi" w:hAnsiTheme="majorHAnsi" w:cstheme="majorHAnsi"/>
        </w:rPr>
      </w:pPr>
      <w:r w:rsidRPr="009610C4">
        <w:rPr>
          <w:rFonts w:asciiTheme="majorHAnsi" w:hAnsiTheme="majorHAnsi" w:cstheme="majorHAnsi"/>
        </w:rPr>
        <w:t xml:space="preserve">ITRO Client: </w:t>
      </w:r>
    </w:p>
    <w:p w14:paraId="7BCD25C7" w14:textId="77777777" w:rsidR="009610C4" w:rsidRPr="009610C4" w:rsidRDefault="009610C4" w:rsidP="009610C4">
      <w:pPr>
        <w:pStyle w:val="ListParagraph"/>
        <w:numPr>
          <w:ilvl w:val="3"/>
          <w:numId w:val="25"/>
        </w:numPr>
        <w:spacing w:after="36" w:line="259" w:lineRule="auto"/>
        <w:ind w:left="4320" w:right="7"/>
        <w:jc w:val="both"/>
        <w:rPr>
          <w:rFonts w:asciiTheme="majorHAnsi" w:hAnsiTheme="majorHAnsi" w:cstheme="majorHAnsi"/>
        </w:rPr>
      </w:pPr>
      <w:r w:rsidRPr="009610C4">
        <w:rPr>
          <w:rFonts w:asciiTheme="majorHAnsi" w:hAnsiTheme="majorHAnsi" w:cstheme="majorHAnsi"/>
        </w:rPr>
        <w:t>A simpler version which aims to give ample information about the possible concerns of the client at a glance which includes ticket status, number of tickets sent, and KB shortcuts.</w:t>
      </w:r>
    </w:p>
    <w:p w14:paraId="082F2F45" w14:textId="77777777" w:rsidR="009610C4" w:rsidRPr="009610C4" w:rsidRDefault="009610C4" w:rsidP="009610C4">
      <w:pPr>
        <w:pStyle w:val="ListParagraph"/>
        <w:numPr>
          <w:ilvl w:val="2"/>
          <w:numId w:val="25"/>
        </w:numPr>
        <w:spacing w:after="36" w:line="259" w:lineRule="auto"/>
        <w:ind w:left="3600" w:right="7"/>
        <w:jc w:val="both"/>
        <w:rPr>
          <w:rFonts w:asciiTheme="majorHAnsi" w:hAnsiTheme="majorHAnsi" w:cstheme="majorHAnsi"/>
        </w:rPr>
      </w:pPr>
      <w:r w:rsidRPr="009610C4">
        <w:rPr>
          <w:rFonts w:asciiTheme="majorHAnsi" w:hAnsiTheme="majorHAnsi" w:cstheme="majorHAnsi"/>
        </w:rPr>
        <w:t xml:space="preserve">ITRO Admin/ITRO Staff: </w:t>
      </w:r>
    </w:p>
    <w:p w14:paraId="153513CE" w14:textId="77777777" w:rsidR="009610C4" w:rsidRPr="009610C4" w:rsidRDefault="009610C4" w:rsidP="009610C4">
      <w:pPr>
        <w:pStyle w:val="ListParagraph"/>
        <w:numPr>
          <w:ilvl w:val="3"/>
          <w:numId w:val="25"/>
        </w:numPr>
        <w:spacing w:after="36" w:line="259" w:lineRule="auto"/>
        <w:ind w:left="4320" w:right="7"/>
        <w:jc w:val="both"/>
        <w:rPr>
          <w:rFonts w:asciiTheme="majorHAnsi" w:hAnsiTheme="majorHAnsi" w:cstheme="majorHAnsi"/>
        </w:rPr>
      </w:pPr>
      <w:r w:rsidRPr="009610C4">
        <w:rPr>
          <w:rFonts w:asciiTheme="majorHAnsi" w:hAnsiTheme="majorHAnsi" w:cstheme="majorHAnsi"/>
        </w:rPr>
        <w:t>The admin and staff dashboard has a more technical and professional look but has the same functions related to their concerns that involves—but are not limited to—the following: received tickets, assigned tickets, statuses of tickets concerning them, ticket summary, active clients, and agents, etc.</w:t>
      </w:r>
    </w:p>
    <w:p w14:paraId="30457FFB"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Notifications</w:t>
      </w:r>
    </w:p>
    <w:p w14:paraId="754B9839"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The notifications pane would be available to every user type and would provide them with the latest updates regarding their tickets and other issues that may be of concern to them.</w:t>
      </w:r>
    </w:p>
    <w:p w14:paraId="701BACF4"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 xml:space="preserve">Ticket Table </w:t>
      </w:r>
    </w:p>
    <w:p w14:paraId="70C6FC5B"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 xml:space="preserve">The ticket table lists all of the tickets received by the ITRO, along with their current status and details which entail the date and time it is created, along with its prioritization, assignment, etc. </w:t>
      </w:r>
    </w:p>
    <w:p w14:paraId="1CCC28AB"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Knowledge Base</w:t>
      </w:r>
    </w:p>
    <w:p w14:paraId="5F40FA77"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The Knowledge Base is a collection of common IT problems and their resolutions that would aim to empower the users and give them the ability to troubleshoot their problems by themselves.</w:t>
      </w:r>
    </w:p>
    <w:p w14:paraId="5AD598F8" w14:textId="77777777" w:rsidR="009610C4" w:rsidRPr="009610C4" w:rsidRDefault="009610C4" w:rsidP="009610C4">
      <w:pPr>
        <w:pStyle w:val="ListParagraph"/>
        <w:numPr>
          <w:ilvl w:val="2"/>
          <w:numId w:val="25"/>
        </w:numPr>
        <w:spacing w:after="36" w:line="259" w:lineRule="auto"/>
        <w:ind w:left="3600" w:right="7"/>
        <w:jc w:val="both"/>
        <w:rPr>
          <w:rFonts w:asciiTheme="majorHAnsi" w:hAnsiTheme="majorHAnsi" w:cstheme="majorHAnsi"/>
        </w:rPr>
      </w:pPr>
      <w:r w:rsidRPr="009610C4">
        <w:rPr>
          <w:rFonts w:asciiTheme="majorHAnsi" w:hAnsiTheme="majorHAnsi" w:cstheme="majorHAnsi"/>
        </w:rPr>
        <w:t>ITRO Admin:</w:t>
      </w:r>
    </w:p>
    <w:p w14:paraId="4F5A57F5" w14:textId="77777777" w:rsidR="009610C4" w:rsidRPr="009610C4" w:rsidRDefault="009610C4" w:rsidP="009610C4">
      <w:pPr>
        <w:pStyle w:val="ListParagraph"/>
        <w:numPr>
          <w:ilvl w:val="3"/>
          <w:numId w:val="25"/>
        </w:numPr>
        <w:spacing w:after="36" w:line="259" w:lineRule="auto"/>
        <w:ind w:left="4320" w:right="7"/>
        <w:jc w:val="both"/>
        <w:rPr>
          <w:rFonts w:asciiTheme="majorHAnsi" w:hAnsiTheme="majorHAnsi" w:cstheme="majorHAnsi"/>
        </w:rPr>
      </w:pPr>
      <w:r w:rsidRPr="009610C4">
        <w:rPr>
          <w:rFonts w:asciiTheme="majorHAnsi" w:hAnsiTheme="majorHAnsi" w:cstheme="majorHAnsi"/>
        </w:rPr>
        <w:t>Could view, add, modify, hide, and approve KB entries to be viewed by the ITRO Clients.</w:t>
      </w:r>
    </w:p>
    <w:p w14:paraId="57ED2121" w14:textId="77777777" w:rsidR="009610C4" w:rsidRPr="009610C4" w:rsidRDefault="009610C4" w:rsidP="009610C4">
      <w:pPr>
        <w:pStyle w:val="ListParagraph"/>
        <w:numPr>
          <w:ilvl w:val="2"/>
          <w:numId w:val="25"/>
        </w:numPr>
        <w:spacing w:after="36" w:line="259" w:lineRule="auto"/>
        <w:ind w:left="3600" w:right="7"/>
        <w:jc w:val="both"/>
        <w:rPr>
          <w:rFonts w:asciiTheme="majorHAnsi" w:hAnsiTheme="majorHAnsi" w:cstheme="majorHAnsi"/>
        </w:rPr>
      </w:pPr>
      <w:r w:rsidRPr="009610C4">
        <w:rPr>
          <w:rFonts w:asciiTheme="majorHAnsi" w:hAnsiTheme="majorHAnsi" w:cstheme="majorHAnsi"/>
        </w:rPr>
        <w:t>ITRO Staff:</w:t>
      </w:r>
    </w:p>
    <w:p w14:paraId="3F1CC1A2" w14:textId="77777777" w:rsidR="009610C4" w:rsidRPr="009610C4" w:rsidRDefault="009610C4" w:rsidP="009610C4">
      <w:pPr>
        <w:pStyle w:val="ListParagraph"/>
        <w:numPr>
          <w:ilvl w:val="3"/>
          <w:numId w:val="25"/>
        </w:numPr>
        <w:spacing w:after="36" w:line="259" w:lineRule="auto"/>
        <w:ind w:left="4320" w:right="7"/>
        <w:jc w:val="both"/>
        <w:rPr>
          <w:rFonts w:asciiTheme="majorHAnsi" w:hAnsiTheme="majorHAnsi" w:cstheme="majorHAnsi"/>
        </w:rPr>
      </w:pPr>
      <w:r w:rsidRPr="009610C4">
        <w:rPr>
          <w:rFonts w:asciiTheme="majorHAnsi" w:hAnsiTheme="majorHAnsi" w:cstheme="majorHAnsi"/>
        </w:rPr>
        <w:t>Could view, add, modify, or hide KB entries from the ITRO Clients.</w:t>
      </w:r>
    </w:p>
    <w:p w14:paraId="4D3D4B1A" w14:textId="77777777" w:rsidR="009610C4" w:rsidRPr="009610C4" w:rsidRDefault="009610C4" w:rsidP="009610C4">
      <w:pPr>
        <w:pStyle w:val="ListParagraph"/>
        <w:numPr>
          <w:ilvl w:val="2"/>
          <w:numId w:val="25"/>
        </w:numPr>
        <w:spacing w:after="36" w:line="259" w:lineRule="auto"/>
        <w:ind w:left="3600" w:right="7"/>
        <w:jc w:val="both"/>
        <w:rPr>
          <w:rFonts w:asciiTheme="majorHAnsi" w:hAnsiTheme="majorHAnsi" w:cstheme="majorHAnsi"/>
        </w:rPr>
      </w:pPr>
      <w:r w:rsidRPr="009610C4">
        <w:rPr>
          <w:rFonts w:asciiTheme="majorHAnsi" w:hAnsiTheme="majorHAnsi" w:cstheme="majorHAnsi"/>
        </w:rPr>
        <w:lastRenderedPageBreak/>
        <w:t>ITRO Client:</w:t>
      </w:r>
    </w:p>
    <w:p w14:paraId="437709D3" w14:textId="77777777" w:rsidR="009610C4" w:rsidRPr="009610C4" w:rsidRDefault="009610C4" w:rsidP="009610C4">
      <w:pPr>
        <w:pStyle w:val="ListParagraph"/>
        <w:numPr>
          <w:ilvl w:val="3"/>
          <w:numId w:val="25"/>
        </w:numPr>
        <w:spacing w:after="36" w:line="259" w:lineRule="auto"/>
        <w:ind w:left="4320" w:right="7"/>
        <w:jc w:val="both"/>
        <w:rPr>
          <w:rFonts w:asciiTheme="majorHAnsi" w:hAnsiTheme="majorHAnsi" w:cstheme="majorHAnsi"/>
        </w:rPr>
      </w:pPr>
      <w:r w:rsidRPr="009610C4">
        <w:rPr>
          <w:rFonts w:asciiTheme="majorHAnsi" w:hAnsiTheme="majorHAnsi" w:cstheme="majorHAnsi"/>
        </w:rPr>
        <w:t>Could view the knowledge base for self-troubleshooting.</w:t>
      </w:r>
    </w:p>
    <w:p w14:paraId="48C0B446"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Generate Reports</w:t>
      </w:r>
    </w:p>
    <w:p w14:paraId="23D0CC5B"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This feature was made exclusively for the ITRO Admin/Staff interface so that they may be able to view the data regarding the tickets sent depending on their choice of date frame that could be downloaded in PDF format.</w:t>
      </w:r>
      <w:r w:rsidRPr="009610C4">
        <w:rPr>
          <w:rFonts w:asciiTheme="majorHAnsi" w:hAnsiTheme="majorHAnsi" w:cstheme="majorHAnsi"/>
          <w:i/>
          <w:iCs/>
        </w:rPr>
        <w:t xml:space="preserve"> </w:t>
      </w:r>
    </w:p>
    <w:p w14:paraId="1C3C7A41"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Tags</w:t>
      </w:r>
    </w:p>
    <w:p w14:paraId="572AD61F"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This feature allows the users tagged through the CC section of the tickets to be notified about any updates and progress made to the tickets.</w:t>
      </w:r>
    </w:p>
    <w:p w14:paraId="21653A2E" w14:textId="77777777" w:rsidR="009610C4" w:rsidRPr="009610C4" w:rsidRDefault="009610C4" w:rsidP="009610C4">
      <w:pPr>
        <w:pStyle w:val="ListParagraph"/>
        <w:numPr>
          <w:ilvl w:val="0"/>
          <w:numId w:val="25"/>
        </w:numPr>
        <w:spacing w:after="36" w:line="259" w:lineRule="auto"/>
        <w:ind w:left="2160" w:right="7"/>
        <w:jc w:val="both"/>
        <w:rPr>
          <w:rFonts w:asciiTheme="majorHAnsi" w:hAnsiTheme="majorHAnsi" w:cstheme="majorHAnsi"/>
        </w:rPr>
      </w:pPr>
      <w:r w:rsidRPr="009610C4">
        <w:rPr>
          <w:rFonts w:asciiTheme="majorHAnsi" w:hAnsiTheme="majorHAnsi" w:cstheme="majorHAnsi"/>
        </w:rPr>
        <w:t>My Personal Tickets</w:t>
      </w:r>
    </w:p>
    <w:p w14:paraId="4375C529" w14:textId="77777777" w:rsidR="009610C4" w:rsidRPr="009610C4" w:rsidRDefault="009610C4" w:rsidP="009610C4">
      <w:pPr>
        <w:pStyle w:val="ListParagraph"/>
        <w:numPr>
          <w:ilvl w:val="1"/>
          <w:numId w:val="25"/>
        </w:numPr>
        <w:spacing w:after="36" w:line="259" w:lineRule="auto"/>
        <w:ind w:left="2880" w:right="7"/>
        <w:jc w:val="both"/>
        <w:rPr>
          <w:rFonts w:asciiTheme="majorHAnsi" w:hAnsiTheme="majorHAnsi" w:cstheme="majorHAnsi"/>
        </w:rPr>
      </w:pPr>
      <w:r w:rsidRPr="009610C4">
        <w:rPr>
          <w:rFonts w:asciiTheme="majorHAnsi" w:hAnsiTheme="majorHAnsi" w:cstheme="majorHAnsi"/>
        </w:rPr>
        <w:t>This pane allows the users to see the tickets that the clients have sent personally.</w:t>
      </w:r>
    </w:p>
    <w:p w14:paraId="1819968E" w14:textId="77777777" w:rsidR="009610C4" w:rsidRPr="009610C4" w:rsidRDefault="009610C4" w:rsidP="009610C4">
      <w:pPr>
        <w:spacing w:line="228" w:lineRule="auto"/>
        <w:ind w:left="1440"/>
        <w:jc w:val="both"/>
        <w:rPr>
          <w:rFonts w:asciiTheme="majorHAnsi" w:hAnsiTheme="majorHAnsi" w:cstheme="majorHAnsi"/>
        </w:rPr>
      </w:pPr>
    </w:p>
    <w:p w14:paraId="28B18534" w14:textId="77777777" w:rsidR="009610C4" w:rsidRPr="009610C4" w:rsidRDefault="009610C4" w:rsidP="009610C4">
      <w:pPr>
        <w:spacing w:line="228" w:lineRule="auto"/>
        <w:ind w:left="1440"/>
        <w:jc w:val="both"/>
        <w:rPr>
          <w:rFonts w:asciiTheme="majorHAnsi" w:hAnsiTheme="majorHAnsi" w:cstheme="majorHAnsi"/>
        </w:rPr>
      </w:pPr>
      <w:r w:rsidRPr="009610C4">
        <w:rPr>
          <w:rFonts w:asciiTheme="majorHAnsi" w:hAnsiTheme="majorHAnsi" w:cstheme="majorHAnsi"/>
        </w:rPr>
        <w:t xml:space="preserve">The project team also aims to hand over the said deployable IT Ticketing Service System for the ITRO Department of Asia Pacific College in November since they are the main project beneficiaries as well as their respective clients (APC community.) </w:t>
      </w:r>
    </w:p>
    <w:p w14:paraId="3D4FD789" w14:textId="77777777" w:rsidR="009610C4" w:rsidRPr="009610C4" w:rsidRDefault="009610C4" w:rsidP="009610C4">
      <w:pPr>
        <w:ind w:left="1440"/>
        <w:jc w:val="both"/>
        <w:rPr>
          <w:rFonts w:asciiTheme="majorHAnsi" w:hAnsiTheme="majorHAnsi" w:cstheme="majorHAnsi"/>
        </w:rPr>
      </w:pPr>
    </w:p>
    <w:p w14:paraId="3B0C6CB9" w14:textId="77777777" w:rsidR="009610C4" w:rsidRPr="009610C4" w:rsidRDefault="009610C4" w:rsidP="009610C4">
      <w:pPr>
        <w:spacing w:line="228" w:lineRule="auto"/>
        <w:ind w:left="1440"/>
        <w:jc w:val="both"/>
        <w:rPr>
          <w:rFonts w:asciiTheme="majorHAnsi" w:hAnsiTheme="majorHAnsi" w:cstheme="majorHAnsi"/>
          <w:b/>
          <w:bCs/>
        </w:rPr>
      </w:pPr>
      <w:r w:rsidRPr="009610C4">
        <w:rPr>
          <w:rFonts w:asciiTheme="majorHAnsi" w:hAnsiTheme="majorHAnsi" w:cstheme="majorHAnsi"/>
          <w:b/>
          <w:bCs/>
        </w:rPr>
        <w:t>Acceptance Criteria</w:t>
      </w:r>
    </w:p>
    <w:p w14:paraId="66B3D9C2" w14:textId="77777777" w:rsidR="009610C4" w:rsidRPr="009610C4" w:rsidRDefault="009610C4" w:rsidP="009610C4">
      <w:pPr>
        <w:spacing w:line="228" w:lineRule="auto"/>
        <w:ind w:left="1440"/>
        <w:jc w:val="both"/>
        <w:rPr>
          <w:rFonts w:asciiTheme="majorHAnsi" w:hAnsiTheme="majorHAnsi" w:cstheme="majorHAnsi"/>
        </w:rPr>
      </w:pPr>
    </w:p>
    <w:p w14:paraId="1CB5DE8A" w14:textId="77777777" w:rsidR="009610C4" w:rsidRPr="009610C4" w:rsidRDefault="009610C4" w:rsidP="009610C4">
      <w:pPr>
        <w:spacing w:line="228" w:lineRule="auto"/>
        <w:ind w:left="1440"/>
        <w:jc w:val="both"/>
        <w:rPr>
          <w:rFonts w:asciiTheme="majorHAnsi" w:hAnsiTheme="majorHAnsi" w:cstheme="majorHAnsi"/>
        </w:rPr>
      </w:pPr>
      <w:r w:rsidRPr="009610C4">
        <w:rPr>
          <w:rFonts w:asciiTheme="majorHAnsi" w:hAnsiTheme="majorHAnsi" w:cstheme="majorHAnsi"/>
        </w:rPr>
        <w:t xml:space="preserve">Success for the project will be measured on three factors: deliverables, quality of work, and deployment. If these three were deemed to be complete by the stakeholders and project client, then the project would be considered a success. </w:t>
      </w:r>
    </w:p>
    <w:p w14:paraId="08271FAA" w14:textId="77777777" w:rsidR="009610C4" w:rsidRPr="009610C4" w:rsidRDefault="009610C4" w:rsidP="009610C4">
      <w:pPr>
        <w:spacing w:line="228" w:lineRule="auto"/>
        <w:ind w:left="1440"/>
        <w:jc w:val="both"/>
        <w:rPr>
          <w:rFonts w:asciiTheme="majorHAnsi" w:hAnsiTheme="majorHAnsi" w:cstheme="majorHAnsi"/>
        </w:rPr>
      </w:pPr>
    </w:p>
    <w:p w14:paraId="5FF673D4" w14:textId="77777777" w:rsidR="009610C4" w:rsidRPr="009610C4" w:rsidRDefault="009610C4" w:rsidP="009610C4">
      <w:pPr>
        <w:spacing w:line="228" w:lineRule="auto"/>
        <w:ind w:left="1440"/>
        <w:jc w:val="both"/>
        <w:rPr>
          <w:rFonts w:asciiTheme="majorHAnsi" w:hAnsiTheme="majorHAnsi" w:cstheme="majorHAnsi"/>
          <w:b/>
          <w:bCs/>
        </w:rPr>
      </w:pPr>
      <w:r w:rsidRPr="009610C4">
        <w:rPr>
          <w:rFonts w:asciiTheme="majorHAnsi" w:hAnsiTheme="majorHAnsi" w:cstheme="majorHAnsi"/>
          <w:b/>
          <w:bCs/>
        </w:rPr>
        <w:t>Project Deliverables</w:t>
      </w:r>
    </w:p>
    <w:p w14:paraId="0CC67944" w14:textId="77777777" w:rsidR="009610C4" w:rsidRPr="009610C4" w:rsidRDefault="009610C4" w:rsidP="009610C4">
      <w:pPr>
        <w:spacing w:line="228" w:lineRule="auto"/>
        <w:ind w:left="1440"/>
        <w:jc w:val="both"/>
        <w:rPr>
          <w:rFonts w:asciiTheme="majorHAnsi" w:hAnsiTheme="majorHAnsi" w:cstheme="majorHAnsi"/>
          <w:b/>
          <w:bCs/>
        </w:rPr>
      </w:pPr>
    </w:p>
    <w:p w14:paraId="3526D2BC"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Upon successful project completion, the team would be able to provide the fully-functional and finished system, along with the source code through GitHub with the Software Requirement Specification along with several other project documentations which include—but are not limited to the following:</w:t>
      </w:r>
    </w:p>
    <w:p w14:paraId="2D6F5682" w14:textId="77777777" w:rsidR="009610C4" w:rsidRPr="009610C4" w:rsidRDefault="009610C4" w:rsidP="009610C4">
      <w:pPr>
        <w:ind w:left="1440"/>
        <w:jc w:val="both"/>
        <w:rPr>
          <w:rFonts w:asciiTheme="majorHAnsi" w:hAnsiTheme="majorHAnsi" w:cstheme="majorHAnsi"/>
        </w:rPr>
      </w:pPr>
    </w:p>
    <w:p w14:paraId="23567565"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User Manual</w:t>
      </w:r>
      <w:r w:rsidRPr="009610C4">
        <w:rPr>
          <w:rStyle w:val="eop"/>
          <w:rFonts w:asciiTheme="majorHAnsi" w:hAnsiTheme="majorHAnsi" w:cstheme="majorHAnsi"/>
        </w:rPr>
        <w:t> </w:t>
      </w:r>
    </w:p>
    <w:p w14:paraId="46E27810"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Style w:val="normaltextrun"/>
          <w:rFonts w:asciiTheme="majorHAnsi" w:eastAsiaTheme="majorEastAsia" w:hAnsiTheme="majorHAnsi" w:cstheme="majorHAnsi"/>
        </w:rPr>
      </w:pPr>
      <w:r w:rsidRPr="009610C4">
        <w:rPr>
          <w:rStyle w:val="normaltextrun"/>
          <w:rFonts w:asciiTheme="majorHAnsi" w:eastAsiaTheme="majorEastAsia" w:hAnsiTheme="majorHAnsi" w:cstheme="majorHAnsi"/>
        </w:rPr>
        <w:t>Drafted Project Proposal Documentation</w:t>
      </w:r>
    </w:p>
    <w:p w14:paraId="7924C584"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Style w:val="normaltextrun"/>
          <w:rFonts w:asciiTheme="majorHAnsi" w:eastAsiaTheme="majorEastAsia" w:hAnsiTheme="majorHAnsi" w:cstheme="majorHAnsi"/>
        </w:rPr>
      </w:pPr>
      <w:r w:rsidRPr="009610C4">
        <w:rPr>
          <w:rStyle w:val="normaltextrun"/>
          <w:rFonts w:asciiTheme="majorHAnsi" w:eastAsiaTheme="majorEastAsia" w:hAnsiTheme="majorHAnsi" w:cstheme="majorHAnsi"/>
        </w:rPr>
        <w:t>System Analysis and Detailed Design Documentation</w:t>
      </w:r>
    </w:p>
    <w:p w14:paraId="12BA52A4"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Style w:val="eop"/>
          <w:rFonts w:asciiTheme="majorHAnsi" w:hAnsiTheme="majorHAnsi" w:cstheme="majorHAnsi"/>
        </w:rPr>
      </w:pPr>
      <w:r w:rsidRPr="009610C4">
        <w:rPr>
          <w:rStyle w:val="normaltextrun"/>
          <w:rFonts w:asciiTheme="majorHAnsi" w:eastAsiaTheme="majorEastAsia" w:hAnsiTheme="majorHAnsi" w:cstheme="majorHAnsi"/>
          <w:lang w:val="en-US"/>
        </w:rPr>
        <w:t>Business Case</w:t>
      </w:r>
      <w:r w:rsidRPr="009610C4">
        <w:rPr>
          <w:rStyle w:val="eop"/>
          <w:rFonts w:asciiTheme="majorHAnsi" w:hAnsiTheme="majorHAnsi" w:cstheme="majorHAnsi"/>
        </w:rPr>
        <w:t> </w:t>
      </w:r>
    </w:p>
    <w:p w14:paraId="11011075"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eop"/>
          <w:rFonts w:asciiTheme="majorHAnsi" w:hAnsiTheme="majorHAnsi" w:cstheme="majorHAnsi"/>
        </w:rPr>
        <w:t>Project Charter</w:t>
      </w:r>
    </w:p>
    <w:p w14:paraId="70E118CA"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Stakeholders Management Strategy Plan</w:t>
      </w:r>
      <w:r w:rsidRPr="009610C4">
        <w:rPr>
          <w:rStyle w:val="eop"/>
          <w:rFonts w:asciiTheme="majorHAnsi" w:hAnsiTheme="majorHAnsi" w:cstheme="majorHAnsi"/>
        </w:rPr>
        <w:t> </w:t>
      </w:r>
    </w:p>
    <w:p w14:paraId="0680F7BF"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lastRenderedPageBreak/>
        <w:t>Scope Management Plan</w:t>
      </w:r>
      <w:r w:rsidRPr="009610C4">
        <w:rPr>
          <w:rStyle w:val="eop"/>
          <w:rFonts w:asciiTheme="majorHAnsi" w:hAnsiTheme="majorHAnsi" w:cstheme="majorHAnsi"/>
        </w:rPr>
        <w:t> </w:t>
      </w:r>
    </w:p>
    <w:p w14:paraId="1CACFF54" w14:textId="77777777" w:rsidR="009610C4" w:rsidRPr="009610C4" w:rsidRDefault="009610C4" w:rsidP="009610C4">
      <w:pPr>
        <w:pStyle w:val="paragraph"/>
        <w:numPr>
          <w:ilvl w:val="0"/>
          <w:numId w:val="20"/>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Cost Management Plan</w:t>
      </w:r>
      <w:r w:rsidRPr="009610C4">
        <w:rPr>
          <w:rStyle w:val="eop"/>
          <w:rFonts w:asciiTheme="majorHAnsi" w:hAnsiTheme="majorHAnsi" w:cstheme="majorHAnsi"/>
        </w:rPr>
        <w:t> </w:t>
      </w:r>
    </w:p>
    <w:p w14:paraId="33CC020C" w14:textId="77777777" w:rsidR="009610C4" w:rsidRPr="009610C4" w:rsidRDefault="009610C4" w:rsidP="009610C4">
      <w:pPr>
        <w:pStyle w:val="paragraph"/>
        <w:numPr>
          <w:ilvl w:val="0"/>
          <w:numId w:val="21"/>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Time Management Plan</w:t>
      </w:r>
      <w:r w:rsidRPr="009610C4">
        <w:rPr>
          <w:rStyle w:val="eop"/>
          <w:rFonts w:asciiTheme="majorHAnsi" w:hAnsiTheme="majorHAnsi" w:cstheme="majorHAnsi"/>
        </w:rPr>
        <w:t> </w:t>
      </w:r>
    </w:p>
    <w:p w14:paraId="3477599B" w14:textId="77777777" w:rsidR="009610C4" w:rsidRPr="009610C4" w:rsidRDefault="009610C4" w:rsidP="009610C4">
      <w:pPr>
        <w:pStyle w:val="paragraph"/>
        <w:numPr>
          <w:ilvl w:val="0"/>
          <w:numId w:val="21"/>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Human Resource Management Plan</w:t>
      </w:r>
      <w:r w:rsidRPr="009610C4">
        <w:rPr>
          <w:rStyle w:val="eop"/>
          <w:rFonts w:asciiTheme="majorHAnsi" w:hAnsiTheme="majorHAnsi" w:cstheme="majorHAnsi"/>
        </w:rPr>
        <w:t> </w:t>
      </w:r>
    </w:p>
    <w:p w14:paraId="61B56194" w14:textId="77777777" w:rsidR="009610C4" w:rsidRPr="009610C4" w:rsidRDefault="009610C4" w:rsidP="009610C4">
      <w:pPr>
        <w:pStyle w:val="paragraph"/>
        <w:numPr>
          <w:ilvl w:val="0"/>
          <w:numId w:val="21"/>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Communication Management Plan</w:t>
      </w:r>
      <w:r w:rsidRPr="009610C4">
        <w:rPr>
          <w:rStyle w:val="eop"/>
          <w:rFonts w:asciiTheme="majorHAnsi" w:hAnsiTheme="majorHAnsi" w:cstheme="majorHAnsi"/>
        </w:rPr>
        <w:t> </w:t>
      </w:r>
    </w:p>
    <w:p w14:paraId="066D558B" w14:textId="77777777" w:rsidR="009610C4" w:rsidRPr="009610C4" w:rsidRDefault="009610C4" w:rsidP="009610C4">
      <w:pPr>
        <w:pStyle w:val="paragraph"/>
        <w:numPr>
          <w:ilvl w:val="0"/>
          <w:numId w:val="21"/>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Procurement Management Plan </w:t>
      </w:r>
      <w:r w:rsidRPr="009610C4">
        <w:rPr>
          <w:rStyle w:val="eop"/>
          <w:rFonts w:asciiTheme="majorHAnsi" w:hAnsiTheme="majorHAnsi" w:cstheme="majorHAnsi"/>
        </w:rPr>
        <w:t> </w:t>
      </w:r>
    </w:p>
    <w:p w14:paraId="2B7762C1" w14:textId="77777777" w:rsidR="009610C4" w:rsidRPr="009610C4" w:rsidRDefault="009610C4" w:rsidP="009610C4">
      <w:pPr>
        <w:pStyle w:val="paragraph"/>
        <w:numPr>
          <w:ilvl w:val="0"/>
          <w:numId w:val="21"/>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Project Status Reports Distribution Plan</w:t>
      </w:r>
      <w:r w:rsidRPr="009610C4">
        <w:rPr>
          <w:rStyle w:val="eop"/>
          <w:rFonts w:asciiTheme="majorHAnsi" w:hAnsiTheme="majorHAnsi" w:cstheme="majorHAnsi"/>
        </w:rPr>
        <w:t> </w:t>
      </w:r>
    </w:p>
    <w:p w14:paraId="1E1454DE"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Change Request Documentation</w:t>
      </w:r>
      <w:r w:rsidRPr="009610C4">
        <w:rPr>
          <w:rStyle w:val="eop"/>
          <w:rFonts w:asciiTheme="majorHAnsi" w:hAnsiTheme="majorHAnsi" w:cstheme="majorHAnsi"/>
        </w:rPr>
        <w:t> </w:t>
      </w:r>
    </w:p>
    <w:p w14:paraId="0D087875"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Project Execution Monitoring Report</w:t>
      </w:r>
      <w:r w:rsidRPr="009610C4">
        <w:rPr>
          <w:rStyle w:val="eop"/>
          <w:rFonts w:asciiTheme="majorHAnsi" w:hAnsiTheme="majorHAnsi" w:cstheme="majorHAnsi"/>
        </w:rPr>
        <w:t> </w:t>
      </w:r>
    </w:p>
    <w:p w14:paraId="1901CFA3"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Style w:val="eop"/>
          <w:rFonts w:asciiTheme="majorHAnsi" w:hAnsiTheme="majorHAnsi" w:cstheme="majorHAnsi"/>
        </w:rPr>
      </w:pPr>
      <w:r w:rsidRPr="009610C4">
        <w:rPr>
          <w:rStyle w:val="normaltextrun"/>
          <w:rFonts w:asciiTheme="majorHAnsi" w:eastAsiaTheme="majorEastAsia" w:hAnsiTheme="majorHAnsi" w:cstheme="majorHAnsi"/>
          <w:lang w:val="en-US"/>
        </w:rPr>
        <w:t>Implementation Plan</w:t>
      </w:r>
      <w:r w:rsidRPr="009610C4">
        <w:rPr>
          <w:rStyle w:val="eop"/>
          <w:rFonts w:asciiTheme="majorHAnsi" w:hAnsiTheme="majorHAnsi" w:cstheme="majorHAnsi"/>
        </w:rPr>
        <w:t> </w:t>
      </w:r>
    </w:p>
    <w:p w14:paraId="75875D5A"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eop"/>
          <w:rFonts w:asciiTheme="majorHAnsi" w:hAnsiTheme="majorHAnsi" w:cstheme="majorHAnsi"/>
        </w:rPr>
        <w:t>Risk Management Plan</w:t>
      </w:r>
    </w:p>
    <w:p w14:paraId="65154E4A"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Change Management Plan</w:t>
      </w:r>
      <w:r w:rsidRPr="009610C4">
        <w:rPr>
          <w:rStyle w:val="eop"/>
          <w:rFonts w:asciiTheme="majorHAnsi" w:hAnsiTheme="majorHAnsi" w:cstheme="majorHAnsi"/>
        </w:rPr>
        <w:t> </w:t>
      </w:r>
    </w:p>
    <w:p w14:paraId="7D694BD0" w14:textId="77777777" w:rsidR="009610C4" w:rsidRPr="009610C4" w:rsidRDefault="009610C4" w:rsidP="009610C4">
      <w:pPr>
        <w:pStyle w:val="paragraph"/>
        <w:numPr>
          <w:ilvl w:val="0"/>
          <w:numId w:val="22"/>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Project Status Reports</w:t>
      </w:r>
      <w:r w:rsidRPr="009610C4">
        <w:rPr>
          <w:rStyle w:val="eop"/>
          <w:rFonts w:asciiTheme="majorHAnsi" w:hAnsiTheme="majorHAnsi" w:cstheme="majorHAnsi"/>
        </w:rPr>
        <w:t> </w:t>
      </w:r>
    </w:p>
    <w:p w14:paraId="4B8E7016" w14:textId="77777777" w:rsidR="009610C4" w:rsidRPr="009610C4" w:rsidRDefault="009610C4" w:rsidP="009610C4">
      <w:pPr>
        <w:pStyle w:val="paragraph"/>
        <w:numPr>
          <w:ilvl w:val="0"/>
          <w:numId w:val="23"/>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Transition-Out Plan</w:t>
      </w:r>
      <w:r w:rsidRPr="009610C4">
        <w:rPr>
          <w:rStyle w:val="eop"/>
          <w:rFonts w:asciiTheme="majorHAnsi" w:hAnsiTheme="majorHAnsi" w:cstheme="majorHAnsi"/>
        </w:rPr>
        <w:t> </w:t>
      </w:r>
    </w:p>
    <w:p w14:paraId="326EC9D8" w14:textId="77777777" w:rsidR="009610C4" w:rsidRPr="009610C4" w:rsidRDefault="009610C4" w:rsidP="009610C4">
      <w:pPr>
        <w:pStyle w:val="paragraph"/>
        <w:numPr>
          <w:ilvl w:val="0"/>
          <w:numId w:val="23"/>
        </w:numPr>
        <w:tabs>
          <w:tab w:val="clear" w:pos="720"/>
          <w:tab w:val="num" w:pos="2160"/>
        </w:tabs>
        <w:spacing w:before="0" w:beforeAutospacing="0" w:after="0" w:afterAutospacing="0"/>
        <w:ind w:left="2520" w:firstLine="0"/>
        <w:jc w:val="both"/>
        <w:textAlignment w:val="baseline"/>
        <w:rPr>
          <w:rFonts w:asciiTheme="majorHAnsi" w:hAnsiTheme="majorHAnsi" w:cstheme="majorHAnsi"/>
        </w:rPr>
      </w:pPr>
      <w:r w:rsidRPr="009610C4">
        <w:rPr>
          <w:rStyle w:val="normaltextrun"/>
          <w:rFonts w:asciiTheme="majorHAnsi" w:eastAsiaTheme="majorEastAsia" w:hAnsiTheme="majorHAnsi" w:cstheme="majorHAnsi"/>
          <w:lang w:val="en-US"/>
        </w:rPr>
        <w:t>Project Turn-Over Plan</w:t>
      </w:r>
      <w:r w:rsidRPr="009610C4">
        <w:rPr>
          <w:rStyle w:val="eop"/>
          <w:rFonts w:asciiTheme="majorHAnsi" w:hAnsiTheme="majorHAnsi" w:cstheme="majorHAnsi"/>
        </w:rPr>
        <w:t> </w:t>
      </w:r>
    </w:p>
    <w:p w14:paraId="5F4232BE" w14:textId="77777777" w:rsidR="009610C4" w:rsidRPr="009610C4" w:rsidRDefault="009610C4" w:rsidP="009610C4">
      <w:pPr>
        <w:pStyle w:val="paragraph"/>
        <w:numPr>
          <w:ilvl w:val="0"/>
          <w:numId w:val="23"/>
        </w:numPr>
        <w:tabs>
          <w:tab w:val="clear" w:pos="720"/>
          <w:tab w:val="num" w:pos="2160"/>
        </w:tabs>
        <w:spacing w:before="0" w:beforeAutospacing="0" w:after="0" w:afterAutospacing="0"/>
        <w:ind w:left="2520" w:firstLine="0"/>
        <w:jc w:val="both"/>
        <w:textAlignment w:val="baseline"/>
        <w:rPr>
          <w:rStyle w:val="eop"/>
          <w:rFonts w:asciiTheme="majorHAnsi" w:hAnsiTheme="majorHAnsi" w:cstheme="majorHAnsi"/>
        </w:rPr>
      </w:pPr>
      <w:r w:rsidRPr="009610C4">
        <w:rPr>
          <w:rStyle w:val="normaltextrun"/>
          <w:rFonts w:asciiTheme="majorHAnsi" w:eastAsiaTheme="majorEastAsia" w:hAnsiTheme="majorHAnsi" w:cstheme="majorHAnsi"/>
          <w:lang w:val="en-US"/>
        </w:rPr>
        <w:t>Post Project Review Plan</w:t>
      </w:r>
      <w:r w:rsidRPr="009610C4">
        <w:rPr>
          <w:rStyle w:val="eop"/>
          <w:rFonts w:asciiTheme="majorHAnsi" w:hAnsiTheme="majorHAnsi" w:cstheme="majorHAnsi"/>
        </w:rPr>
        <w:t> </w:t>
      </w:r>
    </w:p>
    <w:p w14:paraId="09A1839C" w14:textId="77777777" w:rsidR="009610C4" w:rsidRPr="009610C4" w:rsidRDefault="009610C4" w:rsidP="009610C4">
      <w:pPr>
        <w:spacing w:line="228" w:lineRule="auto"/>
        <w:jc w:val="both"/>
        <w:rPr>
          <w:rFonts w:asciiTheme="majorHAnsi" w:hAnsiTheme="majorHAnsi" w:cstheme="majorHAnsi"/>
          <w:b/>
          <w:bCs/>
        </w:rPr>
      </w:pPr>
    </w:p>
    <w:p w14:paraId="1442B052" w14:textId="77777777" w:rsidR="009610C4" w:rsidRPr="009610C4" w:rsidRDefault="009610C4" w:rsidP="009610C4">
      <w:pPr>
        <w:spacing w:line="228" w:lineRule="auto"/>
        <w:ind w:left="1440"/>
        <w:jc w:val="both"/>
        <w:rPr>
          <w:rFonts w:asciiTheme="majorHAnsi" w:hAnsiTheme="majorHAnsi" w:cstheme="majorHAnsi"/>
          <w:b/>
          <w:bCs/>
        </w:rPr>
      </w:pPr>
      <w:r w:rsidRPr="009610C4">
        <w:rPr>
          <w:rFonts w:asciiTheme="majorHAnsi" w:hAnsiTheme="majorHAnsi" w:cstheme="majorHAnsi"/>
          <w:b/>
          <w:bCs/>
        </w:rPr>
        <w:t>Project Exclusions</w:t>
      </w:r>
    </w:p>
    <w:p w14:paraId="5D72F98D"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The limitations and exclusions that the team found out has been compounded and listed below and were limited to the design and implementation constraints that the RAMS Corner web application will encounter:</w:t>
      </w:r>
    </w:p>
    <w:p w14:paraId="1EDC862B" w14:textId="77777777" w:rsidR="009610C4" w:rsidRPr="009610C4" w:rsidRDefault="009610C4" w:rsidP="009610C4">
      <w:pPr>
        <w:ind w:left="1440"/>
        <w:jc w:val="both"/>
        <w:rPr>
          <w:rFonts w:asciiTheme="majorHAnsi" w:hAnsiTheme="majorHAnsi" w:cstheme="majorHAnsi"/>
          <w:i/>
          <w:iCs/>
        </w:rPr>
      </w:pPr>
      <w:r w:rsidRPr="009610C4">
        <w:rPr>
          <w:rFonts w:asciiTheme="majorHAnsi" w:hAnsiTheme="majorHAnsi" w:cstheme="majorHAnsi"/>
          <w:i/>
          <w:iCs/>
        </w:rPr>
        <w:t xml:space="preserve"> </w:t>
      </w:r>
    </w:p>
    <w:p w14:paraId="0D13E156" w14:textId="77777777" w:rsidR="009610C4" w:rsidRPr="009610C4" w:rsidRDefault="009610C4" w:rsidP="009610C4">
      <w:pPr>
        <w:pStyle w:val="ListParagraph"/>
        <w:numPr>
          <w:ilvl w:val="0"/>
          <w:numId w:val="24"/>
        </w:numPr>
        <w:spacing w:after="2" w:line="254" w:lineRule="auto"/>
        <w:ind w:left="2160" w:right="7"/>
        <w:jc w:val="both"/>
        <w:rPr>
          <w:rFonts w:asciiTheme="majorHAnsi" w:hAnsiTheme="majorHAnsi" w:cstheme="majorHAnsi"/>
        </w:rPr>
      </w:pPr>
      <w:r w:rsidRPr="009610C4">
        <w:rPr>
          <w:rFonts w:asciiTheme="majorHAnsi" w:hAnsiTheme="majorHAnsi" w:cstheme="majorHAnsi"/>
        </w:rPr>
        <w:t>Data Privacy</w:t>
      </w:r>
    </w:p>
    <w:p w14:paraId="4EB85F2E" w14:textId="77777777" w:rsidR="009610C4" w:rsidRPr="009610C4" w:rsidRDefault="009610C4" w:rsidP="009610C4">
      <w:pPr>
        <w:pStyle w:val="ListParagraph"/>
        <w:numPr>
          <w:ilvl w:val="1"/>
          <w:numId w:val="24"/>
        </w:numPr>
        <w:spacing w:after="2" w:line="254" w:lineRule="auto"/>
        <w:ind w:left="2880" w:right="7"/>
        <w:jc w:val="both"/>
        <w:rPr>
          <w:rFonts w:asciiTheme="majorHAnsi" w:hAnsiTheme="majorHAnsi" w:cstheme="majorHAnsi"/>
        </w:rPr>
      </w:pPr>
      <w:r w:rsidRPr="009610C4">
        <w:rPr>
          <w:rFonts w:asciiTheme="majorHAnsi" w:hAnsiTheme="majorHAnsi" w:cstheme="majorHAnsi"/>
        </w:rPr>
        <w:t>Upon takeover, the ITRO would be the one fully responsible for the web-application, and any other authorization regarding the APC faculty and the user’s credentials.</w:t>
      </w:r>
    </w:p>
    <w:p w14:paraId="122857BB" w14:textId="77777777" w:rsidR="009610C4" w:rsidRPr="009610C4" w:rsidRDefault="009610C4" w:rsidP="009610C4">
      <w:pPr>
        <w:pStyle w:val="ListParagraph"/>
        <w:numPr>
          <w:ilvl w:val="0"/>
          <w:numId w:val="24"/>
        </w:numPr>
        <w:spacing w:after="2" w:line="254" w:lineRule="auto"/>
        <w:ind w:left="2160" w:right="7"/>
        <w:jc w:val="both"/>
        <w:rPr>
          <w:rFonts w:asciiTheme="majorHAnsi" w:hAnsiTheme="majorHAnsi" w:cstheme="majorHAnsi"/>
        </w:rPr>
      </w:pPr>
      <w:r w:rsidRPr="009610C4">
        <w:rPr>
          <w:rFonts w:asciiTheme="majorHAnsi" w:hAnsiTheme="majorHAnsi" w:cstheme="majorHAnsi"/>
        </w:rPr>
        <w:t xml:space="preserve">Deployment Budget </w:t>
      </w:r>
    </w:p>
    <w:p w14:paraId="30BA699E" w14:textId="77777777" w:rsidR="009610C4" w:rsidRPr="009610C4" w:rsidRDefault="009610C4" w:rsidP="009610C4">
      <w:pPr>
        <w:pStyle w:val="ListParagraph"/>
        <w:numPr>
          <w:ilvl w:val="1"/>
          <w:numId w:val="24"/>
        </w:numPr>
        <w:spacing w:after="2" w:line="254" w:lineRule="auto"/>
        <w:ind w:left="2880" w:right="7"/>
        <w:jc w:val="both"/>
        <w:rPr>
          <w:rFonts w:asciiTheme="majorHAnsi" w:hAnsiTheme="majorHAnsi" w:cstheme="majorHAnsi"/>
        </w:rPr>
      </w:pPr>
      <w:r w:rsidRPr="009610C4">
        <w:rPr>
          <w:rFonts w:asciiTheme="majorHAnsi" w:hAnsiTheme="majorHAnsi" w:cstheme="majorHAnsi"/>
        </w:rPr>
        <w:t>The ITRO would be the ones in charge of the system’s deployment within their budget, along with any other preceding financial needs that the app might incur, which ,may include labor cost, depreciation cost, and web-hosting cost.</w:t>
      </w:r>
    </w:p>
    <w:p w14:paraId="7A728D37" w14:textId="77777777" w:rsidR="009610C4" w:rsidRPr="009610C4" w:rsidRDefault="009610C4" w:rsidP="009610C4">
      <w:pPr>
        <w:pStyle w:val="ListParagraph"/>
        <w:numPr>
          <w:ilvl w:val="0"/>
          <w:numId w:val="24"/>
        </w:numPr>
        <w:spacing w:after="2" w:line="254" w:lineRule="auto"/>
        <w:ind w:left="2160" w:right="7"/>
        <w:jc w:val="both"/>
        <w:rPr>
          <w:rFonts w:asciiTheme="majorHAnsi" w:hAnsiTheme="majorHAnsi" w:cstheme="majorHAnsi"/>
        </w:rPr>
      </w:pPr>
      <w:r w:rsidRPr="009610C4">
        <w:rPr>
          <w:rFonts w:asciiTheme="majorHAnsi" w:hAnsiTheme="majorHAnsi" w:cstheme="majorHAnsi"/>
        </w:rPr>
        <w:t>Manpower / Workforce</w:t>
      </w:r>
    </w:p>
    <w:p w14:paraId="17A06760" w14:textId="77777777" w:rsidR="009610C4" w:rsidRPr="009610C4" w:rsidRDefault="009610C4" w:rsidP="009610C4">
      <w:pPr>
        <w:pStyle w:val="ListParagraph"/>
        <w:numPr>
          <w:ilvl w:val="1"/>
          <w:numId w:val="24"/>
        </w:numPr>
        <w:spacing w:after="2" w:line="254" w:lineRule="auto"/>
        <w:ind w:left="2880" w:right="7"/>
        <w:jc w:val="both"/>
        <w:rPr>
          <w:rFonts w:asciiTheme="majorHAnsi" w:hAnsiTheme="majorHAnsi" w:cstheme="majorHAnsi"/>
        </w:rPr>
      </w:pPr>
      <w:r w:rsidRPr="009610C4">
        <w:rPr>
          <w:rFonts w:asciiTheme="majorHAnsi" w:hAnsiTheme="majorHAnsi" w:cstheme="majorHAnsi"/>
        </w:rPr>
        <w:t>The web-application has been made with the limited manpower that the ITRO currently has, however, their lack of workforce should be dealt with in order to have more hands-on deck to ensure that there would always be an eye out to see the updates within the system.</w:t>
      </w:r>
    </w:p>
    <w:p w14:paraId="7FAA9308" w14:textId="77777777" w:rsidR="009610C4" w:rsidRPr="009610C4" w:rsidRDefault="009610C4" w:rsidP="009610C4">
      <w:pPr>
        <w:pStyle w:val="ListParagraph"/>
        <w:numPr>
          <w:ilvl w:val="0"/>
          <w:numId w:val="24"/>
        </w:numPr>
        <w:spacing w:after="2" w:line="254" w:lineRule="auto"/>
        <w:ind w:left="2160" w:right="7"/>
        <w:jc w:val="both"/>
        <w:rPr>
          <w:rFonts w:asciiTheme="majorHAnsi" w:hAnsiTheme="majorHAnsi" w:cstheme="majorHAnsi"/>
        </w:rPr>
      </w:pPr>
      <w:r w:rsidRPr="009610C4">
        <w:rPr>
          <w:rFonts w:asciiTheme="majorHAnsi" w:hAnsiTheme="majorHAnsi" w:cstheme="majorHAnsi"/>
        </w:rPr>
        <w:t>Training / System Migration</w:t>
      </w:r>
    </w:p>
    <w:p w14:paraId="4DD78CD9" w14:textId="77777777" w:rsidR="009610C4" w:rsidRPr="009610C4" w:rsidRDefault="009610C4" w:rsidP="009610C4">
      <w:pPr>
        <w:pStyle w:val="ListParagraph"/>
        <w:numPr>
          <w:ilvl w:val="1"/>
          <w:numId w:val="24"/>
        </w:numPr>
        <w:spacing w:after="2" w:line="254" w:lineRule="auto"/>
        <w:ind w:left="2880" w:right="7"/>
        <w:jc w:val="both"/>
        <w:rPr>
          <w:rFonts w:asciiTheme="majorHAnsi" w:hAnsiTheme="majorHAnsi" w:cstheme="majorHAnsi"/>
        </w:rPr>
      </w:pPr>
      <w:r w:rsidRPr="009610C4">
        <w:rPr>
          <w:rFonts w:asciiTheme="majorHAnsi" w:hAnsiTheme="majorHAnsi" w:cstheme="majorHAnsi"/>
        </w:rPr>
        <w:lastRenderedPageBreak/>
        <w:t>The ITRO staff are bound to learn and familiarize themselves with the new system to utilize it to its fullest extent along with its features and functionalities.</w:t>
      </w:r>
    </w:p>
    <w:p w14:paraId="61432CE2" w14:textId="77777777" w:rsidR="009610C4" w:rsidRPr="009610C4" w:rsidRDefault="009610C4" w:rsidP="009610C4">
      <w:pPr>
        <w:spacing w:line="228" w:lineRule="auto"/>
        <w:ind w:left="1440"/>
        <w:jc w:val="both"/>
        <w:rPr>
          <w:rFonts w:asciiTheme="majorHAnsi" w:hAnsiTheme="majorHAnsi" w:cstheme="majorHAnsi"/>
          <w:b/>
          <w:bCs/>
        </w:rPr>
      </w:pPr>
    </w:p>
    <w:p w14:paraId="691DC1F3" w14:textId="77777777" w:rsidR="009610C4" w:rsidRPr="009610C4" w:rsidRDefault="009610C4" w:rsidP="009610C4">
      <w:pPr>
        <w:spacing w:line="228" w:lineRule="auto"/>
        <w:ind w:left="1440"/>
        <w:jc w:val="both"/>
        <w:rPr>
          <w:rFonts w:asciiTheme="majorHAnsi" w:hAnsiTheme="majorHAnsi" w:cstheme="majorHAnsi"/>
          <w:b/>
          <w:bCs/>
        </w:rPr>
      </w:pPr>
      <w:r w:rsidRPr="009610C4">
        <w:rPr>
          <w:rFonts w:asciiTheme="majorHAnsi" w:hAnsiTheme="majorHAnsi" w:cstheme="majorHAnsi"/>
          <w:b/>
          <w:bCs/>
        </w:rPr>
        <w:t>Project Assumptions:</w:t>
      </w:r>
    </w:p>
    <w:p w14:paraId="35A67E0A" w14:textId="77777777" w:rsidR="009610C4" w:rsidRPr="009610C4" w:rsidRDefault="009610C4" w:rsidP="009610C4">
      <w:pPr>
        <w:spacing w:line="228" w:lineRule="auto"/>
        <w:ind w:left="1440"/>
        <w:jc w:val="both"/>
        <w:rPr>
          <w:rFonts w:asciiTheme="majorHAnsi" w:hAnsiTheme="majorHAnsi" w:cstheme="majorHAnsi"/>
          <w:b/>
          <w:bCs/>
        </w:rPr>
      </w:pPr>
      <w:r w:rsidRPr="009610C4">
        <w:rPr>
          <w:rFonts w:asciiTheme="majorHAnsi" w:hAnsiTheme="majorHAnsi" w:cstheme="majorHAnsi"/>
          <w:b/>
          <w:bCs/>
        </w:rPr>
        <w:t xml:space="preserve"> </w:t>
      </w:r>
    </w:p>
    <w:p w14:paraId="4F3E1BA6"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ITRO, as well as their clients have access to the internet through APC RAMS Wi-Fi (or personal data/ISP) along with the necessary devices to use the web application.</w:t>
      </w:r>
    </w:p>
    <w:p w14:paraId="1CB79D3A"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ITRO Staff would be trained in using the new web application.</w:t>
      </w:r>
    </w:p>
    <w:p w14:paraId="4B177F74"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web application will be developed without any major technical issues or roadblocks.</w:t>
      </w:r>
    </w:p>
    <w:p w14:paraId="5F81669F"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web-app will be deployed by the client using their resources with sufficient processing power, memory, and storage.</w:t>
      </w:r>
    </w:p>
    <w:p w14:paraId="024AC7AB"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 xml:space="preserve">The web application will be developed within the given timeline </w:t>
      </w:r>
    </w:p>
    <w:p w14:paraId="09DA9FCD"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APC faculty and students would utilize the new system instead of the email-based reporting system.</w:t>
      </w:r>
    </w:p>
    <w:p w14:paraId="23312330"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ITRO would properly launch and promote the new system.</w:t>
      </w:r>
    </w:p>
    <w:p w14:paraId="2F1FBD40" w14:textId="77777777" w:rsidR="009610C4" w:rsidRPr="009610C4" w:rsidRDefault="009610C4" w:rsidP="009610C4">
      <w:pPr>
        <w:pStyle w:val="ListParagraph"/>
        <w:numPr>
          <w:ilvl w:val="0"/>
          <w:numId w:val="18"/>
        </w:numPr>
        <w:spacing w:after="2" w:line="255" w:lineRule="auto"/>
        <w:ind w:left="2160" w:right="7"/>
        <w:jc w:val="both"/>
        <w:rPr>
          <w:rFonts w:asciiTheme="majorHAnsi" w:hAnsiTheme="majorHAnsi" w:cstheme="majorHAnsi"/>
        </w:rPr>
      </w:pPr>
      <w:r w:rsidRPr="009610C4">
        <w:rPr>
          <w:rFonts w:asciiTheme="majorHAnsi" w:hAnsiTheme="majorHAnsi" w:cstheme="majorHAnsi"/>
        </w:rPr>
        <w:t>The email notification system will work without any issues.</w:t>
      </w:r>
    </w:p>
    <w:p w14:paraId="6FABFC27" w14:textId="77777777" w:rsidR="009610C4" w:rsidRPr="009610C4" w:rsidRDefault="009610C4" w:rsidP="009610C4">
      <w:pPr>
        <w:spacing w:after="2" w:line="255" w:lineRule="auto"/>
        <w:ind w:left="1440" w:right="7"/>
        <w:jc w:val="both"/>
        <w:rPr>
          <w:rFonts w:asciiTheme="majorHAnsi" w:hAnsiTheme="majorHAnsi" w:cstheme="majorHAnsi"/>
        </w:rPr>
      </w:pPr>
    </w:p>
    <w:p w14:paraId="33F559B2" w14:textId="77777777" w:rsidR="009610C4" w:rsidRPr="009610C4" w:rsidRDefault="009610C4" w:rsidP="009610C4">
      <w:pPr>
        <w:spacing w:line="276" w:lineRule="auto"/>
        <w:ind w:left="1440"/>
        <w:jc w:val="both"/>
        <w:rPr>
          <w:rFonts w:asciiTheme="majorHAnsi" w:hAnsiTheme="majorHAnsi" w:cstheme="majorHAnsi"/>
        </w:rPr>
      </w:pPr>
      <w:r w:rsidRPr="009610C4">
        <w:rPr>
          <w:rFonts w:asciiTheme="majorHAnsi" w:hAnsiTheme="majorHAnsi" w:cstheme="majorHAnsi"/>
          <w:i/>
          <w:iCs/>
        </w:rPr>
        <w:t xml:space="preserve">  </w:t>
      </w:r>
    </w:p>
    <w:p w14:paraId="667EC4B9" w14:textId="77777777" w:rsidR="009610C4" w:rsidRPr="009610C4" w:rsidRDefault="009610C4" w:rsidP="009610C4">
      <w:pPr>
        <w:spacing w:line="276" w:lineRule="auto"/>
        <w:ind w:left="1440"/>
        <w:jc w:val="both"/>
        <w:rPr>
          <w:rFonts w:asciiTheme="majorHAnsi" w:hAnsiTheme="majorHAnsi" w:cstheme="majorHAnsi"/>
          <w:b/>
          <w:bCs/>
        </w:rPr>
      </w:pPr>
      <w:r w:rsidRPr="009610C4">
        <w:rPr>
          <w:rFonts w:asciiTheme="majorHAnsi" w:hAnsiTheme="majorHAnsi" w:cstheme="majorHAnsi"/>
          <w:b/>
          <w:bCs/>
        </w:rPr>
        <w:t>Project Dependencies:</w:t>
      </w:r>
    </w:p>
    <w:p w14:paraId="284DDCDA" w14:textId="77777777" w:rsidR="009610C4" w:rsidRPr="009610C4" w:rsidRDefault="009610C4" w:rsidP="009610C4">
      <w:pPr>
        <w:spacing w:line="276" w:lineRule="auto"/>
        <w:ind w:left="1440"/>
        <w:jc w:val="both"/>
        <w:rPr>
          <w:rFonts w:asciiTheme="majorHAnsi" w:hAnsiTheme="majorHAnsi" w:cstheme="majorHAnsi"/>
        </w:rPr>
      </w:pPr>
      <w:r w:rsidRPr="009610C4">
        <w:rPr>
          <w:rFonts w:asciiTheme="majorHAnsi" w:hAnsiTheme="majorHAnsi" w:cstheme="majorHAnsi"/>
          <w:i/>
          <w:iCs/>
        </w:rPr>
        <w:t xml:space="preserve"> </w:t>
      </w:r>
    </w:p>
    <w:p w14:paraId="4E1E6366"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team will use Laravel, an open-source PHP web framework for developing web applications.</w:t>
      </w:r>
    </w:p>
    <w:p w14:paraId="7ED80F7A"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team will use MySQL as their database for the web application.</w:t>
      </w:r>
    </w:p>
    <w:p w14:paraId="41D6A9D7"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ITRO would provide the developers with accurate information about their office and services.</w:t>
      </w:r>
    </w:p>
    <w:p w14:paraId="633E73F2"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users need access to the internet and the necessary devices to use the web application.</w:t>
      </w:r>
    </w:p>
    <w:p w14:paraId="6DF2F8C2"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web application needs to be hosted on a reliable and secure server provided by ITRO.</w:t>
      </w:r>
    </w:p>
    <w:p w14:paraId="1D3E0F42"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web application should have access to a reliable and fast internet connection.</w:t>
      </w:r>
    </w:p>
    <w:p w14:paraId="70DC164A"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The email notification system should have access to a reliable and fast internet connection.</w:t>
      </w:r>
    </w:p>
    <w:p w14:paraId="46500161"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t>Microsoft Outlook should function accordingly in order to send the email-based notifications.</w:t>
      </w:r>
    </w:p>
    <w:p w14:paraId="0651C0AE" w14:textId="77777777" w:rsidR="009610C4" w:rsidRPr="009610C4" w:rsidRDefault="009610C4" w:rsidP="009610C4">
      <w:pPr>
        <w:pStyle w:val="ListParagraph"/>
        <w:numPr>
          <w:ilvl w:val="0"/>
          <w:numId w:val="17"/>
        </w:numPr>
        <w:spacing w:after="2" w:line="255" w:lineRule="auto"/>
        <w:ind w:left="2160" w:right="7"/>
        <w:jc w:val="both"/>
        <w:rPr>
          <w:rFonts w:asciiTheme="majorHAnsi" w:hAnsiTheme="majorHAnsi" w:cstheme="majorHAnsi"/>
        </w:rPr>
      </w:pPr>
      <w:r w:rsidRPr="009610C4">
        <w:rPr>
          <w:rFonts w:asciiTheme="majorHAnsi" w:hAnsiTheme="majorHAnsi" w:cstheme="majorHAnsi"/>
        </w:rPr>
        <w:lastRenderedPageBreak/>
        <w:t>The web browser/s upon which the application would be opened should be free of viruses or malware and is reliable.</w:t>
      </w:r>
    </w:p>
    <w:p w14:paraId="09598FE8" w14:textId="77777777" w:rsidR="009610C4" w:rsidRPr="009610C4" w:rsidRDefault="009610C4" w:rsidP="009610C4">
      <w:pPr>
        <w:jc w:val="both"/>
        <w:rPr>
          <w:rFonts w:asciiTheme="majorHAnsi" w:hAnsiTheme="majorHAnsi" w:cstheme="majorHAnsi"/>
        </w:rPr>
      </w:pPr>
    </w:p>
    <w:p w14:paraId="4BF26FB4" w14:textId="053D058C" w:rsidR="009610C4" w:rsidRPr="009610C4" w:rsidRDefault="004C2EDB" w:rsidP="009610C4">
      <w:pPr>
        <w:pStyle w:val="Heading3"/>
        <w:ind w:left="1440"/>
        <w:jc w:val="both"/>
        <w:rPr>
          <w:rFonts w:cstheme="majorHAnsi"/>
        </w:rPr>
      </w:pPr>
      <w:bookmarkStart w:id="19" w:name="_Toc138690146"/>
      <w:bookmarkStart w:id="20" w:name="_Toc138964719"/>
      <w:r>
        <w:rPr>
          <w:rFonts w:cstheme="majorHAnsi"/>
        </w:rPr>
        <w:t>1</w:t>
      </w:r>
      <w:r w:rsidR="009610C4" w:rsidRPr="009610C4">
        <w:rPr>
          <w:rFonts w:cstheme="majorHAnsi"/>
        </w:rPr>
        <w:t>.6 Work Breakdown Structure</w:t>
      </w:r>
      <w:bookmarkEnd w:id="19"/>
      <w:bookmarkEnd w:id="20"/>
    </w:p>
    <w:p w14:paraId="2EB41D9D" w14:textId="77777777" w:rsidR="009610C4" w:rsidRPr="009610C4" w:rsidRDefault="009610C4" w:rsidP="009610C4">
      <w:pPr>
        <w:ind w:left="720"/>
        <w:jc w:val="both"/>
        <w:rPr>
          <w:rFonts w:asciiTheme="majorHAnsi" w:hAnsiTheme="majorHAnsi" w:cstheme="majorHAnsi"/>
        </w:rPr>
      </w:pPr>
    </w:p>
    <w:p w14:paraId="4EE0E5FA" w14:textId="77777777" w:rsidR="009610C4" w:rsidRPr="009610C4" w:rsidRDefault="009610C4" w:rsidP="009610C4">
      <w:pPr>
        <w:pStyle w:val="ListParagraph"/>
        <w:numPr>
          <w:ilvl w:val="0"/>
          <w:numId w:val="26"/>
        </w:numPr>
        <w:spacing w:after="160" w:line="259" w:lineRule="auto"/>
        <w:ind w:left="1800"/>
        <w:jc w:val="both"/>
        <w:rPr>
          <w:rFonts w:asciiTheme="majorHAnsi" w:hAnsiTheme="majorHAnsi" w:cstheme="majorHAnsi"/>
          <w:b/>
          <w:bCs/>
          <w:i/>
          <w:iCs/>
        </w:rPr>
      </w:pPr>
      <w:r w:rsidRPr="009610C4">
        <w:rPr>
          <w:rFonts w:asciiTheme="majorHAnsi" w:hAnsiTheme="majorHAnsi" w:cstheme="majorHAnsi"/>
          <w:b/>
          <w:bCs/>
          <w:i/>
          <w:iCs/>
        </w:rPr>
        <w:t>RAMS Corner : ITRO Ticketing System</w:t>
      </w:r>
    </w:p>
    <w:p w14:paraId="24E38EC6"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1.1 Initiation</w:t>
      </w:r>
    </w:p>
    <w:p w14:paraId="48E90B6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1.1.1 Initial Planning/Brainstorming</w:t>
      </w:r>
    </w:p>
    <w:p w14:paraId="2F68826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 xml:space="preserve">1.1.2 Client Selection </w:t>
      </w:r>
    </w:p>
    <w:p w14:paraId="57609F62"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1.1.3 Project Kick-off meeting</w:t>
      </w:r>
    </w:p>
    <w:p w14:paraId="30CF623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1.1.4 Milestone: Project Idea</w:t>
      </w:r>
    </w:p>
    <w:p w14:paraId="1EF8D717"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 xml:space="preserve">1.2 Planning </w:t>
      </w:r>
    </w:p>
    <w:p w14:paraId="4B605CC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 First Project Meeting with Members</w:t>
      </w:r>
    </w:p>
    <w:p w14:paraId="4AD42CD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 First Project Meeting with Client</w:t>
      </w:r>
    </w:p>
    <w:p w14:paraId="48C7FE5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1.2.3 Project Proposal Initial Creation</w:t>
      </w:r>
    </w:p>
    <w:p w14:paraId="3B74C36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1.2.4 Second Project Meeting with Members</w:t>
      </w:r>
    </w:p>
    <w:p w14:paraId="0978BC3B"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1.2.5 Second Project Meeting with Client</w:t>
      </w:r>
    </w:p>
    <w:p w14:paraId="77D9E24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1.2.6 Initial Project Proposal Editing</w:t>
      </w:r>
    </w:p>
    <w:p w14:paraId="7CCB66A8"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1.2.7 Initial Project Proposal Proofreading</w:t>
      </w:r>
    </w:p>
    <w:p w14:paraId="222E2E5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1.2.8 Third Meeting with Members</w:t>
      </w:r>
    </w:p>
    <w:p w14:paraId="60B4D4C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1.2.9 Third Meeting with Client</w:t>
      </w:r>
    </w:p>
    <w:p w14:paraId="145415AA"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1.2.10 Deliverable: Project Proposal</w:t>
      </w:r>
    </w:p>
    <w:p w14:paraId="78CFCAC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1.2.11 Project Proposal Revision</w:t>
      </w:r>
    </w:p>
    <w:p w14:paraId="56A36B6B"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1.2.12 Fourth Meeting with Members</w:t>
      </w:r>
    </w:p>
    <w:p w14:paraId="565CBF03"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1.2.13 Fourth Meeting with Client</w:t>
      </w:r>
    </w:p>
    <w:p w14:paraId="3F18B972"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1.2.14 Milestone: Project Proposal Approval</w:t>
      </w:r>
    </w:p>
    <w:p w14:paraId="328F1EB6"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1.2.15 Kick-off meeting for project management planning</w:t>
      </w:r>
    </w:p>
    <w:p w14:paraId="3799ECDB"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1.2.16 Project Management Plan Drafting</w:t>
      </w:r>
    </w:p>
    <w:p w14:paraId="27206500"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  Business Case</w:t>
      </w:r>
    </w:p>
    <w:p w14:paraId="20CF89DE" w14:textId="09B6BBB2"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w:t>
      </w:r>
      <w:r w:rsidR="004C2EDB">
        <w:rPr>
          <w:rFonts w:asciiTheme="majorHAnsi" w:hAnsiTheme="majorHAnsi" w:cstheme="majorHAnsi"/>
        </w:rPr>
        <w:t>1</w:t>
      </w:r>
      <w:r w:rsidRPr="009610C4">
        <w:rPr>
          <w:rFonts w:asciiTheme="majorHAnsi" w:hAnsiTheme="majorHAnsi" w:cstheme="majorHAnsi"/>
        </w:rPr>
        <w:t xml:space="preserve">   Project Charter</w:t>
      </w:r>
    </w:p>
    <w:p w14:paraId="54E8CD75"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1.2.16.3   Stakeholder Analysis</w:t>
      </w:r>
    </w:p>
    <w:p w14:paraId="021EEA1C"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1.2.16.4   Stakeholder Management Analysis</w:t>
      </w:r>
    </w:p>
    <w:p w14:paraId="7707D729"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1.2.16.5   Cost Management Analysis</w:t>
      </w:r>
    </w:p>
    <w:p w14:paraId="02D6396F"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1.2.16.6   Cost Management Plan</w:t>
      </w:r>
    </w:p>
    <w:p w14:paraId="6F661357"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1.2.16.7   Schedule Management Plan</w:t>
      </w:r>
    </w:p>
    <w:p w14:paraId="3A00DD68"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1.2.16.8   Scope Management Plan</w:t>
      </w:r>
    </w:p>
    <w:p w14:paraId="4E3A9F72"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1.2.16.9   Work Breakdown Structure</w:t>
      </w:r>
    </w:p>
    <w:p w14:paraId="3A03A8E3"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1.2.16.10 Work Packages</w:t>
      </w:r>
    </w:p>
    <w:p w14:paraId="3972E97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1.2.16.11 Human Resource Management Plan</w:t>
      </w:r>
    </w:p>
    <w:p w14:paraId="0872CA9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lastRenderedPageBreak/>
        <w:t>1.2.16.12 Quality Management Plan</w:t>
      </w:r>
    </w:p>
    <w:p w14:paraId="36D25586"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1.2.16.13 Risk Management Plan</w:t>
      </w:r>
    </w:p>
    <w:p w14:paraId="3E27D3A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1.2.16.14 Communications Management Plan</w:t>
      </w:r>
    </w:p>
    <w:p w14:paraId="18EF0BE1"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1.2.16.15 Procurement Management Plan</w:t>
      </w:r>
    </w:p>
    <w:p w14:paraId="25A76D4A"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1.2.16.16 Implementation Plan</w:t>
      </w:r>
    </w:p>
    <w:p w14:paraId="23186C5A"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1.2.16.17 Change Management Plan</w:t>
      </w:r>
    </w:p>
    <w:p w14:paraId="7B018292"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1.2.17 Project Management Plan Editing/Proofreading</w:t>
      </w:r>
    </w:p>
    <w:p w14:paraId="03FB1EF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1.2.18 Fifth Meeting with Members</w:t>
      </w:r>
    </w:p>
    <w:p w14:paraId="53E0A4C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1.2.19 Fifth Meeting with Client</w:t>
      </w:r>
    </w:p>
    <w:p w14:paraId="6C1F44F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1.2.20 Deliverable: Project Management Plan</w:t>
      </w:r>
    </w:p>
    <w:p w14:paraId="06A547D8"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1.2.21 Project Management Plan Revision</w:t>
      </w:r>
    </w:p>
    <w:p w14:paraId="0DC1DF0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1.2.22 Sixth Meeting with Members</w:t>
      </w:r>
    </w:p>
    <w:p w14:paraId="61967DF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1.2.23 Sixth Meeting with Client</w:t>
      </w:r>
    </w:p>
    <w:p w14:paraId="656B45D1"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1.2.24 Milestone: Project Management Plan Approval</w:t>
      </w:r>
    </w:p>
    <w:p w14:paraId="5F626201"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1.2.25 Milestone: Sponsor Acceptance</w:t>
      </w:r>
    </w:p>
    <w:p w14:paraId="5C569C99"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1.3 System analysis and Detailed Design</w:t>
      </w:r>
    </w:p>
    <w:p w14:paraId="01C28A6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1.3.1 Kick-off meeting for System analysis and Detailed Design</w:t>
      </w:r>
    </w:p>
    <w:p w14:paraId="1F45403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1.3.2 System Analysis and Detailed Design Drafting</w:t>
      </w:r>
    </w:p>
    <w:p w14:paraId="3EBCE51B"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   Event Table</w:t>
      </w:r>
    </w:p>
    <w:p w14:paraId="6FAE21F6"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1.3.2.2   Use Case Diagram</w:t>
      </w:r>
    </w:p>
    <w:p w14:paraId="0659BC7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1.3.2.3   Use Case Full Description</w:t>
      </w:r>
    </w:p>
    <w:p w14:paraId="3B9F58C7"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1.3.2.4   Context Diagram</w:t>
      </w:r>
    </w:p>
    <w:p w14:paraId="6B1D8B5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1.3.2.5   Data Flow Diagram</w:t>
      </w:r>
    </w:p>
    <w:p w14:paraId="677708D4"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1.3.2.6   Entity Relationship Diagram</w:t>
      </w:r>
    </w:p>
    <w:p w14:paraId="5C9A9BD5"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1.3.2.7   Activity Diagram</w:t>
      </w:r>
    </w:p>
    <w:p w14:paraId="32592D05"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1.3.2.8   Object Diagram</w:t>
      </w:r>
    </w:p>
    <w:p w14:paraId="2220EF36"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1.3.2.9   Class Diagram</w:t>
      </w:r>
    </w:p>
    <w:p w14:paraId="6485AEA6"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1.3.2.10  Sequence Diagram</w:t>
      </w:r>
    </w:p>
    <w:p w14:paraId="778A13CE"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1.3.2.11  State Transition Diagram</w:t>
      </w:r>
    </w:p>
    <w:p w14:paraId="0726CF8F"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1.3.2.12  Package diagram</w:t>
      </w:r>
    </w:p>
    <w:p w14:paraId="76F54F07"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1.3.2.13  Component Diagram</w:t>
      </w:r>
    </w:p>
    <w:p w14:paraId="3BE5B495" w14:textId="77777777" w:rsidR="009610C4" w:rsidRPr="009610C4" w:rsidRDefault="009610C4" w:rsidP="009610C4">
      <w:pPr>
        <w:pStyle w:val="ListParagraph"/>
        <w:ind w:left="2880"/>
        <w:jc w:val="both"/>
        <w:rPr>
          <w:rFonts w:asciiTheme="majorHAnsi" w:hAnsiTheme="majorHAnsi" w:cstheme="majorHAnsi"/>
        </w:rPr>
      </w:pPr>
      <w:r w:rsidRPr="009610C4">
        <w:rPr>
          <w:rFonts w:asciiTheme="majorHAnsi" w:hAnsiTheme="majorHAnsi" w:cstheme="majorHAnsi"/>
        </w:rPr>
        <w:t>1.3.2.14  Deployment Diagram</w:t>
      </w:r>
    </w:p>
    <w:p w14:paraId="764D877A"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1.3.3 Seventh Meeting with Members</w:t>
      </w:r>
    </w:p>
    <w:p w14:paraId="17533AE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1.3.4 System Analysis and Detailed Design Editing/Proofreading</w:t>
      </w:r>
    </w:p>
    <w:p w14:paraId="6F06580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1.3.5 Seventh Meeting with Client</w:t>
      </w:r>
    </w:p>
    <w:p w14:paraId="616CB8C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1.3.6 Deliverable: System Analysis and Detailed Design</w:t>
      </w:r>
    </w:p>
    <w:p w14:paraId="22FA4E71"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1.3.7 System Analysis and Detailed Design Revision</w:t>
      </w:r>
    </w:p>
    <w:p w14:paraId="77A000D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1.3.8 Eighth Meeting with Members</w:t>
      </w:r>
    </w:p>
    <w:p w14:paraId="504D365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1.3.9 Eighth Meeting with Client</w:t>
      </w:r>
    </w:p>
    <w:p w14:paraId="3D2B43C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1.3.10 Milestone: System Design Approval</w:t>
      </w:r>
    </w:p>
    <w:p w14:paraId="3FD5349D"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lastRenderedPageBreak/>
        <w:t>1.4 System Prototyping and Development</w:t>
      </w:r>
    </w:p>
    <w:p w14:paraId="715051C2"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1.4.1 Kick-off meeting for development</w:t>
      </w:r>
    </w:p>
    <w:p w14:paraId="315D80C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1.4.2 Deliverable: Low fidelity wireframe</w:t>
      </w:r>
    </w:p>
    <w:p w14:paraId="6B23261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1.4.3 Ninth Meeting with member</w:t>
      </w:r>
    </w:p>
    <w:p w14:paraId="3E793698"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1.4.4 Ninth Meeting with Client</w:t>
      </w:r>
    </w:p>
    <w:p w14:paraId="4B3030F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1.4.5 Deliverable: High Fidelity Wireframe</w:t>
      </w:r>
    </w:p>
    <w:p w14:paraId="12D38C7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1.4.6 tenth meeting with member</w:t>
      </w:r>
    </w:p>
    <w:p w14:paraId="58BF5F3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1.4.7 tenth meeting with client</w:t>
      </w:r>
    </w:p>
    <w:p w14:paraId="40B448C6"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1.4.8 Milestone: Wireframe Approval</w:t>
      </w:r>
    </w:p>
    <w:p w14:paraId="5F58A992"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1.4.9 UI/UX Design</w:t>
      </w:r>
    </w:p>
    <w:p w14:paraId="676E377A"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1.4.10 UI/UX Evaluation</w:t>
      </w:r>
    </w:p>
    <w:p w14:paraId="0A5343AD"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 xml:space="preserve">1.4.11 11th meeting with members </w:t>
      </w:r>
    </w:p>
    <w:p w14:paraId="3757FD18"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1.4.12 Backend Development</w:t>
      </w:r>
    </w:p>
    <w:p w14:paraId="459552D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1.4.13 Milestone: Verified Use Case Requirements</w:t>
      </w:r>
    </w:p>
    <w:p w14:paraId="0C98DDA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1.4.14 11th Meeting with the client</w:t>
      </w:r>
    </w:p>
    <w:p w14:paraId="5F7B07D5"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1.5 Testing</w:t>
      </w:r>
    </w:p>
    <w:p w14:paraId="0DE865E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1.5.1 Unit Testing for Release 1</w:t>
      </w:r>
    </w:p>
    <w:p w14:paraId="279900A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1.5.1.1 Milestone: Successful Testing for Release 1</w:t>
      </w:r>
    </w:p>
    <w:p w14:paraId="33BA6B3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1.5.2 Unit Testing for Release 2</w:t>
      </w:r>
    </w:p>
    <w:p w14:paraId="11B1174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1.5.2.1 Milestone: Successful Testing for Release 2</w:t>
      </w:r>
    </w:p>
    <w:p w14:paraId="51D7760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1.5.3 Unit Testing for Release 3</w:t>
      </w:r>
    </w:p>
    <w:p w14:paraId="51D8E0C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1.5.3.1 Milestone: Successful Testing for Release 3</w:t>
      </w:r>
    </w:p>
    <w:p w14:paraId="08354A5B"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1.5.4 12th meeting with members</w:t>
      </w:r>
    </w:p>
    <w:p w14:paraId="7F7240C6"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1.5.5 Integration Testing</w:t>
      </w:r>
    </w:p>
    <w:p w14:paraId="5D2BE33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1.5.5.1 Milestone: Successful Integration Testing</w:t>
      </w:r>
    </w:p>
    <w:p w14:paraId="77B8956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1.5.6 User Acceptance Testing</w:t>
      </w:r>
    </w:p>
    <w:p w14:paraId="7F48D49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1.5.6.1 Milestone: Successful User Acceptance Testing</w:t>
      </w:r>
    </w:p>
    <w:p w14:paraId="2810204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1.5.7 Performance Testing</w:t>
      </w:r>
    </w:p>
    <w:p w14:paraId="0DB3675D"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1.5.7.1 Milestone: Successful performance Testing</w:t>
      </w:r>
    </w:p>
    <w:p w14:paraId="3691224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1.5.8 Production Readiness Testing</w:t>
      </w:r>
    </w:p>
    <w:p w14:paraId="78DC6F7B"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1.5.8.1 Milestone: Successful Production Readiness Testing</w:t>
      </w:r>
    </w:p>
    <w:p w14:paraId="3BADA749"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1.5.9 Parallel Testing</w:t>
      </w:r>
    </w:p>
    <w:p w14:paraId="0FF7810D"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1.5.9.10 Milestone: Successful Parallel Testing</w:t>
      </w:r>
    </w:p>
    <w:p w14:paraId="251E87EC"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1.5.10 13th Meeting with Members</w:t>
      </w:r>
    </w:p>
    <w:p w14:paraId="1F51250E"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1.5.11 12th meeting with client</w:t>
      </w:r>
    </w:p>
    <w:p w14:paraId="07074608"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1.6 Deployment and Control</w:t>
      </w:r>
    </w:p>
    <w:p w14:paraId="3D16605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1.6.1 Deployment and Control Kickoff meeting</w:t>
      </w:r>
    </w:p>
    <w:p w14:paraId="1E7BF095" w14:textId="5BB825D0"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w:t>
      </w:r>
      <w:r w:rsidR="004C2EDB">
        <w:rPr>
          <w:rFonts w:asciiTheme="majorHAnsi" w:hAnsiTheme="majorHAnsi" w:cstheme="majorHAnsi"/>
        </w:rPr>
        <w:t>1</w:t>
      </w:r>
      <w:r w:rsidRPr="009610C4">
        <w:rPr>
          <w:rFonts w:asciiTheme="majorHAnsi" w:hAnsiTheme="majorHAnsi" w:cstheme="majorHAnsi"/>
        </w:rPr>
        <w:t xml:space="preserve"> Train General Users </w:t>
      </w:r>
    </w:p>
    <w:p w14:paraId="13C9565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1.6.3 Set up Kiosk for Localize Deployment</w:t>
      </w:r>
    </w:p>
    <w:p w14:paraId="2E0191F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 xml:space="preserve">1.6.4 Deploy the hosted app </w:t>
      </w:r>
    </w:p>
    <w:p w14:paraId="0D493BC0"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lastRenderedPageBreak/>
        <w:t>1.6.5 Milestone: Discovery and Feedback</w:t>
      </w:r>
    </w:p>
    <w:p w14:paraId="4D85DCC3"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1.6.6 14th Meeting with Members</w:t>
      </w:r>
    </w:p>
    <w:p w14:paraId="2372FE88"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1.6.7 13th meeting with client</w:t>
      </w:r>
    </w:p>
    <w:p w14:paraId="0D9B6B2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1.6.8 Promotion and Advertisement</w:t>
      </w:r>
    </w:p>
    <w:p w14:paraId="1E6A25B6"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1.6.9 Update Documentations</w:t>
      </w:r>
    </w:p>
    <w:p w14:paraId="69358497" w14:textId="77777777" w:rsidR="009610C4" w:rsidRPr="009610C4" w:rsidRDefault="009610C4" w:rsidP="009610C4">
      <w:pPr>
        <w:pStyle w:val="ListParagraph"/>
        <w:ind w:left="1800"/>
        <w:jc w:val="both"/>
        <w:rPr>
          <w:rFonts w:asciiTheme="majorHAnsi" w:hAnsiTheme="majorHAnsi" w:cstheme="majorHAnsi"/>
          <w:b/>
          <w:bCs/>
        </w:rPr>
      </w:pPr>
      <w:r w:rsidRPr="009610C4">
        <w:rPr>
          <w:rFonts w:asciiTheme="majorHAnsi" w:hAnsiTheme="majorHAnsi" w:cstheme="majorHAnsi"/>
          <w:b/>
          <w:bCs/>
        </w:rPr>
        <w:t>1.7 Closeout</w:t>
      </w:r>
    </w:p>
    <w:p w14:paraId="452C8E04"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1.7.1 Auditing</w:t>
      </w:r>
    </w:p>
    <w:p w14:paraId="5950FE47"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1.7.2 Reports and Documentations Handover</w:t>
      </w:r>
    </w:p>
    <w:p w14:paraId="1337C6EF"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1.7.3 Gain Formal Acceptance</w:t>
      </w:r>
    </w:p>
    <w:p w14:paraId="5DD769D5"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1.7.4 Archive Files/Documents</w:t>
      </w:r>
    </w:p>
    <w:p w14:paraId="2C03F443" w14:textId="77777777" w:rsidR="009610C4" w:rsidRPr="009610C4" w:rsidRDefault="009610C4" w:rsidP="009610C4">
      <w:pPr>
        <w:pStyle w:val="ListParagraph"/>
        <w:ind w:left="2160"/>
        <w:jc w:val="both"/>
        <w:rPr>
          <w:rFonts w:asciiTheme="majorHAnsi" w:hAnsiTheme="majorHAnsi" w:cstheme="majorHAnsi"/>
        </w:rPr>
      </w:pPr>
      <w:r w:rsidRPr="009610C4">
        <w:rPr>
          <w:rFonts w:asciiTheme="majorHAnsi" w:hAnsiTheme="majorHAnsi" w:cstheme="majorHAnsi"/>
        </w:rPr>
        <w:t>1.7.5 Closeout Meeting with Members</w:t>
      </w:r>
    </w:p>
    <w:p w14:paraId="2EBE66B0" w14:textId="77777777" w:rsidR="009610C4" w:rsidRPr="009610C4" w:rsidRDefault="009610C4" w:rsidP="009610C4">
      <w:pPr>
        <w:jc w:val="both"/>
        <w:rPr>
          <w:rFonts w:asciiTheme="majorHAnsi" w:hAnsiTheme="majorHAnsi" w:cstheme="majorHAnsi"/>
        </w:rPr>
      </w:pPr>
    </w:p>
    <w:p w14:paraId="59763831" w14:textId="1675EB4E" w:rsidR="009610C4" w:rsidRPr="009610C4" w:rsidRDefault="004C2EDB" w:rsidP="009610C4">
      <w:pPr>
        <w:pStyle w:val="Heading3"/>
        <w:ind w:left="1440"/>
        <w:jc w:val="both"/>
        <w:rPr>
          <w:rFonts w:cstheme="majorHAnsi"/>
        </w:rPr>
      </w:pPr>
      <w:bookmarkStart w:id="21" w:name="_Toc138690147"/>
      <w:bookmarkStart w:id="22" w:name="_Toc138964720"/>
      <w:r>
        <w:rPr>
          <w:rFonts w:cstheme="majorHAnsi"/>
        </w:rPr>
        <w:t>1</w:t>
      </w:r>
      <w:r w:rsidR="009610C4" w:rsidRPr="009610C4">
        <w:rPr>
          <w:rFonts w:cstheme="majorHAnsi"/>
        </w:rPr>
        <w:t>.7 Scope Verification</w:t>
      </w:r>
      <w:bookmarkEnd w:id="21"/>
      <w:bookmarkEnd w:id="22"/>
    </w:p>
    <w:p w14:paraId="275689DE"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 xml:space="preserve">The project team, Nacor Industries, will conduct scope verification upon each meeting with the client to ensure that the deliverables are in line with the original scope. In accordance with the scrum-fall methodology </w:t>
      </w:r>
      <w:r w:rsidRPr="009610C4">
        <w:rPr>
          <w:rFonts w:asciiTheme="majorHAnsi" w:hAnsiTheme="majorHAnsi" w:cstheme="majorHAnsi"/>
          <w:i/>
          <w:iCs/>
        </w:rPr>
        <w:t xml:space="preserve">(see </w:t>
      </w:r>
      <w:hyperlink w:anchor="_9._List_of" w:history="1">
        <w:r w:rsidRPr="009610C4">
          <w:rPr>
            <w:rStyle w:val="Hyperlink"/>
            <w:rFonts w:asciiTheme="majorHAnsi" w:hAnsiTheme="majorHAnsi" w:cstheme="majorHAnsi"/>
            <w:i/>
            <w:iCs/>
          </w:rPr>
          <w:t>Figure 7</w:t>
        </w:r>
      </w:hyperlink>
      <w:r w:rsidRPr="009610C4">
        <w:rPr>
          <w:rFonts w:asciiTheme="majorHAnsi" w:hAnsiTheme="majorHAnsi" w:cstheme="majorHAnsi"/>
          <w:i/>
          <w:iCs/>
        </w:rPr>
        <w:t xml:space="preserve"> for reference), </w:t>
      </w:r>
      <w:r w:rsidRPr="009610C4">
        <w:rPr>
          <w:rFonts w:asciiTheme="majorHAnsi" w:hAnsiTheme="majorHAnsi" w:cstheme="majorHAnsi"/>
        </w:rPr>
        <w:t>this will guarantee that the deliverables are accepted by the client to ensure that the project will be finished on time and within the scope and budget.</w:t>
      </w:r>
    </w:p>
    <w:p w14:paraId="3DF3C9DD" w14:textId="3D40330C" w:rsidR="009610C4" w:rsidRPr="009610C4" w:rsidRDefault="004C2EDB" w:rsidP="009610C4">
      <w:pPr>
        <w:pStyle w:val="Heading3"/>
        <w:ind w:left="1440"/>
        <w:jc w:val="both"/>
        <w:rPr>
          <w:rFonts w:cstheme="majorHAnsi"/>
        </w:rPr>
      </w:pPr>
      <w:bookmarkStart w:id="23" w:name="_Toc138690148"/>
      <w:bookmarkStart w:id="24" w:name="_Toc138964721"/>
      <w:r>
        <w:rPr>
          <w:rFonts w:cstheme="majorHAnsi"/>
        </w:rPr>
        <w:t>1</w:t>
      </w:r>
      <w:r w:rsidR="009610C4" w:rsidRPr="009610C4">
        <w:rPr>
          <w:rFonts w:cstheme="majorHAnsi"/>
        </w:rPr>
        <w:t>.8 Scope Control</w:t>
      </w:r>
      <w:bookmarkEnd w:id="23"/>
      <w:bookmarkEnd w:id="24"/>
    </w:p>
    <w:p w14:paraId="4C93F050" w14:textId="77777777" w:rsidR="009610C4" w:rsidRPr="009610C4" w:rsidRDefault="009610C4" w:rsidP="009610C4">
      <w:pPr>
        <w:ind w:left="1440"/>
        <w:jc w:val="both"/>
        <w:rPr>
          <w:rFonts w:asciiTheme="majorHAnsi" w:hAnsiTheme="majorHAnsi" w:cstheme="majorHAnsi"/>
        </w:rPr>
      </w:pPr>
      <w:r w:rsidRPr="009610C4">
        <w:rPr>
          <w:rFonts w:asciiTheme="majorHAnsi" w:hAnsiTheme="majorHAnsi" w:cstheme="majorHAnsi"/>
        </w:rPr>
        <w:t>Prior to any pivotal changes that may occur within the project’s development, the team ensures that each decision would need to first be approved by the stakeholders, especially the client: APC-ITRO, before getting greenlit. This process would be documented accordingly.</w:t>
      </w:r>
    </w:p>
    <w:p w14:paraId="21E2665C" w14:textId="77777777" w:rsidR="00367EE6" w:rsidRPr="009610C4" w:rsidRDefault="00367EE6" w:rsidP="00C85D80">
      <w:pPr>
        <w:jc w:val="both"/>
        <w:rPr>
          <w:rFonts w:asciiTheme="majorHAnsi" w:hAnsiTheme="majorHAnsi" w:cstheme="majorHAnsi"/>
        </w:rPr>
      </w:pPr>
    </w:p>
    <w:p w14:paraId="721DCDC6" w14:textId="71748060" w:rsidR="00032689" w:rsidRPr="009610C4" w:rsidRDefault="00032689" w:rsidP="00032689">
      <w:pPr>
        <w:pStyle w:val="Heading1"/>
        <w:jc w:val="left"/>
        <w:rPr>
          <w:rFonts w:asciiTheme="majorHAnsi" w:hAnsiTheme="majorHAnsi" w:cstheme="majorHAnsi"/>
          <w:smallCaps/>
          <w:sz w:val="28"/>
          <w:szCs w:val="28"/>
        </w:rPr>
      </w:pPr>
      <w:bookmarkStart w:id="25" w:name="_Toc138964722"/>
      <w:r w:rsidRPr="009610C4">
        <w:rPr>
          <w:rFonts w:asciiTheme="majorHAnsi" w:hAnsiTheme="majorHAnsi" w:cstheme="majorHAnsi"/>
          <w:smallCaps/>
          <w:sz w:val="28"/>
          <w:szCs w:val="28"/>
        </w:rPr>
        <w:t>Sponsor Acceptance</w:t>
      </w:r>
      <w:bookmarkEnd w:id="3"/>
      <w:bookmarkEnd w:id="25"/>
      <w:r w:rsidRPr="009610C4">
        <w:rPr>
          <w:rFonts w:asciiTheme="majorHAnsi" w:hAnsiTheme="majorHAnsi" w:cstheme="majorHAnsi"/>
          <w:smallCaps/>
          <w:sz w:val="28"/>
          <w:szCs w:val="28"/>
        </w:rPr>
        <w:t xml:space="preserve"> </w:t>
      </w:r>
    </w:p>
    <w:p w14:paraId="574D467A" w14:textId="77777777" w:rsidR="00032689" w:rsidRPr="009610C4" w:rsidRDefault="00032689" w:rsidP="00032689">
      <w:pPr>
        <w:rPr>
          <w:rFonts w:asciiTheme="majorHAnsi" w:hAnsiTheme="majorHAnsi" w:cstheme="majorHAnsi"/>
        </w:rPr>
      </w:pPr>
    </w:p>
    <w:p w14:paraId="4A95A118" w14:textId="77777777" w:rsidR="00032689" w:rsidRPr="009610C4" w:rsidRDefault="00032689" w:rsidP="00032689">
      <w:pPr>
        <w:rPr>
          <w:rFonts w:asciiTheme="majorHAnsi" w:hAnsiTheme="majorHAnsi" w:cstheme="majorHAnsi"/>
        </w:rPr>
      </w:pPr>
      <w:r w:rsidRPr="009610C4">
        <w:rPr>
          <w:rFonts w:asciiTheme="majorHAnsi" w:hAnsiTheme="majorHAnsi" w:cstheme="majorHAnsi"/>
        </w:rPr>
        <w:t>Approved by the Project Sponsor:</w:t>
      </w:r>
    </w:p>
    <w:p w14:paraId="6951E956" w14:textId="77777777" w:rsidR="00032689" w:rsidRPr="009610C4" w:rsidRDefault="00032689" w:rsidP="00032689">
      <w:pPr>
        <w:rPr>
          <w:rFonts w:asciiTheme="majorHAnsi" w:hAnsiTheme="majorHAnsi" w:cstheme="majorHAnsi"/>
        </w:rPr>
      </w:pPr>
    </w:p>
    <w:p w14:paraId="06717D5C" w14:textId="77777777" w:rsidR="00032689" w:rsidRPr="009610C4" w:rsidRDefault="00032689" w:rsidP="00032689">
      <w:pPr>
        <w:pStyle w:val="Header"/>
        <w:rPr>
          <w:rFonts w:asciiTheme="majorHAnsi" w:hAnsiTheme="majorHAnsi" w:cstheme="majorHAnsi"/>
        </w:rPr>
      </w:pPr>
    </w:p>
    <w:p w14:paraId="4AE2E23A" w14:textId="77777777" w:rsidR="00032689" w:rsidRPr="009610C4" w:rsidRDefault="00032689" w:rsidP="00032689">
      <w:pPr>
        <w:pStyle w:val="BodyText"/>
        <w:tabs>
          <w:tab w:val="left" w:leader="underscore" w:pos="5040"/>
          <w:tab w:val="left" w:pos="5760"/>
          <w:tab w:val="left" w:leader="underscore" w:pos="8640"/>
        </w:tabs>
        <w:rPr>
          <w:rFonts w:asciiTheme="majorHAnsi" w:hAnsiTheme="majorHAnsi" w:cstheme="majorHAnsi"/>
        </w:rPr>
      </w:pPr>
      <w:r w:rsidRPr="009610C4">
        <w:rPr>
          <w:rFonts w:asciiTheme="majorHAnsi" w:hAnsiTheme="majorHAnsi" w:cstheme="majorHAnsi"/>
        </w:rPr>
        <w:tab/>
      </w:r>
      <w:r w:rsidRPr="009610C4">
        <w:rPr>
          <w:rFonts w:asciiTheme="majorHAnsi" w:hAnsiTheme="majorHAnsi" w:cstheme="majorHAnsi"/>
        </w:rPr>
        <w:tab/>
        <w:t>Date:</w:t>
      </w:r>
      <w:r w:rsidRPr="009610C4">
        <w:rPr>
          <w:rFonts w:asciiTheme="majorHAnsi" w:hAnsiTheme="majorHAnsi" w:cstheme="majorHAnsi"/>
        </w:rPr>
        <w:tab/>
      </w:r>
    </w:p>
    <w:p w14:paraId="0ED597D2" w14:textId="351C8138" w:rsidR="00032689" w:rsidRPr="009610C4" w:rsidRDefault="00407AA9" w:rsidP="00032689">
      <w:pPr>
        <w:rPr>
          <w:rFonts w:asciiTheme="majorHAnsi" w:hAnsiTheme="majorHAnsi" w:cstheme="majorHAnsi"/>
          <w:b/>
          <w:bCs/>
        </w:rPr>
      </w:pPr>
      <w:r w:rsidRPr="009610C4">
        <w:rPr>
          <w:rFonts w:asciiTheme="majorHAnsi" w:hAnsiTheme="majorHAnsi" w:cstheme="majorHAnsi"/>
          <w:b/>
          <w:bCs/>
        </w:rPr>
        <w:t>Mr. Jojo Castillo</w:t>
      </w:r>
    </w:p>
    <w:p w14:paraId="15DA348B" w14:textId="3AACAC9A" w:rsidR="00407AA9" w:rsidRPr="009610C4" w:rsidRDefault="00407AA9" w:rsidP="00032689">
      <w:pPr>
        <w:rPr>
          <w:rFonts w:asciiTheme="majorHAnsi" w:hAnsiTheme="majorHAnsi" w:cstheme="majorHAnsi"/>
        </w:rPr>
      </w:pPr>
      <w:r w:rsidRPr="009610C4">
        <w:rPr>
          <w:rFonts w:asciiTheme="majorHAnsi" w:hAnsiTheme="majorHAnsi" w:cstheme="majorHAnsi"/>
        </w:rPr>
        <w:t>ITRO Head</w:t>
      </w:r>
    </w:p>
    <w:p w14:paraId="332E0F28" w14:textId="77777777" w:rsidR="00032689" w:rsidRPr="009610C4" w:rsidRDefault="00032689" w:rsidP="00032689">
      <w:pPr>
        <w:rPr>
          <w:rFonts w:asciiTheme="majorHAnsi" w:hAnsiTheme="majorHAnsi" w:cstheme="majorHAnsi"/>
        </w:rPr>
      </w:pPr>
    </w:p>
    <w:p w14:paraId="1EF5AD01" w14:textId="19EF1779" w:rsidR="00283DF1" w:rsidRPr="009610C4" w:rsidRDefault="00283DF1" w:rsidP="00032689">
      <w:pPr>
        <w:pStyle w:val="Heading1"/>
        <w:jc w:val="left"/>
        <w:rPr>
          <w:rFonts w:asciiTheme="majorHAnsi" w:hAnsiTheme="majorHAnsi" w:cstheme="majorHAnsi"/>
        </w:rPr>
      </w:pPr>
    </w:p>
    <w:sectPr w:rsidR="00283DF1" w:rsidRPr="009610C4"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35D5" w14:textId="77777777" w:rsidR="00B91F5E" w:rsidRDefault="00B91F5E" w:rsidP="00005A27">
      <w:r>
        <w:separator/>
      </w:r>
    </w:p>
  </w:endnote>
  <w:endnote w:type="continuationSeparator" w:id="0">
    <w:p w14:paraId="3F86505C" w14:textId="77777777" w:rsidR="00B91F5E" w:rsidRDefault="00B91F5E" w:rsidP="00005A27">
      <w:r>
        <w:continuationSeparator/>
      </w:r>
    </w:p>
  </w:endnote>
  <w:endnote w:type="continuationNotice" w:id="1">
    <w:p w14:paraId="1F86B984" w14:textId="77777777" w:rsidR="00B91F5E" w:rsidRDefault="00B91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19866F4" w:rsidR="00F027A7" w:rsidRDefault="00624CDC">
        <w:pPr>
          <w:pStyle w:val="Footer"/>
        </w:pPr>
        <w:r>
          <w:rPr>
            <w:noProof/>
          </w:rPr>
          <w:drawing>
            <wp:anchor distT="0" distB="0" distL="114300" distR="114300" simplePos="0" relativeHeight="251660288" behindDoc="1" locked="0" layoutInCell="1" allowOverlap="1" wp14:anchorId="45F0E63F" wp14:editId="0103881C">
              <wp:simplePos x="0" y="0"/>
              <wp:positionH relativeFrom="page">
                <wp:posOffset>4503420</wp:posOffset>
              </wp:positionH>
              <wp:positionV relativeFrom="paragraph">
                <wp:posOffset>-2569210</wp:posOffset>
              </wp:positionV>
              <wp:extent cx="4090255" cy="36879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963" t="29260" r="40810" b="14273"/>
                      <a:stretch/>
                    </pic:blipFill>
                    <pic:spPr bwMode="auto">
                      <a:xfrm>
                        <a:off x="0" y="0"/>
                        <a:ext cx="4090255" cy="36879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7A7">
          <w:fldChar w:fldCharType="begin"/>
        </w:r>
        <w:r w:rsidR="00F027A7">
          <w:instrText xml:space="preserve"> PAGE   \* MERGEFORMAT </w:instrText>
        </w:r>
        <w:r w:rsidR="00F027A7">
          <w:fldChar w:fldCharType="separate"/>
        </w:r>
        <w:r w:rsidR="00F027A7">
          <w:rPr>
            <w:noProof/>
          </w:rPr>
          <w:t>2</w:t>
        </w:r>
        <w:r w:rsidR="00F027A7">
          <w:rPr>
            <w:noProof/>
          </w:rPr>
          <w:fldChar w:fldCharType="end"/>
        </w:r>
        <w:r w:rsidR="00F027A7">
          <w:rPr>
            <w:noProof/>
          </w:rPr>
          <w:tab/>
        </w:r>
        <w:r w:rsidR="00F027A7">
          <w:rPr>
            <w:noProof/>
          </w:rPr>
          <w:tab/>
        </w:r>
      </w:p>
    </w:sdtContent>
  </w:sdt>
  <w:p w14:paraId="4F0021D7" w14:textId="31D2DDEC"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E1E6A" w14:textId="77777777" w:rsidR="00B91F5E" w:rsidRDefault="00B91F5E" w:rsidP="00005A27">
      <w:r>
        <w:separator/>
      </w:r>
    </w:p>
  </w:footnote>
  <w:footnote w:type="continuationSeparator" w:id="0">
    <w:p w14:paraId="51A620FC" w14:textId="77777777" w:rsidR="00B91F5E" w:rsidRDefault="00B91F5E" w:rsidP="00005A27">
      <w:r>
        <w:continuationSeparator/>
      </w:r>
    </w:p>
  </w:footnote>
  <w:footnote w:type="continuationNotice" w:id="1">
    <w:p w14:paraId="22995C98" w14:textId="77777777" w:rsidR="00B91F5E" w:rsidRDefault="00B91F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2B91A8" w:rsidR="00005A27" w:rsidRDefault="00873CDA" w:rsidP="000226A6">
    <w:pPr>
      <w:pStyle w:val="Header"/>
      <w:jc w:val="right"/>
    </w:pPr>
    <w:r>
      <w:rPr>
        <w:noProof/>
      </w:rPr>
      <w:drawing>
        <wp:anchor distT="0" distB="0" distL="114300" distR="114300" simplePos="0" relativeHeight="251658240" behindDoc="0" locked="0" layoutInCell="1" allowOverlap="1" wp14:anchorId="3F92AC1A" wp14:editId="487FBC1D">
          <wp:simplePos x="0" y="0"/>
          <wp:positionH relativeFrom="column">
            <wp:posOffset>-396240</wp:posOffset>
          </wp:positionH>
          <wp:positionV relativeFrom="paragraph">
            <wp:posOffset>-228600</wp:posOffset>
          </wp:positionV>
          <wp:extent cx="1280160" cy="1417320"/>
          <wp:effectExtent l="0" t="0" r="0" b="0"/>
          <wp:wrapSquare wrapText="bothSides"/>
          <wp:docPr id="4" name="Picture 4" descr="A logo with a crescent moon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a crescent moon in the background&#10;&#10;Description automatically generated with low confidence"/>
                  <pic:cNvPicPr/>
                </pic:nvPicPr>
                <pic:blipFill rotWithShape="1">
                  <a:blip r:embed="rId1">
                    <a:extLst>
                      <a:ext uri="{28A0092B-C50C-407E-A947-70E740481C1C}">
                        <a14:useLocalDpi xmlns:a14="http://schemas.microsoft.com/office/drawing/2010/main" val="0"/>
                      </a:ext>
                    </a:extLst>
                  </a:blip>
                  <a:srcRect l="32283" t="13645" r="29791" b="11704"/>
                  <a:stretch/>
                </pic:blipFill>
                <pic:spPr bwMode="auto">
                  <a:xfrm>
                    <a:off x="0" y="0"/>
                    <a:ext cx="1280160" cy="1417320"/>
                  </a:xfrm>
                  <a:prstGeom prst="rect">
                    <a:avLst/>
                  </a:prstGeom>
                  <a:ln>
                    <a:noFill/>
                  </a:ln>
                  <a:extLst>
                    <a:ext uri="{53640926-AAD7-44D8-BBD7-CCE9431645EC}">
                      <a14:shadowObscured xmlns:a14="http://schemas.microsoft.com/office/drawing/2010/main"/>
                    </a:ext>
                  </a:extLst>
                </pic:spPr>
              </pic:pic>
            </a:graphicData>
          </a:graphic>
        </wp:anchor>
      </w:drawing>
    </w:r>
  </w:p>
  <w:p w14:paraId="23D8AB54" w14:textId="77777777" w:rsidR="0082008D" w:rsidRPr="0082008D" w:rsidRDefault="0082008D" w:rsidP="000226A6">
    <w:pPr>
      <w:pStyle w:val="Header"/>
      <w:jc w:val="right"/>
      <w:rPr>
        <w:rFonts w:ascii="Boxed Book" w:hAnsi="Boxed Book" w:cs="Apple Chancery"/>
        <w:b/>
        <w:bCs/>
        <w:color w:val="595959" w:themeColor="text1" w:themeTint="A6"/>
        <w:sz w:val="26"/>
        <w:szCs w:val="26"/>
      </w:rPr>
    </w:pPr>
    <w:r w:rsidRPr="0082008D">
      <w:rPr>
        <w:rFonts w:ascii="Boxed Book" w:hAnsi="Boxed Book" w:cs="Apple Chancery"/>
        <w:b/>
        <w:bCs/>
        <w:color w:val="595959" w:themeColor="text1" w:themeTint="A6"/>
        <w:sz w:val="26"/>
        <w:szCs w:val="26"/>
      </w:rPr>
      <w:t xml:space="preserve">RAMS Corner: Ticketing System </w:t>
    </w:r>
  </w:p>
  <w:p w14:paraId="52DA5F7A" w14:textId="3BEA3AA5" w:rsidR="00790723" w:rsidRPr="0082008D" w:rsidRDefault="0082008D" w:rsidP="000226A6">
    <w:pPr>
      <w:pStyle w:val="Header"/>
      <w:jc w:val="right"/>
      <w:rPr>
        <w:rFonts w:ascii="Boxed Book" w:hAnsi="Boxed Book" w:cs="Apple Chancery"/>
        <w:color w:val="595959" w:themeColor="text1" w:themeTint="A6"/>
        <w:sz w:val="26"/>
        <w:szCs w:val="26"/>
      </w:rPr>
    </w:pPr>
    <w:r w:rsidRPr="0082008D">
      <w:rPr>
        <w:rFonts w:ascii="Boxed Book" w:hAnsi="Boxed Book" w:cs="Apple Chancery"/>
        <w:color w:val="595959" w:themeColor="text1" w:themeTint="A6"/>
        <w:sz w:val="26"/>
        <w:szCs w:val="26"/>
      </w:rPr>
      <w:t>Scope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D334"/>
    <w:multiLevelType w:val="hybridMultilevel"/>
    <w:tmpl w:val="9C5ACECE"/>
    <w:lvl w:ilvl="0" w:tplc="730E4C58">
      <w:start w:val="1"/>
      <w:numFmt w:val="bullet"/>
      <w:lvlText w:val="-"/>
      <w:lvlJc w:val="left"/>
      <w:pPr>
        <w:ind w:left="720" w:hanging="360"/>
      </w:pPr>
      <w:rPr>
        <w:rFonts w:ascii="Symbol" w:hAnsi="Symbol" w:hint="default"/>
      </w:rPr>
    </w:lvl>
    <w:lvl w:ilvl="1" w:tplc="3BD860AC">
      <w:start w:val="1"/>
      <w:numFmt w:val="bullet"/>
      <w:lvlText w:val="o"/>
      <w:lvlJc w:val="left"/>
      <w:pPr>
        <w:ind w:left="1440" w:hanging="360"/>
      </w:pPr>
      <w:rPr>
        <w:rFonts w:ascii="Courier New" w:hAnsi="Courier New" w:cs="Times New Roman" w:hint="default"/>
      </w:rPr>
    </w:lvl>
    <w:lvl w:ilvl="2" w:tplc="2240561C">
      <w:start w:val="1"/>
      <w:numFmt w:val="bullet"/>
      <w:lvlText w:val=""/>
      <w:lvlJc w:val="left"/>
      <w:pPr>
        <w:ind w:left="2160" w:hanging="360"/>
      </w:pPr>
      <w:rPr>
        <w:rFonts w:ascii="Wingdings" w:hAnsi="Wingdings" w:hint="default"/>
      </w:rPr>
    </w:lvl>
    <w:lvl w:ilvl="3" w:tplc="DEB682F8">
      <w:start w:val="1"/>
      <w:numFmt w:val="bullet"/>
      <w:lvlText w:val=""/>
      <w:lvlJc w:val="left"/>
      <w:pPr>
        <w:ind w:left="2880" w:hanging="360"/>
      </w:pPr>
      <w:rPr>
        <w:rFonts w:ascii="Symbol" w:hAnsi="Symbol" w:hint="default"/>
      </w:rPr>
    </w:lvl>
    <w:lvl w:ilvl="4" w:tplc="0B10A270">
      <w:start w:val="1"/>
      <w:numFmt w:val="bullet"/>
      <w:lvlText w:val="o"/>
      <w:lvlJc w:val="left"/>
      <w:pPr>
        <w:ind w:left="3600" w:hanging="360"/>
      </w:pPr>
      <w:rPr>
        <w:rFonts w:ascii="Courier New" w:hAnsi="Courier New" w:cs="Times New Roman" w:hint="default"/>
      </w:rPr>
    </w:lvl>
    <w:lvl w:ilvl="5" w:tplc="37DA3992">
      <w:start w:val="1"/>
      <w:numFmt w:val="bullet"/>
      <w:lvlText w:val=""/>
      <w:lvlJc w:val="left"/>
      <w:pPr>
        <w:ind w:left="4320" w:hanging="360"/>
      </w:pPr>
      <w:rPr>
        <w:rFonts w:ascii="Wingdings" w:hAnsi="Wingdings" w:hint="default"/>
      </w:rPr>
    </w:lvl>
    <w:lvl w:ilvl="6" w:tplc="FA7046CC">
      <w:start w:val="1"/>
      <w:numFmt w:val="bullet"/>
      <w:lvlText w:val=""/>
      <w:lvlJc w:val="left"/>
      <w:pPr>
        <w:ind w:left="5040" w:hanging="360"/>
      </w:pPr>
      <w:rPr>
        <w:rFonts w:ascii="Symbol" w:hAnsi="Symbol" w:hint="default"/>
      </w:rPr>
    </w:lvl>
    <w:lvl w:ilvl="7" w:tplc="597EBC42">
      <w:start w:val="1"/>
      <w:numFmt w:val="bullet"/>
      <w:lvlText w:val="o"/>
      <w:lvlJc w:val="left"/>
      <w:pPr>
        <w:ind w:left="5760" w:hanging="360"/>
      </w:pPr>
      <w:rPr>
        <w:rFonts w:ascii="Courier New" w:hAnsi="Courier New" w:cs="Times New Roman" w:hint="default"/>
      </w:rPr>
    </w:lvl>
    <w:lvl w:ilvl="8" w:tplc="EAF45B4A">
      <w:start w:val="1"/>
      <w:numFmt w:val="bullet"/>
      <w:lvlText w:val=""/>
      <w:lvlJc w:val="left"/>
      <w:pPr>
        <w:ind w:left="6480" w:hanging="360"/>
      </w:pPr>
      <w:rPr>
        <w:rFonts w:ascii="Wingdings" w:hAnsi="Wingdings" w:hint="default"/>
      </w:rPr>
    </w:lvl>
  </w:abstractNum>
  <w:abstractNum w:abstractNumId="1" w15:restartNumberingAfterBreak="0">
    <w:nsid w:val="071157F1"/>
    <w:multiLevelType w:val="hybridMultilevel"/>
    <w:tmpl w:val="656089E8"/>
    <w:lvl w:ilvl="0" w:tplc="030634F0">
      <w:start w:val="1"/>
      <w:numFmt w:val="decimal"/>
      <w:lvlText w:val="%1."/>
      <w:lvlJc w:val="left"/>
      <w:pPr>
        <w:ind w:left="720" w:hanging="360"/>
      </w:pPr>
    </w:lvl>
    <w:lvl w:ilvl="1" w:tplc="2702E48A">
      <w:start w:val="1"/>
      <w:numFmt w:val="lowerLetter"/>
      <w:lvlText w:val="%2."/>
      <w:lvlJc w:val="left"/>
      <w:pPr>
        <w:ind w:left="1440" w:hanging="360"/>
      </w:pPr>
    </w:lvl>
    <w:lvl w:ilvl="2" w:tplc="1AD01200">
      <w:start w:val="1"/>
      <w:numFmt w:val="lowerRoman"/>
      <w:lvlText w:val="%3."/>
      <w:lvlJc w:val="right"/>
      <w:pPr>
        <w:ind w:left="2160" w:hanging="180"/>
      </w:pPr>
    </w:lvl>
    <w:lvl w:ilvl="3" w:tplc="E97833F4">
      <w:start w:val="1"/>
      <w:numFmt w:val="decimal"/>
      <w:lvlText w:val="%4."/>
      <w:lvlJc w:val="left"/>
      <w:pPr>
        <w:ind w:left="2880" w:hanging="360"/>
      </w:pPr>
    </w:lvl>
    <w:lvl w:ilvl="4" w:tplc="60842998">
      <w:start w:val="1"/>
      <w:numFmt w:val="lowerLetter"/>
      <w:lvlText w:val="%5."/>
      <w:lvlJc w:val="left"/>
      <w:pPr>
        <w:ind w:left="3600" w:hanging="360"/>
      </w:pPr>
    </w:lvl>
    <w:lvl w:ilvl="5" w:tplc="2348E76A">
      <w:start w:val="1"/>
      <w:numFmt w:val="lowerRoman"/>
      <w:lvlText w:val="%6."/>
      <w:lvlJc w:val="right"/>
      <w:pPr>
        <w:ind w:left="4320" w:hanging="180"/>
      </w:pPr>
    </w:lvl>
    <w:lvl w:ilvl="6" w:tplc="5A2EF392">
      <w:start w:val="1"/>
      <w:numFmt w:val="decimal"/>
      <w:lvlText w:val="%7."/>
      <w:lvlJc w:val="left"/>
      <w:pPr>
        <w:ind w:left="5040" w:hanging="360"/>
      </w:pPr>
    </w:lvl>
    <w:lvl w:ilvl="7" w:tplc="A9DE1906">
      <w:start w:val="1"/>
      <w:numFmt w:val="lowerLetter"/>
      <w:lvlText w:val="%8."/>
      <w:lvlJc w:val="left"/>
      <w:pPr>
        <w:ind w:left="5760" w:hanging="360"/>
      </w:pPr>
    </w:lvl>
    <w:lvl w:ilvl="8" w:tplc="4E3CBED0">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A26DD"/>
    <w:multiLevelType w:val="hybridMultilevel"/>
    <w:tmpl w:val="A6A0F858"/>
    <w:lvl w:ilvl="0" w:tplc="F5C42718">
      <w:start w:val="1"/>
      <w:numFmt w:val="bullet"/>
      <w:lvlText w:val=""/>
      <w:lvlJc w:val="left"/>
      <w:pPr>
        <w:ind w:left="720" w:hanging="360"/>
      </w:pPr>
      <w:rPr>
        <w:rFonts w:ascii="Symbol" w:hAnsi="Symbol" w:hint="default"/>
      </w:rPr>
    </w:lvl>
    <w:lvl w:ilvl="1" w:tplc="47142708">
      <w:start w:val="1"/>
      <w:numFmt w:val="bullet"/>
      <w:lvlText w:val=""/>
      <w:lvlJc w:val="left"/>
      <w:pPr>
        <w:ind w:left="1440" w:hanging="360"/>
      </w:pPr>
      <w:rPr>
        <w:rFonts w:ascii="Symbol" w:hAnsi="Symbol" w:hint="default"/>
      </w:rPr>
    </w:lvl>
    <w:lvl w:ilvl="2" w:tplc="B0CC35FA">
      <w:start w:val="1"/>
      <w:numFmt w:val="bullet"/>
      <w:lvlText w:val=""/>
      <w:lvlJc w:val="left"/>
      <w:pPr>
        <w:ind w:left="2160" w:hanging="360"/>
      </w:pPr>
      <w:rPr>
        <w:rFonts w:ascii="Wingdings" w:hAnsi="Wingdings" w:hint="default"/>
      </w:rPr>
    </w:lvl>
    <w:lvl w:ilvl="3" w:tplc="0068F230">
      <w:start w:val="1"/>
      <w:numFmt w:val="bullet"/>
      <w:lvlText w:val=""/>
      <w:lvlJc w:val="left"/>
      <w:pPr>
        <w:ind w:left="2880" w:hanging="360"/>
      </w:pPr>
      <w:rPr>
        <w:rFonts w:ascii="Symbol" w:hAnsi="Symbol" w:hint="default"/>
      </w:rPr>
    </w:lvl>
    <w:lvl w:ilvl="4" w:tplc="C826041A">
      <w:start w:val="1"/>
      <w:numFmt w:val="bullet"/>
      <w:lvlText w:val="o"/>
      <w:lvlJc w:val="left"/>
      <w:pPr>
        <w:ind w:left="3600" w:hanging="360"/>
      </w:pPr>
      <w:rPr>
        <w:rFonts w:ascii="Courier New" w:hAnsi="Courier New" w:hint="default"/>
      </w:rPr>
    </w:lvl>
    <w:lvl w:ilvl="5" w:tplc="A24E1D74">
      <w:start w:val="1"/>
      <w:numFmt w:val="bullet"/>
      <w:lvlText w:val=""/>
      <w:lvlJc w:val="left"/>
      <w:pPr>
        <w:ind w:left="4320" w:hanging="360"/>
      </w:pPr>
      <w:rPr>
        <w:rFonts w:ascii="Wingdings" w:hAnsi="Wingdings" w:hint="default"/>
      </w:rPr>
    </w:lvl>
    <w:lvl w:ilvl="6" w:tplc="5D20235C">
      <w:start w:val="1"/>
      <w:numFmt w:val="bullet"/>
      <w:lvlText w:val=""/>
      <w:lvlJc w:val="left"/>
      <w:pPr>
        <w:ind w:left="5040" w:hanging="360"/>
      </w:pPr>
      <w:rPr>
        <w:rFonts w:ascii="Symbol" w:hAnsi="Symbol" w:hint="default"/>
      </w:rPr>
    </w:lvl>
    <w:lvl w:ilvl="7" w:tplc="E5B03AE0">
      <w:start w:val="1"/>
      <w:numFmt w:val="bullet"/>
      <w:lvlText w:val="o"/>
      <w:lvlJc w:val="left"/>
      <w:pPr>
        <w:ind w:left="5760" w:hanging="360"/>
      </w:pPr>
      <w:rPr>
        <w:rFonts w:ascii="Courier New" w:hAnsi="Courier New" w:hint="default"/>
      </w:rPr>
    </w:lvl>
    <w:lvl w:ilvl="8" w:tplc="0D221A28">
      <w:start w:val="1"/>
      <w:numFmt w:val="bullet"/>
      <w:lvlText w:val=""/>
      <w:lvlJc w:val="left"/>
      <w:pPr>
        <w:ind w:left="6480" w:hanging="360"/>
      </w:pPr>
      <w:rPr>
        <w:rFonts w:ascii="Wingdings" w:hAnsi="Wingdings" w:hint="default"/>
      </w:rPr>
    </w:lvl>
  </w:abstractNum>
  <w:abstractNum w:abstractNumId="5" w15:restartNumberingAfterBreak="0">
    <w:nsid w:val="2981623C"/>
    <w:multiLevelType w:val="hybridMultilevel"/>
    <w:tmpl w:val="DF787A3C"/>
    <w:lvl w:ilvl="0" w:tplc="04090011">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9B8771"/>
    <w:multiLevelType w:val="hybridMultilevel"/>
    <w:tmpl w:val="33CA5A28"/>
    <w:lvl w:ilvl="0" w:tplc="48B0F7C2">
      <w:start w:val="1"/>
      <w:numFmt w:val="bullet"/>
      <w:lvlText w:val=""/>
      <w:lvlJc w:val="left"/>
      <w:pPr>
        <w:ind w:left="720" w:hanging="360"/>
      </w:pPr>
      <w:rPr>
        <w:rFonts w:ascii="Symbol" w:hAnsi="Symbol" w:hint="default"/>
      </w:rPr>
    </w:lvl>
    <w:lvl w:ilvl="1" w:tplc="7484555E">
      <w:start w:val="1"/>
      <w:numFmt w:val="bullet"/>
      <w:lvlText w:val=""/>
      <w:lvlJc w:val="left"/>
      <w:pPr>
        <w:ind w:left="1440" w:hanging="360"/>
      </w:pPr>
      <w:rPr>
        <w:rFonts w:ascii="Symbol" w:hAnsi="Symbol" w:hint="default"/>
      </w:rPr>
    </w:lvl>
    <w:lvl w:ilvl="2" w:tplc="47BC618C">
      <w:start w:val="1"/>
      <w:numFmt w:val="bullet"/>
      <w:lvlText w:val=""/>
      <w:lvlJc w:val="left"/>
      <w:pPr>
        <w:ind w:left="2160" w:hanging="360"/>
      </w:pPr>
      <w:rPr>
        <w:rFonts w:ascii="Wingdings" w:hAnsi="Wingdings" w:hint="default"/>
      </w:rPr>
    </w:lvl>
    <w:lvl w:ilvl="3" w:tplc="B61E0A4E">
      <w:start w:val="1"/>
      <w:numFmt w:val="bullet"/>
      <w:lvlText w:val=""/>
      <w:lvlJc w:val="left"/>
      <w:pPr>
        <w:ind w:left="2880" w:hanging="360"/>
      </w:pPr>
      <w:rPr>
        <w:rFonts w:ascii="Symbol" w:hAnsi="Symbol" w:hint="default"/>
      </w:rPr>
    </w:lvl>
    <w:lvl w:ilvl="4" w:tplc="AB08D5C6">
      <w:start w:val="1"/>
      <w:numFmt w:val="bullet"/>
      <w:lvlText w:val="o"/>
      <w:lvlJc w:val="left"/>
      <w:pPr>
        <w:ind w:left="3600" w:hanging="360"/>
      </w:pPr>
      <w:rPr>
        <w:rFonts w:ascii="Courier New" w:hAnsi="Courier New" w:hint="default"/>
      </w:rPr>
    </w:lvl>
    <w:lvl w:ilvl="5" w:tplc="A5507822">
      <w:start w:val="1"/>
      <w:numFmt w:val="bullet"/>
      <w:lvlText w:val=""/>
      <w:lvlJc w:val="left"/>
      <w:pPr>
        <w:ind w:left="4320" w:hanging="360"/>
      </w:pPr>
      <w:rPr>
        <w:rFonts w:ascii="Wingdings" w:hAnsi="Wingdings" w:hint="default"/>
      </w:rPr>
    </w:lvl>
    <w:lvl w:ilvl="6" w:tplc="12C8E828">
      <w:start w:val="1"/>
      <w:numFmt w:val="bullet"/>
      <w:lvlText w:val=""/>
      <w:lvlJc w:val="left"/>
      <w:pPr>
        <w:ind w:left="5040" w:hanging="360"/>
      </w:pPr>
      <w:rPr>
        <w:rFonts w:ascii="Symbol" w:hAnsi="Symbol" w:hint="default"/>
      </w:rPr>
    </w:lvl>
    <w:lvl w:ilvl="7" w:tplc="0C684F64">
      <w:start w:val="1"/>
      <w:numFmt w:val="bullet"/>
      <w:lvlText w:val="o"/>
      <w:lvlJc w:val="left"/>
      <w:pPr>
        <w:ind w:left="5760" w:hanging="360"/>
      </w:pPr>
      <w:rPr>
        <w:rFonts w:ascii="Courier New" w:hAnsi="Courier New" w:hint="default"/>
      </w:rPr>
    </w:lvl>
    <w:lvl w:ilvl="8" w:tplc="140449C2">
      <w:start w:val="1"/>
      <w:numFmt w:val="bullet"/>
      <w:lvlText w:val=""/>
      <w:lvlJc w:val="left"/>
      <w:pPr>
        <w:ind w:left="6480" w:hanging="360"/>
      </w:pPr>
      <w:rPr>
        <w:rFonts w:ascii="Wingdings" w:hAnsi="Wingdings" w:hint="default"/>
      </w:rPr>
    </w:lvl>
  </w:abstractNum>
  <w:abstractNum w:abstractNumId="8" w15:restartNumberingAfterBreak="0">
    <w:nsid w:val="38DA3A29"/>
    <w:multiLevelType w:val="hybridMultilevel"/>
    <w:tmpl w:val="891EB0D0"/>
    <w:lvl w:ilvl="0" w:tplc="B1B285A4">
      <w:start w:val="1"/>
      <w:numFmt w:val="bullet"/>
      <w:lvlText w:val="-"/>
      <w:lvlJc w:val="left"/>
      <w:pPr>
        <w:ind w:left="720" w:hanging="360"/>
      </w:pPr>
      <w:rPr>
        <w:rFonts w:ascii="Symbol" w:hAnsi="Symbol" w:hint="default"/>
      </w:rPr>
    </w:lvl>
    <w:lvl w:ilvl="1" w:tplc="4A5E4CE6">
      <w:start w:val="1"/>
      <w:numFmt w:val="bullet"/>
      <w:lvlText w:val="o"/>
      <w:lvlJc w:val="left"/>
      <w:pPr>
        <w:ind w:left="1440" w:hanging="360"/>
      </w:pPr>
      <w:rPr>
        <w:rFonts w:ascii="Courier New" w:hAnsi="Courier New" w:hint="default"/>
      </w:rPr>
    </w:lvl>
    <w:lvl w:ilvl="2" w:tplc="9BF6D04C">
      <w:start w:val="1"/>
      <w:numFmt w:val="bullet"/>
      <w:lvlText w:val=""/>
      <w:lvlJc w:val="left"/>
      <w:pPr>
        <w:ind w:left="2160" w:hanging="360"/>
      </w:pPr>
      <w:rPr>
        <w:rFonts w:ascii="Wingdings" w:hAnsi="Wingdings" w:hint="default"/>
      </w:rPr>
    </w:lvl>
    <w:lvl w:ilvl="3" w:tplc="826E3E86">
      <w:start w:val="1"/>
      <w:numFmt w:val="bullet"/>
      <w:lvlText w:val=""/>
      <w:lvlJc w:val="left"/>
      <w:pPr>
        <w:ind w:left="2880" w:hanging="360"/>
      </w:pPr>
      <w:rPr>
        <w:rFonts w:ascii="Symbol" w:hAnsi="Symbol" w:hint="default"/>
      </w:rPr>
    </w:lvl>
    <w:lvl w:ilvl="4" w:tplc="F59AA392">
      <w:start w:val="1"/>
      <w:numFmt w:val="bullet"/>
      <w:lvlText w:val="o"/>
      <w:lvlJc w:val="left"/>
      <w:pPr>
        <w:ind w:left="3600" w:hanging="360"/>
      </w:pPr>
      <w:rPr>
        <w:rFonts w:ascii="Courier New" w:hAnsi="Courier New" w:hint="default"/>
      </w:rPr>
    </w:lvl>
    <w:lvl w:ilvl="5" w:tplc="91B08388">
      <w:start w:val="1"/>
      <w:numFmt w:val="bullet"/>
      <w:lvlText w:val=""/>
      <w:lvlJc w:val="left"/>
      <w:pPr>
        <w:ind w:left="4320" w:hanging="360"/>
      </w:pPr>
      <w:rPr>
        <w:rFonts w:ascii="Wingdings" w:hAnsi="Wingdings" w:hint="default"/>
      </w:rPr>
    </w:lvl>
    <w:lvl w:ilvl="6" w:tplc="64B6F0FC">
      <w:start w:val="1"/>
      <w:numFmt w:val="bullet"/>
      <w:lvlText w:val=""/>
      <w:lvlJc w:val="left"/>
      <w:pPr>
        <w:ind w:left="5040" w:hanging="360"/>
      </w:pPr>
      <w:rPr>
        <w:rFonts w:ascii="Symbol" w:hAnsi="Symbol" w:hint="default"/>
      </w:rPr>
    </w:lvl>
    <w:lvl w:ilvl="7" w:tplc="836C2DBC">
      <w:start w:val="1"/>
      <w:numFmt w:val="bullet"/>
      <w:lvlText w:val="o"/>
      <w:lvlJc w:val="left"/>
      <w:pPr>
        <w:ind w:left="5760" w:hanging="360"/>
      </w:pPr>
      <w:rPr>
        <w:rFonts w:ascii="Courier New" w:hAnsi="Courier New" w:hint="default"/>
      </w:rPr>
    </w:lvl>
    <w:lvl w:ilvl="8" w:tplc="0EFE96FA">
      <w:start w:val="1"/>
      <w:numFmt w:val="bullet"/>
      <w:lvlText w:val=""/>
      <w:lvlJc w:val="left"/>
      <w:pPr>
        <w:ind w:left="6480" w:hanging="360"/>
      </w:pPr>
      <w:rPr>
        <w:rFonts w:ascii="Wingdings" w:hAnsi="Wingdings" w:hint="default"/>
      </w:rPr>
    </w:lvl>
  </w:abstractNum>
  <w:abstractNum w:abstractNumId="9"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873EB2"/>
    <w:multiLevelType w:val="multilevel"/>
    <w:tmpl w:val="CF6CFD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3162E7"/>
    <w:multiLevelType w:val="multilevel"/>
    <w:tmpl w:val="22127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B350A8"/>
    <w:multiLevelType w:val="hybridMultilevel"/>
    <w:tmpl w:val="DB24B752"/>
    <w:lvl w:ilvl="0" w:tplc="7B38A146">
      <w:start w:val="1"/>
      <w:numFmt w:val="decimal"/>
      <w:lvlText w:val="%1."/>
      <w:lvlJc w:val="left"/>
      <w:pPr>
        <w:ind w:left="720" w:hanging="360"/>
      </w:pPr>
    </w:lvl>
    <w:lvl w:ilvl="1" w:tplc="8BAA9276">
      <w:start w:val="1"/>
      <w:numFmt w:val="lowerLetter"/>
      <w:lvlText w:val="%2."/>
      <w:lvlJc w:val="left"/>
      <w:pPr>
        <w:ind w:left="1440" w:hanging="360"/>
      </w:pPr>
    </w:lvl>
    <w:lvl w:ilvl="2" w:tplc="462EDA40">
      <w:start w:val="1"/>
      <w:numFmt w:val="lowerRoman"/>
      <w:lvlText w:val="%3."/>
      <w:lvlJc w:val="right"/>
      <w:pPr>
        <w:ind w:left="2160" w:hanging="180"/>
      </w:pPr>
    </w:lvl>
    <w:lvl w:ilvl="3" w:tplc="853A6DF4">
      <w:start w:val="1"/>
      <w:numFmt w:val="decimal"/>
      <w:lvlText w:val="%4."/>
      <w:lvlJc w:val="left"/>
      <w:pPr>
        <w:ind w:left="2880" w:hanging="360"/>
      </w:pPr>
    </w:lvl>
    <w:lvl w:ilvl="4" w:tplc="99166942">
      <w:start w:val="1"/>
      <w:numFmt w:val="lowerLetter"/>
      <w:lvlText w:val="%5."/>
      <w:lvlJc w:val="left"/>
      <w:pPr>
        <w:ind w:left="3600" w:hanging="360"/>
      </w:pPr>
    </w:lvl>
    <w:lvl w:ilvl="5" w:tplc="923A26D8">
      <w:start w:val="1"/>
      <w:numFmt w:val="lowerRoman"/>
      <w:lvlText w:val="%6."/>
      <w:lvlJc w:val="right"/>
      <w:pPr>
        <w:ind w:left="4320" w:hanging="180"/>
      </w:pPr>
    </w:lvl>
    <w:lvl w:ilvl="6" w:tplc="89DE9746">
      <w:start w:val="1"/>
      <w:numFmt w:val="decimal"/>
      <w:lvlText w:val="%7."/>
      <w:lvlJc w:val="left"/>
      <w:pPr>
        <w:ind w:left="5040" w:hanging="360"/>
      </w:pPr>
    </w:lvl>
    <w:lvl w:ilvl="7" w:tplc="0290A52E">
      <w:start w:val="1"/>
      <w:numFmt w:val="lowerLetter"/>
      <w:lvlText w:val="%8."/>
      <w:lvlJc w:val="left"/>
      <w:pPr>
        <w:ind w:left="5760" w:hanging="360"/>
      </w:pPr>
    </w:lvl>
    <w:lvl w:ilvl="8" w:tplc="46C0B3B2">
      <w:start w:val="1"/>
      <w:numFmt w:val="lowerRoman"/>
      <w:lvlText w:val="%9."/>
      <w:lvlJc w:val="right"/>
      <w:pPr>
        <w:ind w:left="6480" w:hanging="180"/>
      </w:pPr>
    </w:lvl>
  </w:abstractNum>
  <w:abstractNum w:abstractNumId="15"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E27B9"/>
    <w:multiLevelType w:val="multilevel"/>
    <w:tmpl w:val="20EC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90DB00"/>
    <w:multiLevelType w:val="hybridMultilevel"/>
    <w:tmpl w:val="58B2FC3C"/>
    <w:lvl w:ilvl="0" w:tplc="224632CE">
      <w:start w:val="1"/>
      <w:numFmt w:val="bullet"/>
      <w:lvlText w:val=""/>
      <w:lvlJc w:val="left"/>
      <w:pPr>
        <w:ind w:left="720" w:hanging="360"/>
      </w:pPr>
      <w:rPr>
        <w:rFonts w:ascii="Symbol" w:hAnsi="Symbol" w:hint="default"/>
      </w:rPr>
    </w:lvl>
    <w:lvl w:ilvl="1" w:tplc="853A9C82">
      <w:start w:val="1"/>
      <w:numFmt w:val="bullet"/>
      <w:lvlText w:val="o"/>
      <w:lvlJc w:val="left"/>
      <w:pPr>
        <w:ind w:left="1440" w:hanging="360"/>
      </w:pPr>
      <w:rPr>
        <w:rFonts w:ascii="Courier New" w:hAnsi="Courier New" w:hint="default"/>
      </w:rPr>
    </w:lvl>
    <w:lvl w:ilvl="2" w:tplc="B972E6C0">
      <w:start w:val="1"/>
      <w:numFmt w:val="bullet"/>
      <w:lvlText w:val=""/>
      <w:lvlJc w:val="left"/>
      <w:pPr>
        <w:ind w:left="2160" w:hanging="360"/>
      </w:pPr>
      <w:rPr>
        <w:rFonts w:ascii="Wingdings" w:hAnsi="Wingdings" w:hint="default"/>
      </w:rPr>
    </w:lvl>
    <w:lvl w:ilvl="3" w:tplc="FB2C584A">
      <w:start w:val="1"/>
      <w:numFmt w:val="bullet"/>
      <w:lvlText w:val=""/>
      <w:lvlJc w:val="left"/>
      <w:pPr>
        <w:ind w:left="2880" w:hanging="360"/>
      </w:pPr>
      <w:rPr>
        <w:rFonts w:ascii="Symbol" w:hAnsi="Symbol" w:hint="default"/>
      </w:rPr>
    </w:lvl>
    <w:lvl w:ilvl="4" w:tplc="9B42D4B4">
      <w:start w:val="1"/>
      <w:numFmt w:val="bullet"/>
      <w:lvlText w:val="o"/>
      <w:lvlJc w:val="left"/>
      <w:pPr>
        <w:ind w:left="3600" w:hanging="360"/>
      </w:pPr>
      <w:rPr>
        <w:rFonts w:ascii="Courier New" w:hAnsi="Courier New" w:hint="default"/>
      </w:rPr>
    </w:lvl>
    <w:lvl w:ilvl="5" w:tplc="A88442F4">
      <w:start w:val="1"/>
      <w:numFmt w:val="bullet"/>
      <w:lvlText w:val=""/>
      <w:lvlJc w:val="left"/>
      <w:pPr>
        <w:ind w:left="4320" w:hanging="360"/>
      </w:pPr>
      <w:rPr>
        <w:rFonts w:ascii="Wingdings" w:hAnsi="Wingdings" w:hint="default"/>
      </w:rPr>
    </w:lvl>
    <w:lvl w:ilvl="6" w:tplc="FECCA472">
      <w:start w:val="1"/>
      <w:numFmt w:val="bullet"/>
      <w:lvlText w:val=""/>
      <w:lvlJc w:val="left"/>
      <w:pPr>
        <w:ind w:left="5040" w:hanging="360"/>
      </w:pPr>
      <w:rPr>
        <w:rFonts w:ascii="Symbol" w:hAnsi="Symbol" w:hint="default"/>
      </w:rPr>
    </w:lvl>
    <w:lvl w:ilvl="7" w:tplc="11925534">
      <w:start w:val="1"/>
      <w:numFmt w:val="bullet"/>
      <w:lvlText w:val="o"/>
      <w:lvlJc w:val="left"/>
      <w:pPr>
        <w:ind w:left="5760" w:hanging="360"/>
      </w:pPr>
      <w:rPr>
        <w:rFonts w:ascii="Courier New" w:hAnsi="Courier New" w:hint="default"/>
      </w:rPr>
    </w:lvl>
    <w:lvl w:ilvl="8" w:tplc="43F4676A">
      <w:start w:val="1"/>
      <w:numFmt w:val="bullet"/>
      <w:lvlText w:val=""/>
      <w:lvlJc w:val="left"/>
      <w:pPr>
        <w:ind w:left="6480" w:hanging="360"/>
      </w:pPr>
      <w:rPr>
        <w:rFonts w:ascii="Wingdings" w:hAnsi="Wingdings" w:hint="default"/>
      </w:rPr>
    </w:lvl>
  </w:abstractNum>
  <w:abstractNum w:abstractNumId="18" w15:restartNumberingAfterBreak="0">
    <w:nsid w:val="62081432"/>
    <w:multiLevelType w:val="hybridMultilevel"/>
    <w:tmpl w:val="EC449D2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62A062B5"/>
    <w:multiLevelType w:val="hybridMultilevel"/>
    <w:tmpl w:val="103E5936"/>
    <w:lvl w:ilvl="0" w:tplc="51442BA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F3A888"/>
    <w:multiLevelType w:val="hybridMultilevel"/>
    <w:tmpl w:val="0A1C19A8"/>
    <w:lvl w:ilvl="0" w:tplc="91B2CD5C">
      <w:start w:val="1"/>
      <w:numFmt w:val="bullet"/>
      <w:lvlText w:val=""/>
      <w:lvlJc w:val="left"/>
      <w:pPr>
        <w:ind w:left="720" w:hanging="360"/>
      </w:pPr>
      <w:rPr>
        <w:rFonts w:ascii="Symbol" w:hAnsi="Symbol" w:hint="default"/>
      </w:rPr>
    </w:lvl>
    <w:lvl w:ilvl="1" w:tplc="F6C2F548">
      <w:start w:val="1"/>
      <w:numFmt w:val="bullet"/>
      <w:lvlText w:val="o"/>
      <w:lvlJc w:val="left"/>
      <w:pPr>
        <w:ind w:left="1440" w:hanging="360"/>
      </w:pPr>
      <w:rPr>
        <w:rFonts w:ascii="Courier New" w:hAnsi="Courier New" w:hint="default"/>
      </w:rPr>
    </w:lvl>
    <w:lvl w:ilvl="2" w:tplc="8E0626DE">
      <w:start w:val="1"/>
      <w:numFmt w:val="bullet"/>
      <w:lvlText w:val=""/>
      <w:lvlJc w:val="left"/>
      <w:pPr>
        <w:ind w:left="2160" w:hanging="360"/>
      </w:pPr>
      <w:rPr>
        <w:rFonts w:ascii="Wingdings" w:hAnsi="Wingdings" w:hint="default"/>
      </w:rPr>
    </w:lvl>
    <w:lvl w:ilvl="3" w:tplc="5C7448A2">
      <w:start w:val="1"/>
      <w:numFmt w:val="bullet"/>
      <w:lvlText w:val=""/>
      <w:lvlJc w:val="left"/>
      <w:pPr>
        <w:ind w:left="2880" w:hanging="360"/>
      </w:pPr>
      <w:rPr>
        <w:rFonts w:ascii="Symbol" w:hAnsi="Symbol" w:hint="default"/>
      </w:rPr>
    </w:lvl>
    <w:lvl w:ilvl="4" w:tplc="CA7A25E8">
      <w:start w:val="1"/>
      <w:numFmt w:val="bullet"/>
      <w:lvlText w:val="o"/>
      <w:lvlJc w:val="left"/>
      <w:pPr>
        <w:ind w:left="3600" w:hanging="360"/>
      </w:pPr>
      <w:rPr>
        <w:rFonts w:ascii="Courier New" w:hAnsi="Courier New" w:hint="default"/>
      </w:rPr>
    </w:lvl>
    <w:lvl w:ilvl="5" w:tplc="7C3231FA">
      <w:start w:val="1"/>
      <w:numFmt w:val="bullet"/>
      <w:lvlText w:val=""/>
      <w:lvlJc w:val="left"/>
      <w:pPr>
        <w:ind w:left="4320" w:hanging="360"/>
      </w:pPr>
      <w:rPr>
        <w:rFonts w:ascii="Wingdings" w:hAnsi="Wingdings" w:hint="default"/>
      </w:rPr>
    </w:lvl>
    <w:lvl w:ilvl="6" w:tplc="A706FFC4">
      <w:start w:val="1"/>
      <w:numFmt w:val="bullet"/>
      <w:lvlText w:val=""/>
      <w:lvlJc w:val="left"/>
      <w:pPr>
        <w:ind w:left="5040" w:hanging="360"/>
      </w:pPr>
      <w:rPr>
        <w:rFonts w:ascii="Symbol" w:hAnsi="Symbol" w:hint="default"/>
      </w:rPr>
    </w:lvl>
    <w:lvl w:ilvl="7" w:tplc="C218ADDA">
      <w:start w:val="1"/>
      <w:numFmt w:val="bullet"/>
      <w:lvlText w:val="o"/>
      <w:lvlJc w:val="left"/>
      <w:pPr>
        <w:ind w:left="5760" w:hanging="360"/>
      </w:pPr>
      <w:rPr>
        <w:rFonts w:ascii="Courier New" w:hAnsi="Courier New" w:hint="default"/>
      </w:rPr>
    </w:lvl>
    <w:lvl w:ilvl="8" w:tplc="20C4476E">
      <w:start w:val="1"/>
      <w:numFmt w:val="bullet"/>
      <w:lvlText w:val=""/>
      <w:lvlJc w:val="left"/>
      <w:pPr>
        <w:ind w:left="6480" w:hanging="360"/>
      </w:pPr>
      <w:rPr>
        <w:rFonts w:ascii="Wingdings" w:hAnsi="Wingdings" w:hint="default"/>
      </w:rPr>
    </w:lvl>
  </w:abstractNum>
  <w:abstractNum w:abstractNumId="21" w15:restartNumberingAfterBreak="0">
    <w:nsid w:val="673526DE"/>
    <w:multiLevelType w:val="hybridMultilevel"/>
    <w:tmpl w:val="BA80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1ACC8"/>
    <w:multiLevelType w:val="hybridMultilevel"/>
    <w:tmpl w:val="F16C71B8"/>
    <w:lvl w:ilvl="0" w:tplc="1E18EF40">
      <w:start w:val="1"/>
      <w:numFmt w:val="bullet"/>
      <w:lvlText w:val=""/>
      <w:lvlJc w:val="left"/>
      <w:pPr>
        <w:ind w:left="720" w:hanging="360"/>
      </w:pPr>
      <w:rPr>
        <w:rFonts w:ascii="Symbol" w:hAnsi="Symbol" w:hint="default"/>
      </w:rPr>
    </w:lvl>
    <w:lvl w:ilvl="1" w:tplc="25324DF6">
      <w:start w:val="1"/>
      <w:numFmt w:val="bullet"/>
      <w:lvlText w:val=""/>
      <w:lvlJc w:val="left"/>
      <w:pPr>
        <w:ind w:left="1440" w:hanging="360"/>
      </w:pPr>
      <w:rPr>
        <w:rFonts w:ascii="Symbol" w:hAnsi="Symbol" w:hint="default"/>
      </w:rPr>
    </w:lvl>
    <w:lvl w:ilvl="2" w:tplc="3C481EEE">
      <w:start w:val="1"/>
      <w:numFmt w:val="bullet"/>
      <w:lvlText w:val=""/>
      <w:lvlJc w:val="left"/>
      <w:pPr>
        <w:ind w:left="2160" w:hanging="360"/>
      </w:pPr>
      <w:rPr>
        <w:rFonts w:ascii="Wingdings" w:hAnsi="Wingdings" w:hint="default"/>
      </w:rPr>
    </w:lvl>
    <w:lvl w:ilvl="3" w:tplc="EFBC91C6">
      <w:start w:val="1"/>
      <w:numFmt w:val="bullet"/>
      <w:lvlText w:val=""/>
      <w:lvlJc w:val="left"/>
      <w:pPr>
        <w:ind w:left="2880" w:hanging="360"/>
      </w:pPr>
      <w:rPr>
        <w:rFonts w:ascii="Symbol" w:hAnsi="Symbol" w:hint="default"/>
      </w:rPr>
    </w:lvl>
    <w:lvl w:ilvl="4" w:tplc="E85CA26E">
      <w:start w:val="1"/>
      <w:numFmt w:val="bullet"/>
      <w:lvlText w:val="o"/>
      <w:lvlJc w:val="left"/>
      <w:pPr>
        <w:ind w:left="3600" w:hanging="360"/>
      </w:pPr>
      <w:rPr>
        <w:rFonts w:ascii="Courier New" w:hAnsi="Courier New" w:hint="default"/>
      </w:rPr>
    </w:lvl>
    <w:lvl w:ilvl="5" w:tplc="C876FC04">
      <w:start w:val="1"/>
      <w:numFmt w:val="bullet"/>
      <w:lvlText w:val=""/>
      <w:lvlJc w:val="left"/>
      <w:pPr>
        <w:ind w:left="4320" w:hanging="360"/>
      </w:pPr>
      <w:rPr>
        <w:rFonts w:ascii="Wingdings" w:hAnsi="Wingdings" w:hint="default"/>
      </w:rPr>
    </w:lvl>
    <w:lvl w:ilvl="6" w:tplc="CA665028">
      <w:start w:val="1"/>
      <w:numFmt w:val="bullet"/>
      <w:lvlText w:val=""/>
      <w:lvlJc w:val="left"/>
      <w:pPr>
        <w:ind w:left="5040" w:hanging="360"/>
      </w:pPr>
      <w:rPr>
        <w:rFonts w:ascii="Symbol" w:hAnsi="Symbol" w:hint="default"/>
      </w:rPr>
    </w:lvl>
    <w:lvl w:ilvl="7" w:tplc="66BCC8F0">
      <w:start w:val="1"/>
      <w:numFmt w:val="bullet"/>
      <w:lvlText w:val="o"/>
      <w:lvlJc w:val="left"/>
      <w:pPr>
        <w:ind w:left="5760" w:hanging="360"/>
      </w:pPr>
      <w:rPr>
        <w:rFonts w:ascii="Courier New" w:hAnsi="Courier New" w:hint="default"/>
      </w:rPr>
    </w:lvl>
    <w:lvl w:ilvl="8" w:tplc="4A647622">
      <w:start w:val="1"/>
      <w:numFmt w:val="bullet"/>
      <w:lvlText w:val=""/>
      <w:lvlJc w:val="left"/>
      <w:pPr>
        <w:ind w:left="6480" w:hanging="360"/>
      </w:pPr>
      <w:rPr>
        <w:rFonts w:ascii="Wingdings" w:hAnsi="Wingdings" w:hint="default"/>
      </w:rPr>
    </w:lvl>
  </w:abstractNum>
  <w:abstractNum w:abstractNumId="23" w15:restartNumberingAfterBreak="0">
    <w:nsid w:val="6EF04751"/>
    <w:multiLevelType w:val="multilevel"/>
    <w:tmpl w:val="5F20D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FB4E1B"/>
    <w:multiLevelType w:val="hybridMultilevel"/>
    <w:tmpl w:val="1A5C85C8"/>
    <w:lvl w:ilvl="0" w:tplc="0EE4AC0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1BC13A"/>
    <w:multiLevelType w:val="hybridMultilevel"/>
    <w:tmpl w:val="60D0915E"/>
    <w:lvl w:ilvl="0" w:tplc="3FF6201E">
      <w:start w:val="1"/>
      <w:numFmt w:val="bullet"/>
      <w:lvlText w:val=""/>
      <w:lvlJc w:val="left"/>
      <w:pPr>
        <w:ind w:left="720" w:hanging="360"/>
      </w:pPr>
      <w:rPr>
        <w:rFonts w:ascii="Symbol" w:hAnsi="Symbol" w:hint="default"/>
      </w:rPr>
    </w:lvl>
    <w:lvl w:ilvl="1" w:tplc="9D488286">
      <w:start w:val="1"/>
      <w:numFmt w:val="bullet"/>
      <w:lvlText w:val="o"/>
      <w:lvlJc w:val="left"/>
      <w:pPr>
        <w:ind w:left="1440" w:hanging="360"/>
      </w:pPr>
      <w:rPr>
        <w:rFonts w:ascii="Courier New" w:hAnsi="Courier New" w:hint="default"/>
      </w:rPr>
    </w:lvl>
    <w:lvl w:ilvl="2" w:tplc="CFAA61BE">
      <w:start w:val="1"/>
      <w:numFmt w:val="bullet"/>
      <w:lvlText w:val=""/>
      <w:lvlJc w:val="left"/>
      <w:pPr>
        <w:ind w:left="2160" w:hanging="360"/>
      </w:pPr>
      <w:rPr>
        <w:rFonts w:ascii="Wingdings" w:hAnsi="Wingdings" w:hint="default"/>
      </w:rPr>
    </w:lvl>
    <w:lvl w:ilvl="3" w:tplc="2CD42866">
      <w:start w:val="1"/>
      <w:numFmt w:val="bullet"/>
      <w:lvlText w:val=""/>
      <w:lvlJc w:val="left"/>
      <w:pPr>
        <w:ind w:left="2880" w:hanging="360"/>
      </w:pPr>
      <w:rPr>
        <w:rFonts w:ascii="Symbol" w:hAnsi="Symbol" w:hint="default"/>
      </w:rPr>
    </w:lvl>
    <w:lvl w:ilvl="4" w:tplc="1F044252">
      <w:start w:val="1"/>
      <w:numFmt w:val="bullet"/>
      <w:lvlText w:val="o"/>
      <w:lvlJc w:val="left"/>
      <w:pPr>
        <w:ind w:left="3600" w:hanging="360"/>
      </w:pPr>
      <w:rPr>
        <w:rFonts w:ascii="Courier New" w:hAnsi="Courier New" w:hint="default"/>
      </w:rPr>
    </w:lvl>
    <w:lvl w:ilvl="5" w:tplc="A7D043DA">
      <w:start w:val="1"/>
      <w:numFmt w:val="bullet"/>
      <w:lvlText w:val=""/>
      <w:lvlJc w:val="left"/>
      <w:pPr>
        <w:ind w:left="4320" w:hanging="360"/>
      </w:pPr>
      <w:rPr>
        <w:rFonts w:ascii="Wingdings" w:hAnsi="Wingdings" w:hint="default"/>
      </w:rPr>
    </w:lvl>
    <w:lvl w:ilvl="6" w:tplc="82C672D6">
      <w:start w:val="1"/>
      <w:numFmt w:val="bullet"/>
      <w:lvlText w:val=""/>
      <w:lvlJc w:val="left"/>
      <w:pPr>
        <w:ind w:left="5040" w:hanging="360"/>
      </w:pPr>
      <w:rPr>
        <w:rFonts w:ascii="Symbol" w:hAnsi="Symbol" w:hint="default"/>
      </w:rPr>
    </w:lvl>
    <w:lvl w:ilvl="7" w:tplc="D7F20F82">
      <w:start w:val="1"/>
      <w:numFmt w:val="bullet"/>
      <w:lvlText w:val="o"/>
      <w:lvlJc w:val="left"/>
      <w:pPr>
        <w:ind w:left="5760" w:hanging="360"/>
      </w:pPr>
      <w:rPr>
        <w:rFonts w:ascii="Courier New" w:hAnsi="Courier New" w:hint="default"/>
      </w:rPr>
    </w:lvl>
    <w:lvl w:ilvl="8" w:tplc="585ADF8A">
      <w:start w:val="1"/>
      <w:numFmt w:val="bullet"/>
      <w:lvlText w:val=""/>
      <w:lvlJc w:val="left"/>
      <w:pPr>
        <w:ind w:left="6480" w:hanging="360"/>
      </w:pPr>
      <w:rPr>
        <w:rFonts w:ascii="Wingdings" w:hAnsi="Wingdings" w:hint="default"/>
      </w:rPr>
    </w:lvl>
  </w:abstractNum>
  <w:num w:numId="1" w16cid:durableId="1638798177">
    <w:abstractNumId w:val="20"/>
  </w:num>
  <w:num w:numId="2" w16cid:durableId="666904207">
    <w:abstractNumId w:val="22"/>
  </w:num>
  <w:num w:numId="3" w16cid:durableId="607199572">
    <w:abstractNumId w:val="17"/>
  </w:num>
  <w:num w:numId="4" w16cid:durableId="1332295230">
    <w:abstractNumId w:val="7"/>
  </w:num>
  <w:num w:numId="5" w16cid:durableId="863786306">
    <w:abstractNumId w:val="25"/>
  </w:num>
  <w:num w:numId="6" w16cid:durableId="1569613824">
    <w:abstractNumId w:val="4"/>
  </w:num>
  <w:num w:numId="7" w16cid:durableId="1453161233">
    <w:abstractNumId w:val="2"/>
  </w:num>
  <w:num w:numId="8" w16cid:durableId="199319816">
    <w:abstractNumId w:val="13"/>
  </w:num>
  <w:num w:numId="9" w16cid:durableId="1244872630">
    <w:abstractNumId w:val="3"/>
  </w:num>
  <w:num w:numId="10" w16cid:durableId="1403675499">
    <w:abstractNumId w:val="15"/>
  </w:num>
  <w:num w:numId="11" w16cid:durableId="1237591086">
    <w:abstractNumId w:val="9"/>
  </w:num>
  <w:num w:numId="12" w16cid:durableId="1885096534">
    <w:abstractNumId w:val="6"/>
  </w:num>
  <w:num w:numId="13" w16cid:durableId="545414103">
    <w:abstractNumId w:val="5"/>
  </w:num>
  <w:num w:numId="14" w16cid:durableId="1501846541">
    <w:abstractNumId w:val="19"/>
  </w:num>
  <w:num w:numId="15" w16cid:durableId="1559395041">
    <w:abstractNumId w:val="21"/>
  </w:num>
  <w:num w:numId="16" w16cid:durableId="1476026154">
    <w:abstractNumId w:val="24"/>
  </w:num>
  <w:num w:numId="17" w16cid:durableId="1378510847">
    <w:abstractNumId w:val="1"/>
  </w:num>
  <w:num w:numId="18" w16cid:durableId="2088528448">
    <w:abstractNumId w:val="14"/>
  </w:num>
  <w:num w:numId="19" w16cid:durableId="2016034556">
    <w:abstractNumId w:val="18"/>
  </w:num>
  <w:num w:numId="20" w16cid:durableId="59595172">
    <w:abstractNumId w:val="16"/>
  </w:num>
  <w:num w:numId="21" w16cid:durableId="890658143">
    <w:abstractNumId w:val="12"/>
  </w:num>
  <w:num w:numId="22" w16cid:durableId="1117021716">
    <w:abstractNumId w:val="23"/>
  </w:num>
  <w:num w:numId="23" w16cid:durableId="1518815261">
    <w:abstractNumId w:val="10"/>
  </w:num>
  <w:num w:numId="24" w16cid:durableId="143084430">
    <w:abstractNumId w:val="0"/>
  </w:num>
  <w:num w:numId="25" w16cid:durableId="1487746924">
    <w:abstractNumId w:val="8"/>
  </w:num>
  <w:num w:numId="26" w16cid:durableId="1506552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70E"/>
    <w:rsid w:val="00005A27"/>
    <w:rsid w:val="00020138"/>
    <w:rsid w:val="000226A6"/>
    <w:rsid w:val="00032689"/>
    <w:rsid w:val="0005028B"/>
    <w:rsid w:val="00056871"/>
    <w:rsid w:val="00061C9C"/>
    <w:rsid w:val="00083B33"/>
    <w:rsid w:val="00097A68"/>
    <w:rsid w:val="000A34D0"/>
    <w:rsid w:val="000A7532"/>
    <w:rsid w:val="000B2EB8"/>
    <w:rsid w:val="000D2BAF"/>
    <w:rsid w:val="0011724B"/>
    <w:rsid w:val="00171CF1"/>
    <w:rsid w:val="00184E62"/>
    <w:rsid w:val="001B0CB2"/>
    <w:rsid w:val="001B7D1C"/>
    <w:rsid w:val="001F101E"/>
    <w:rsid w:val="00206AD2"/>
    <w:rsid w:val="002074F2"/>
    <w:rsid w:val="00216319"/>
    <w:rsid w:val="0025063F"/>
    <w:rsid w:val="002545F3"/>
    <w:rsid w:val="002656AB"/>
    <w:rsid w:val="00283DF1"/>
    <w:rsid w:val="00284454"/>
    <w:rsid w:val="00292ADA"/>
    <w:rsid w:val="002A4E53"/>
    <w:rsid w:val="002C21B5"/>
    <w:rsid w:val="002C2BCA"/>
    <w:rsid w:val="002D6CFA"/>
    <w:rsid w:val="002E3714"/>
    <w:rsid w:val="002F0350"/>
    <w:rsid w:val="0031492B"/>
    <w:rsid w:val="003316D5"/>
    <w:rsid w:val="00335DA5"/>
    <w:rsid w:val="00340215"/>
    <w:rsid w:val="00367EE6"/>
    <w:rsid w:val="003B1044"/>
    <w:rsid w:val="003B43D9"/>
    <w:rsid w:val="003D2C1E"/>
    <w:rsid w:val="003D6072"/>
    <w:rsid w:val="00407AA9"/>
    <w:rsid w:val="00410BD8"/>
    <w:rsid w:val="00417089"/>
    <w:rsid w:val="00442F54"/>
    <w:rsid w:val="00462C41"/>
    <w:rsid w:val="00465456"/>
    <w:rsid w:val="00470605"/>
    <w:rsid w:val="004765C9"/>
    <w:rsid w:val="004973E7"/>
    <w:rsid w:val="004B125B"/>
    <w:rsid w:val="004C2B73"/>
    <w:rsid w:val="004C2EDB"/>
    <w:rsid w:val="004C4A8A"/>
    <w:rsid w:val="004C5A70"/>
    <w:rsid w:val="004D2394"/>
    <w:rsid w:val="00505FB5"/>
    <w:rsid w:val="00522786"/>
    <w:rsid w:val="005376D2"/>
    <w:rsid w:val="0054531F"/>
    <w:rsid w:val="00546B13"/>
    <w:rsid w:val="0056499A"/>
    <w:rsid w:val="00574DC7"/>
    <w:rsid w:val="00583D51"/>
    <w:rsid w:val="00587661"/>
    <w:rsid w:val="0059006A"/>
    <w:rsid w:val="005F4959"/>
    <w:rsid w:val="005F588E"/>
    <w:rsid w:val="006059D0"/>
    <w:rsid w:val="00624CDC"/>
    <w:rsid w:val="0063193B"/>
    <w:rsid w:val="00641531"/>
    <w:rsid w:val="00653EB6"/>
    <w:rsid w:val="0066163C"/>
    <w:rsid w:val="00695C01"/>
    <w:rsid w:val="006A0772"/>
    <w:rsid w:val="006A33D8"/>
    <w:rsid w:val="006A6374"/>
    <w:rsid w:val="006B4695"/>
    <w:rsid w:val="007217EC"/>
    <w:rsid w:val="007255FF"/>
    <w:rsid w:val="00726CF9"/>
    <w:rsid w:val="00731990"/>
    <w:rsid w:val="00740012"/>
    <w:rsid w:val="00751126"/>
    <w:rsid w:val="00790723"/>
    <w:rsid w:val="00801ACD"/>
    <w:rsid w:val="0082008D"/>
    <w:rsid w:val="00845D29"/>
    <w:rsid w:val="00852141"/>
    <w:rsid w:val="00873CDA"/>
    <w:rsid w:val="00880AC1"/>
    <w:rsid w:val="008A15A7"/>
    <w:rsid w:val="008C6368"/>
    <w:rsid w:val="008D58E2"/>
    <w:rsid w:val="008D668C"/>
    <w:rsid w:val="008E5858"/>
    <w:rsid w:val="00905D07"/>
    <w:rsid w:val="00906036"/>
    <w:rsid w:val="0090724D"/>
    <w:rsid w:val="009262BF"/>
    <w:rsid w:val="00954A0E"/>
    <w:rsid w:val="009610C4"/>
    <w:rsid w:val="00974F6D"/>
    <w:rsid w:val="009A2CB2"/>
    <w:rsid w:val="009A6438"/>
    <w:rsid w:val="009A7977"/>
    <w:rsid w:val="009C720A"/>
    <w:rsid w:val="009D586B"/>
    <w:rsid w:val="009F7EDD"/>
    <w:rsid w:val="00A021B0"/>
    <w:rsid w:val="00A10DCA"/>
    <w:rsid w:val="00A339CA"/>
    <w:rsid w:val="00A34AE1"/>
    <w:rsid w:val="00A366A7"/>
    <w:rsid w:val="00A466A5"/>
    <w:rsid w:val="00AA1ADE"/>
    <w:rsid w:val="00AC55CC"/>
    <w:rsid w:val="00AC7DBD"/>
    <w:rsid w:val="00AF2F69"/>
    <w:rsid w:val="00B04F21"/>
    <w:rsid w:val="00B347DD"/>
    <w:rsid w:val="00B83601"/>
    <w:rsid w:val="00B84A07"/>
    <w:rsid w:val="00B8777C"/>
    <w:rsid w:val="00B91F5E"/>
    <w:rsid w:val="00B92D98"/>
    <w:rsid w:val="00BA28D7"/>
    <w:rsid w:val="00BA4964"/>
    <w:rsid w:val="00BA70FE"/>
    <w:rsid w:val="00BD7BEC"/>
    <w:rsid w:val="00BF13A9"/>
    <w:rsid w:val="00C31413"/>
    <w:rsid w:val="00C318E5"/>
    <w:rsid w:val="00C421A6"/>
    <w:rsid w:val="00C509B5"/>
    <w:rsid w:val="00C6220F"/>
    <w:rsid w:val="00C70984"/>
    <w:rsid w:val="00C71F41"/>
    <w:rsid w:val="00C85D80"/>
    <w:rsid w:val="00CA480A"/>
    <w:rsid w:val="00CE15A3"/>
    <w:rsid w:val="00D01994"/>
    <w:rsid w:val="00D06562"/>
    <w:rsid w:val="00D20E9F"/>
    <w:rsid w:val="00D62690"/>
    <w:rsid w:val="00D64C7E"/>
    <w:rsid w:val="00D77480"/>
    <w:rsid w:val="00DC3F0D"/>
    <w:rsid w:val="00E043C7"/>
    <w:rsid w:val="00E048C8"/>
    <w:rsid w:val="00E11D5F"/>
    <w:rsid w:val="00E201FB"/>
    <w:rsid w:val="00E37136"/>
    <w:rsid w:val="00E40CBB"/>
    <w:rsid w:val="00E91575"/>
    <w:rsid w:val="00EB02FC"/>
    <w:rsid w:val="00EB6C3D"/>
    <w:rsid w:val="00ED052B"/>
    <w:rsid w:val="00EE4AF3"/>
    <w:rsid w:val="00EF187D"/>
    <w:rsid w:val="00EF3FE0"/>
    <w:rsid w:val="00F027A7"/>
    <w:rsid w:val="00F06100"/>
    <w:rsid w:val="00F71AA2"/>
    <w:rsid w:val="00F733DC"/>
    <w:rsid w:val="00F82E1D"/>
    <w:rsid w:val="00F90340"/>
    <w:rsid w:val="00FA3177"/>
    <w:rsid w:val="00FC1021"/>
    <w:rsid w:val="00FD0A83"/>
    <w:rsid w:val="00FF7F41"/>
    <w:rsid w:val="0110DF95"/>
    <w:rsid w:val="01461A77"/>
    <w:rsid w:val="0155F38D"/>
    <w:rsid w:val="0216CF49"/>
    <w:rsid w:val="022FF7A6"/>
    <w:rsid w:val="02C55CC0"/>
    <w:rsid w:val="03498EE2"/>
    <w:rsid w:val="03D0EE31"/>
    <w:rsid w:val="050CA04A"/>
    <w:rsid w:val="06F2E0CA"/>
    <w:rsid w:val="0755030C"/>
    <w:rsid w:val="08052EF4"/>
    <w:rsid w:val="08DB13A3"/>
    <w:rsid w:val="09512C5C"/>
    <w:rsid w:val="09E7FEF3"/>
    <w:rsid w:val="0E3C641B"/>
    <w:rsid w:val="0EA71C04"/>
    <w:rsid w:val="114315E4"/>
    <w:rsid w:val="119DD150"/>
    <w:rsid w:val="11F310D8"/>
    <w:rsid w:val="1234E099"/>
    <w:rsid w:val="1289F4DE"/>
    <w:rsid w:val="156C815B"/>
    <w:rsid w:val="162FAF64"/>
    <w:rsid w:val="16C2B41F"/>
    <w:rsid w:val="17442C35"/>
    <w:rsid w:val="178157E0"/>
    <w:rsid w:val="19EE5E38"/>
    <w:rsid w:val="1F853923"/>
    <w:rsid w:val="1FF228AE"/>
    <w:rsid w:val="21337780"/>
    <w:rsid w:val="2295B5BD"/>
    <w:rsid w:val="2369C107"/>
    <w:rsid w:val="241A5B9C"/>
    <w:rsid w:val="2458F08E"/>
    <w:rsid w:val="250CB2EE"/>
    <w:rsid w:val="25C1E462"/>
    <w:rsid w:val="2816CA46"/>
    <w:rsid w:val="2909C512"/>
    <w:rsid w:val="295310BC"/>
    <w:rsid w:val="2C718921"/>
    <w:rsid w:val="2CCC813F"/>
    <w:rsid w:val="2D8FAF48"/>
    <w:rsid w:val="2E6AA8EB"/>
    <w:rsid w:val="2EBD5476"/>
    <w:rsid w:val="305924D7"/>
    <w:rsid w:val="3072E3B1"/>
    <w:rsid w:val="31091FCB"/>
    <w:rsid w:val="313BC4D9"/>
    <w:rsid w:val="31CAEC13"/>
    <w:rsid w:val="3280D810"/>
    <w:rsid w:val="33DB92CA"/>
    <w:rsid w:val="3715FA89"/>
    <w:rsid w:val="3A9C702B"/>
    <w:rsid w:val="3AC65B50"/>
    <w:rsid w:val="3C0563FF"/>
    <w:rsid w:val="3C5FDA68"/>
    <w:rsid w:val="3E983444"/>
    <w:rsid w:val="4290B0C2"/>
    <w:rsid w:val="42A3E3D7"/>
    <w:rsid w:val="4353DECB"/>
    <w:rsid w:val="4395AE8C"/>
    <w:rsid w:val="475B63D9"/>
    <w:rsid w:val="477D4A42"/>
    <w:rsid w:val="47D24D18"/>
    <w:rsid w:val="48D74AE2"/>
    <w:rsid w:val="491E1A1E"/>
    <w:rsid w:val="495CE2A2"/>
    <w:rsid w:val="49CF2A8D"/>
    <w:rsid w:val="4BFEBF6C"/>
    <w:rsid w:val="4DEC8BC6"/>
    <w:rsid w:val="4E3EFC01"/>
    <w:rsid w:val="51011E67"/>
    <w:rsid w:val="52D9BBC3"/>
    <w:rsid w:val="5460C3FE"/>
    <w:rsid w:val="573F55CE"/>
    <w:rsid w:val="5948FD47"/>
    <w:rsid w:val="5A09D903"/>
    <w:rsid w:val="5B65AF9D"/>
    <w:rsid w:val="5D1770A0"/>
    <w:rsid w:val="5EEBA0B3"/>
    <w:rsid w:val="5F9F166E"/>
    <w:rsid w:val="5FE247F0"/>
    <w:rsid w:val="601E2269"/>
    <w:rsid w:val="60AC1E07"/>
    <w:rsid w:val="614813DF"/>
    <w:rsid w:val="61A1D650"/>
    <w:rsid w:val="61EAE1C3"/>
    <w:rsid w:val="6373CEC7"/>
    <w:rsid w:val="649C90B6"/>
    <w:rsid w:val="660E57F2"/>
    <w:rsid w:val="66518974"/>
    <w:rsid w:val="669FFD6C"/>
    <w:rsid w:val="671571E8"/>
    <w:rsid w:val="68842C6C"/>
    <w:rsid w:val="68D92F42"/>
    <w:rsid w:val="68FBEC0C"/>
    <w:rsid w:val="6B60D510"/>
    <w:rsid w:val="70A836F1"/>
    <w:rsid w:val="71C6C943"/>
    <w:rsid w:val="71FD0602"/>
    <w:rsid w:val="72D69CF7"/>
    <w:rsid w:val="72DD01E4"/>
    <w:rsid w:val="75EAE859"/>
    <w:rsid w:val="77183EAF"/>
    <w:rsid w:val="77D91A6B"/>
    <w:rsid w:val="7B29E38A"/>
    <w:rsid w:val="7C828269"/>
    <w:rsid w:val="7D1AB6C1"/>
    <w:rsid w:val="7EB68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A3509F9-7DE7-443A-8DD6-3F3D2DB9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28D7"/>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4C2E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sid w:val="00BA4964"/>
    <w:rPr>
      <w:rFonts w:asciiTheme="majorHAnsi" w:eastAsiaTheme="majorEastAsia" w:hAnsiTheme="majorHAnsi" w:cstheme="majorBidi"/>
      <w:color w:val="1F3763" w:themeColor="accent1" w:themeShade="7F"/>
    </w:rPr>
  </w:style>
  <w:style w:type="character" w:customStyle="1" w:styleId="normaltextrun">
    <w:name w:val="normaltextrun"/>
    <w:basedOn w:val="DefaultParagraphFont"/>
    <w:rsid w:val="00F90340"/>
  </w:style>
  <w:style w:type="character" w:customStyle="1" w:styleId="eop">
    <w:name w:val="eop"/>
    <w:basedOn w:val="DefaultParagraphFont"/>
    <w:rsid w:val="00F90340"/>
  </w:style>
  <w:style w:type="paragraph" w:customStyle="1" w:styleId="paragraph">
    <w:name w:val="paragraph"/>
    <w:basedOn w:val="Normal"/>
    <w:rsid w:val="00F90340"/>
    <w:pPr>
      <w:spacing w:before="100" w:beforeAutospacing="1" w:after="100" w:afterAutospacing="1"/>
    </w:pPr>
    <w:rPr>
      <w:rFonts w:ascii="Times New Roman" w:eastAsia="Times New Roman" w:hAnsi="Times New Roman" w:cs="Times New Roman"/>
      <w:lang w:val="en-PH" w:eastAsia="en-PH"/>
    </w:rPr>
  </w:style>
  <w:style w:type="paragraph" w:styleId="Caption">
    <w:name w:val="caption"/>
    <w:basedOn w:val="Normal"/>
    <w:next w:val="Normal"/>
    <w:uiPriority w:val="35"/>
    <w:unhideWhenUsed/>
    <w:qFormat/>
    <w:rsid w:val="009610C4"/>
    <w:pPr>
      <w:spacing w:after="200"/>
    </w:pPr>
    <w:rPr>
      <w:rFonts w:ascii="Cambria" w:hAnsi="Cambria"/>
      <w:i/>
      <w:iCs/>
      <w:color w:val="44546A" w:themeColor="text2"/>
      <w:kern w:val="2"/>
      <w:sz w:val="18"/>
      <w:szCs w:val="18"/>
      <w14:ligatures w14:val="standardContextual"/>
    </w:rPr>
  </w:style>
  <w:style w:type="character" w:customStyle="1" w:styleId="Heading2Char">
    <w:name w:val="Heading 2 Char"/>
    <w:basedOn w:val="DefaultParagraphFont"/>
    <w:link w:val="Heading2"/>
    <w:uiPriority w:val="9"/>
    <w:rsid w:val="004C2E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EDB"/>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4C2EDB"/>
    <w:pPr>
      <w:spacing w:after="100"/>
      <w:ind w:left="240"/>
    </w:pPr>
  </w:style>
  <w:style w:type="paragraph" w:styleId="TOC3">
    <w:name w:val="toc 3"/>
    <w:basedOn w:val="Normal"/>
    <w:next w:val="Normal"/>
    <w:autoRedefine/>
    <w:uiPriority w:val="39"/>
    <w:unhideWhenUsed/>
    <w:rsid w:val="004C2ED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243515">
      <w:bodyDiv w:val="1"/>
      <w:marLeft w:val="0"/>
      <w:marRight w:val="0"/>
      <w:marTop w:val="0"/>
      <w:marBottom w:val="0"/>
      <w:divBdr>
        <w:top w:val="none" w:sz="0" w:space="0" w:color="auto"/>
        <w:left w:val="none" w:sz="0" w:space="0" w:color="auto"/>
        <w:bottom w:val="none" w:sz="0" w:space="0" w:color="auto"/>
        <w:right w:val="none" w:sz="0" w:space="0" w:color="auto"/>
      </w:divBdr>
      <w:divsChild>
        <w:div w:id="1365402213">
          <w:marLeft w:val="0"/>
          <w:marRight w:val="0"/>
          <w:marTop w:val="0"/>
          <w:marBottom w:val="0"/>
          <w:divBdr>
            <w:top w:val="none" w:sz="0" w:space="0" w:color="auto"/>
            <w:left w:val="none" w:sz="0" w:space="0" w:color="auto"/>
            <w:bottom w:val="none" w:sz="0" w:space="0" w:color="auto"/>
            <w:right w:val="none" w:sz="0" w:space="0" w:color="auto"/>
          </w:divBdr>
        </w:div>
        <w:div w:id="385108323">
          <w:marLeft w:val="0"/>
          <w:marRight w:val="0"/>
          <w:marTop w:val="0"/>
          <w:marBottom w:val="0"/>
          <w:divBdr>
            <w:top w:val="none" w:sz="0" w:space="0" w:color="auto"/>
            <w:left w:val="none" w:sz="0" w:space="0" w:color="auto"/>
            <w:bottom w:val="none" w:sz="0" w:space="0" w:color="auto"/>
            <w:right w:val="none" w:sz="0" w:space="0" w:color="auto"/>
          </w:divBdr>
          <w:divsChild>
            <w:div w:id="1485511416">
              <w:marLeft w:val="0"/>
              <w:marRight w:val="0"/>
              <w:marTop w:val="0"/>
              <w:marBottom w:val="0"/>
              <w:divBdr>
                <w:top w:val="none" w:sz="0" w:space="0" w:color="auto"/>
                <w:left w:val="none" w:sz="0" w:space="0" w:color="auto"/>
                <w:bottom w:val="none" w:sz="0" w:space="0" w:color="auto"/>
                <w:right w:val="none" w:sz="0" w:space="0" w:color="auto"/>
              </w:divBdr>
            </w:div>
            <w:div w:id="1910380681">
              <w:marLeft w:val="0"/>
              <w:marRight w:val="0"/>
              <w:marTop w:val="0"/>
              <w:marBottom w:val="0"/>
              <w:divBdr>
                <w:top w:val="none" w:sz="0" w:space="0" w:color="auto"/>
                <w:left w:val="none" w:sz="0" w:space="0" w:color="auto"/>
                <w:bottom w:val="none" w:sz="0" w:space="0" w:color="auto"/>
                <w:right w:val="none" w:sz="0" w:space="0" w:color="auto"/>
              </w:divBdr>
            </w:div>
            <w:div w:id="1747527940">
              <w:marLeft w:val="0"/>
              <w:marRight w:val="0"/>
              <w:marTop w:val="0"/>
              <w:marBottom w:val="0"/>
              <w:divBdr>
                <w:top w:val="none" w:sz="0" w:space="0" w:color="auto"/>
                <w:left w:val="none" w:sz="0" w:space="0" w:color="auto"/>
                <w:bottom w:val="none" w:sz="0" w:space="0" w:color="auto"/>
                <w:right w:val="none" w:sz="0" w:space="0" w:color="auto"/>
              </w:divBdr>
            </w:div>
          </w:divsChild>
        </w:div>
        <w:div w:id="1055474789">
          <w:marLeft w:val="0"/>
          <w:marRight w:val="0"/>
          <w:marTop w:val="0"/>
          <w:marBottom w:val="0"/>
          <w:divBdr>
            <w:top w:val="none" w:sz="0" w:space="0" w:color="auto"/>
            <w:left w:val="none" w:sz="0" w:space="0" w:color="auto"/>
            <w:bottom w:val="none" w:sz="0" w:space="0" w:color="auto"/>
            <w:right w:val="none" w:sz="0" w:space="0" w:color="auto"/>
          </w:divBdr>
          <w:divsChild>
            <w:div w:id="180248251">
              <w:marLeft w:val="0"/>
              <w:marRight w:val="0"/>
              <w:marTop w:val="0"/>
              <w:marBottom w:val="0"/>
              <w:divBdr>
                <w:top w:val="none" w:sz="0" w:space="0" w:color="auto"/>
                <w:left w:val="none" w:sz="0" w:space="0" w:color="auto"/>
                <w:bottom w:val="none" w:sz="0" w:space="0" w:color="auto"/>
                <w:right w:val="none" w:sz="0" w:space="0" w:color="auto"/>
              </w:divBdr>
            </w:div>
            <w:div w:id="1530148085">
              <w:marLeft w:val="0"/>
              <w:marRight w:val="0"/>
              <w:marTop w:val="0"/>
              <w:marBottom w:val="0"/>
              <w:divBdr>
                <w:top w:val="none" w:sz="0" w:space="0" w:color="auto"/>
                <w:left w:val="none" w:sz="0" w:space="0" w:color="auto"/>
                <w:bottom w:val="none" w:sz="0" w:space="0" w:color="auto"/>
                <w:right w:val="none" w:sz="0" w:space="0" w:color="auto"/>
              </w:divBdr>
            </w:div>
          </w:divsChild>
        </w:div>
        <w:div w:id="2056611899">
          <w:marLeft w:val="0"/>
          <w:marRight w:val="0"/>
          <w:marTop w:val="0"/>
          <w:marBottom w:val="0"/>
          <w:divBdr>
            <w:top w:val="none" w:sz="0" w:space="0" w:color="auto"/>
            <w:left w:val="none" w:sz="0" w:space="0" w:color="auto"/>
            <w:bottom w:val="none" w:sz="0" w:space="0" w:color="auto"/>
            <w:right w:val="none" w:sz="0" w:space="0" w:color="auto"/>
          </w:divBdr>
        </w:div>
        <w:div w:id="1417822782">
          <w:marLeft w:val="0"/>
          <w:marRight w:val="0"/>
          <w:marTop w:val="0"/>
          <w:marBottom w:val="0"/>
          <w:divBdr>
            <w:top w:val="none" w:sz="0" w:space="0" w:color="auto"/>
            <w:left w:val="none" w:sz="0" w:space="0" w:color="auto"/>
            <w:bottom w:val="none" w:sz="0" w:space="0" w:color="auto"/>
            <w:right w:val="none" w:sz="0" w:space="0" w:color="auto"/>
          </w:divBdr>
        </w:div>
      </w:divsChild>
    </w:div>
    <w:div w:id="1459834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69-A426-4076-B5A2-4E6B23F1616F}">
  <ds:schemaRefs>
    <ds:schemaRef ds:uri="http://schemas.microsoft.com/sharepoint/v3/contenttype/forms"/>
  </ds:schemaRefs>
</ds:datastoreItem>
</file>

<file path=customXml/itemProps2.xml><?xml version="1.0" encoding="utf-8"?>
<ds:datastoreItem xmlns:ds="http://schemas.openxmlformats.org/officeDocument/2006/customXml" ds:itemID="{E905AA7F-11B4-4645-AA13-C4656A9B92B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F5939FD-CCC1-45BB-B3FF-DE72BF61A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86D10-8E46-4F5C-8516-798BE5E3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14</Pages>
  <Words>2873</Words>
  <Characters>16382</Characters>
  <Application>Microsoft Office Word</Application>
  <DocSecurity>0</DocSecurity>
  <Lines>136</Lines>
  <Paragraphs>38</Paragraphs>
  <ScaleCrop>false</ScaleCrop>
  <Company/>
  <LinksUpToDate>false</LinksUpToDate>
  <CharactersWithSpaces>19217</CharactersWithSpaces>
  <SharedDoc>false</SharedDoc>
  <HLinks>
    <vt:vector size="60" baseType="variant">
      <vt:variant>
        <vt:i4>4390922</vt:i4>
      </vt:variant>
      <vt:variant>
        <vt:i4>57</vt:i4>
      </vt:variant>
      <vt:variant>
        <vt:i4>0</vt:i4>
      </vt:variant>
      <vt:variant>
        <vt:i4>5</vt:i4>
      </vt:variant>
      <vt:variant>
        <vt:lpwstr>http://www.projectmanagementdocs.com/</vt:lpwstr>
      </vt:variant>
      <vt:variant>
        <vt:lpwstr/>
      </vt:variant>
      <vt:variant>
        <vt:i4>1310777</vt:i4>
      </vt:variant>
      <vt:variant>
        <vt:i4>50</vt:i4>
      </vt:variant>
      <vt:variant>
        <vt:i4>0</vt:i4>
      </vt:variant>
      <vt:variant>
        <vt:i4>5</vt:i4>
      </vt:variant>
      <vt:variant>
        <vt:lpwstr/>
      </vt:variant>
      <vt:variant>
        <vt:lpwstr>_Toc332300838</vt:lpwstr>
      </vt:variant>
      <vt:variant>
        <vt:i4>1310777</vt:i4>
      </vt:variant>
      <vt:variant>
        <vt:i4>44</vt:i4>
      </vt:variant>
      <vt:variant>
        <vt:i4>0</vt:i4>
      </vt:variant>
      <vt:variant>
        <vt:i4>5</vt:i4>
      </vt:variant>
      <vt:variant>
        <vt:lpwstr/>
      </vt:variant>
      <vt:variant>
        <vt:lpwstr>_Toc332300837</vt:lpwstr>
      </vt:variant>
      <vt:variant>
        <vt:i4>1310777</vt:i4>
      </vt:variant>
      <vt:variant>
        <vt:i4>38</vt:i4>
      </vt:variant>
      <vt:variant>
        <vt:i4>0</vt:i4>
      </vt:variant>
      <vt:variant>
        <vt:i4>5</vt:i4>
      </vt:variant>
      <vt:variant>
        <vt:lpwstr/>
      </vt:variant>
      <vt:variant>
        <vt:lpwstr>_Toc332300836</vt:lpwstr>
      </vt:variant>
      <vt:variant>
        <vt:i4>1310777</vt:i4>
      </vt:variant>
      <vt:variant>
        <vt:i4>32</vt:i4>
      </vt:variant>
      <vt:variant>
        <vt:i4>0</vt:i4>
      </vt:variant>
      <vt:variant>
        <vt:i4>5</vt:i4>
      </vt:variant>
      <vt:variant>
        <vt:lpwstr/>
      </vt:variant>
      <vt:variant>
        <vt:lpwstr>_Toc332300835</vt:lpwstr>
      </vt:variant>
      <vt:variant>
        <vt:i4>1310777</vt:i4>
      </vt:variant>
      <vt:variant>
        <vt:i4>26</vt:i4>
      </vt:variant>
      <vt:variant>
        <vt:i4>0</vt:i4>
      </vt:variant>
      <vt:variant>
        <vt:i4>5</vt:i4>
      </vt:variant>
      <vt:variant>
        <vt:lpwstr/>
      </vt:variant>
      <vt:variant>
        <vt:lpwstr>_Toc332300834</vt:lpwstr>
      </vt:variant>
      <vt:variant>
        <vt:i4>1310777</vt:i4>
      </vt:variant>
      <vt:variant>
        <vt:i4>20</vt:i4>
      </vt:variant>
      <vt:variant>
        <vt:i4>0</vt:i4>
      </vt:variant>
      <vt:variant>
        <vt:i4>5</vt:i4>
      </vt:variant>
      <vt:variant>
        <vt:lpwstr/>
      </vt:variant>
      <vt:variant>
        <vt:lpwstr>_Toc332300833</vt:lpwstr>
      </vt:variant>
      <vt:variant>
        <vt:i4>1310777</vt:i4>
      </vt:variant>
      <vt:variant>
        <vt:i4>14</vt:i4>
      </vt:variant>
      <vt:variant>
        <vt:i4>0</vt:i4>
      </vt:variant>
      <vt:variant>
        <vt:i4>5</vt:i4>
      </vt:variant>
      <vt:variant>
        <vt:lpwstr/>
      </vt:variant>
      <vt:variant>
        <vt:lpwstr>_Toc332300832</vt:lpwstr>
      </vt:variant>
      <vt:variant>
        <vt:i4>1310777</vt:i4>
      </vt:variant>
      <vt:variant>
        <vt:i4>8</vt:i4>
      </vt:variant>
      <vt:variant>
        <vt:i4>0</vt:i4>
      </vt:variant>
      <vt:variant>
        <vt:i4>5</vt:i4>
      </vt:variant>
      <vt:variant>
        <vt:lpwstr/>
      </vt:variant>
      <vt:variant>
        <vt:lpwstr>_Toc332300831</vt:lpwstr>
      </vt:variant>
      <vt:variant>
        <vt:i4>1310777</vt:i4>
      </vt:variant>
      <vt:variant>
        <vt:i4>2</vt:i4>
      </vt:variant>
      <vt:variant>
        <vt:i4>0</vt:i4>
      </vt:variant>
      <vt:variant>
        <vt:i4>5</vt:i4>
      </vt:variant>
      <vt:variant>
        <vt:lpwstr/>
      </vt:variant>
      <vt:variant>
        <vt:lpwstr>_Toc332300830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134</cp:revision>
  <dcterms:created xsi:type="dcterms:W3CDTF">2022-04-22T21:53:00Z</dcterms:created>
  <dcterms:modified xsi:type="dcterms:W3CDTF">2023-06-29T12:58:00Z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