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6338B4D9" w:rsidR="006A33D8" w:rsidRPr="004B0083" w:rsidRDefault="00FE3DC1" w:rsidP="001C72DD">
      <w:pPr>
        <w:jc w:val="center"/>
        <w:rPr>
          <w:rFonts w:eastAsia="Times New Roman" w:cs="Times New Roman"/>
          <w:b/>
          <w:smallCaps/>
          <w:sz w:val="36"/>
          <w:szCs w:val="36"/>
        </w:rPr>
      </w:pPr>
      <w:r>
        <w:rPr>
          <w:rFonts w:eastAsia="Times New Roman" w:cs="Times New Roman"/>
          <w:b/>
          <w:smallCaps/>
          <w:sz w:val="36"/>
          <w:szCs w:val="36"/>
        </w:rPr>
        <w:t xml:space="preserve">  </w:t>
      </w:r>
      <w:r w:rsidR="004B0083"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w:t>
        </w:r>
        <w:r w:rsidR="004B0083" w:rsidRPr="004B0083">
          <w:rPr>
            <w:rStyle w:val="Hyperlink"/>
            <w:rFonts w:asciiTheme="minorHAnsi" w:hAnsiTheme="minorHAnsi"/>
            <w:smallCaps/>
            <w:noProof/>
          </w:rPr>
          <w:t>a</w:t>
        </w:r>
        <w:r w:rsidR="004B0083" w:rsidRPr="004B0083">
          <w:rPr>
            <w:rStyle w:val="Hyperlink"/>
            <w:rFonts w:asciiTheme="minorHAnsi" w:hAnsiTheme="minorHAnsi"/>
            <w:smallCaps/>
            <w:noProof/>
          </w:rPr>
          <w:t>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The strategy includes a process for escalating conflicts or communication problems that can come up throughout the project. By doing this, it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Pr="00892319" w:rsidRDefault="00BC6258" w:rsidP="003868DE">
      <w:pPr>
        <w:pStyle w:val="ListParagraph"/>
        <w:numPr>
          <w:ilvl w:val="0"/>
          <w:numId w:val="18"/>
        </w:numPr>
        <w:rPr>
          <w:b/>
          <w:bCs/>
        </w:rPr>
      </w:pPr>
      <w:r w:rsidRPr="00892319">
        <w:rPr>
          <w:b/>
          <w:bCs/>
        </w:rPr>
        <w:t xml:space="preserve">Clear Project Objectives: </w:t>
      </w:r>
    </w:p>
    <w:p w14:paraId="43A3709A" w14:textId="77777777" w:rsidR="00F85B44" w:rsidRDefault="00F85B44" w:rsidP="002A5B6E">
      <w:pPr>
        <w:pStyle w:val="ListParagraph"/>
        <w:ind w:left="1440" w:firstLine="720"/>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Pr="00892319" w:rsidRDefault="008D3E63" w:rsidP="003868DE">
      <w:pPr>
        <w:pStyle w:val="ListParagraph"/>
        <w:numPr>
          <w:ilvl w:val="0"/>
          <w:numId w:val="18"/>
        </w:numPr>
        <w:rPr>
          <w:b/>
          <w:bCs/>
        </w:rPr>
      </w:pPr>
      <w:r w:rsidRPr="00892319">
        <w:rPr>
          <w:b/>
          <w:bCs/>
        </w:rPr>
        <w:t>Two-way Communication:</w:t>
      </w:r>
    </w:p>
    <w:p w14:paraId="5DAA2108" w14:textId="297CC719" w:rsidR="008F0816" w:rsidRDefault="008F0816" w:rsidP="002A5B6E">
      <w:pPr>
        <w:pStyle w:val="ListParagraph"/>
        <w:ind w:left="1440" w:firstLine="720"/>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Pr="00892319" w:rsidRDefault="008D3E63" w:rsidP="003868DE">
      <w:pPr>
        <w:pStyle w:val="ListParagraph"/>
        <w:numPr>
          <w:ilvl w:val="0"/>
          <w:numId w:val="18"/>
        </w:numPr>
        <w:rPr>
          <w:b/>
          <w:bCs/>
        </w:rPr>
      </w:pPr>
      <w:r w:rsidRPr="00892319">
        <w:rPr>
          <w:b/>
          <w:bCs/>
        </w:rPr>
        <w:t>Regular Reporting:</w:t>
      </w:r>
    </w:p>
    <w:p w14:paraId="00F53A6B" w14:textId="1DEA0A4A" w:rsidR="00A912AA" w:rsidRDefault="00A912AA" w:rsidP="002A5B6E">
      <w:pPr>
        <w:pStyle w:val="ListParagraph"/>
        <w:ind w:left="1440" w:firstLine="720"/>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4340FC77" w14:textId="77777777" w:rsidR="00317103" w:rsidRDefault="00317103" w:rsidP="002A5B6E">
      <w:pPr>
        <w:pStyle w:val="ListParagraph"/>
        <w:ind w:left="1440" w:firstLine="720"/>
      </w:pP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 xml:space="preserve">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w:t>
      </w:r>
      <w:r w:rsidRPr="005E0318">
        <w:lastRenderedPageBreak/>
        <w:t>being aware of and addressing these limits, enabling a smooth flow of information throughout the project.</w:t>
      </w:r>
    </w:p>
    <w:p w14:paraId="56B7E24F" w14:textId="51821C1F" w:rsidR="00D5564B" w:rsidRDefault="00B7167A" w:rsidP="004B0083">
      <w:r w:rsidRPr="00B7167A">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65AB2">
      <w:pPr>
        <w:pStyle w:val="Default"/>
        <w:numPr>
          <w:ilvl w:val="0"/>
          <w:numId w:val="19"/>
        </w:numPr>
        <w:rPr>
          <w:b/>
          <w:bCs/>
        </w:rPr>
      </w:pPr>
      <w:r w:rsidRPr="001256A9">
        <w:rPr>
          <w:b/>
          <w:bCs/>
        </w:rPr>
        <w:t>Time Constraints:</w:t>
      </w:r>
    </w:p>
    <w:p w14:paraId="5B87575E" w14:textId="26300F5C" w:rsidR="00EE19BE" w:rsidRDefault="00EE19BE" w:rsidP="00790BA2">
      <w:pPr>
        <w:pStyle w:val="Default"/>
        <w:ind w:left="1440" w:firstLine="72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65AB2">
      <w:pPr>
        <w:pStyle w:val="Default"/>
        <w:numPr>
          <w:ilvl w:val="0"/>
          <w:numId w:val="19"/>
        </w:numPr>
        <w:rPr>
          <w:b/>
          <w:bCs/>
        </w:rPr>
      </w:pPr>
      <w:r w:rsidRPr="001256A9">
        <w:rPr>
          <w:b/>
          <w:bCs/>
        </w:rPr>
        <w:t>Language barriers:</w:t>
      </w:r>
    </w:p>
    <w:p w14:paraId="2CEDF50F" w14:textId="7E5DB026" w:rsidR="00B7167A" w:rsidRPr="00F827D8" w:rsidRDefault="00EB4BFF" w:rsidP="00790BA2">
      <w:pPr>
        <w:pStyle w:val="ListParagraph"/>
        <w:ind w:left="1440" w:firstLine="720"/>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65AB2">
      <w:pPr>
        <w:pStyle w:val="ListParagraph"/>
        <w:numPr>
          <w:ilvl w:val="0"/>
          <w:numId w:val="19"/>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5769F6">
      <w:pPr>
        <w:pStyle w:val="ListParagraph"/>
        <w:ind w:left="1440" w:firstLine="720"/>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265AB2">
      <w:pPr>
        <w:pStyle w:val="Default"/>
        <w:numPr>
          <w:ilvl w:val="0"/>
          <w:numId w:val="19"/>
        </w:numPr>
        <w:rPr>
          <w:b/>
          <w:bCs/>
        </w:rPr>
      </w:pPr>
      <w:r w:rsidRPr="001256A9">
        <w:rPr>
          <w:b/>
          <w:bCs/>
        </w:rPr>
        <w:t xml:space="preserve">Technical difficulties: </w:t>
      </w:r>
    </w:p>
    <w:p w14:paraId="2532BF52" w14:textId="51473917" w:rsidR="001B343E" w:rsidRPr="00207552" w:rsidRDefault="00E47A4C" w:rsidP="00A035B0">
      <w:pPr>
        <w:pStyle w:val="Default"/>
        <w:ind w:left="1440" w:firstLine="720"/>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E5B6275" w14:textId="77777777" w:rsidR="00AC23CA" w:rsidRPr="00AC23CA" w:rsidRDefault="00AC23CA" w:rsidP="00AC23CA"/>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3A1031">
      <w:pPr>
        <w:pStyle w:val="ListParagraph"/>
        <w:numPr>
          <w:ilvl w:val="0"/>
          <w:numId w:val="20"/>
        </w:numPr>
        <w:rPr>
          <w:b/>
          <w:bCs/>
        </w:rPr>
      </w:pPr>
      <w:r w:rsidRPr="003A1031">
        <w:rPr>
          <w:b/>
          <w:bCs/>
        </w:rPr>
        <w:t>Communication Channels:</w:t>
      </w:r>
    </w:p>
    <w:p w14:paraId="1A51E5FA" w14:textId="5EF2FCC4" w:rsidR="00104DB5" w:rsidRDefault="0081363E" w:rsidP="00104DB5">
      <w:pPr>
        <w:pStyle w:val="ListParagraph"/>
        <w:ind w:firstLine="720"/>
      </w:pPr>
      <w:r w:rsidRPr="00104DB5">
        <w:lastRenderedPageBreak/>
        <w:t>The</w:t>
      </w:r>
      <w:r w:rsidR="00104DB5" w:rsidRPr="00104DB5">
        <w:t xml:space="preserve"> team</w:t>
      </w:r>
      <w:r w:rsidR="00104DB5">
        <w:t xml:space="preserve"> should </w:t>
      </w:r>
      <w:r w:rsidR="00104DB5" w:rsidRPr="00104DB5">
        <w:t>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3362297" w14:textId="77777777" w:rsidR="0081363E" w:rsidRPr="00104DB5" w:rsidRDefault="0081363E" w:rsidP="00104DB5">
      <w:pPr>
        <w:pStyle w:val="ListParagraph"/>
        <w:ind w:firstLine="720"/>
      </w:pPr>
    </w:p>
    <w:p w14:paraId="220AD1C0" w14:textId="2B6E82CE" w:rsidR="008F402F" w:rsidRDefault="008F402F" w:rsidP="003A1031">
      <w:pPr>
        <w:pStyle w:val="ListParagraph"/>
        <w:numPr>
          <w:ilvl w:val="0"/>
          <w:numId w:val="20"/>
        </w:numPr>
        <w:rPr>
          <w:b/>
          <w:bCs/>
        </w:rPr>
      </w:pPr>
      <w:r w:rsidRPr="003A1031">
        <w:rPr>
          <w:b/>
          <w:bCs/>
        </w:rPr>
        <w:t>Transparency:</w:t>
      </w:r>
    </w:p>
    <w:p w14:paraId="66847D94" w14:textId="4D21E4A3" w:rsidR="0081363E" w:rsidRDefault="0081363E" w:rsidP="0081363E">
      <w:pPr>
        <w:pStyle w:val="ListParagraph"/>
        <w:ind w:firstLine="720"/>
      </w:pPr>
      <w:r w:rsidRPr="0081363E">
        <w:t>Establishing transparent and open communication builds trust and credibility among stakeholders as it involves sharing information regarding the project's progress, goals, objectives, and expected outcomes.</w:t>
      </w:r>
    </w:p>
    <w:p w14:paraId="2FA80A38" w14:textId="77777777" w:rsidR="007B2C73" w:rsidRDefault="007B2C73" w:rsidP="0081363E">
      <w:pPr>
        <w:pStyle w:val="ListParagraph"/>
        <w:ind w:firstLine="720"/>
      </w:pPr>
    </w:p>
    <w:p w14:paraId="4DFD0D1A" w14:textId="44A471D8" w:rsidR="003364F3" w:rsidRDefault="007B2C73" w:rsidP="003364F3">
      <w:pPr>
        <w:pStyle w:val="ListParagraph"/>
        <w:numPr>
          <w:ilvl w:val="0"/>
          <w:numId w:val="20"/>
        </w:numPr>
        <w:rPr>
          <w:b/>
          <w:bCs/>
        </w:rPr>
      </w:pPr>
      <w:r>
        <w:rPr>
          <w:b/>
          <w:bCs/>
        </w:rPr>
        <w:t>F</w:t>
      </w:r>
      <w:r w:rsidRPr="007B2C73">
        <w:rPr>
          <w:b/>
          <w:bCs/>
        </w:rPr>
        <w:t>eedback mechanisms:</w:t>
      </w:r>
    </w:p>
    <w:p w14:paraId="4E11C5D8" w14:textId="4CC1EA37" w:rsidR="003364F3" w:rsidRDefault="003364F3" w:rsidP="003364F3">
      <w:pPr>
        <w:pStyle w:val="ListParagraph"/>
        <w:ind w:firstLine="720"/>
      </w:pPr>
      <w:r w:rsidRPr="003364F3">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41570051" w14:textId="77777777" w:rsidR="008E2538" w:rsidRPr="003364F3" w:rsidRDefault="008E2538" w:rsidP="003364F3">
      <w:pPr>
        <w:pStyle w:val="ListParagraph"/>
        <w:ind w:firstLine="720"/>
      </w:pPr>
    </w:p>
    <w:p w14:paraId="5A812256" w14:textId="717F4AC7" w:rsidR="00021FC8" w:rsidRDefault="008F402F" w:rsidP="003A1031">
      <w:pPr>
        <w:pStyle w:val="ListParagraph"/>
        <w:numPr>
          <w:ilvl w:val="0"/>
          <w:numId w:val="20"/>
        </w:numPr>
        <w:rPr>
          <w:b/>
          <w:bCs/>
        </w:rPr>
      </w:pPr>
      <w:r w:rsidRPr="003A1031">
        <w:rPr>
          <w:b/>
          <w:bCs/>
        </w:rPr>
        <w:t>Document and archive:</w:t>
      </w:r>
    </w:p>
    <w:p w14:paraId="5F400C77" w14:textId="4E492556" w:rsidR="00CC54BD" w:rsidRPr="00CC54BD" w:rsidRDefault="00CC54BD" w:rsidP="00CC54BD">
      <w:pPr>
        <w:pStyle w:val="ListParagraph"/>
        <w:ind w:firstLine="720"/>
      </w:pPr>
      <w:r w:rsidRPr="00CC54BD">
        <w:t>The plan should be a living document that is regularly updated to reflect any changes in stakeholders, objectives, or communication requirements. Share the plan with the project team and stakeholders to ensure alignment and understanding.</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 xml:space="preserve">Stakeholders have the responsibility to contribute their input regarding the project's scope, including requirements and expectations. Additionally, they are </w:t>
      </w:r>
      <w:r w:rsidRPr="006D70A6">
        <w:rPr>
          <w:bCs/>
        </w:rPr>
        <w:lastRenderedPageBreak/>
        <w:t>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36350472" w14:textId="76E16109" w:rsidR="00A60B06" w:rsidRDefault="00000000" w:rsidP="00723AEA">
            <w:hyperlink r:id="rId8" w:history="1">
              <w:r w:rsidR="00F97617" w:rsidRPr="00555741">
                <w:rPr>
                  <w:rStyle w:val="Hyperlink"/>
                </w:rPr>
                <w:t>jlquesada@apc.edu.ph</w:t>
              </w:r>
            </w:hyperlink>
          </w:p>
          <w:p w14:paraId="64417959" w14:textId="1488EC46" w:rsidR="00F97617" w:rsidRPr="004B0083" w:rsidRDefault="00F97617" w:rsidP="00723AEA"/>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34BA3ED" w:rsidR="00A60B06" w:rsidRDefault="00A60B06" w:rsidP="00A27426">
            <w:r>
              <w:t xml:space="preserve">Alvin </w:t>
            </w:r>
            <w:r w:rsidR="00406767">
              <w:t xml:space="preserve">C. </w:t>
            </w:r>
            <w:proofErr w:type="spellStart"/>
            <w:r>
              <w:t>Limpin</w:t>
            </w:r>
            <w:proofErr w:type="spellEnd"/>
          </w:p>
          <w:p w14:paraId="14836696" w14:textId="4DBD02A7" w:rsidR="00A60B06" w:rsidRPr="004B0083" w:rsidRDefault="00A60B06" w:rsidP="00A27426"/>
        </w:tc>
        <w:tc>
          <w:tcPr>
            <w:tcW w:w="3827" w:type="dxa"/>
          </w:tcPr>
          <w:p w14:paraId="6C76CFC3" w14:textId="423A6706" w:rsidR="00A60B06" w:rsidRDefault="00000000" w:rsidP="00723AEA">
            <w:hyperlink r:id="rId9" w:history="1">
              <w:r w:rsidR="00536058" w:rsidRPr="00555741">
                <w:rPr>
                  <w:rStyle w:val="Hyperlink"/>
                </w:rPr>
                <w:t>alvinl@apc.edu.ph</w:t>
              </w:r>
            </w:hyperlink>
          </w:p>
          <w:p w14:paraId="57315D6B" w14:textId="527871A7" w:rsidR="00536058" w:rsidRPr="004B0083" w:rsidRDefault="00536058" w:rsidP="00723AEA"/>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lastRenderedPageBreak/>
              <w:t>Stakeholder</w:t>
            </w:r>
          </w:p>
        </w:tc>
        <w:tc>
          <w:tcPr>
            <w:tcW w:w="2410" w:type="dxa"/>
          </w:tcPr>
          <w:p w14:paraId="1F90E82F" w14:textId="6BF219F5" w:rsidR="00A60B06" w:rsidRPr="004B0083" w:rsidRDefault="00801533" w:rsidP="00D52542">
            <w:r>
              <w:rPr>
                <w:rFonts w:ascii="Nunito" w:hAnsi="Nunito"/>
                <w:color w:val="212529"/>
              </w:rPr>
              <w:t> Jose</w:t>
            </w:r>
            <w:r w:rsidR="00406767">
              <w:rPr>
                <w:rFonts w:ascii="Nunito" w:hAnsi="Nunito"/>
                <w:color w:val="212529"/>
              </w:rPr>
              <w:t xml:space="preserve"> F.</w:t>
            </w:r>
            <w:r w:rsidRPr="004B0083">
              <w:t xml:space="preserve"> </w:t>
            </w:r>
            <w:r>
              <w:rPr>
                <w:rFonts w:ascii="Nunito" w:hAnsi="Nunito"/>
                <w:color w:val="212529"/>
              </w:rPr>
              <w:t>Castillo</w:t>
            </w:r>
          </w:p>
        </w:tc>
        <w:tc>
          <w:tcPr>
            <w:tcW w:w="3827" w:type="dxa"/>
          </w:tcPr>
          <w:p w14:paraId="68054F03" w14:textId="21AB0711" w:rsidR="00A60B06" w:rsidRDefault="00000000" w:rsidP="00723AEA">
            <w:hyperlink r:id="rId10" w:history="1">
              <w:r w:rsidR="00EA2366" w:rsidRPr="00555741">
                <w:rPr>
                  <w:rStyle w:val="Hyperlink"/>
                </w:rPr>
                <w:t>jojoc@apc.edu.ph</w:t>
              </w:r>
            </w:hyperlink>
          </w:p>
          <w:p w14:paraId="4BF62E90" w14:textId="6C6CF549" w:rsidR="00EA2366" w:rsidRPr="004B0083" w:rsidRDefault="00EA2366" w:rsidP="00723AEA"/>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3AEF8874" w14:textId="2A5BE5A2" w:rsidR="00A60B06" w:rsidRDefault="00000000" w:rsidP="00723AEA">
            <w:hyperlink r:id="rId11" w:history="1">
              <w:r w:rsidR="002876A8" w:rsidRPr="00555741">
                <w:rPr>
                  <w:rStyle w:val="Hyperlink"/>
                </w:rPr>
                <w:t>aonefalar2@student.apc.edu.ph</w:t>
              </w:r>
            </w:hyperlink>
          </w:p>
          <w:p w14:paraId="21A05544" w14:textId="142058A0" w:rsidR="002876A8" w:rsidRPr="004B0083" w:rsidRDefault="002876A8" w:rsidP="00723AEA"/>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5AED972C" w14:textId="364CD12A" w:rsidR="00A60B06" w:rsidRDefault="00000000" w:rsidP="00723AEA">
            <w:hyperlink r:id="rId12" w:history="1">
              <w:r w:rsidR="002876A8" w:rsidRPr="00555741">
                <w:rPr>
                  <w:rStyle w:val="Hyperlink"/>
                </w:rPr>
                <w:t>rrmorallos@student.apc.edu.ph</w:t>
              </w:r>
            </w:hyperlink>
          </w:p>
          <w:p w14:paraId="077054EE" w14:textId="416EA71E" w:rsidR="002876A8" w:rsidRPr="004B0083" w:rsidRDefault="002876A8"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6AF8436C" w14:textId="4E415132" w:rsidR="00A60B06" w:rsidRDefault="00000000" w:rsidP="00723AEA">
            <w:hyperlink r:id="rId13" w:history="1">
              <w:r w:rsidR="005C4FEE" w:rsidRPr="00555741">
                <w:rPr>
                  <w:rStyle w:val="Hyperlink"/>
                </w:rPr>
                <w:t>pacortez@student.apc.edu.ph</w:t>
              </w:r>
            </w:hyperlink>
          </w:p>
          <w:p w14:paraId="0F31ED91" w14:textId="77777777" w:rsidR="005C4FEE" w:rsidRDefault="005C4FEE" w:rsidP="00723AEA"/>
          <w:p w14:paraId="79008B44" w14:textId="68D3DB4D" w:rsidR="005C4FEE" w:rsidRDefault="00000000" w:rsidP="00723AEA">
            <w:hyperlink r:id="rId14" w:history="1">
              <w:r w:rsidR="00FA1EA0" w:rsidRPr="00555741">
                <w:rPr>
                  <w:rStyle w:val="Hyperlink"/>
                </w:rPr>
                <w:t>vanacor@student.apc.edu.ph</w:t>
              </w:r>
            </w:hyperlink>
          </w:p>
          <w:p w14:paraId="4F9BFD34" w14:textId="77777777" w:rsidR="00FA1EA0" w:rsidRDefault="00FA1EA0" w:rsidP="00723AEA"/>
          <w:p w14:paraId="094A092B" w14:textId="1E38AA7B" w:rsidR="00FA1EA0" w:rsidRDefault="00000000" w:rsidP="00723AEA">
            <w:hyperlink r:id="rId15" w:history="1">
              <w:r w:rsidR="002876A8" w:rsidRPr="00555741">
                <w:rPr>
                  <w:rStyle w:val="Hyperlink"/>
                </w:rPr>
                <w:t>bdgeneta@student.apc.edu.ph</w:t>
              </w:r>
            </w:hyperlink>
          </w:p>
          <w:p w14:paraId="29D69166" w14:textId="491424C6" w:rsidR="002876A8" w:rsidRPr="004B0083" w:rsidRDefault="002876A8"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7DBB317D" w14:textId="416E0EA7" w:rsidR="00A60B06" w:rsidRDefault="00000000" w:rsidP="00723AEA">
            <w:hyperlink r:id="rId16" w:history="1">
              <w:r w:rsidR="00224C90" w:rsidRPr="00555741">
                <w:rPr>
                  <w:rStyle w:val="Hyperlink"/>
                </w:rPr>
                <w:t>kdponce@student.apc.edu.ph</w:t>
              </w:r>
            </w:hyperlink>
          </w:p>
          <w:p w14:paraId="2E7E2317" w14:textId="20C7ED0F" w:rsidR="00224C90" w:rsidRPr="004B0083" w:rsidRDefault="00224C90" w:rsidP="00723AEA"/>
        </w:tc>
      </w:tr>
    </w:tbl>
    <w:p w14:paraId="7F61CF94" w14:textId="77777777" w:rsidR="004B0083" w:rsidRPr="004B0083" w:rsidRDefault="004B0083" w:rsidP="004B0083"/>
    <w:p w14:paraId="4506E346" w14:textId="77777777" w:rsidR="00A833A7" w:rsidRDefault="00A833A7" w:rsidP="004B0083"/>
    <w:p w14:paraId="3A0B557D" w14:textId="77777777" w:rsidR="00DA0EE3" w:rsidRPr="004B0083" w:rsidRDefault="00DA0EE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lastRenderedPageBreak/>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975ACF0" w:rsidR="004B0083" w:rsidRPr="004B0083" w:rsidRDefault="006362FE" w:rsidP="004B0083">
      <w:pPr>
        <w:rPr>
          <w:color w:val="008000"/>
        </w:rPr>
      </w:pPr>
      <w:bookmarkStart w:id="10" w:name="_Toc337813800"/>
      <w:r>
        <w:rPr>
          <w:noProof/>
          <w:color w:val="008000"/>
        </w:rPr>
        <w:drawing>
          <wp:inline distT="0" distB="0" distL="0" distR="0" wp14:anchorId="71D5DBF8" wp14:editId="03007761">
            <wp:extent cx="5943600" cy="4457700"/>
            <wp:effectExtent l="0" t="0" r="0" b="0"/>
            <wp:docPr id="110341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10"/>
      <w:r w:rsidR="004B0083"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71677AEA" w14:textId="77777777" w:rsidR="00BB1D91" w:rsidRDefault="00BB1D91" w:rsidP="004B0083"/>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lastRenderedPageBreak/>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lastRenderedPageBreak/>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lastRenderedPageBreak/>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8"/>
        <w:gridCol w:w="6574"/>
      </w:tblGrid>
      <w:tr w:rsidR="004B0083" w:rsidRPr="004B0083" w14:paraId="0EE5BECB" w14:textId="77777777" w:rsidTr="001E6818">
        <w:tc>
          <w:tcPr>
            <w:tcW w:w="2668" w:type="dxa"/>
            <w:shd w:val="clear" w:color="auto" w:fill="B8CCE4"/>
          </w:tcPr>
          <w:p w14:paraId="512126FD" w14:textId="1BA7C087" w:rsidR="004B0083" w:rsidRPr="004B0083" w:rsidRDefault="004B0083" w:rsidP="00723AEA"/>
        </w:tc>
        <w:tc>
          <w:tcPr>
            <w:tcW w:w="6574" w:type="dxa"/>
            <w:shd w:val="clear" w:color="auto" w:fill="B8CCE4"/>
          </w:tcPr>
          <w:p w14:paraId="7FE1A78D" w14:textId="3E714D1A" w:rsidR="004B0083" w:rsidRPr="004B0083" w:rsidRDefault="004B0083" w:rsidP="00723AEA"/>
        </w:tc>
      </w:tr>
      <w:tr w:rsidR="001E6818" w:rsidRPr="001E6818" w14:paraId="583BC6B7" w14:textId="77777777" w:rsidTr="001E6818">
        <w:tc>
          <w:tcPr>
            <w:tcW w:w="2668" w:type="dxa"/>
            <w:shd w:val="clear" w:color="auto" w:fill="FFFFFF" w:themeFill="background1"/>
          </w:tcPr>
          <w:p w14:paraId="1ED51AE2" w14:textId="6D4F465E" w:rsidR="004B0083" w:rsidRPr="001E6818" w:rsidRDefault="001E6818" w:rsidP="001E6818">
            <w:pPr>
              <w:rPr>
                <w:rFonts w:ascii="Calibri" w:hAnsi="Calibri" w:cs="Calibri"/>
              </w:rPr>
            </w:pPr>
            <w:r w:rsidRPr="001E6818">
              <w:rPr>
                <w:rFonts w:ascii="Calibri" w:hAnsi="Calibri" w:cs="Calibri"/>
              </w:rPr>
              <w:t>Communication Management Plan (CMP)</w:t>
            </w:r>
          </w:p>
        </w:tc>
        <w:tc>
          <w:tcPr>
            <w:tcW w:w="6574" w:type="dxa"/>
            <w:shd w:val="clear" w:color="auto" w:fill="FFFFFF" w:themeFill="background1"/>
          </w:tcPr>
          <w:p w14:paraId="70751F39" w14:textId="6DACC332" w:rsidR="004B0083" w:rsidRPr="001E6818" w:rsidRDefault="001E6818" w:rsidP="001E6818">
            <w:pPr>
              <w:rPr>
                <w:rFonts w:ascii="Calibri" w:hAnsi="Calibri" w:cs="Calibri"/>
              </w:rPr>
            </w:pPr>
            <w:r w:rsidRPr="001E6818">
              <w:rPr>
                <w:rFonts w:ascii="Calibri" w:hAnsi="Calibri" w:cs="Calibri"/>
              </w:rPr>
              <w:t>A plan that outlines the strategies, methods, and channels for effective communication between the project team and stakeholders.</w:t>
            </w:r>
          </w:p>
        </w:tc>
      </w:tr>
      <w:tr w:rsidR="001E6818" w:rsidRPr="001E6818" w14:paraId="1CE99F94" w14:textId="77777777" w:rsidTr="001E6818">
        <w:tc>
          <w:tcPr>
            <w:tcW w:w="2668" w:type="dxa"/>
            <w:shd w:val="clear" w:color="auto" w:fill="FFFFFF" w:themeFill="background1"/>
          </w:tcPr>
          <w:p w14:paraId="084341CF" w14:textId="3C859FC6" w:rsidR="004B0083" w:rsidRPr="001E6818" w:rsidRDefault="001E6818" w:rsidP="001E6818">
            <w:pPr>
              <w:rPr>
                <w:rFonts w:ascii="Calibri" w:hAnsi="Calibri" w:cs="Calibri"/>
              </w:rPr>
            </w:pPr>
            <w:r w:rsidRPr="001E6818">
              <w:rPr>
                <w:rFonts w:ascii="Calibri" w:hAnsi="Calibri" w:cs="Calibri"/>
              </w:rPr>
              <w:t>Stakeholders</w:t>
            </w:r>
          </w:p>
        </w:tc>
        <w:tc>
          <w:tcPr>
            <w:tcW w:w="6574" w:type="dxa"/>
            <w:shd w:val="clear" w:color="auto" w:fill="FFFFFF" w:themeFill="background1"/>
          </w:tcPr>
          <w:p w14:paraId="1740682F" w14:textId="71F8151E" w:rsidR="004B0083" w:rsidRPr="001E6818" w:rsidRDefault="001E6818" w:rsidP="001E6818">
            <w:pPr>
              <w:rPr>
                <w:rFonts w:ascii="Calibri" w:hAnsi="Calibri" w:cs="Calibri"/>
              </w:rPr>
            </w:pPr>
            <w:r w:rsidRPr="001E6818">
              <w:rPr>
                <w:rFonts w:ascii="Calibri" w:hAnsi="Calibri" w:cs="Calibri"/>
              </w:rPr>
              <w:t>Individuals or groups who have an interest or are affected by the project, including project managers, team members, clients, and users.</w:t>
            </w:r>
          </w:p>
        </w:tc>
      </w:tr>
      <w:tr w:rsidR="001E6818" w:rsidRPr="001E6818" w14:paraId="27A2A814" w14:textId="77777777" w:rsidTr="001E6818">
        <w:tc>
          <w:tcPr>
            <w:tcW w:w="2668" w:type="dxa"/>
            <w:shd w:val="clear" w:color="auto" w:fill="FFFFFF" w:themeFill="background1"/>
          </w:tcPr>
          <w:p w14:paraId="499BB5B3" w14:textId="5F1E0566" w:rsidR="004B0083" w:rsidRPr="001E6818" w:rsidRDefault="001E6818" w:rsidP="001E6818">
            <w:pPr>
              <w:rPr>
                <w:rFonts w:ascii="Calibri" w:hAnsi="Calibri" w:cs="Calibri"/>
              </w:rPr>
            </w:pPr>
            <w:r w:rsidRPr="001E6818">
              <w:rPr>
                <w:rFonts w:ascii="Calibri" w:hAnsi="Calibri" w:cs="Calibri"/>
              </w:rPr>
              <w:t>Communication Channels</w:t>
            </w:r>
          </w:p>
        </w:tc>
        <w:tc>
          <w:tcPr>
            <w:tcW w:w="6574" w:type="dxa"/>
            <w:shd w:val="clear" w:color="auto" w:fill="FFFFFF" w:themeFill="background1"/>
          </w:tcPr>
          <w:p w14:paraId="7596720F" w14:textId="5321389C" w:rsidR="004B0083" w:rsidRPr="001E6818" w:rsidRDefault="001E6818" w:rsidP="001E6818">
            <w:pPr>
              <w:rPr>
                <w:rFonts w:ascii="Calibri" w:hAnsi="Calibri" w:cs="Calibri"/>
              </w:rPr>
            </w:pPr>
            <w:r w:rsidRPr="001E6818">
              <w:rPr>
                <w:rFonts w:ascii="Calibri" w:hAnsi="Calibri" w:cs="Calibri"/>
              </w:rPr>
              <w:t>The various methods and tools used to convey information, such as meetings, emails, phone calls, and web portals.</w:t>
            </w:r>
          </w:p>
        </w:tc>
      </w:tr>
      <w:tr w:rsidR="001E6818" w:rsidRPr="001E6818" w14:paraId="70D44362" w14:textId="77777777" w:rsidTr="001E6818">
        <w:tc>
          <w:tcPr>
            <w:tcW w:w="2668" w:type="dxa"/>
            <w:shd w:val="clear" w:color="auto" w:fill="FFFFFF" w:themeFill="background1"/>
          </w:tcPr>
          <w:p w14:paraId="2616E035" w14:textId="3FF682FC" w:rsidR="004B0083" w:rsidRPr="001E6818" w:rsidRDefault="001E6818" w:rsidP="001E6818">
            <w:pPr>
              <w:rPr>
                <w:rFonts w:ascii="Calibri" w:hAnsi="Calibri" w:cs="Calibri"/>
              </w:rPr>
            </w:pPr>
            <w:r w:rsidRPr="001E6818">
              <w:rPr>
                <w:rFonts w:ascii="Calibri" w:hAnsi="Calibri" w:cs="Calibri"/>
              </w:rPr>
              <w:t>Formal Communication</w:t>
            </w:r>
          </w:p>
        </w:tc>
        <w:tc>
          <w:tcPr>
            <w:tcW w:w="6574" w:type="dxa"/>
            <w:shd w:val="clear" w:color="auto" w:fill="FFFFFF" w:themeFill="background1"/>
          </w:tcPr>
          <w:p w14:paraId="56A41C08" w14:textId="555E56FB" w:rsidR="004B0083" w:rsidRPr="001E6818" w:rsidRDefault="00FA64B1" w:rsidP="001E6818">
            <w:pPr>
              <w:rPr>
                <w:rFonts w:ascii="Calibri" w:hAnsi="Calibri" w:cs="Calibri"/>
                <w14:textOutline w14:w="9525" w14:cap="rnd" w14:cmpd="sng" w14:algn="ctr">
                  <w14:noFill/>
                  <w14:prstDash w14:val="solid"/>
                  <w14:bevel/>
                </w14:textOutline>
              </w:rPr>
            </w:pPr>
            <w:r w:rsidRPr="00FA64B1">
              <w:rPr>
                <w:rFonts w:ascii="Calibri" w:hAnsi="Calibri" w:cs="Calibri"/>
                <w14:textOutline w14:w="9525" w14:cap="rnd" w14:cmpd="sng" w14:algn="ctr">
                  <w14:noFill/>
                  <w14:prstDash w14:val="solid"/>
                  <w14:bevel/>
                </w14:textOutline>
              </w:rPr>
              <w:t>Planned and structured communication that follows established procedures and protocols.</w:t>
            </w:r>
          </w:p>
        </w:tc>
      </w:tr>
      <w:tr w:rsidR="001E6818" w:rsidRPr="001E6818" w14:paraId="64690C1F" w14:textId="77777777" w:rsidTr="001E6818">
        <w:tc>
          <w:tcPr>
            <w:tcW w:w="2668" w:type="dxa"/>
            <w:shd w:val="clear" w:color="auto" w:fill="FFFFFF" w:themeFill="background1"/>
          </w:tcPr>
          <w:p w14:paraId="1A29F6B2" w14:textId="2A51CFB9" w:rsidR="001E6818" w:rsidRPr="001E6818" w:rsidRDefault="001E6818" w:rsidP="001E6818">
            <w:pPr>
              <w:rPr>
                <w:rFonts w:ascii="Calibri" w:hAnsi="Calibri" w:cs="Calibri"/>
              </w:rPr>
            </w:pPr>
            <w:r w:rsidRPr="001E6818">
              <w:rPr>
                <w:rFonts w:ascii="Calibri" w:hAnsi="Calibri" w:cs="Calibri"/>
              </w:rPr>
              <w:t>Informal Communication</w:t>
            </w:r>
          </w:p>
        </w:tc>
        <w:tc>
          <w:tcPr>
            <w:tcW w:w="6574" w:type="dxa"/>
            <w:shd w:val="clear" w:color="auto" w:fill="FFFFFF" w:themeFill="background1"/>
          </w:tcPr>
          <w:p w14:paraId="56E9DA50" w14:textId="6B6CA8CD" w:rsidR="004B0083" w:rsidRPr="001E6818" w:rsidRDefault="00FA64B1" w:rsidP="001E6818">
            <w:pPr>
              <w:rPr>
                <w:rFonts w:ascii="Calibri" w:hAnsi="Calibri" w:cs="Calibri"/>
              </w:rPr>
            </w:pPr>
            <w:r w:rsidRPr="00FA64B1">
              <w:rPr>
                <w:rFonts w:ascii="Calibri" w:hAnsi="Calibri" w:cs="Calibri"/>
              </w:rPr>
              <w:t>Spontaneous and unplanned communication that occurs in a casual manner</w:t>
            </w:r>
          </w:p>
        </w:tc>
      </w:tr>
      <w:tr w:rsidR="001E6818" w:rsidRPr="001E6818" w14:paraId="673CD8D6" w14:textId="77777777" w:rsidTr="001E6818">
        <w:tc>
          <w:tcPr>
            <w:tcW w:w="2668" w:type="dxa"/>
            <w:shd w:val="clear" w:color="auto" w:fill="FFFFFF" w:themeFill="background1"/>
          </w:tcPr>
          <w:p w14:paraId="3DE942C9" w14:textId="19B2C120" w:rsidR="001E6818" w:rsidRPr="001E6818" w:rsidRDefault="001E6818" w:rsidP="001E6818">
            <w:pPr>
              <w:rPr>
                <w:rFonts w:ascii="Calibri" w:hAnsi="Calibri" w:cs="Calibri"/>
              </w:rPr>
            </w:pPr>
            <w:r w:rsidRPr="001E6818">
              <w:rPr>
                <w:rFonts w:ascii="Calibri" w:hAnsi="Calibri" w:cs="Calibri"/>
              </w:rPr>
              <w:t>Internal Constraints</w:t>
            </w:r>
          </w:p>
        </w:tc>
        <w:tc>
          <w:tcPr>
            <w:tcW w:w="6574" w:type="dxa"/>
            <w:shd w:val="clear" w:color="auto" w:fill="FFFFFF" w:themeFill="background1"/>
          </w:tcPr>
          <w:p w14:paraId="38B3DD48" w14:textId="7A040C3F" w:rsidR="001E6818" w:rsidRPr="001E6818" w:rsidRDefault="00FA64B1" w:rsidP="001E6818">
            <w:pPr>
              <w:rPr>
                <w:rFonts w:ascii="Calibri" w:hAnsi="Calibri" w:cs="Calibri"/>
              </w:rPr>
            </w:pPr>
            <w:r w:rsidRPr="00FA64B1">
              <w:rPr>
                <w:rFonts w:ascii="Calibri" w:hAnsi="Calibri" w:cs="Calibri"/>
              </w:rPr>
              <w:t>Limitations and factors within the project team or organization that may impact communication, such as legal or regulatory requirements.</w:t>
            </w:r>
          </w:p>
        </w:tc>
      </w:tr>
      <w:tr w:rsidR="001E6818" w:rsidRPr="001E6818" w14:paraId="6FAC533E" w14:textId="77777777" w:rsidTr="001E6818">
        <w:tc>
          <w:tcPr>
            <w:tcW w:w="2668" w:type="dxa"/>
            <w:shd w:val="clear" w:color="auto" w:fill="FFFFFF" w:themeFill="background1"/>
          </w:tcPr>
          <w:p w14:paraId="4681CE09" w14:textId="01187B44" w:rsidR="001E6818" w:rsidRPr="001E6818" w:rsidRDefault="001E6818" w:rsidP="001E6818">
            <w:pPr>
              <w:rPr>
                <w:rFonts w:ascii="Calibri" w:hAnsi="Calibri" w:cs="Calibri"/>
              </w:rPr>
            </w:pPr>
            <w:r w:rsidRPr="001E6818">
              <w:rPr>
                <w:rFonts w:ascii="Calibri" w:hAnsi="Calibri" w:cs="Calibri"/>
              </w:rPr>
              <w:lastRenderedPageBreak/>
              <w:t>External Constraints</w:t>
            </w:r>
          </w:p>
        </w:tc>
        <w:tc>
          <w:tcPr>
            <w:tcW w:w="6574" w:type="dxa"/>
            <w:shd w:val="clear" w:color="auto" w:fill="FFFFFF" w:themeFill="background1"/>
          </w:tcPr>
          <w:p w14:paraId="7CCA159E" w14:textId="18D30B0D" w:rsidR="001E6818" w:rsidRPr="001E6818" w:rsidRDefault="00FA64B1" w:rsidP="001E6818">
            <w:pPr>
              <w:rPr>
                <w:rFonts w:ascii="Calibri" w:hAnsi="Calibri" w:cs="Calibri"/>
              </w:rPr>
            </w:pPr>
            <w:r w:rsidRPr="00FA64B1">
              <w:rPr>
                <w:rFonts w:ascii="Calibri" w:hAnsi="Calibri" w:cs="Calibri"/>
              </w:rPr>
              <w:t>Limitations and factors outside the project team or organization that may impact communication, such as government regulations or industry standards.</w:t>
            </w:r>
          </w:p>
        </w:tc>
      </w:tr>
      <w:tr w:rsidR="001E6818" w:rsidRPr="001E6818" w14:paraId="62F72D58" w14:textId="77777777" w:rsidTr="001E6818">
        <w:tc>
          <w:tcPr>
            <w:tcW w:w="2668" w:type="dxa"/>
            <w:shd w:val="clear" w:color="auto" w:fill="FFFFFF" w:themeFill="background1"/>
          </w:tcPr>
          <w:p w14:paraId="5DA5CAF0" w14:textId="4906F558" w:rsidR="001E6818" w:rsidRPr="001E6818" w:rsidRDefault="001E6818" w:rsidP="001E6818">
            <w:pPr>
              <w:rPr>
                <w:rFonts w:ascii="Calibri" w:hAnsi="Calibri" w:cs="Calibri"/>
              </w:rPr>
            </w:pPr>
            <w:r w:rsidRPr="001E6818">
              <w:rPr>
                <w:rFonts w:ascii="Calibri" w:hAnsi="Calibri" w:cs="Calibri"/>
              </w:rPr>
              <w:t>Escalation</w:t>
            </w:r>
          </w:p>
        </w:tc>
        <w:tc>
          <w:tcPr>
            <w:tcW w:w="6574" w:type="dxa"/>
            <w:shd w:val="clear" w:color="auto" w:fill="FFFFFF" w:themeFill="background1"/>
          </w:tcPr>
          <w:p w14:paraId="3C675365" w14:textId="578159A5" w:rsidR="001E6818" w:rsidRPr="001E6818" w:rsidRDefault="00FA64B1" w:rsidP="001E6818">
            <w:pPr>
              <w:rPr>
                <w:rFonts w:ascii="Calibri" w:hAnsi="Calibri" w:cs="Calibri"/>
              </w:rPr>
            </w:pPr>
            <w:r w:rsidRPr="00FA64B1">
              <w:rPr>
                <w:rFonts w:ascii="Calibri" w:hAnsi="Calibri" w:cs="Calibri"/>
              </w:rPr>
              <w:t>The process of raising and addressing conflicts or communication problems that arise during the project.</w:t>
            </w:r>
          </w:p>
        </w:tc>
      </w:tr>
      <w:tr w:rsidR="001E6818" w:rsidRPr="001E6818" w14:paraId="3503F6A8" w14:textId="77777777" w:rsidTr="001E6818">
        <w:tc>
          <w:tcPr>
            <w:tcW w:w="2668" w:type="dxa"/>
            <w:shd w:val="clear" w:color="auto" w:fill="FFFFFF" w:themeFill="background1"/>
          </w:tcPr>
          <w:p w14:paraId="31E837D2" w14:textId="0CC64082" w:rsidR="001E6818" w:rsidRPr="001E6818" w:rsidRDefault="001E6818" w:rsidP="001E6818">
            <w:pPr>
              <w:rPr>
                <w:rFonts w:ascii="Calibri" w:hAnsi="Calibri" w:cs="Calibri"/>
              </w:rPr>
            </w:pPr>
            <w:r w:rsidRPr="001E6818">
              <w:rPr>
                <w:rFonts w:ascii="Calibri" w:hAnsi="Calibri" w:cs="Calibri"/>
              </w:rPr>
              <w:t>Scrum Master</w:t>
            </w:r>
          </w:p>
        </w:tc>
        <w:tc>
          <w:tcPr>
            <w:tcW w:w="6574" w:type="dxa"/>
            <w:shd w:val="clear" w:color="auto" w:fill="FFFFFF" w:themeFill="background1"/>
          </w:tcPr>
          <w:p w14:paraId="34B23E12" w14:textId="7A367687" w:rsidR="001E6818" w:rsidRPr="001E6818" w:rsidRDefault="00FA64B1" w:rsidP="001E6818">
            <w:pPr>
              <w:rPr>
                <w:rFonts w:ascii="Calibri" w:hAnsi="Calibri" w:cs="Calibri"/>
              </w:rPr>
            </w:pPr>
            <w:r w:rsidRPr="00FA64B1">
              <w:rPr>
                <w:rFonts w:ascii="Calibri" w:hAnsi="Calibri" w:cs="Calibri"/>
              </w:rPr>
              <w:t>The specific methods and channels by which information is exchanged among team members and stakeholders.</w:t>
            </w:r>
          </w:p>
        </w:tc>
      </w:tr>
      <w:tr w:rsidR="00FA64B1" w:rsidRPr="001E6818" w14:paraId="18489211" w14:textId="77777777" w:rsidTr="001E6818">
        <w:tc>
          <w:tcPr>
            <w:tcW w:w="2668" w:type="dxa"/>
            <w:shd w:val="clear" w:color="auto" w:fill="FFFFFF" w:themeFill="background1"/>
          </w:tcPr>
          <w:p w14:paraId="42EFA2DB" w14:textId="18A171C9" w:rsidR="00FA64B1" w:rsidRPr="001E6818" w:rsidRDefault="00FA64B1" w:rsidP="001E6818">
            <w:pPr>
              <w:rPr>
                <w:rFonts w:ascii="Calibri" w:hAnsi="Calibri" w:cs="Calibri"/>
              </w:rPr>
            </w:pPr>
            <w:r w:rsidRPr="00FA64B1">
              <w:rPr>
                <w:rFonts w:ascii="Calibri" w:hAnsi="Calibri" w:cs="Calibri"/>
              </w:rPr>
              <w:t>Documentation Manager</w:t>
            </w:r>
          </w:p>
        </w:tc>
        <w:tc>
          <w:tcPr>
            <w:tcW w:w="6574" w:type="dxa"/>
            <w:shd w:val="clear" w:color="auto" w:fill="FFFFFF" w:themeFill="background1"/>
          </w:tcPr>
          <w:p w14:paraId="7E4781B9" w14:textId="58C04905" w:rsidR="00FA64B1" w:rsidRPr="001E6818" w:rsidRDefault="00FA64B1" w:rsidP="001E6818">
            <w:pPr>
              <w:rPr>
                <w:rFonts w:ascii="Calibri" w:hAnsi="Calibri" w:cs="Calibri"/>
              </w:rPr>
            </w:pPr>
            <w:r w:rsidRPr="00FA64B1">
              <w:rPr>
                <w:rFonts w:ascii="Calibri" w:hAnsi="Calibri" w:cs="Calibri"/>
              </w:rPr>
              <w:t>The person responsible for overseeing the project documentation to ensure its accuracy and completeness.</w:t>
            </w:r>
          </w:p>
        </w:tc>
      </w:tr>
      <w:tr w:rsidR="00FA64B1" w:rsidRPr="001E6818" w14:paraId="3A6A33EC" w14:textId="77777777" w:rsidTr="001E6818">
        <w:tc>
          <w:tcPr>
            <w:tcW w:w="2668" w:type="dxa"/>
            <w:shd w:val="clear" w:color="auto" w:fill="FFFFFF" w:themeFill="background1"/>
          </w:tcPr>
          <w:p w14:paraId="5300E18E" w14:textId="16F28464" w:rsidR="00FA64B1" w:rsidRPr="00FA64B1" w:rsidRDefault="00FA64B1" w:rsidP="001E6818">
            <w:pPr>
              <w:rPr>
                <w:rFonts w:ascii="Calibri" w:hAnsi="Calibri" w:cs="Calibri"/>
              </w:rPr>
            </w:pPr>
            <w:r w:rsidRPr="00FA64B1">
              <w:rPr>
                <w:rFonts w:ascii="Calibri" w:hAnsi="Calibri" w:cs="Calibri"/>
              </w:rPr>
              <w:t>Communication Matrix</w:t>
            </w:r>
          </w:p>
        </w:tc>
        <w:tc>
          <w:tcPr>
            <w:tcW w:w="6574" w:type="dxa"/>
            <w:shd w:val="clear" w:color="auto" w:fill="FFFFFF" w:themeFill="background1"/>
          </w:tcPr>
          <w:p w14:paraId="63D9ED1C" w14:textId="2C658C61" w:rsidR="00FA64B1" w:rsidRPr="00FA64B1" w:rsidRDefault="00FA64B1" w:rsidP="001E6818">
            <w:pPr>
              <w:rPr>
                <w:rFonts w:ascii="Calibri" w:hAnsi="Calibri" w:cs="Calibri"/>
              </w:rPr>
            </w:pPr>
            <w:r w:rsidRPr="00FA64B1">
              <w:rPr>
                <w:rFonts w:ascii="Calibri" w:hAnsi="Calibri" w:cs="Calibri"/>
              </w:rPr>
              <w:t>A table that outlines the communication requirements, channels, and frequency for different aspects of the project.</w:t>
            </w:r>
          </w:p>
        </w:tc>
      </w:tr>
      <w:tr w:rsidR="00FA64B1" w:rsidRPr="001E6818" w14:paraId="38B007FE" w14:textId="77777777" w:rsidTr="001E6818">
        <w:tc>
          <w:tcPr>
            <w:tcW w:w="2668" w:type="dxa"/>
            <w:shd w:val="clear" w:color="auto" w:fill="FFFFFF" w:themeFill="background1"/>
          </w:tcPr>
          <w:p w14:paraId="1265894F" w14:textId="5B7EAE36" w:rsidR="00FA64B1" w:rsidRPr="00FA64B1" w:rsidRDefault="00FA64B1" w:rsidP="00FA64B1">
            <w:pPr>
              <w:rPr>
                <w:rFonts w:ascii="Calibri" w:hAnsi="Calibri" w:cs="Calibri"/>
              </w:rPr>
            </w:pPr>
            <w:r w:rsidRPr="00FA64B1">
              <w:rPr>
                <w:rFonts w:ascii="Calibri" w:hAnsi="Calibri" w:cs="Calibri"/>
              </w:rPr>
              <w:t>Guidelines for Meetings</w:t>
            </w:r>
          </w:p>
        </w:tc>
        <w:tc>
          <w:tcPr>
            <w:tcW w:w="6574" w:type="dxa"/>
            <w:shd w:val="clear" w:color="auto" w:fill="FFFFFF" w:themeFill="background1"/>
          </w:tcPr>
          <w:p w14:paraId="5C515ED5" w14:textId="2BBC2768" w:rsidR="00FA64B1" w:rsidRPr="00FA64B1" w:rsidRDefault="00FA64B1" w:rsidP="00FA64B1">
            <w:pPr>
              <w:rPr>
                <w:rFonts w:ascii="Calibri" w:hAnsi="Calibri" w:cs="Calibri"/>
              </w:rPr>
            </w:pPr>
            <w:r w:rsidRPr="00FA64B1">
              <w:rPr>
                <w:rFonts w:ascii="Calibri" w:hAnsi="Calibri" w:cs="Calibri"/>
              </w:rPr>
              <w:t>Recommendations for conducting effective and productive meetings, including defining objectives, preparing an agenda, managing attendance, and facilitating focused discussions.</w:t>
            </w:r>
          </w:p>
        </w:tc>
      </w:tr>
      <w:tr w:rsidR="00FA64B1" w:rsidRPr="001E6818" w14:paraId="0991083E" w14:textId="77777777" w:rsidTr="001E6818">
        <w:tc>
          <w:tcPr>
            <w:tcW w:w="2668" w:type="dxa"/>
            <w:shd w:val="clear" w:color="auto" w:fill="FFFFFF" w:themeFill="background1"/>
          </w:tcPr>
          <w:p w14:paraId="20D0331F" w14:textId="003CBB94" w:rsidR="00FA64B1" w:rsidRPr="00FA64B1" w:rsidRDefault="00FA64B1" w:rsidP="00FA64B1">
            <w:pPr>
              <w:rPr>
                <w:rFonts w:ascii="Calibri" w:hAnsi="Calibri" w:cs="Calibri"/>
              </w:rPr>
            </w:pPr>
            <w:r w:rsidRPr="00FA64B1">
              <w:rPr>
                <w:rFonts w:ascii="Calibri" w:hAnsi="Calibri" w:cs="Calibri"/>
              </w:rPr>
              <w:t>Communication Standards</w:t>
            </w:r>
          </w:p>
        </w:tc>
        <w:tc>
          <w:tcPr>
            <w:tcW w:w="6574" w:type="dxa"/>
            <w:shd w:val="clear" w:color="auto" w:fill="FFFFFF" w:themeFill="background1"/>
          </w:tcPr>
          <w:p w14:paraId="6E45DF36" w14:textId="1AC3F089" w:rsidR="00FA64B1" w:rsidRPr="00FA64B1" w:rsidRDefault="00FA64B1" w:rsidP="001E6818">
            <w:pPr>
              <w:rPr>
                <w:rFonts w:ascii="Calibri" w:hAnsi="Calibri" w:cs="Calibri"/>
              </w:rPr>
            </w:pPr>
            <w:r w:rsidRPr="00FA64B1">
              <w:rPr>
                <w:rFonts w:ascii="Calibri" w:hAnsi="Calibri" w:cs="Calibri"/>
              </w:rPr>
              <w:t>Established guidelines and protocols for communication within a team, ensuring responsive communication, regular updates, and adherence to established procedures.</w:t>
            </w:r>
          </w:p>
        </w:tc>
      </w:tr>
      <w:tr w:rsidR="00FA64B1" w:rsidRPr="001E6818" w14:paraId="437EF750" w14:textId="77777777" w:rsidTr="001E6818">
        <w:tc>
          <w:tcPr>
            <w:tcW w:w="2668" w:type="dxa"/>
            <w:shd w:val="clear" w:color="auto" w:fill="FFFFFF" w:themeFill="background1"/>
          </w:tcPr>
          <w:p w14:paraId="1F99499C" w14:textId="5EEC2202" w:rsidR="00FA64B1" w:rsidRPr="00FA64B1" w:rsidRDefault="00FA64B1" w:rsidP="001E6818">
            <w:pPr>
              <w:rPr>
                <w:rFonts w:ascii="Calibri" w:hAnsi="Calibri" w:cs="Calibri"/>
              </w:rPr>
            </w:pPr>
            <w:r w:rsidRPr="00FA64B1">
              <w:rPr>
                <w:rFonts w:ascii="Calibri" w:hAnsi="Calibri" w:cs="Calibri"/>
              </w:rPr>
              <w:t>Communication Mechanics</w:t>
            </w:r>
          </w:p>
        </w:tc>
        <w:tc>
          <w:tcPr>
            <w:tcW w:w="6574" w:type="dxa"/>
            <w:shd w:val="clear" w:color="auto" w:fill="FFFFFF" w:themeFill="background1"/>
          </w:tcPr>
          <w:p w14:paraId="56A999D2" w14:textId="20C11198" w:rsidR="00FA64B1" w:rsidRPr="00FA64B1" w:rsidRDefault="00FA64B1" w:rsidP="001E6818">
            <w:pPr>
              <w:rPr>
                <w:rFonts w:ascii="Calibri" w:hAnsi="Calibri" w:cs="Calibri"/>
              </w:rPr>
            </w:pPr>
            <w:r w:rsidRPr="00FA64B1">
              <w:rPr>
                <w:rFonts w:ascii="Calibri" w:hAnsi="Calibri" w:cs="Calibri"/>
              </w:rPr>
              <w:t>The specific methods and channels by which information is exchanged among team members and stakeholders.</w:t>
            </w:r>
          </w:p>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5772" w14:textId="77777777" w:rsidR="006A6244" w:rsidRDefault="006A6244" w:rsidP="00005A27">
      <w:r>
        <w:separator/>
      </w:r>
    </w:p>
  </w:endnote>
  <w:endnote w:type="continuationSeparator" w:id="0">
    <w:p w14:paraId="10A94DEE" w14:textId="77777777" w:rsidR="006A6244" w:rsidRDefault="006A624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94D9" w14:textId="77777777" w:rsidR="006A6244" w:rsidRDefault="006A6244" w:rsidP="00005A27">
      <w:r>
        <w:separator/>
      </w:r>
    </w:p>
  </w:footnote>
  <w:footnote w:type="continuationSeparator" w:id="0">
    <w:p w14:paraId="4FDF6625" w14:textId="77777777" w:rsidR="006A6244" w:rsidRDefault="006A624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E6818"/>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81A8F"/>
    <w:rsid w:val="005B30C6"/>
    <w:rsid w:val="005C013B"/>
    <w:rsid w:val="005C4FEE"/>
    <w:rsid w:val="005D1E78"/>
    <w:rsid w:val="005D6080"/>
    <w:rsid w:val="005E0318"/>
    <w:rsid w:val="0060145F"/>
    <w:rsid w:val="00610127"/>
    <w:rsid w:val="006362FE"/>
    <w:rsid w:val="00645ED7"/>
    <w:rsid w:val="00646D04"/>
    <w:rsid w:val="00662B14"/>
    <w:rsid w:val="00663ADE"/>
    <w:rsid w:val="006A33D8"/>
    <w:rsid w:val="006A6244"/>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92AD0"/>
    <w:rsid w:val="00AA02DF"/>
    <w:rsid w:val="00AA6D60"/>
    <w:rsid w:val="00AC23CA"/>
    <w:rsid w:val="00AD04F2"/>
    <w:rsid w:val="00AD5FCA"/>
    <w:rsid w:val="00B06007"/>
    <w:rsid w:val="00B0627B"/>
    <w:rsid w:val="00B17DC1"/>
    <w:rsid w:val="00B7167A"/>
    <w:rsid w:val="00BA4839"/>
    <w:rsid w:val="00BB19BC"/>
    <w:rsid w:val="00BB1D91"/>
    <w:rsid w:val="00BC126B"/>
    <w:rsid w:val="00BC212A"/>
    <w:rsid w:val="00BC6258"/>
    <w:rsid w:val="00BD7BEC"/>
    <w:rsid w:val="00BE467C"/>
    <w:rsid w:val="00C152A6"/>
    <w:rsid w:val="00C15D31"/>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69F5"/>
    <w:rsid w:val="00EB4BFF"/>
    <w:rsid w:val="00EC7DF0"/>
    <w:rsid w:val="00ED53E2"/>
    <w:rsid w:val="00EE19BE"/>
    <w:rsid w:val="00EE2075"/>
    <w:rsid w:val="00EE4AF3"/>
    <w:rsid w:val="00EE61B3"/>
    <w:rsid w:val="00EF4FBB"/>
    <w:rsid w:val="00F01EE0"/>
    <w:rsid w:val="00F027A7"/>
    <w:rsid w:val="00F13546"/>
    <w:rsid w:val="00F14603"/>
    <w:rsid w:val="00F154C5"/>
    <w:rsid w:val="00F212CD"/>
    <w:rsid w:val="00F2696A"/>
    <w:rsid w:val="00F4408E"/>
    <w:rsid w:val="00F63D83"/>
    <w:rsid w:val="00F827D8"/>
    <w:rsid w:val="00F85B44"/>
    <w:rsid w:val="00F946DF"/>
    <w:rsid w:val="00F97617"/>
    <w:rsid w:val="00FA1EA0"/>
    <w:rsid w:val="00FA64B1"/>
    <w:rsid w:val="00FD02B9"/>
    <w:rsid w:val="00F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659425681">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320187592">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pacortez@student.apc.edu.p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ojectmanagementdocs.com/" TargetMode="External"/><Relationship Id="rId12" Type="http://schemas.openxmlformats.org/officeDocument/2006/relationships/hyperlink" Target="mailto:rrmorallos@student.apc.edu.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dponce@student.apc.edu.ph" TargetMode="External"/><Relationship Id="rId20"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onefalar2@student.apc.edu.ph" TargetMode="External"/><Relationship Id="rId5" Type="http://schemas.openxmlformats.org/officeDocument/2006/relationships/footnotes" Target="footnotes.xml"/><Relationship Id="rId15" Type="http://schemas.openxmlformats.org/officeDocument/2006/relationships/hyperlink" Target="mailto:bdgeneta@student.apc.edu.ph" TargetMode="External"/><Relationship Id="rId10" Type="http://schemas.openxmlformats.org/officeDocument/2006/relationships/hyperlink" Target="mailto:jojoc@apc.edu.p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alvinl@apc.edu.ph" TargetMode="External"/><Relationship Id="rId14" Type="http://schemas.openxmlformats.org/officeDocument/2006/relationships/hyperlink" Target="mailto:vanacor@student.apc.edu.p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16</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197</cp:revision>
  <dcterms:created xsi:type="dcterms:W3CDTF">2022-05-19T11:00:00Z</dcterms:created>
  <dcterms:modified xsi:type="dcterms:W3CDTF">2023-06-04T06:12:00Z</dcterms:modified>
</cp:coreProperties>
</file>