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E687D" w14:textId="7DB5C9C5" w:rsidR="00AE0CEB" w:rsidRDefault="007E4232" w:rsidP="00AE0CEB">
      <w:pPr>
        <w:jc w:val="center"/>
        <w:rPr>
          <w:b/>
          <w:bCs/>
          <w:sz w:val="48"/>
          <w:szCs w:val="48"/>
        </w:rPr>
      </w:pPr>
      <w:r w:rsidRPr="00AE0CEB">
        <w:rPr>
          <w:b/>
          <w:bCs/>
          <w:sz w:val="48"/>
          <w:szCs w:val="48"/>
        </w:rPr>
        <w:t>Risk Management Plan</w:t>
      </w:r>
    </w:p>
    <w:p w14:paraId="420A78F0" w14:textId="77777777" w:rsidR="00AE0CEB" w:rsidRDefault="00AE0CEB">
      <w:pPr>
        <w:rPr>
          <w:b/>
          <w:bCs/>
          <w:sz w:val="48"/>
          <w:szCs w:val="48"/>
        </w:rPr>
      </w:pPr>
      <w:r>
        <w:rPr>
          <w:b/>
          <w:bCs/>
          <w:sz w:val="48"/>
          <w:szCs w:val="48"/>
        </w:rPr>
        <w:br w:type="page"/>
      </w:r>
    </w:p>
    <w:sdt>
      <w:sdtPr>
        <w:id w:val="-1887166263"/>
        <w:docPartObj>
          <w:docPartGallery w:val="Table of Contents"/>
          <w:docPartUnique/>
        </w:docPartObj>
      </w:sdtPr>
      <w:sdtEndPr>
        <w:rPr>
          <w:rFonts w:ascii="Cambria" w:eastAsiaTheme="minorHAnsi" w:hAnsi="Cambria" w:cstheme="minorBidi"/>
          <w:b/>
          <w:bCs/>
          <w:noProof/>
          <w:color w:val="auto"/>
          <w:kern w:val="2"/>
          <w:sz w:val="22"/>
          <w:szCs w:val="22"/>
          <w14:ligatures w14:val="standardContextual"/>
        </w:rPr>
      </w:sdtEndPr>
      <w:sdtContent>
        <w:p w14:paraId="760B3BC5" w14:textId="426A88D7" w:rsidR="00AE0CEB" w:rsidRDefault="00AE0CEB">
          <w:pPr>
            <w:pStyle w:val="TOCHeading"/>
          </w:pPr>
          <w:r>
            <w:t>Table of Contents</w:t>
          </w:r>
        </w:p>
        <w:p w14:paraId="32B1606B" w14:textId="6D207E23" w:rsidR="00AE0CEB" w:rsidRDefault="00AE0CEB">
          <w:pPr>
            <w:pStyle w:val="TOC3"/>
            <w:tabs>
              <w:tab w:val="right" w:leader="dot" w:pos="9350"/>
            </w:tabs>
            <w:rPr>
              <w:noProof/>
            </w:rPr>
          </w:pPr>
          <w:r>
            <w:fldChar w:fldCharType="begin"/>
          </w:r>
          <w:r>
            <w:instrText xml:space="preserve"> TOC \o "1-3" \h \z \u </w:instrText>
          </w:r>
          <w:r>
            <w:fldChar w:fldCharType="separate"/>
          </w:r>
          <w:hyperlink w:anchor="_Toc138965576" w:history="1">
            <w:r w:rsidRPr="00CC2261">
              <w:rPr>
                <w:rStyle w:val="Hyperlink"/>
                <w:rFonts w:cstheme="majorHAnsi"/>
                <w:noProof/>
              </w:rPr>
              <w:t>1.1. Introduction</w:t>
            </w:r>
            <w:r>
              <w:rPr>
                <w:noProof/>
                <w:webHidden/>
              </w:rPr>
              <w:tab/>
            </w:r>
            <w:r>
              <w:rPr>
                <w:noProof/>
                <w:webHidden/>
              </w:rPr>
              <w:fldChar w:fldCharType="begin"/>
            </w:r>
            <w:r>
              <w:rPr>
                <w:noProof/>
                <w:webHidden/>
              </w:rPr>
              <w:instrText xml:space="preserve"> PAGEREF _Toc138965576 \h </w:instrText>
            </w:r>
            <w:r>
              <w:rPr>
                <w:noProof/>
                <w:webHidden/>
              </w:rPr>
            </w:r>
            <w:r>
              <w:rPr>
                <w:noProof/>
                <w:webHidden/>
              </w:rPr>
              <w:fldChar w:fldCharType="separate"/>
            </w:r>
            <w:r>
              <w:rPr>
                <w:noProof/>
                <w:webHidden/>
              </w:rPr>
              <w:t>2</w:t>
            </w:r>
            <w:r>
              <w:rPr>
                <w:noProof/>
                <w:webHidden/>
              </w:rPr>
              <w:fldChar w:fldCharType="end"/>
            </w:r>
          </w:hyperlink>
        </w:p>
        <w:p w14:paraId="59CCB4FF" w14:textId="1BEE4F34" w:rsidR="00AE0CEB" w:rsidRDefault="00AE0CEB">
          <w:pPr>
            <w:pStyle w:val="TOC3"/>
            <w:tabs>
              <w:tab w:val="right" w:leader="dot" w:pos="9350"/>
            </w:tabs>
            <w:rPr>
              <w:noProof/>
            </w:rPr>
          </w:pPr>
          <w:hyperlink w:anchor="_Toc138965577" w:history="1">
            <w:r w:rsidRPr="00CC2261">
              <w:rPr>
                <w:rStyle w:val="Hyperlink"/>
                <w:rFonts w:cstheme="majorHAnsi"/>
                <w:noProof/>
              </w:rPr>
              <w:t>1.2. Risk Management Approach</w:t>
            </w:r>
            <w:r>
              <w:rPr>
                <w:noProof/>
                <w:webHidden/>
              </w:rPr>
              <w:tab/>
            </w:r>
            <w:r>
              <w:rPr>
                <w:noProof/>
                <w:webHidden/>
              </w:rPr>
              <w:fldChar w:fldCharType="begin"/>
            </w:r>
            <w:r>
              <w:rPr>
                <w:noProof/>
                <w:webHidden/>
              </w:rPr>
              <w:instrText xml:space="preserve"> PAGEREF _Toc138965577 \h </w:instrText>
            </w:r>
            <w:r>
              <w:rPr>
                <w:noProof/>
                <w:webHidden/>
              </w:rPr>
            </w:r>
            <w:r>
              <w:rPr>
                <w:noProof/>
                <w:webHidden/>
              </w:rPr>
              <w:fldChar w:fldCharType="separate"/>
            </w:r>
            <w:r>
              <w:rPr>
                <w:noProof/>
                <w:webHidden/>
              </w:rPr>
              <w:t>2</w:t>
            </w:r>
            <w:r>
              <w:rPr>
                <w:noProof/>
                <w:webHidden/>
              </w:rPr>
              <w:fldChar w:fldCharType="end"/>
            </w:r>
          </w:hyperlink>
        </w:p>
        <w:p w14:paraId="1D488975" w14:textId="6D87096E" w:rsidR="00AE0CEB" w:rsidRDefault="00AE0CEB">
          <w:pPr>
            <w:pStyle w:val="TOC3"/>
            <w:tabs>
              <w:tab w:val="right" w:leader="dot" w:pos="9350"/>
            </w:tabs>
            <w:rPr>
              <w:noProof/>
            </w:rPr>
          </w:pPr>
          <w:hyperlink w:anchor="_Toc138965578" w:history="1">
            <w:r w:rsidRPr="00CC2261">
              <w:rPr>
                <w:rStyle w:val="Hyperlink"/>
                <w:rFonts w:cstheme="majorHAnsi"/>
                <w:noProof/>
              </w:rPr>
              <w:t>1.3. Risk Identification</w:t>
            </w:r>
            <w:r>
              <w:rPr>
                <w:noProof/>
                <w:webHidden/>
              </w:rPr>
              <w:tab/>
            </w:r>
            <w:r>
              <w:rPr>
                <w:noProof/>
                <w:webHidden/>
              </w:rPr>
              <w:fldChar w:fldCharType="begin"/>
            </w:r>
            <w:r>
              <w:rPr>
                <w:noProof/>
                <w:webHidden/>
              </w:rPr>
              <w:instrText xml:space="preserve"> PAGEREF _Toc138965578 \h </w:instrText>
            </w:r>
            <w:r>
              <w:rPr>
                <w:noProof/>
                <w:webHidden/>
              </w:rPr>
            </w:r>
            <w:r>
              <w:rPr>
                <w:noProof/>
                <w:webHidden/>
              </w:rPr>
              <w:fldChar w:fldCharType="separate"/>
            </w:r>
            <w:r>
              <w:rPr>
                <w:noProof/>
                <w:webHidden/>
              </w:rPr>
              <w:t>3</w:t>
            </w:r>
            <w:r>
              <w:rPr>
                <w:noProof/>
                <w:webHidden/>
              </w:rPr>
              <w:fldChar w:fldCharType="end"/>
            </w:r>
          </w:hyperlink>
        </w:p>
        <w:p w14:paraId="02CE19C9" w14:textId="5038F6A0" w:rsidR="00AE0CEB" w:rsidRDefault="00AE0CEB">
          <w:pPr>
            <w:pStyle w:val="TOC3"/>
            <w:tabs>
              <w:tab w:val="right" w:leader="dot" w:pos="9350"/>
            </w:tabs>
            <w:rPr>
              <w:noProof/>
            </w:rPr>
          </w:pPr>
          <w:hyperlink w:anchor="_Toc138965579" w:history="1">
            <w:r w:rsidRPr="00CC2261">
              <w:rPr>
                <w:rStyle w:val="Hyperlink"/>
                <w:rFonts w:cstheme="majorHAnsi"/>
                <w:noProof/>
              </w:rPr>
              <w:t>1.4. Risk Qualification and Prioritization</w:t>
            </w:r>
            <w:r>
              <w:rPr>
                <w:noProof/>
                <w:webHidden/>
              </w:rPr>
              <w:tab/>
            </w:r>
            <w:r>
              <w:rPr>
                <w:noProof/>
                <w:webHidden/>
              </w:rPr>
              <w:fldChar w:fldCharType="begin"/>
            </w:r>
            <w:r>
              <w:rPr>
                <w:noProof/>
                <w:webHidden/>
              </w:rPr>
              <w:instrText xml:space="preserve"> PAGEREF _Toc138965579 \h </w:instrText>
            </w:r>
            <w:r>
              <w:rPr>
                <w:noProof/>
                <w:webHidden/>
              </w:rPr>
            </w:r>
            <w:r>
              <w:rPr>
                <w:noProof/>
                <w:webHidden/>
              </w:rPr>
              <w:fldChar w:fldCharType="separate"/>
            </w:r>
            <w:r>
              <w:rPr>
                <w:noProof/>
                <w:webHidden/>
              </w:rPr>
              <w:t>4</w:t>
            </w:r>
            <w:r>
              <w:rPr>
                <w:noProof/>
                <w:webHidden/>
              </w:rPr>
              <w:fldChar w:fldCharType="end"/>
            </w:r>
          </w:hyperlink>
        </w:p>
        <w:p w14:paraId="37BFE40D" w14:textId="0470FA1B" w:rsidR="00AE0CEB" w:rsidRDefault="00AE0CEB">
          <w:pPr>
            <w:pStyle w:val="TOC3"/>
            <w:tabs>
              <w:tab w:val="right" w:leader="dot" w:pos="9350"/>
            </w:tabs>
            <w:rPr>
              <w:noProof/>
            </w:rPr>
          </w:pPr>
          <w:hyperlink w:anchor="_Toc138965580" w:history="1">
            <w:r w:rsidRPr="00CC2261">
              <w:rPr>
                <w:rStyle w:val="Hyperlink"/>
                <w:noProof/>
              </w:rPr>
              <w:t>1.5 Risk Monitoring</w:t>
            </w:r>
            <w:r>
              <w:rPr>
                <w:noProof/>
                <w:webHidden/>
              </w:rPr>
              <w:tab/>
            </w:r>
            <w:r>
              <w:rPr>
                <w:noProof/>
                <w:webHidden/>
              </w:rPr>
              <w:fldChar w:fldCharType="begin"/>
            </w:r>
            <w:r>
              <w:rPr>
                <w:noProof/>
                <w:webHidden/>
              </w:rPr>
              <w:instrText xml:space="preserve"> PAGEREF _Toc138965580 \h </w:instrText>
            </w:r>
            <w:r>
              <w:rPr>
                <w:noProof/>
                <w:webHidden/>
              </w:rPr>
            </w:r>
            <w:r>
              <w:rPr>
                <w:noProof/>
                <w:webHidden/>
              </w:rPr>
              <w:fldChar w:fldCharType="separate"/>
            </w:r>
            <w:r>
              <w:rPr>
                <w:noProof/>
                <w:webHidden/>
              </w:rPr>
              <w:t>6</w:t>
            </w:r>
            <w:r>
              <w:rPr>
                <w:noProof/>
                <w:webHidden/>
              </w:rPr>
              <w:fldChar w:fldCharType="end"/>
            </w:r>
          </w:hyperlink>
        </w:p>
        <w:p w14:paraId="579C8AC2" w14:textId="37ED7FFC" w:rsidR="00AE0CEB" w:rsidRDefault="00AE0CEB">
          <w:pPr>
            <w:pStyle w:val="TOC3"/>
            <w:tabs>
              <w:tab w:val="right" w:leader="dot" w:pos="9350"/>
            </w:tabs>
            <w:rPr>
              <w:noProof/>
            </w:rPr>
          </w:pPr>
          <w:hyperlink w:anchor="_Toc138965581" w:history="1">
            <w:r w:rsidRPr="00CC2261">
              <w:rPr>
                <w:rStyle w:val="Hyperlink"/>
                <w:rFonts w:cstheme="majorHAnsi"/>
                <w:noProof/>
              </w:rPr>
              <w:t>1.6. Risk Mitigation and Avoidance</w:t>
            </w:r>
            <w:r>
              <w:rPr>
                <w:noProof/>
                <w:webHidden/>
              </w:rPr>
              <w:tab/>
            </w:r>
            <w:r>
              <w:rPr>
                <w:noProof/>
                <w:webHidden/>
              </w:rPr>
              <w:fldChar w:fldCharType="begin"/>
            </w:r>
            <w:r>
              <w:rPr>
                <w:noProof/>
                <w:webHidden/>
              </w:rPr>
              <w:instrText xml:space="preserve"> PAGEREF _Toc138965581 \h </w:instrText>
            </w:r>
            <w:r>
              <w:rPr>
                <w:noProof/>
                <w:webHidden/>
              </w:rPr>
            </w:r>
            <w:r>
              <w:rPr>
                <w:noProof/>
                <w:webHidden/>
              </w:rPr>
              <w:fldChar w:fldCharType="separate"/>
            </w:r>
            <w:r>
              <w:rPr>
                <w:noProof/>
                <w:webHidden/>
              </w:rPr>
              <w:t>6</w:t>
            </w:r>
            <w:r>
              <w:rPr>
                <w:noProof/>
                <w:webHidden/>
              </w:rPr>
              <w:fldChar w:fldCharType="end"/>
            </w:r>
          </w:hyperlink>
        </w:p>
        <w:p w14:paraId="2B84229F" w14:textId="4A112970" w:rsidR="00AE0CEB" w:rsidRDefault="00AE0CEB">
          <w:pPr>
            <w:pStyle w:val="TOC3"/>
            <w:tabs>
              <w:tab w:val="right" w:leader="dot" w:pos="9350"/>
            </w:tabs>
            <w:rPr>
              <w:noProof/>
            </w:rPr>
          </w:pPr>
          <w:hyperlink w:anchor="_Toc138965582" w:history="1">
            <w:r w:rsidRPr="00CC2261">
              <w:rPr>
                <w:rStyle w:val="Hyperlink"/>
                <w:rFonts w:cstheme="majorHAnsi"/>
                <w:noProof/>
              </w:rPr>
              <w:t>1.7. Risk Register</w:t>
            </w:r>
            <w:r>
              <w:rPr>
                <w:noProof/>
                <w:webHidden/>
              </w:rPr>
              <w:tab/>
            </w:r>
            <w:r>
              <w:rPr>
                <w:noProof/>
                <w:webHidden/>
              </w:rPr>
              <w:fldChar w:fldCharType="begin"/>
            </w:r>
            <w:r>
              <w:rPr>
                <w:noProof/>
                <w:webHidden/>
              </w:rPr>
              <w:instrText xml:space="preserve"> PAGEREF _Toc138965582 \h </w:instrText>
            </w:r>
            <w:r>
              <w:rPr>
                <w:noProof/>
                <w:webHidden/>
              </w:rPr>
            </w:r>
            <w:r>
              <w:rPr>
                <w:noProof/>
                <w:webHidden/>
              </w:rPr>
              <w:fldChar w:fldCharType="separate"/>
            </w:r>
            <w:r>
              <w:rPr>
                <w:noProof/>
                <w:webHidden/>
              </w:rPr>
              <w:t>8</w:t>
            </w:r>
            <w:r>
              <w:rPr>
                <w:noProof/>
                <w:webHidden/>
              </w:rPr>
              <w:fldChar w:fldCharType="end"/>
            </w:r>
          </w:hyperlink>
        </w:p>
        <w:p w14:paraId="2800E4E3" w14:textId="0F6F7866" w:rsidR="00AE0CEB" w:rsidRDefault="00AE0CEB">
          <w:r>
            <w:rPr>
              <w:b/>
              <w:bCs/>
              <w:noProof/>
            </w:rPr>
            <w:fldChar w:fldCharType="end"/>
          </w:r>
        </w:p>
      </w:sdtContent>
    </w:sdt>
    <w:p w14:paraId="20E076D0" w14:textId="5E3AD2FE" w:rsidR="00636DD1" w:rsidRPr="00AE0CEB" w:rsidRDefault="00AE0CEB" w:rsidP="00AE0CEB">
      <w:pPr>
        <w:rPr>
          <w:b/>
          <w:bCs/>
          <w:sz w:val="48"/>
          <w:szCs w:val="48"/>
        </w:rPr>
      </w:pPr>
      <w:r>
        <w:rPr>
          <w:b/>
          <w:bCs/>
          <w:sz w:val="48"/>
          <w:szCs w:val="48"/>
        </w:rPr>
        <w:br w:type="page"/>
      </w:r>
    </w:p>
    <w:p w14:paraId="78DF4E04" w14:textId="77777777" w:rsidR="007E4232" w:rsidRDefault="007E4232" w:rsidP="000D2776">
      <w:pPr>
        <w:jc w:val="both"/>
      </w:pPr>
    </w:p>
    <w:p w14:paraId="374AAFAC" w14:textId="0C320853" w:rsidR="00BD552F" w:rsidRPr="009C377E" w:rsidRDefault="00AE0CEB" w:rsidP="00BD552F">
      <w:pPr>
        <w:pStyle w:val="Heading3"/>
        <w:ind w:left="1440"/>
        <w:jc w:val="both"/>
        <w:rPr>
          <w:rFonts w:cstheme="majorHAnsi"/>
        </w:rPr>
      </w:pPr>
      <w:bookmarkStart w:id="0" w:name="_Toc138690193"/>
      <w:bookmarkStart w:id="1" w:name="_Toc138965576"/>
      <w:r>
        <w:rPr>
          <w:rFonts w:cstheme="majorHAnsi"/>
        </w:rPr>
        <w:t>1</w:t>
      </w:r>
      <w:r w:rsidR="00BD552F" w:rsidRPr="009C377E">
        <w:rPr>
          <w:rFonts w:cstheme="majorHAnsi"/>
        </w:rPr>
        <w:t>.1. Introduction</w:t>
      </w:r>
      <w:bookmarkEnd w:id="0"/>
      <w:bookmarkEnd w:id="1"/>
    </w:p>
    <w:p w14:paraId="4742205E" w14:textId="77777777" w:rsidR="00BD552F" w:rsidRPr="009C377E" w:rsidRDefault="00BD552F" w:rsidP="00BD552F">
      <w:pPr>
        <w:ind w:left="144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RAMS Corner Ticketing System aims to modernize and introduce a more efficient and manageable workflow for the Information Technology Resource Office of Asia Pacific College by replacing their current email-based reporting system into a more organized ticketing system that addresses all inquiries or incidents that needs the ITRO expertise.</w:t>
      </w:r>
    </w:p>
    <w:p w14:paraId="4EE0898B" w14:textId="77777777" w:rsidR="00BD552F" w:rsidRPr="009C377E" w:rsidRDefault="00BD552F" w:rsidP="00BD552F">
      <w:pPr>
        <w:ind w:left="1440"/>
        <w:jc w:val="both"/>
        <w:rPr>
          <w:rStyle w:val="normaltextrun"/>
          <w:rFonts w:asciiTheme="majorHAnsi" w:hAnsiTheme="majorHAnsi" w:cstheme="majorHAnsi"/>
          <w:color w:val="000000"/>
          <w:sz w:val="24"/>
          <w:szCs w:val="24"/>
          <w:bdr w:val="none" w:sz="0" w:space="0" w:color="auto" w:frame="1"/>
        </w:rPr>
      </w:pPr>
    </w:p>
    <w:p w14:paraId="170979B5" w14:textId="77777777" w:rsidR="00BD552F" w:rsidRPr="009C377E" w:rsidRDefault="00BD552F" w:rsidP="00BD552F">
      <w:pPr>
        <w:ind w:left="144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By following a hybrid model of project lifecycle, this risk management plan will follow specific steps that will be consolidated upon sprints. This includes identifying potential risks, developing quick risk response techniques, controlling, and monitoring the potential risks, that will help the entirety of project to adhere to the allotted time and budget, as well as to mitigate the risk whilst continuing to provide the solution aimed by the project.</w:t>
      </w:r>
    </w:p>
    <w:p w14:paraId="618ED0EB" w14:textId="77777777" w:rsidR="00BD552F" w:rsidRPr="009C377E" w:rsidRDefault="00BD552F" w:rsidP="00BD552F">
      <w:pPr>
        <w:ind w:left="1440"/>
        <w:jc w:val="both"/>
        <w:rPr>
          <w:rStyle w:val="normaltextrun"/>
          <w:rFonts w:asciiTheme="majorHAnsi" w:hAnsiTheme="majorHAnsi" w:cstheme="majorHAnsi"/>
          <w:color w:val="000000"/>
          <w:sz w:val="24"/>
          <w:szCs w:val="24"/>
          <w:bdr w:val="none" w:sz="0" w:space="0" w:color="auto" w:frame="1"/>
        </w:rPr>
      </w:pPr>
    </w:p>
    <w:p w14:paraId="3EF1C21B" w14:textId="77777777" w:rsidR="00BD552F" w:rsidRPr="009C377E" w:rsidRDefault="00BD552F" w:rsidP="00BD552F">
      <w:pPr>
        <w:ind w:left="144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This risk management plan will include the risk assessment, risk response, risk control, risk monitoring, while having all these details further reviewed and revised based on the recent technology advancements and how they will affect the execution of the application that will enable </w:t>
      </w:r>
      <w:r>
        <w:rPr>
          <w:rStyle w:val="normaltextrun"/>
          <w:rFonts w:asciiTheme="majorHAnsi" w:hAnsiTheme="majorHAnsi" w:cstheme="majorHAnsi"/>
          <w:color w:val="000000"/>
          <w:sz w:val="24"/>
          <w:szCs w:val="24"/>
          <w:bdr w:val="none" w:sz="0" w:space="0" w:color="auto" w:frame="1"/>
        </w:rPr>
        <w:t>the team</w:t>
      </w:r>
      <w:r w:rsidRPr="009C377E">
        <w:rPr>
          <w:rStyle w:val="normaltextrun"/>
          <w:rFonts w:asciiTheme="majorHAnsi" w:hAnsiTheme="majorHAnsi" w:cstheme="majorHAnsi"/>
          <w:color w:val="000000"/>
          <w:sz w:val="24"/>
          <w:szCs w:val="24"/>
          <w:bdr w:val="none" w:sz="0" w:space="0" w:color="auto" w:frame="1"/>
        </w:rPr>
        <w:t xml:space="preserve"> to mitigate, or minimize  the risk involved in a ticketing system.</w:t>
      </w:r>
    </w:p>
    <w:p w14:paraId="5BB04D83" w14:textId="77777777" w:rsidR="00BD552F" w:rsidRPr="009C377E" w:rsidRDefault="00BD552F" w:rsidP="00BD552F">
      <w:pPr>
        <w:jc w:val="both"/>
        <w:rPr>
          <w:rFonts w:asciiTheme="majorHAnsi" w:hAnsiTheme="majorHAnsi" w:cstheme="majorHAnsi"/>
          <w:sz w:val="24"/>
          <w:szCs w:val="24"/>
        </w:rPr>
      </w:pPr>
    </w:p>
    <w:p w14:paraId="159A9447" w14:textId="43DD9994" w:rsidR="00BD552F" w:rsidRPr="009C377E" w:rsidRDefault="00AE0CEB" w:rsidP="00BD552F">
      <w:pPr>
        <w:pStyle w:val="Heading3"/>
        <w:ind w:left="1440"/>
        <w:jc w:val="both"/>
        <w:rPr>
          <w:rFonts w:cstheme="majorHAnsi"/>
        </w:rPr>
      </w:pPr>
      <w:bookmarkStart w:id="2" w:name="_Toc138690194"/>
      <w:bookmarkStart w:id="3" w:name="_Toc138965577"/>
      <w:r>
        <w:rPr>
          <w:rFonts w:cstheme="majorHAnsi"/>
        </w:rPr>
        <w:t>1</w:t>
      </w:r>
      <w:r w:rsidR="00BD552F" w:rsidRPr="009C377E">
        <w:rPr>
          <w:rFonts w:cstheme="majorHAnsi"/>
        </w:rPr>
        <w:t>.2. Risk Management Approach</w:t>
      </w:r>
      <w:bookmarkEnd w:id="2"/>
      <w:bookmarkEnd w:id="3"/>
    </w:p>
    <w:p w14:paraId="66371AAB" w14:textId="77777777" w:rsidR="00BD552F" w:rsidRPr="009C377E" w:rsidRDefault="00BD552F" w:rsidP="00BD552F">
      <w:pPr>
        <w:ind w:left="144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This risk management plan will follow these steps:</w:t>
      </w:r>
    </w:p>
    <w:p w14:paraId="6B06F8C5" w14:textId="77777777" w:rsidR="00BD552F" w:rsidRPr="009C377E" w:rsidRDefault="00BD552F" w:rsidP="00BD552F">
      <w:pPr>
        <w:pStyle w:val="ListParagraph"/>
        <w:numPr>
          <w:ilvl w:val="0"/>
          <w:numId w:val="2"/>
        </w:numPr>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Risk Identification – this is </w:t>
      </w:r>
      <w:r>
        <w:rPr>
          <w:rStyle w:val="normaltextrun"/>
          <w:rFonts w:asciiTheme="majorHAnsi" w:hAnsiTheme="majorHAnsi" w:cstheme="majorHAnsi"/>
          <w:color w:val="000000"/>
          <w:sz w:val="24"/>
          <w:szCs w:val="24"/>
          <w:bdr w:val="none" w:sz="0" w:space="0" w:color="auto" w:frame="1"/>
        </w:rPr>
        <w:t>the first, and most</w:t>
      </w:r>
      <w:r w:rsidRPr="009C377E">
        <w:rPr>
          <w:rStyle w:val="normaltextrun"/>
          <w:rFonts w:asciiTheme="majorHAnsi" w:hAnsiTheme="majorHAnsi" w:cstheme="majorHAnsi"/>
          <w:color w:val="000000"/>
          <w:sz w:val="24"/>
          <w:szCs w:val="24"/>
          <w:bdr w:val="none" w:sz="0" w:space="0" w:color="auto" w:frame="1"/>
        </w:rPr>
        <w:t xml:space="preserve"> crucial step to be able to analyze the potential risks that will affect the deployment of </w:t>
      </w:r>
      <w:r>
        <w:rPr>
          <w:rStyle w:val="normaltextrun"/>
          <w:rFonts w:asciiTheme="majorHAnsi" w:hAnsiTheme="majorHAnsi" w:cstheme="majorHAnsi"/>
          <w:color w:val="000000"/>
          <w:sz w:val="24"/>
          <w:szCs w:val="24"/>
          <w:bdr w:val="none" w:sz="0" w:space="0" w:color="auto" w:frame="1"/>
        </w:rPr>
        <w:t>RAMS</w:t>
      </w:r>
      <w:r w:rsidRPr="009C377E">
        <w:rPr>
          <w:rStyle w:val="normaltextrun"/>
          <w:rFonts w:asciiTheme="majorHAnsi" w:hAnsiTheme="majorHAnsi" w:cstheme="majorHAnsi"/>
          <w:color w:val="000000"/>
          <w:sz w:val="24"/>
          <w:szCs w:val="24"/>
          <w:bdr w:val="none" w:sz="0" w:space="0" w:color="auto" w:frame="1"/>
        </w:rPr>
        <w:t xml:space="preserve"> Corner Ticketing System greatly. This can include technical problems, Staff problems, customer management problems, or the security problems.</w:t>
      </w:r>
    </w:p>
    <w:p w14:paraId="058297EE" w14:textId="77777777" w:rsidR="00BD552F" w:rsidRPr="009C377E" w:rsidRDefault="00BD552F" w:rsidP="00BD552F">
      <w:pPr>
        <w:pStyle w:val="ListParagraph"/>
        <w:numPr>
          <w:ilvl w:val="0"/>
          <w:numId w:val="2"/>
        </w:numPr>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Risk Assessment – during this step, the prioritization of risk-handling will occur. After identifying the risk, they will be analyzed to see which is most likely to occur. In this sense, the focus of the allotted time and budget can be given to a risk with higher potential. </w:t>
      </w:r>
    </w:p>
    <w:p w14:paraId="7E0B2A66" w14:textId="77777777" w:rsidR="00BD552F" w:rsidRPr="009C377E" w:rsidRDefault="00BD552F" w:rsidP="00BD552F">
      <w:pPr>
        <w:pStyle w:val="ListParagraph"/>
        <w:numPr>
          <w:ilvl w:val="0"/>
          <w:numId w:val="2"/>
        </w:numPr>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Risk Analysis – after having put the risks in hierarchy, analysis of the possible root causes for these potential risks will undergo this process. This will help in assessing the possible impacts of certain risk factors and update the existing control measures or create a new plan.</w:t>
      </w:r>
    </w:p>
    <w:p w14:paraId="0D6679F4" w14:textId="77777777" w:rsidR="00BD552F" w:rsidRPr="009C377E" w:rsidRDefault="00BD552F" w:rsidP="00BD552F">
      <w:pPr>
        <w:pStyle w:val="ListParagraph"/>
        <w:numPr>
          <w:ilvl w:val="0"/>
          <w:numId w:val="2"/>
        </w:numPr>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lastRenderedPageBreak/>
        <w:t>Risk Treatment – once the risks are analyzed one-by-one, an appropriate contingency plan will be created based on the risk factors.</w:t>
      </w:r>
    </w:p>
    <w:p w14:paraId="2F613286" w14:textId="77777777" w:rsidR="00BD552F" w:rsidRPr="009C377E" w:rsidRDefault="00BD552F" w:rsidP="00BD552F">
      <w:pPr>
        <w:pStyle w:val="ListParagraph"/>
        <w:numPr>
          <w:ilvl w:val="0"/>
          <w:numId w:val="2"/>
        </w:numPr>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Risk Monitoring and Review – it is important to keep the risk under control, so the monitoring and review will help in further improving the risk mitigation strategies or the contingency plan based on the different circumstances </w:t>
      </w:r>
    </w:p>
    <w:p w14:paraId="3EDC10F4" w14:textId="77777777" w:rsidR="00BD552F" w:rsidRPr="009C377E" w:rsidRDefault="00BD552F" w:rsidP="00BD552F">
      <w:pPr>
        <w:pStyle w:val="ListParagraph"/>
        <w:numPr>
          <w:ilvl w:val="0"/>
          <w:numId w:val="2"/>
        </w:numPr>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Communication with the Team and the Stakeholders – regular reporting of progress in risk mitigation will be held so that each and every one of the team members as well as the stakeholders will be informed of what is going on within the system, and what to expect upon the existing risk mitigation procedures.  </w:t>
      </w:r>
    </w:p>
    <w:p w14:paraId="1B83250D" w14:textId="77777777" w:rsidR="00BD552F" w:rsidRPr="009C377E" w:rsidRDefault="00BD552F" w:rsidP="00BD552F">
      <w:pPr>
        <w:pStyle w:val="ListParagraph"/>
        <w:numPr>
          <w:ilvl w:val="0"/>
          <w:numId w:val="2"/>
        </w:numPr>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Documentation – lastly is to document all the risk mitigation processes that the project has undergone. It is important to have historical data as a reference if the risk management plan adhered to the rules set to the project.</w:t>
      </w:r>
    </w:p>
    <w:p w14:paraId="11313759" w14:textId="77777777" w:rsidR="00BD552F" w:rsidRPr="009C377E" w:rsidRDefault="00BD552F" w:rsidP="00BD552F">
      <w:pPr>
        <w:ind w:left="144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By following these steps, this will ensure that the </w:t>
      </w:r>
      <w:r>
        <w:rPr>
          <w:rStyle w:val="normaltextrun"/>
          <w:rFonts w:asciiTheme="majorHAnsi" w:hAnsiTheme="majorHAnsi" w:cstheme="majorHAnsi"/>
          <w:color w:val="000000"/>
          <w:sz w:val="24"/>
          <w:szCs w:val="24"/>
          <w:bdr w:val="none" w:sz="0" w:space="0" w:color="auto" w:frame="1"/>
        </w:rPr>
        <w:t>RAMS</w:t>
      </w:r>
      <w:r w:rsidRPr="009C377E">
        <w:rPr>
          <w:rStyle w:val="normaltextrun"/>
          <w:rFonts w:asciiTheme="majorHAnsi" w:hAnsiTheme="majorHAnsi" w:cstheme="majorHAnsi"/>
          <w:color w:val="000000"/>
          <w:sz w:val="24"/>
          <w:szCs w:val="24"/>
          <w:bdr w:val="none" w:sz="0" w:space="0" w:color="auto" w:frame="1"/>
        </w:rPr>
        <w:t xml:space="preserve"> Corner will run smoothly and efficiently, with less-to-no potential risk, and produce a satisfactory result for customer service  that is one of the aims of the project.</w:t>
      </w:r>
    </w:p>
    <w:p w14:paraId="2824F9B8" w14:textId="77777777" w:rsidR="00BD552F" w:rsidRPr="009C377E" w:rsidRDefault="00BD552F" w:rsidP="00BD552F">
      <w:pPr>
        <w:jc w:val="both"/>
        <w:rPr>
          <w:rFonts w:asciiTheme="majorHAnsi" w:hAnsiTheme="majorHAnsi" w:cstheme="majorHAnsi"/>
          <w:sz w:val="24"/>
          <w:szCs w:val="24"/>
        </w:rPr>
      </w:pPr>
    </w:p>
    <w:p w14:paraId="2D8CDE03" w14:textId="2DB8EDFC" w:rsidR="00BD552F" w:rsidRPr="009C377E" w:rsidRDefault="00AE0CEB" w:rsidP="00BD552F">
      <w:pPr>
        <w:pStyle w:val="Heading3"/>
        <w:ind w:left="1440"/>
        <w:jc w:val="both"/>
        <w:rPr>
          <w:rFonts w:cstheme="majorHAnsi"/>
        </w:rPr>
      </w:pPr>
      <w:bookmarkStart w:id="4" w:name="_Toc138690195"/>
      <w:bookmarkStart w:id="5" w:name="_Toc138965578"/>
      <w:r>
        <w:rPr>
          <w:rFonts w:cstheme="majorHAnsi"/>
        </w:rPr>
        <w:t>1</w:t>
      </w:r>
      <w:r w:rsidR="00BD552F" w:rsidRPr="009C377E">
        <w:rPr>
          <w:rFonts w:cstheme="majorHAnsi"/>
        </w:rPr>
        <w:t>.3. Risk Identification</w:t>
      </w:r>
      <w:bookmarkEnd w:id="4"/>
      <w:bookmarkEnd w:id="5"/>
    </w:p>
    <w:p w14:paraId="102DEE96" w14:textId="77777777" w:rsidR="00BD552F" w:rsidRPr="009C377E" w:rsidRDefault="00BD552F" w:rsidP="00BD552F">
      <w:pPr>
        <w:ind w:left="144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Top three Risk in </w:t>
      </w:r>
      <w:r>
        <w:rPr>
          <w:rStyle w:val="normaltextrun"/>
          <w:rFonts w:asciiTheme="majorHAnsi" w:hAnsiTheme="majorHAnsi" w:cstheme="majorHAnsi"/>
          <w:color w:val="000000"/>
          <w:sz w:val="24"/>
          <w:szCs w:val="24"/>
          <w:bdr w:val="none" w:sz="0" w:space="0" w:color="auto" w:frame="1"/>
        </w:rPr>
        <w:t>RAMS</w:t>
      </w:r>
      <w:r w:rsidRPr="009C377E">
        <w:rPr>
          <w:rStyle w:val="normaltextrun"/>
          <w:rFonts w:asciiTheme="majorHAnsi" w:hAnsiTheme="majorHAnsi" w:cstheme="majorHAnsi"/>
          <w:color w:val="000000"/>
          <w:sz w:val="24"/>
          <w:szCs w:val="24"/>
          <w:bdr w:val="none" w:sz="0" w:space="0" w:color="auto" w:frame="1"/>
        </w:rPr>
        <w:t xml:space="preserve"> Corner Ticketing Service System</w:t>
      </w:r>
    </w:p>
    <w:p w14:paraId="4D26ADA2" w14:textId="77777777" w:rsidR="00BD552F" w:rsidRPr="009C377E" w:rsidRDefault="00BD552F" w:rsidP="00BD552F">
      <w:pPr>
        <w:ind w:left="144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After identifying the risk, they are categorized intro three major types, these are: </w:t>
      </w:r>
    </w:p>
    <w:p w14:paraId="5FE00215" w14:textId="77777777" w:rsidR="00BD552F" w:rsidRPr="009C377E" w:rsidRDefault="00BD552F" w:rsidP="00BD552F">
      <w:pPr>
        <w:pStyle w:val="ListParagraph"/>
        <w:numPr>
          <w:ilvl w:val="0"/>
          <w:numId w:val="4"/>
        </w:numPr>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Vulnerabilities in System Security – as a ticketing system, this application will typically handle sensitive information of its customers such as their personal details. A weak authentication system may not be able to withstand data breaches, that will probably cause not only operational losses for the ITRO, but also reputational damage with its clients.</w:t>
      </w:r>
    </w:p>
    <w:p w14:paraId="2FBCBE7D" w14:textId="77777777" w:rsidR="00BD552F" w:rsidRPr="009C377E" w:rsidRDefault="00BD552F" w:rsidP="00BD552F">
      <w:pPr>
        <w:pStyle w:val="ListParagraph"/>
        <w:numPr>
          <w:ilvl w:val="0"/>
          <w:numId w:val="4"/>
        </w:numPr>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System Failure – since a ticketing system acts mainly as a customer support channel, it is very crucial for the </w:t>
      </w:r>
      <w:r>
        <w:rPr>
          <w:rStyle w:val="normaltextrun"/>
          <w:rFonts w:asciiTheme="majorHAnsi" w:hAnsiTheme="majorHAnsi" w:cstheme="majorHAnsi"/>
          <w:color w:val="000000"/>
          <w:sz w:val="24"/>
          <w:szCs w:val="24"/>
          <w:bdr w:val="none" w:sz="0" w:space="0" w:color="auto" w:frame="1"/>
        </w:rPr>
        <w:t>RAMS</w:t>
      </w:r>
      <w:r w:rsidRPr="009C377E">
        <w:rPr>
          <w:rStyle w:val="normaltextrun"/>
          <w:rFonts w:asciiTheme="majorHAnsi" w:hAnsiTheme="majorHAnsi" w:cstheme="majorHAnsi"/>
          <w:color w:val="000000"/>
          <w:sz w:val="24"/>
          <w:szCs w:val="24"/>
          <w:bdr w:val="none" w:sz="0" w:space="0" w:color="auto" w:frame="1"/>
        </w:rPr>
        <w:t xml:space="preserve"> Corner service to be up all the time, especially if it is within school hours. In the instances where the system is down, maybe due to some technical problems or external problems, the inability to cater to the client’s tickets will have a negative impact on the ITRO services as a whole.</w:t>
      </w:r>
    </w:p>
    <w:p w14:paraId="76E49999" w14:textId="77777777" w:rsidR="00BD552F" w:rsidRPr="009C377E" w:rsidRDefault="00BD552F" w:rsidP="00BD552F">
      <w:pPr>
        <w:pStyle w:val="ListParagraph"/>
        <w:numPr>
          <w:ilvl w:val="0"/>
          <w:numId w:val="4"/>
        </w:numPr>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Performance Issue – this is both true for the hardware and peopleware. A  ticketing system is expected to handle a large volume of tickets, maybe not every day, but to a certain point in time. In that instance, it is possible to have performance issues both with the hardware that is being used (be it crashes, slow response time, etc.), and peopleware issues such as taking a </w:t>
      </w:r>
      <w:r w:rsidRPr="009C377E">
        <w:rPr>
          <w:rStyle w:val="normaltextrun"/>
          <w:rFonts w:asciiTheme="majorHAnsi" w:hAnsiTheme="majorHAnsi" w:cstheme="majorHAnsi"/>
          <w:color w:val="000000"/>
          <w:sz w:val="24"/>
          <w:szCs w:val="24"/>
          <w:bdr w:val="none" w:sz="0" w:space="0" w:color="auto" w:frame="1"/>
        </w:rPr>
        <w:lastRenderedPageBreak/>
        <w:t xml:space="preserve">long time resolving one ticket. If the ticketing system and its staff were not able to handle a surge of requests and incidents from their customers, there is the operational and reputational risk for the ITRO. </w:t>
      </w:r>
    </w:p>
    <w:p w14:paraId="3AE57AC5" w14:textId="77777777" w:rsidR="00BD552F" w:rsidRPr="009C377E" w:rsidRDefault="00BD552F" w:rsidP="00BD552F">
      <w:pPr>
        <w:ind w:left="180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To be specific, here are the possible risks that are identified for the </w:t>
      </w:r>
      <w:r>
        <w:rPr>
          <w:rStyle w:val="normaltextrun"/>
          <w:rFonts w:asciiTheme="majorHAnsi" w:hAnsiTheme="majorHAnsi" w:cstheme="majorHAnsi"/>
          <w:color w:val="000000"/>
          <w:sz w:val="24"/>
          <w:szCs w:val="24"/>
          <w:bdr w:val="none" w:sz="0" w:space="0" w:color="auto" w:frame="1"/>
        </w:rPr>
        <w:t>RAMS</w:t>
      </w:r>
      <w:r w:rsidRPr="009C377E">
        <w:rPr>
          <w:rStyle w:val="normaltextrun"/>
          <w:rFonts w:asciiTheme="majorHAnsi" w:hAnsiTheme="majorHAnsi" w:cstheme="majorHAnsi"/>
          <w:color w:val="000000"/>
          <w:sz w:val="24"/>
          <w:szCs w:val="24"/>
          <w:bdr w:val="none" w:sz="0" w:space="0" w:color="auto" w:frame="1"/>
        </w:rPr>
        <w:t xml:space="preserve"> Corner: </w:t>
      </w:r>
    </w:p>
    <w:p w14:paraId="10A39888" w14:textId="77777777" w:rsidR="00BD552F" w:rsidRPr="009C377E" w:rsidRDefault="00BD552F" w:rsidP="00BD552F">
      <w:pPr>
        <w:pStyle w:val="ListParagraph"/>
        <w:numPr>
          <w:ilvl w:val="0"/>
          <w:numId w:val="5"/>
        </w:numPr>
        <w:ind w:left="252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Security Breaches – personal information that are stored and is being used in a ticketing system is at risk when there is weak security for the system. </w:t>
      </w:r>
    </w:p>
    <w:p w14:paraId="6F1F5F63" w14:textId="77777777" w:rsidR="00BD552F" w:rsidRPr="009C377E" w:rsidRDefault="00BD552F" w:rsidP="00BD552F">
      <w:pPr>
        <w:pStyle w:val="ListParagraph"/>
        <w:numPr>
          <w:ilvl w:val="0"/>
          <w:numId w:val="5"/>
        </w:numPr>
        <w:ind w:left="252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Downtime – system downtime can greatly reduce the trust of the client to the ITRO because they will not be able to raise their concerns timely. </w:t>
      </w:r>
    </w:p>
    <w:p w14:paraId="219B4BD5" w14:textId="77777777" w:rsidR="00BD552F" w:rsidRPr="009C377E" w:rsidRDefault="00BD552F" w:rsidP="00BD552F">
      <w:pPr>
        <w:pStyle w:val="ListParagraph"/>
        <w:numPr>
          <w:ilvl w:val="0"/>
          <w:numId w:val="5"/>
        </w:numPr>
        <w:ind w:left="252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Inadequate Scalability and Elasticity – a ticketing system is expected to handle customer support efficiently. If the system is not scalable or elastic enough that it will not be able to handle the increase or decrease in the volume of tickets received daily, the system is bound to produce customer dissatisfaction.</w:t>
      </w:r>
    </w:p>
    <w:p w14:paraId="5DB8EF63" w14:textId="77777777" w:rsidR="00BD552F" w:rsidRPr="009C377E" w:rsidRDefault="00BD552F" w:rsidP="00BD552F">
      <w:pPr>
        <w:pStyle w:val="ListParagraph"/>
        <w:numPr>
          <w:ilvl w:val="0"/>
          <w:numId w:val="5"/>
        </w:numPr>
        <w:ind w:left="252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Lack of Integration – since </w:t>
      </w:r>
      <w:r>
        <w:rPr>
          <w:rStyle w:val="normaltextrun"/>
          <w:rFonts w:asciiTheme="majorHAnsi" w:hAnsiTheme="majorHAnsi" w:cstheme="majorHAnsi"/>
          <w:color w:val="000000"/>
          <w:sz w:val="24"/>
          <w:szCs w:val="24"/>
          <w:bdr w:val="none" w:sz="0" w:space="0" w:color="auto" w:frame="1"/>
        </w:rPr>
        <w:t>RAMS</w:t>
      </w:r>
      <w:r w:rsidRPr="009C377E">
        <w:rPr>
          <w:rStyle w:val="normaltextrun"/>
          <w:rFonts w:asciiTheme="majorHAnsi" w:hAnsiTheme="majorHAnsi" w:cstheme="majorHAnsi"/>
          <w:color w:val="000000"/>
          <w:sz w:val="24"/>
          <w:szCs w:val="24"/>
          <w:bdr w:val="none" w:sz="0" w:space="0" w:color="auto" w:frame="1"/>
        </w:rPr>
        <w:t xml:space="preserve"> Corner will be adapted by the ITRO, it is expected to be able to integrate well with the current software and hardware equipment that is used by the ITRO, as well as the Asia Pacific College Residents being the clients. Inability to integrate means a decrease in productivity, that will therefore cause operational damage.</w:t>
      </w:r>
    </w:p>
    <w:p w14:paraId="1AC48DF9" w14:textId="77777777" w:rsidR="00BD552F" w:rsidRPr="009C377E" w:rsidRDefault="00BD552F" w:rsidP="00BD552F">
      <w:pPr>
        <w:ind w:left="1440"/>
        <w:jc w:val="both"/>
        <w:rPr>
          <w:rStyle w:val="normaltextrun"/>
          <w:rFonts w:asciiTheme="majorHAnsi" w:hAnsiTheme="majorHAnsi" w:cstheme="majorHAnsi"/>
          <w:color w:val="000000"/>
          <w:sz w:val="24"/>
          <w:szCs w:val="24"/>
          <w:bdr w:val="none" w:sz="0" w:space="0" w:color="auto" w:frame="1"/>
        </w:rPr>
      </w:pPr>
    </w:p>
    <w:p w14:paraId="0187373E" w14:textId="77777777" w:rsidR="00BD552F" w:rsidRPr="009C377E" w:rsidRDefault="00BD552F" w:rsidP="00BD552F">
      <w:pPr>
        <w:ind w:left="144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To mitigate these aforementioned risks, the team developed a contingency plan that will allow the ITRO to address these issues in a considerable amount of time. Training before deployment is also a necessary step to familiarize the staff with how they are going to navigate the system. A regular reporting of the progress in risk mitigation will also be held in one-week sprints so that the system can remain up to date to the growing risk potentials and the possible ways to minimize it. </w:t>
      </w:r>
    </w:p>
    <w:p w14:paraId="3B5EF853" w14:textId="77777777" w:rsidR="00BD552F" w:rsidRPr="009C377E" w:rsidRDefault="00BD552F" w:rsidP="00BD552F">
      <w:pPr>
        <w:jc w:val="both"/>
        <w:rPr>
          <w:rFonts w:asciiTheme="majorHAnsi" w:hAnsiTheme="majorHAnsi" w:cstheme="majorHAnsi"/>
          <w:sz w:val="24"/>
          <w:szCs w:val="24"/>
        </w:rPr>
      </w:pPr>
    </w:p>
    <w:p w14:paraId="456967D6" w14:textId="478BAED0" w:rsidR="00BD552F" w:rsidRPr="009C377E" w:rsidRDefault="00AE0CEB" w:rsidP="00BD552F">
      <w:pPr>
        <w:pStyle w:val="Heading3"/>
        <w:ind w:left="1440"/>
        <w:jc w:val="both"/>
        <w:rPr>
          <w:rFonts w:cstheme="majorHAnsi"/>
        </w:rPr>
      </w:pPr>
      <w:bookmarkStart w:id="6" w:name="_Toc138690196"/>
      <w:bookmarkStart w:id="7" w:name="_Toc138965579"/>
      <w:r>
        <w:rPr>
          <w:rFonts w:cstheme="majorHAnsi"/>
        </w:rPr>
        <w:t>1</w:t>
      </w:r>
      <w:r w:rsidR="00BD552F" w:rsidRPr="009C377E">
        <w:rPr>
          <w:rFonts w:cstheme="majorHAnsi"/>
        </w:rPr>
        <w:t>.4. Risk Qualification and Prioritization</w:t>
      </w:r>
      <w:bookmarkEnd w:id="6"/>
      <w:bookmarkEnd w:id="7"/>
    </w:p>
    <w:p w14:paraId="77C16052" w14:textId="77777777" w:rsidR="00BD552F" w:rsidRPr="009C377E" w:rsidRDefault="00BD552F" w:rsidP="00BD552F">
      <w:pPr>
        <w:ind w:left="144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After Identifying the risk for the </w:t>
      </w:r>
      <w:r>
        <w:rPr>
          <w:rStyle w:val="normaltextrun"/>
          <w:rFonts w:asciiTheme="majorHAnsi" w:hAnsiTheme="majorHAnsi" w:cstheme="majorHAnsi"/>
          <w:color w:val="000000"/>
          <w:sz w:val="24"/>
          <w:szCs w:val="24"/>
          <w:bdr w:val="none" w:sz="0" w:space="0" w:color="auto" w:frame="1"/>
        </w:rPr>
        <w:t>RAMs Corner</w:t>
      </w:r>
      <w:r w:rsidRPr="009C377E">
        <w:rPr>
          <w:rStyle w:val="normaltextrun"/>
          <w:rFonts w:asciiTheme="majorHAnsi" w:hAnsiTheme="majorHAnsi" w:cstheme="majorHAnsi"/>
          <w:color w:val="000000"/>
          <w:sz w:val="24"/>
          <w:szCs w:val="24"/>
          <w:bdr w:val="none" w:sz="0" w:space="0" w:color="auto" w:frame="1"/>
        </w:rPr>
        <w:t>, we are able to categorize them based on how likely these risks will occur, and how much are its impact both on the ITRO and their client. We have come</w:t>
      </w:r>
      <w:r>
        <w:rPr>
          <w:rStyle w:val="normaltextrun"/>
          <w:rFonts w:asciiTheme="majorHAnsi" w:hAnsiTheme="majorHAnsi" w:cstheme="majorHAnsi"/>
          <w:color w:val="000000"/>
          <w:sz w:val="24"/>
          <w:szCs w:val="24"/>
          <w:bdr w:val="none" w:sz="0" w:space="0" w:color="auto" w:frame="1"/>
        </w:rPr>
        <w:t xml:space="preserve"> </w:t>
      </w:r>
      <w:r w:rsidRPr="009C377E">
        <w:rPr>
          <w:rStyle w:val="normaltextrun"/>
          <w:rFonts w:asciiTheme="majorHAnsi" w:hAnsiTheme="majorHAnsi" w:cstheme="majorHAnsi"/>
          <w:color w:val="000000"/>
          <w:sz w:val="24"/>
          <w:szCs w:val="24"/>
          <w:bdr w:val="none" w:sz="0" w:space="0" w:color="auto" w:frame="1"/>
        </w:rPr>
        <w:t>up with an impact-probability matrix that can help in prioritizing which type of risk needs a focused mitigation strategy.</w:t>
      </w:r>
      <w:r w:rsidRPr="009C377E">
        <w:rPr>
          <w:rStyle w:val="normaltextrun"/>
          <w:rFonts w:asciiTheme="majorHAnsi" w:hAnsiTheme="majorHAnsi" w:cstheme="majorHAnsi"/>
          <w:color w:val="000000"/>
          <w:sz w:val="24"/>
          <w:szCs w:val="24"/>
          <w:bdr w:val="none" w:sz="0" w:space="0" w:color="auto" w:frame="1"/>
        </w:rPr>
        <w:br/>
      </w:r>
    </w:p>
    <w:p w14:paraId="509912FD" w14:textId="77777777" w:rsidR="00BD552F" w:rsidRPr="009C377E" w:rsidRDefault="00BD552F" w:rsidP="00BD552F">
      <w:pPr>
        <w:ind w:left="144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In the matrix, the probability of risk occurring, and its impact is described as below:</w:t>
      </w:r>
    </w:p>
    <w:p w14:paraId="1B7A4EA7" w14:textId="77777777" w:rsidR="00BD552F" w:rsidRPr="009C377E" w:rsidRDefault="00BD552F" w:rsidP="00BD552F">
      <w:pPr>
        <w:pStyle w:val="ListParagraph"/>
        <w:numPr>
          <w:ilvl w:val="0"/>
          <w:numId w:val="2"/>
        </w:numPr>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lastRenderedPageBreak/>
        <w:t>Extreme: these are the risks that pose highest level with highly likely to occur and has catastrophic impacts for the ITRO.</w:t>
      </w:r>
    </w:p>
    <w:p w14:paraId="3E280EDF" w14:textId="77777777" w:rsidR="00BD552F" w:rsidRPr="009C377E" w:rsidRDefault="00BD552F" w:rsidP="00BD552F">
      <w:pPr>
        <w:pStyle w:val="ListParagraph"/>
        <w:numPr>
          <w:ilvl w:val="0"/>
          <w:numId w:val="2"/>
        </w:numPr>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High: these are the risks that pose substantial risk that can lead to disastrous outcomes.</w:t>
      </w:r>
    </w:p>
    <w:p w14:paraId="21CF4F50" w14:textId="77777777" w:rsidR="00BD552F" w:rsidRPr="009C377E" w:rsidRDefault="00BD552F" w:rsidP="00BD552F">
      <w:pPr>
        <w:pStyle w:val="ListParagraph"/>
        <w:numPr>
          <w:ilvl w:val="0"/>
          <w:numId w:val="2"/>
        </w:numPr>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Medium: these are the risks that has a moderate likelihood of occurrence and can result to negative impacts within the ITRO</w:t>
      </w:r>
    </w:p>
    <w:p w14:paraId="292282C9" w14:textId="77777777" w:rsidR="00BD552F" w:rsidRPr="009C377E" w:rsidRDefault="00BD552F" w:rsidP="00BD552F">
      <w:pPr>
        <w:pStyle w:val="ListParagraph"/>
        <w:numPr>
          <w:ilvl w:val="0"/>
          <w:numId w:val="2"/>
        </w:numPr>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Low: these are the risks that has a lower likelihood of occurrence, but there is still noticeable impact to the ITRO</w:t>
      </w:r>
    </w:p>
    <w:p w14:paraId="2C0020E1" w14:textId="77777777" w:rsidR="00BD552F" w:rsidRPr="009C377E" w:rsidRDefault="00BD552F" w:rsidP="00BD552F">
      <w:pPr>
        <w:pStyle w:val="ListParagraph"/>
        <w:numPr>
          <w:ilvl w:val="0"/>
          <w:numId w:val="2"/>
        </w:numPr>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Negligible: these are the risks that are not likely to occur and have insignificant impact on the ITRO if it were to happen.</w:t>
      </w:r>
    </w:p>
    <w:p w14:paraId="1BFA12A2" w14:textId="77777777" w:rsidR="00BD552F" w:rsidRPr="009C377E" w:rsidRDefault="00BD552F" w:rsidP="00BD552F">
      <w:pPr>
        <w:ind w:left="144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The table below depicts the matrix of impact-probability of the risk identified: </w:t>
      </w:r>
    </w:p>
    <w:tbl>
      <w:tblPr>
        <w:tblStyle w:val="TableGrid"/>
        <w:tblW w:w="5000" w:type="pct"/>
        <w:tblLook w:val="04A0" w:firstRow="1" w:lastRow="0" w:firstColumn="1" w:lastColumn="0" w:noHBand="0" w:noVBand="1"/>
      </w:tblPr>
      <w:tblGrid>
        <w:gridCol w:w="1557"/>
        <w:gridCol w:w="1558"/>
        <w:gridCol w:w="1558"/>
        <w:gridCol w:w="1558"/>
        <w:gridCol w:w="1558"/>
        <w:gridCol w:w="1561"/>
      </w:tblGrid>
      <w:tr w:rsidR="00BD552F" w:rsidRPr="009C377E" w14:paraId="7DB2E93B" w14:textId="77777777" w:rsidTr="005A0414">
        <w:tc>
          <w:tcPr>
            <w:tcW w:w="5000" w:type="pct"/>
            <w:gridSpan w:val="6"/>
            <w:shd w:val="clear" w:color="auto" w:fill="8EAADB" w:themeFill="accent1" w:themeFillTint="99"/>
            <w:vAlign w:val="center"/>
          </w:tcPr>
          <w:p w14:paraId="63A9A1D9" w14:textId="77777777" w:rsidR="00BD552F" w:rsidRPr="00141EBD" w:rsidRDefault="00BD552F" w:rsidP="005A0414">
            <w:pPr>
              <w:jc w:val="center"/>
              <w:rPr>
                <w:rStyle w:val="normaltextrun"/>
                <w:rFonts w:asciiTheme="majorHAnsi" w:hAnsiTheme="majorHAnsi" w:cstheme="majorHAnsi"/>
                <w:b/>
                <w:bCs/>
                <w:color w:val="000000"/>
                <w:sz w:val="24"/>
                <w:szCs w:val="24"/>
                <w:bdr w:val="none" w:sz="0" w:space="0" w:color="auto" w:frame="1"/>
              </w:rPr>
            </w:pPr>
            <w:r w:rsidRPr="00141EBD">
              <w:rPr>
                <w:rStyle w:val="normaltextrun"/>
                <w:rFonts w:asciiTheme="majorHAnsi" w:hAnsiTheme="majorHAnsi" w:cstheme="majorHAnsi"/>
                <w:b/>
                <w:bCs/>
                <w:color w:val="000000"/>
                <w:sz w:val="24"/>
                <w:szCs w:val="24"/>
                <w:bdr w:val="none" w:sz="0" w:space="0" w:color="auto" w:frame="1"/>
              </w:rPr>
              <w:t>Risk Assessment – Impact-Probability Matrix</w:t>
            </w:r>
          </w:p>
        </w:tc>
      </w:tr>
      <w:tr w:rsidR="00BD552F" w:rsidRPr="009C377E" w14:paraId="06283666" w14:textId="77777777" w:rsidTr="005A0414">
        <w:trPr>
          <w:trHeight w:val="392"/>
        </w:trPr>
        <w:tc>
          <w:tcPr>
            <w:tcW w:w="833" w:type="pct"/>
            <w:tcBorders>
              <w:bottom w:val="single" w:sz="4" w:space="0" w:color="000000" w:themeColor="text1"/>
            </w:tcBorders>
            <w:shd w:val="clear" w:color="auto" w:fill="FBE4D5" w:themeFill="accent2" w:themeFillTint="33"/>
            <w:vAlign w:val="center"/>
          </w:tcPr>
          <w:p w14:paraId="53AA6FBF" w14:textId="77777777" w:rsidR="00BD552F" w:rsidRPr="009C377E" w:rsidRDefault="00BD552F" w:rsidP="005A0414">
            <w:pPr>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Impact</w:t>
            </w:r>
          </w:p>
        </w:tc>
        <w:tc>
          <w:tcPr>
            <w:tcW w:w="833" w:type="pct"/>
            <w:vMerge w:val="restart"/>
            <w:shd w:val="clear" w:color="auto" w:fill="FBE4D5" w:themeFill="accent2" w:themeFillTint="33"/>
          </w:tcPr>
          <w:p w14:paraId="4C8DE135" w14:textId="77777777" w:rsidR="00BD552F" w:rsidRPr="009C377E" w:rsidRDefault="00BD552F" w:rsidP="005A0414">
            <w:pPr>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Insignificant</w:t>
            </w:r>
          </w:p>
        </w:tc>
        <w:tc>
          <w:tcPr>
            <w:tcW w:w="833" w:type="pct"/>
            <w:vMerge w:val="restart"/>
            <w:shd w:val="clear" w:color="auto" w:fill="FBE4D5" w:themeFill="accent2" w:themeFillTint="33"/>
          </w:tcPr>
          <w:p w14:paraId="7A057A87" w14:textId="77777777" w:rsidR="00BD552F" w:rsidRPr="009C377E" w:rsidRDefault="00BD552F" w:rsidP="005A0414">
            <w:pPr>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Minor</w:t>
            </w:r>
          </w:p>
        </w:tc>
        <w:tc>
          <w:tcPr>
            <w:tcW w:w="833" w:type="pct"/>
            <w:vMerge w:val="restart"/>
            <w:shd w:val="clear" w:color="auto" w:fill="FBE4D5" w:themeFill="accent2" w:themeFillTint="33"/>
          </w:tcPr>
          <w:p w14:paraId="3F3A89CD" w14:textId="77777777" w:rsidR="00BD552F" w:rsidRPr="009C377E" w:rsidRDefault="00BD552F" w:rsidP="005A0414">
            <w:pPr>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Significant</w:t>
            </w:r>
          </w:p>
        </w:tc>
        <w:tc>
          <w:tcPr>
            <w:tcW w:w="833" w:type="pct"/>
            <w:vMerge w:val="restart"/>
            <w:shd w:val="clear" w:color="auto" w:fill="FBE4D5" w:themeFill="accent2" w:themeFillTint="33"/>
          </w:tcPr>
          <w:p w14:paraId="43C54195" w14:textId="77777777" w:rsidR="00BD552F" w:rsidRPr="009C377E" w:rsidRDefault="00BD552F" w:rsidP="005A0414">
            <w:pPr>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Disastrous</w:t>
            </w:r>
          </w:p>
        </w:tc>
        <w:tc>
          <w:tcPr>
            <w:tcW w:w="835" w:type="pct"/>
            <w:vMerge w:val="restart"/>
            <w:shd w:val="clear" w:color="auto" w:fill="FBE4D5" w:themeFill="accent2" w:themeFillTint="33"/>
          </w:tcPr>
          <w:p w14:paraId="0171CF3E" w14:textId="77777777" w:rsidR="00BD552F" w:rsidRPr="009C377E" w:rsidRDefault="00BD552F" w:rsidP="005A0414">
            <w:pPr>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Catastrophic</w:t>
            </w:r>
          </w:p>
        </w:tc>
      </w:tr>
      <w:tr w:rsidR="00BD552F" w:rsidRPr="009C377E" w14:paraId="65A0D221" w14:textId="77777777" w:rsidTr="005A0414">
        <w:trPr>
          <w:trHeight w:val="380"/>
        </w:trPr>
        <w:tc>
          <w:tcPr>
            <w:tcW w:w="833" w:type="pct"/>
            <w:tcBorders>
              <w:top w:val="single" w:sz="4" w:space="0" w:color="000000" w:themeColor="text1"/>
            </w:tcBorders>
            <w:shd w:val="clear" w:color="auto" w:fill="DEEAF6" w:themeFill="accent5" w:themeFillTint="33"/>
            <w:vAlign w:val="center"/>
          </w:tcPr>
          <w:p w14:paraId="4FBB955C" w14:textId="77777777" w:rsidR="00BD552F" w:rsidRPr="009C377E" w:rsidRDefault="00BD552F" w:rsidP="005A0414">
            <w:pPr>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Probability</w:t>
            </w:r>
          </w:p>
        </w:tc>
        <w:tc>
          <w:tcPr>
            <w:tcW w:w="833" w:type="pct"/>
            <w:vMerge/>
          </w:tcPr>
          <w:p w14:paraId="6A5DD97F" w14:textId="77777777" w:rsidR="00BD552F" w:rsidRPr="009C377E" w:rsidRDefault="00BD552F" w:rsidP="005A0414">
            <w:pPr>
              <w:jc w:val="both"/>
              <w:rPr>
                <w:rStyle w:val="normaltextrun"/>
                <w:rFonts w:asciiTheme="majorHAnsi" w:hAnsiTheme="majorHAnsi" w:cstheme="majorHAnsi"/>
                <w:color w:val="000000"/>
                <w:sz w:val="24"/>
                <w:szCs w:val="24"/>
                <w:bdr w:val="none" w:sz="0" w:space="0" w:color="auto" w:frame="1"/>
              </w:rPr>
            </w:pPr>
          </w:p>
        </w:tc>
        <w:tc>
          <w:tcPr>
            <w:tcW w:w="833" w:type="pct"/>
            <w:vMerge/>
          </w:tcPr>
          <w:p w14:paraId="2D6DCD61" w14:textId="77777777" w:rsidR="00BD552F" w:rsidRPr="009C377E" w:rsidRDefault="00BD552F" w:rsidP="005A0414">
            <w:pPr>
              <w:jc w:val="both"/>
              <w:rPr>
                <w:rStyle w:val="normaltextrun"/>
                <w:rFonts w:asciiTheme="majorHAnsi" w:hAnsiTheme="majorHAnsi" w:cstheme="majorHAnsi"/>
                <w:color w:val="000000"/>
                <w:sz w:val="24"/>
                <w:szCs w:val="24"/>
                <w:bdr w:val="none" w:sz="0" w:space="0" w:color="auto" w:frame="1"/>
              </w:rPr>
            </w:pPr>
          </w:p>
        </w:tc>
        <w:tc>
          <w:tcPr>
            <w:tcW w:w="833" w:type="pct"/>
            <w:vMerge/>
          </w:tcPr>
          <w:p w14:paraId="686CDFD2" w14:textId="77777777" w:rsidR="00BD552F" w:rsidRPr="009C377E" w:rsidRDefault="00BD552F" w:rsidP="005A0414">
            <w:pPr>
              <w:jc w:val="both"/>
              <w:rPr>
                <w:rStyle w:val="normaltextrun"/>
                <w:rFonts w:asciiTheme="majorHAnsi" w:hAnsiTheme="majorHAnsi" w:cstheme="majorHAnsi"/>
                <w:color w:val="000000"/>
                <w:sz w:val="24"/>
                <w:szCs w:val="24"/>
                <w:bdr w:val="none" w:sz="0" w:space="0" w:color="auto" w:frame="1"/>
              </w:rPr>
            </w:pPr>
          </w:p>
        </w:tc>
        <w:tc>
          <w:tcPr>
            <w:tcW w:w="833" w:type="pct"/>
            <w:vMerge/>
          </w:tcPr>
          <w:p w14:paraId="33D37679" w14:textId="77777777" w:rsidR="00BD552F" w:rsidRPr="009C377E" w:rsidRDefault="00BD552F" w:rsidP="005A0414">
            <w:pPr>
              <w:jc w:val="both"/>
              <w:rPr>
                <w:rStyle w:val="normaltextrun"/>
                <w:rFonts w:asciiTheme="majorHAnsi" w:hAnsiTheme="majorHAnsi" w:cstheme="majorHAnsi"/>
                <w:color w:val="000000"/>
                <w:sz w:val="24"/>
                <w:szCs w:val="24"/>
                <w:bdr w:val="none" w:sz="0" w:space="0" w:color="auto" w:frame="1"/>
              </w:rPr>
            </w:pPr>
          </w:p>
        </w:tc>
        <w:tc>
          <w:tcPr>
            <w:tcW w:w="835" w:type="pct"/>
            <w:vMerge/>
          </w:tcPr>
          <w:p w14:paraId="5274CB1C" w14:textId="77777777" w:rsidR="00BD552F" w:rsidRPr="009C377E" w:rsidRDefault="00BD552F" w:rsidP="005A0414">
            <w:pPr>
              <w:jc w:val="both"/>
              <w:rPr>
                <w:rStyle w:val="normaltextrun"/>
                <w:rFonts w:asciiTheme="majorHAnsi" w:hAnsiTheme="majorHAnsi" w:cstheme="majorHAnsi"/>
                <w:color w:val="000000"/>
                <w:sz w:val="24"/>
                <w:szCs w:val="24"/>
                <w:bdr w:val="none" w:sz="0" w:space="0" w:color="auto" w:frame="1"/>
              </w:rPr>
            </w:pPr>
          </w:p>
        </w:tc>
      </w:tr>
      <w:tr w:rsidR="00BD552F" w:rsidRPr="009C377E" w14:paraId="2617ED59" w14:textId="77777777" w:rsidTr="005A0414">
        <w:tc>
          <w:tcPr>
            <w:tcW w:w="833" w:type="pct"/>
            <w:shd w:val="clear" w:color="auto" w:fill="DEEAF6" w:themeFill="accent5" w:themeFillTint="33"/>
            <w:vAlign w:val="center"/>
          </w:tcPr>
          <w:p w14:paraId="65AA1779" w14:textId="77777777" w:rsidR="00BD552F" w:rsidRPr="009C377E" w:rsidRDefault="00BD552F" w:rsidP="005A0414">
            <w:pPr>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High</w:t>
            </w:r>
          </w:p>
        </w:tc>
        <w:tc>
          <w:tcPr>
            <w:tcW w:w="833" w:type="pct"/>
            <w:shd w:val="clear" w:color="auto" w:fill="538135" w:themeFill="accent6" w:themeFillShade="BF"/>
            <w:vAlign w:val="center"/>
          </w:tcPr>
          <w:p w14:paraId="495374D8" w14:textId="77777777" w:rsidR="00BD552F" w:rsidRPr="009C377E" w:rsidRDefault="00BD552F" w:rsidP="005A0414">
            <w:pPr>
              <w:jc w:val="both"/>
              <w:rPr>
                <w:rStyle w:val="normaltextrun"/>
                <w:rFonts w:asciiTheme="majorHAnsi" w:hAnsiTheme="majorHAnsi" w:cstheme="majorHAnsi"/>
                <w:b/>
                <w:bCs/>
                <w:color w:val="FFFFFF" w:themeColor="background1"/>
                <w:sz w:val="24"/>
                <w:szCs w:val="24"/>
                <w:bdr w:val="none" w:sz="0" w:space="0" w:color="auto" w:frame="1"/>
              </w:rPr>
            </w:pPr>
            <w:r w:rsidRPr="009C377E">
              <w:rPr>
                <w:rStyle w:val="normaltextrun"/>
                <w:rFonts w:asciiTheme="majorHAnsi" w:hAnsiTheme="majorHAnsi" w:cstheme="majorHAnsi"/>
                <w:b/>
                <w:bCs/>
                <w:color w:val="FFFFFF" w:themeColor="background1"/>
                <w:sz w:val="24"/>
                <w:szCs w:val="24"/>
                <w:bdr w:val="none" w:sz="0" w:space="0" w:color="auto" w:frame="1"/>
              </w:rPr>
              <w:t>N</w:t>
            </w:r>
          </w:p>
        </w:tc>
        <w:tc>
          <w:tcPr>
            <w:tcW w:w="833" w:type="pct"/>
            <w:shd w:val="clear" w:color="auto" w:fill="2F5496" w:themeFill="accent1" w:themeFillShade="BF"/>
            <w:vAlign w:val="center"/>
          </w:tcPr>
          <w:p w14:paraId="21B64DEC" w14:textId="77777777" w:rsidR="00BD552F" w:rsidRPr="009C377E" w:rsidRDefault="00BD552F" w:rsidP="005A0414">
            <w:pPr>
              <w:jc w:val="both"/>
              <w:rPr>
                <w:rStyle w:val="normaltextrun"/>
                <w:rFonts w:asciiTheme="majorHAnsi" w:hAnsiTheme="majorHAnsi" w:cstheme="majorHAnsi"/>
                <w:b/>
                <w:bCs/>
                <w:color w:val="FFFFFF" w:themeColor="background1"/>
                <w:sz w:val="24"/>
                <w:szCs w:val="24"/>
                <w:bdr w:val="none" w:sz="0" w:space="0" w:color="auto" w:frame="1"/>
              </w:rPr>
            </w:pPr>
            <w:r w:rsidRPr="009C377E">
              <w:rPr>
                <w:rStyle w:val="normaltextrun"/>
                <w:rFonts w:asciiTheme="majorHAnsi" w:hAnsiTheme="majorHAnsi" w:cstheme="majorHAnsi"/>
                <w:b/>
                <w:bCs/>
                <w:color w:val="FFFFFF" w:themeColor="background1"/>
                <w:sz w:val="24"/>
                <w:szCs w:val="24"/>
                <w:bdr w:val="none" w:sz="0" w:space="0" w:color="auto" w:frame="1"/>
              </w:rPr>
              <w:t>L</w:t>
            </w:r>
          </w:p>
        </w:tc>
        <w:tc>
          <w:tcPr>
            <w:tcW w:w="833" w:type="pct"/>
            <w:shd w:val="clear" w:color="auto" w:fill="FFD966" w:themeFill="accent4" w:themeFillTint="99"/>
            <w:vAlign w:val="center"/>
          </w:tcPr>
          <w:p w14:paraId="69D82D33" w14:textId="77777777" w:rsidR="00BD552F" w:rsidRPr="009C377E" w:rsidRDefault="00BD552F" w:rsidP="005A0414">
            <w:pPr>
              <w:jc w:val="both"/>
              <w:rPr>
                <w:rStyle w:val="normaltextrun"/>
                <w:rFonts w:asciiTheme="majorHAnsi" w:hAnsiTheme="majorHAnsi" w:cstheme="majorHAnsi"/>
                <w:b/>
                <w:bCs/>
                <w:color w:val="000000"/>
                <w:sz w:val="24"/>
                <w:szCs w:val="24"/>
                <w:bdr w:val="none" w:sz="0" w:space="0" w:color="auto" w:frame="1"/>
              </w:rPr>
            </w:pPr>
            <w:r w:rsidRPr="009C377E">
              <w:rPr>
                <w:rStyle w:val="normaltextrun"/>
                <w:rFonts w:asciiTheme="majorHAnsi" w:hAnsiTheme="majorHAnsi" w:cstheme="majorHAnsi"/>
                <w:b/>
                <w:bCs/>
                <w:color w:val="000000"/>
                <w:sz w:val="24"/>
                <w:szCs w:val="24"/>
                <w:bdr w:val="none" w:sz="0" w:space="0" w:color="auto" w:frame="1"/>
              </w:rPr>
              <w:t>M</w:t>
            </w:r>
          </w:p>
        </w:tc>
        <w:tc>
          <w:tcPr>
            <w:tcW w:w="833" w:type="pct"/>
            <w:shd w:val="clear" w:color="auto" w:fill="F4B083" w:themeFill="accent2" w:themeFillTint="99"/>
            <w:vAlign w:val="center"/>
          </w:tcPr>
          <w:p w14:paraId="254AEEE5" w14:textId="77777777" w:rsidR="00BD552F" w:rsidRPr="009C377E" w:rsidRDefault="00BD552F" w:rsidP="005A0414">
            <w:pPr>
              <w:jc w:val="both"/>
              <w:rPr>
                <w:rStyle w:val="normaltextrun"/>
                <w:rFonts w:asciiTheme="majorHAnsi" w:hAnsiTheme="majorHAnsi" w:cstheme="majorHAnsi"/>
                <w:b/>
                <w:bCs/>
                <w:color w:val="000000"/>
                <w:sz w:val="24"/>
                <w:szCs w:val="24"/>
                <w:bdr w:val="none" w:sz="0" w:space="0" w:color="auto" w:frame="1"/>
              </w:rPr>
            </w:pPr>
            <w:r w:rsidRPr="009C377E">
              <w:rPr>
                <w:rStyle w:val="normaltextrun"/>
                <w:rFonts w:asciiTheme="majorHAnsi" w:hAnsiTheme="majorHAnsi" w:cstheme="majorHAnsi"/>
                <w:b/>
                <w:bCs/>
                <w:color w:val="000000"/>
                <w:sz w:val="24"/>
                <w:szCs w:val="24"/>
                <w:bdr w:val="none" w:sz="0" w:space="0" w:color="auto" w:frame="1"/>
              </w:rPr>
              <w:t>H</w:t>
            </w:r>
          </w:p>
        </w:tc>
        <w:tc>
          <w:tcPr>
            <w:tcW w:w="835" w:type="pct"/>
            <w:shd w:val="clear" w:color="auto" w:fill="FF0000"/>
            <w:vAlign w:val="center"/>
          </w:tcPr>
          <w:p w14:paraId="46BB9A36" w14:textId="77777777" w:rsidR="00BD552F" w:rsidRPr="009C377E" w:rsidRDefault="00BD552F" w:rsidP="005A0414">
            <w:pPr>
              <w:jc w:val="both"/>
              <w:rPr>
                <w:rStyle w:val="normaltextrun"/>
                <w:rFonts w:asciiTheme="majorHAnsi" w:hAnsiTheme="majorHAnsi" w:cstheme="majorHAnsi"/>
                <w:b/>
                <w:bCs/>
                <w:color w:val="000000"/>
                <w:sz w:val="24"/>
                <w:szCs w:val="24"/>
                <w:bdr w:val="none" w:sz="0" w:space="0" w:color="auto" w:frame="1"/>
              </w:rPr>
            </w:pPr>
            <w:r w:rsidRPr="009C377E">
              <w:rPr>
                <w:rStyle w:val="normaltextrun"/>
                <w:rFonts w:asciiTheme="majorHAnsi" w:hAnsiTheme="majorHAnsi" w:cstheme="majorHAnsi"/>
                <w:b/>
                <w:bCs/>
                <w:color w:val="000000"/>
                <w:sz w:val="24"/>
                <w:szCs w:val="24"/>
                <w:bdr w:val="none" w:sz="0" w:space="0" w:color="auto" w:frame="1"/>
              </w:rPr>
              <w:t>E</w:t>
            </w:r>
          </w:p>
        </w:tc>
      </w:tr>
      <w:tr w:rsidR="00BD552F" w:rsidRPr="009C377E" w14:paraId="0B4CF23A" w14:textId="77777777" w:rsidTr="005A0414">
        <w:tc>
          <w:tcPr>
            <w:tcW w:w="833" w:type="pct"/>
            <w:shd w:val="clear" w:color="auto" w:fill="DEEAF6" w:themeFill="accent5" w:themeFillTint="33"/>
            <w:vAlign w:val="center"/>
          </w:tcPr>
          <w:p w14:paraId="7EF9401A" w14:textId="77777777" w:rsidR="00BD552F" w:rsidRPr="009C377E" w:rsidRDefault="00BD552F" w:rsidP="005A0414">
            <w:pPr>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Medium</w:t>
            </w:r>
          </w:p>
        </w:tc>
        <w:tc>
          <w:tcPr>
            <w:tcW w:w="833" w:type="pct"/>
            <w:shd w:val="clear" w:color="auto" w:fill="538135" w:themeFill="accent6" w:themeFillShade="BF"/>
            <w:vAlign w:val="center"/>
          </w:tcPr>
          <w:p w14:paraId="3B1D1E4E" w14:textId="77777777" w:rsidR="00BD552F" w:rsidRPr="009C377E" w:rsidRDefault="00BD552F" w:rsidP="005A0414">
            <w:pPr>
              <w:jc w:val="both"/>
              <w:rPr>
                <w:rStyle w:val="normaltextrun"/>
                <w:rFonts w:asciiTheme="majorHAnsi" w:hAnsiTheme="majorHAnsi" w:cstheme="majorHAnsi"/>
                <w:b/>
                <w:bCs/>
                <w:color w:val="FFFFFF" w:themeColor="background1"/>
                <w:sz w:val="24"/>
                <w:szCs w:val="24"/>
                <w:bdr w:val="none" w:sz="0" w:space="0" w:color="auto" w:frame="1"/>
              </w:rPr>
            </w:pPr>
            <w:r w:rsidRPr="009C377E">
              <w:rPr>
                <w:rStyle w:val="normaltextrun"/>
                <w:rFonts w:asciiTheme="majorHAnsi" w:hAnsiTheme="majorHAnsi" w:cstheme="majorHAnsi"/>
                <w:b/>
                <w:bCs/>
                <w:color w:val="FFFFFF" w:themeColor="background1"/>
                <w:sz w:val="24"/>
                <w:szCs w:val="24"/>
                <w:bdr w:val="none" w:sz="0" w:space="0" w:color="auto" w:frame="1"/>
              </w:rPr>
              <w:t>N</w:t>
            </w:r>
          </w:p>
        </w:tc>
        <w:tc>
          <w:tcPr>
            <w:tcW w:w="833" w:type="pct"/>
            <w:shd w:val="clear" w:color="auto" w:fill="2F5496" w:themeFill="accent1" w:themeFillShade="BF"/>
            <w:vAlign w:val="center"/>
          </w:tcPr>
          <w:p w14:paraId="67206FB9" w14:textId="77777777" w:rsidR="00BD552F" w:rsidRPr="009C377E" w:rsidRDefault="00BD552F" w:rsidP="005A0414">
            <w:pPr>
              <w:jc w:val="both"/>
              <w:rPr>
                <w:rStyle w:val="normaltextrun"/>
                <w:rFonts w:asciiTheme="majorHAnsi" w:hAnsiTheme="majorHAnsi" w:cstheme="majorHAnsi"/>
                <w:b/>
                <w:bCs/>
                <w:color w:val="FFFFFF" w:themeColor="background1"/>
                <w:sz w:val="24"/>
                <w:szCs w:val="24"/>
                <w:bdr w:val="none" w:sz="0" w:space="0" w:color="auto" w:frame="1"/>
              </w:rPr>
            </w:pPr>
            <w:r w:rsidRPr="009C377E">
              <w:rPr>
                <w:rStyle w:val="normaltextrun"/>
                <w:rFonts w:asciiTheme="majorHAnsi" w:hAnsiTheme="majorHAnsi" w:cstheme="majorHAnsi"/>
                <w:b/>
                <w:bCs/>
                <w:color w:val="FFFFFF" w:themeColor="background1"/>
                <w:sz w:val="24"/>
                <w:szCs w:val="24"/>
                <w:bdr w:val="none" w:sz="0" w:space="0" w:color="auto" w:frame="1"/>
              </w:rPr>
              <w:t>L</w:t>
            </w:r>
          </w:p>
        </w:tc>
        <w:tc>
          <w:tcPr>
            <w:tcW w:w="833" w:type="pct"/>
            <w:shd w:val="clear" w:color="auto" w:fill="FFD966" w:themeFill="accent4" w:themeFillTint="99"/>
            <w:vAlign w:val="center"/>
          </w:tcPr>
          <w:p w14:paraId="626B00CB" w14:textId="77777777" w:rsidR="00BD552F" w:rsidRPr="009C377E" w:rsidRDefault="00BD552F" w:rsidP="005A0414">
            <w:pPr>
              <w:jc w:val="both"/>
              <w:rPr>
                <w:rStyle w:val="normaltextrun"/>
                <w:rFonts w:asciiTheme="majorHAnsi" w:hAnsiTheme="majorHAnsi" w:cstheme="majorHAnsi"/>
                <w:b/>
                <w:bCs/>
                <w:color w:val="000000"/>
                <w:sz w:val="24"/>
                <w:szCs w:val="24"/>
                <w:bdr w:val="none" w:sz="0" w:space="0" w:color="auto" w:frame="1"/>
              </w:rPr>
            </w:pPr>
            <w:r w:rsidRPr="009C377E">
              <w:rPr>
                <w:rStyle w:val="normaltextrun"/>
                <w:rFonts w:asciiTheme="majorHAnsi" w:hAnsiTheme="majorHAnsi" w:cstheme="majorHAnsi"/>
                <w:b/>
                <w:bCs/>
                <w:color w:val="000000"/>
                <w:sz w:val="24"/>
                <w:szCs w:val="24"/>
                <w:bdr w:val="none" w:sz="0" w:space="0" w:color="auto" w:frame="1"/>
              </w:rPr>
              <w:t>M</w:t>
            </w:r>
          </w:p>
        </w:tc>
        <w:tc>
          <w:tcPr>
            <w:tcW w:w="833" w:type="pct"/>
            <w:shd w:val="clear" w:color="auto" w:fill="F4B083" w:themeFill="accent2" w:themeFillTint="99"/>
            <w:vAlign w:val="center"/>
          </w:tcPr>
          <w:p w14:paraId="3E0A5DDD" w14:textId="77777777" w:rsidR="00BD552F" w:rsidRPr="009C377E" w:rsidRDefault="00BD552F" w:rsidP="005A0414">
            <w:pPr>
              <w:jc w:val="both"/>
              <w:rPr>
                <w:rStyle w:val="normaltextrun"/>
                <w:rFonts w:asciiTheme="majorHAnsi" w:hAnsiTheme="majorHAnsi" w:cstheme="majorHAnsi"/>
                <w:b/>
                <w:bCs/>
                <w:color w:val="000000"/>
                <w:sz w:val="24"/>
                <w:szCs w:val="24"/>
                <w:bdr w:val="none" w:sz="0" w:space="0" w:color="auto" w:frame="1"/>
              </w:rPr>
            </w:pPr>
            <w:r w:rsidRPr="009C377E">
              <w:rPr>
                <w:rStyle w:val="normaltextrun"/>
                <w:rFonts w:asciiTheme="majorHAnsi" w:hAnsiTheme="majorHAnsi" w:cstheme="majorHAnsi"/>
                <w:b/>
                <w:bCs/>
                <w:color w:val="000000"/>
                <w:sz w:val="24"/>
                <w:szCs w:val="24"/>
                <w:bdr w:val="none" w:sz="0" w:space="0" w:color="auto" w:frame="1"/>
              </w:rPr>
              <w:t>H</w:t>
            </w:r>
          </w:p>
        </w:tc>
        <w:tc>
          <w:tcPr>
            <w:tcW w:w="835" w:type="pct"/>
            <w:shd w:val="clear" w:color="auto" w:fill="FF0000"/>
            <w:vAlign w:val="center"/>
          </w:tcPr>
          <w:p w14:paraId="2EBFB344" w14:textId="77777777" w:rsidR="00BD552F" w:rsidRPr="009C377E" w:rsidRDefault="00BD552F" w:rsidP="005A0414">
            <w:pPr>
              <w:jc w:val="both"/>
              <w:rPr>
                <w:rStyle w:val="normaltextrun"/>
                <w:rFonts w:asciiTheme="majorHAnsi" w:hAnsiTheme="majorHAnsi" w:cstheme="majorHAnsi"/>
                <w:b/>
                <w:bCs/>
                <w:color w:val="000000"/>
                <w:sz w:val="24"/>
                <w:szCs w:val="24"/>
                <w:bdr w:val="none" w:sz="0" w:space="0" w:color="auto" w:frame="1"/>
              </w:rPr>
            </w:pPr>
            <w:r w:rsidRPr="009C377E">
              <w:rPr>
                <w:rStyle w:val="normaltextrun"/>
                <w:rFonts w:asciiTheme="majorHAnsi" w:hAnsiTheme="majorHAnsi" w:cstheme="majorHAnsi"/>
                <w:b/>
                <w:bCs/>
                <w:color w:val="000000"/>
                <w:sz w:val="24"/>
                <w:szCs w:val="24"/>
                <w:bdr w:val="none" w:sz="0" w:space="0" w:color="auto" w:frame="1"/>
              </w:rPr>
              <w:t>E</w:t>
            </w:r>
          </w:p>
        </w:tc>
      </w:tr>
      <w:tr w:rsidR="00BD552F" w:rsidRPr="009C377E" w14:paraId="08942908" w14:textId="77777777" w:rsidTr="005A0414">
        <w:trPr>
          <w:trHeight w:hRule="exact" w:val="253"/>
        </w:trPr>
        <w:tc>
          <w:tcPr>
            <w:tcW w:w="833" w:type="pct"/>
            <w:shd w:val="clear" w:color="auto" w:fill="DEEAF6" w:themeFill="accent5" w:themeFillTint="33"/>
            <w:vAlign w:val="center"/>
          </w:tcPr>
          <w:p w14:paraId="21F5493A" w14:textId="77777777" w:rsidR="00BD552F" w:rsidRPr="009C377E" w:rsidRDefault="00BD552F" w:rsidP="005A0414">
            <w:pPr>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Low</w:t>
            </w:r>
          </w:p>
        </w:tc>
        <w:tc>
          <w:tcPr>
            <w:tcW w:w="833" w:type="pct"/>
            <w:shd w:val="clear" w:color="auto" w:fill="538135" w:themeFill="accent6" w:themeFillShade="BF"/>
            <w:vAlign w:val="center"/>
          </w:tcPr>
          <w:p w14:paraId="5A070BB6" w14:textId="77777777" w:rsidR="00BD552F" w:rsidRPr="009C377E" w:rsidRDefault="00BD552F" w:rsidP="005A0414">
            <w:pPr>
              <w:jc w:val="both"/>
              <w:rPr>
                <w:rStyle w:val="normaltextrun"/>
                <w:rFonts w:asciiTheme="majorHAnsi" w:hAnsiTheme="majorHAnsi" w:cstheme="majorHAnsi"/>
                <w:b/>
                <w:bCs/>
                <w:color w:val="FFFFFF" w:themeColor="background1"/>
                <w:sz w:val="24"/>
                <w:szCs w:val="24"/>
                <w:bdr w:val="none" w:sz="0" w:space="0" w:color="auto" w:frame="1"/>
              </w:rPr>
            </w:pPr>
            <w:r w:rsidRPr="009C377E">
              <w:rPr>
                <w:rStyle w:val="normaltextrun"/>
                <w:rFonts w:asciiTheme="majorHAnsi" w:hAnsiTheme="majorHAnsi" w:cstheme="majorHAnsi"/>
                <w:b/>
                <w:bCs/>
                <w:color w:val="FFFFFF" w:themeColor="background1"/>
                <w:sz w:val="24"/>
                <w:szCs w:val="24"/>
                <w:bdr w:val="none" w:sz="0" w:space="0" w:color="auto" w:frame="1"/>
              </w:rPr>
              <w:t>N</w:t>
            </w:r>
          </w:p>
        </w:tc>
        <w:tc>
          <w:tcPr>
            <w:tcW w:w="833" w:type="pct"/>
            <w:shd w:val="clear" w:color="auto" w:fill="538135" w:themeFill="accent6" w:themeFillShade="BF"/>
            <w:vAlign w:val="center"/>
          </w:tcPr>
          <w:p w14:paraId="5B59368F" w14:textId="77777777" w:rsidR="00BD552F" w:rsidRPr="009C377E" w:rsidRDefault="00BD552F" w:rsidP="005A0414">
            <w:pPr>
              <w:jc w:val="both"/>
              <w:rPr>
                <w:rStyle w:val="normaltextrun"/>
                <w:rFonts w:asciiTheme="majorHAnsi" w:hAnsiTheme="majorHAnsi" w:cstheme="majorHAnsi"/>
                <w:b/>
                <w:bCs/>
                <w:color w:val="FFFFFF" w:themeColor="background1"/>
                <w:sz w:val="24"/>
                <w:szCs w:val="24"/>
                <w:bdr w:val="none" w:sz="0" w:space="0" w:color="auto" w:frame="1"/>
              </w:rPr>
            </w:pPr>
            <w:r w:rsidRPr="009C377E">
              <w:rPr>
                <w:rStyle w:val="normaltextrun"/>
                <w:rFonts w:asciiTheme="majorHAnsi" w:hAnsiTheme="majorHAnsi" w:cstheme="majorHAnsi"/>
                <w:b/>
                <w:bCs/>
                <w:color w:val="FFFFFF" w:themeColor="background1"/>
                <w:sz w:val="24"/>
                <w:szCs w:val="24"/>
                <w:bdr w:val="none" w:sz="0" w:space="0" w:color="auto" w:frame="1"/>
              </w:rPr>
              <w:t>N</w:t>
            </w:r>
          </w:p>
        </w:tc>
        <w:tc>
          <w:tcPr>
            <w:tcW w:w="833" w:type="pct"/>
            <w:shd w:val="clear" w:color="auto" w:fill="2F5496" w:themeFill="accent1" w:themeFillShade="BF"/>
            <w:vAlign w:val="center"/>
          </w:tcPr>
          <w:p w14:paraId="088EE5F1" w14:textId="77777777" w:rsidR="00BD552F" w:rsidRPr="009C377E" w:rsidRDefault="00BD552F" w:rsidP="005A0414">
            <w:pPr>
              <w:jc w:val="both"/>
              <w:rPr>
                <w:rStyle w:val="normaltextrun"/>
                <w:rFonts w:asciiTheme="majorHAnsi" w:hAnsiTheme="majorHAnsi" w:cstheme="majorHAnsi"/>
                <w:b/>
                <w:bCs/>
                <w:color w:val="000000"/>
                <w:sz w:val="24"/>
                <w:szCs w:val="24"/>
                <w:bdr w:val="none" w:sz="0" w:space="0" w:color="auto" w:frame="1"/>
              </w:rPr>
            </w:pPr>
            <w:r w:rsidRPr="009C377E">
              <w:rPr>
                <w:rStyle w:val="normaltextrun"/>
                <w:rFonts w:asciiTheme="majorHAnsi" w:hAnsiTheme="majorHAnsi" w:cstheme="majorHAnsi"/>
                <w:b/>
                <w:bCs/>
                <w:color w:val="FFFFFF" w:themeColor="background1"/>
                <w:sz w:val="24"/>
                <w:szCs w:val="24"/>
                <w:bdr w:val="none" w:sz="0" w:space="0" w:color="auto" w:frame="1"/>
              </w:rPr>
              <w:t>L</w:t>
            </w:r>
          </w:p>
        </w:tc>
        <w:tc>
          <w:tcPr>
            <w:tcW w:w="833" w:type="pct"/>
            <w:shd w:val="clear" w:color="auto" w:fill="FFD966" w:themeFill="accent4" w:themeFillTint="99"/>
            <w:vAlign w:val="center"/>
          </w:tcPr>
          <w:p w14:paraId="6D1807CB" w14:textId="77777777" w:rsidR="00BD552F" w:rsidRPr="009C377E" w:rsidRDefault="00BD552F" w:rsidP="005A0414">
            <w:pPr>
              <w:jc w:val="both"/>
              <w:rPr>
                <w:rStyle w:val="normaltextrun"/>
                <w:rFonts w:asciiTheme="majorHAnsi" w:hAnsiTheme="majorHAnsi" w:cstheme="majorHAnsi"/>
                <w:b/>
                <w:bCs/>
                <w:color w:val="000000"/>
                <w:sz w:val="24"/>
                <w:szCs w:val="24"/>
                <w:bdr w:val="none" w:sz="0" w:space="0" w:color="auto" w:frame="1"/>
              </w:rPr>
            </w:pPr>
            <w:r w:rsidRPr="009C377E">
              <w:rPr>
                <w:rStyle w:val="normaltextrun"/>
                <w:rFonts w:asciiTheme="majorHAnsi" w:hAnsiTheme="majorHAnsi" w:cstheme="majorHAnsi"/>
                <w:b/>
                <w:bCs/>
                <w:color w:val="000000"/>
                <w:sz w:val="24"/>
                <w:szCs w:val="24"/>
                <w:bdr w:val="none" w:sz="0" w:space="0" w:color="auto" w:frame="1"/>
              </w:rPr>
              <w:t>M</w:t>
            </w:r>
          </w:p>
        </w:tc>
        <w:tc>
          <w:tcPr>
            <w:tcW w:w="835" w:type="pct"/>
            <w:shd w:val="clear" w:color="auto" w:fill="F4B083" w:themeFill="accent2" w:themeFillTint="99"/>
            <w:vAlign w:val="center"/>
          </w:tcPr>
          <w:p w14:paraId="4DEFEE42" w14:textId="77777777" w:rsidR="00BD552F" w:rsidRPr="009C377E" w:rsidRDefault="00BD552F" w:rsidP="005A0414">
            <w:pPr>
              <w:jc w:val="both"/>
              <w:rPr>
                <w:rStyle w:val="normaltextrun"/>
                <w:rFonts w:asciiTheme="majorHAnsi" w:hAnsiTheme="majorHAnsi" w:cstheme="majorHAnsi"/>
                <w:b/>
                <w:bCs/>
                <w:color w:val="000000"/>
                <w:sz w:val="24"/>
                <w:szCs w:val="24"/>
                <w:bdr w:val="none" w:sz="0" w:space="0" w:color="auto" w:frame="1"/>
              </w:rPr>
            </w:pPr>
            <w:r w:rsidRPr="009C377E">
              <w:rPr>
                <w:rStyle w:val="normaltextrun"/>
                <w:rFonts w:asciiTheme="majorHAnsi" w:hAnsiTheme="majorHAnsi" w:cstheme="majorHAnsi"/>
                <w:b/>
                <w:bCs/>
                <w:color w:val="000000"/>
                <w:sz w:val="24"/>
                <w:szCs w:val="24"/>
                <w:bdr w:val="none" w:sz="0" w:space="0" w:color="auto" w:frame="1"/>
              </w:rPr>
              <w:t>H</w:t>
            </w:r>
          </w:p>
        </w:tc>
      </w:tr>
      <w:tr w:rsidR="00BD552F" w:rsidRPr="009C377E" w14:paraId="610B2884" w14:textId="77777777" w:rsidTr="005A0414">
        <w:tc>
          <w:tcPr>
            <w:tcW w:w="833" w:type="pct"/>
            <w:shd w:val="clear" w:color="auto" w:fill="DEEAF6" w:themeFill="accent5" w:themeFillTint="33"/>
            <w:vAlign w:val="center"/>
          </w:tcPr>
          <w:p w14:paraId="36F6BD39" w14:textId="77777777" w:rsidR="00BD552F" w:rsidRPr="009C377E" w:rsidRDefault="00BD552F" w:rsidP="005A0414">
            <w:pPr>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Very Low</w:t>
            </w:r>
          </w:p>
        </w:tc>
        <w:tc>
          <w:tcPr>
            <w:tcW w:w="833" w:type="pct"/>
            <w:shd w:val="clear" w:color="auto" w:fill="538135" w:themeFill="accent6" w:themeFillShade="BF"/>
            <w:vAlign w:val="center"/>
          </w:tcPr>
          <w:p w14:paraId="32C5F8B8" w14:textId="77777777" w:rsidR="00BD552F" w:rsidRPr="009C377E" w:rsidRDefault="00BD552F" w:rsidP="005A0414">
            <w:pPr>
              <w:jc w:val="both"/>
              <w:rPr>
                <w:rStyle w:val="normaltextrun"/>
                <w:rFonts w:asciiTheme="majorHAnsi" w:hAnsiTheme="majorHAnsi" w:cstheme="majorHAnsi"/>
                <w:b/>
                <w:bCs/>
                <w:color w:val="FFFFFF" w:themeColor="background1"/>
                <w:sz w:val="24"/>
                <w:szCs w:val="24"/>
                <w:bdr w:val="none" w:sz="0" w:space="0" w:color="auto" w:frame="1"/>
              </w:rPr>
            </w:pPr>
            <w:r w:rsidRPr="009C377E">
              <w:rPr>
                <w:rStyle w:val="normaltextrun"/>
                <w:rFonts w:asciiTheme="majorHAnsi" w:hAnsiTheme="majorHAnsi" w:cstheme="majorHAnsi"/>
                <w:b/>
                <w:bCs/>
                <w:color w:val="FFFFFF" w:themeColor="background1"/>
                <w:sz w:val="24"/>
                <w:szCs w:val="24"/>
                <w:bdr w:val="none" w:sz="0" w:space="0" w:color="auto" w:frame="1"/>
              </w:rPr>
              <w:t>N</w:t>
            </w:r>
          </w:p>
        </w:tc>
        <w:tc>
          <w:tcPr>
            <w:tcW w:w="833" w:type="pct"/>
            <w:shd w:val="clear" w:color="auto" w:fill="538135" w:themeFill="accent6" w:themeFillShade="BF"/>
            <w:vAlign w:val="center"/>
          </w:tcPr>
          <w:p w14:paraId="6FE3697B" w14:textId="77777777" w:rsidR="00BD552F" w:rsidRPr="009C377E" w:rsidRDefault="00BD552F" w:rsidP="005A0414">
            <w:pPr>
              <w:jc w:val="both"/>
              <w:rPr>
                <w:rStyle w:val="normaltextrun"/>
                <w:rFonts w:asciiTheme="majorHAnsi" w:hAnsiTheme="majorHAnsi" w:cstheme="majorHAnsi"/>
                <w:b/>
                <w:bCs/>
                <w:color w:val="FFFFFF" w:themeColor="background1"/>
                <w:sz w:val="24"/>
                <w:szCs w:val="24"/>
                <w:bdr w:val="none" w:sz="0" w:space="0" w:color="auto" w:frame="1"/>
              </w:rPr>
            </w:pPr>
            <w:r w:rsidRPr="009C377E">
              <w:rPr>
                <w:rStyle w:val="normaltextrun"/>
                <w:rFonts w:asciiTheme="majorHAnsi" w:hAnsiTheme="majorHAnsi" w:cstheme="majorHAnsi"/>
                <w:b/>
                <w:bCs/>
                <w:color w:val="FFFFFF" w:themeColor="background1"/>
                <w:sz w:val="24"/>
                <w:szCs w:val="24"/>
                <w:bdr w:val="none" w:sz="0" w:space="0" w:color="auto" w:frame="1"/>
              </w:rPr>
              <w:t>N</w:t>
            </w:r>
          </w:p>
        </w:tc>
        <w:tc>
          <w:tcPr>
            <w:tcW w:w="833" w:type="pct"/>
            <w:shd w:val="clear" w:color="auto" w:fill="538135" w:themeFill="accent6" w:themeFillShade="BF"/>
            <w:vAlign w:val="center"/>
          </w:tcPr>
          <w:p w14:paraId="02528E32" w14:textId="77777777" w:rsidR="00BD552F" w:rsidRPr="009C377E" w:rsidRDefault="00BD552F" w:rsidP="005A0414">
            <w:pPr>
              <w:jc w:val="both"/>
              <w:rPr>
                <w:rStyle w:val="normaltextrun"/>
                <w:rFonts w:asciiTheme="majorHAnsi" w:hAnsiTheme="majorHAnsi" w:cstheme="majorHAnsi"/>
                <w:b/>
                <w:bCs/>
                <w:color w:val="000000"/>
                <w:sz w:val="24"/>
                <w:szCs w:val="24"/>
                <w:bdr w:val="none" w:sz="0" w:space="0" w:color="auto" w:frame="1"/>
              </w:rPr>
            </w:pPr>
            <w:r w:rsidRPr="009C377E">
              <w:rPr>
                <w:rStyle w:val="normaltextrun"/>
                <w:rFonts w:asciiTheme="majorHAnsi" w:hAnsiTheme="majorHAnsi" w:cstheme="majorHAnsi"/>
                <w:b/>
                <w:bCs/>
                <w:color w:val="FFFFFF" w:themeColor="background1"/>
                <w:sz w:val="24"/>
                <w:szCs w:val="24"/>
                <w:bdr w:val="none" w:sz="0" w:space="0" w:color="auto" w:frame="1"/>
              </w:rPr>
              <w:t>N</w:t>
            </w:r>
          </w:p>
        </w:tc>
        <w:tc>
          <w:tcPr>
            <w:tcW w:w="833" w:type="pct"/>
            <w:shd w:val="clear" w:color="auto" w:fill="2F5496" w:themeFill="accent1" w:themeFillShade="BF"/>
            <w:vAlign w:val="center"/>
          </w:tcPr>
          <w:p w14:paraId="3425C70B" w14:textId="77777777" w:rsidR="00BD552F" w:rsidRPr="009C377E" w:rsidRDefault="00BD552F" w:rsidP="005A0414">
            <w:pPr>
              <w:jc w:val="both"/>
              <w:rPr>
                <w:rStyle w:val="normaltextrun"/>
                <w:rFonts w:asciiTheme="majorHAnsi" w:hAnsiTheme="majorHAnsi" w:cstheme="majorHAnsi"/>
                <w:b/>
                <w:bCs/>
                <w:color w:val="000000"/>
                <w:sz w:val="24"/>
                <w:szCs w:val="24"/>
                <w:bdr w:val="none" w:sz="0" w:space="0" w:color="auto" w:frame="1"/>
              </w:rPr>
            </w:pPr>
            <w:r w:rsidRPr="009C377E">
              <w:rPr>
                <w:rStyle w:val="normaltextrun"/>
                <w:rFonts w:asciiTheme="majorHAnsi" w:hAnsiTheme="majorHAnsi" w:cstheme="majorHAnsi"/>
                <w:b/>
                <w:bCs/>
                <w:color w:val="FFFFFF" w:themeColor="background1"/>
                <w:sz w:val="24"/>
                <w:szCs w:val="24"/>
                <w:bdr w:val="none" w:sz="0" w:space="0" w:color="auto" w:frame="1"/>
              </w:rPr>
              <w:t>L</w:t>
            </w:r>
          </w:p>
        </w:tc>
        <w:tc>
          <w:tcPr>
            <w:tcW w:w="835" w:type="pct"/>
            <w:shd w:val="clear" w:color="auto" w:fill="FFD966" w:themeFill="accent4" w:themeFillTint="99"/>
            <w:vAlign w:val="center"/>
          </w:tcPr>
          <w:p w14:paraId="2851B14A" w14:textId="77777777" w:rsidR="00BD552F" w:rsidRPr="009C377E" w:rsidRDefault="00BD552F" w:rsidP="005A0414">
            <w:pPr>
              <w:keepNext/>
              <w:jc w:val="both"/>
              <w:rPr>
                <w:rStyle w:val="normaltextrun"/>
                <w:rFonts w:asciiTheme="majorHAnsi" w:hAnsiTheme="majorHAnsi" w:cstheme="majorHAnsi"/>
                <w:b/>
                <w:bCs/>
                <w:color w:val="000000"/>
                <w:sz w:val="24"/>
                <w:szCs w:val="24"/>
                <w:bdr w:val="none" w:sz="0" w:space="0" w:color="auto" w:frame="1"/>
              </w:rPr>
            </w:pPr>
            <w:r w:rsidRPr="009C377E">
              <w:rPr>
                <w:rStyle w:val="normaltextrun"/>
                <w:rFonts w:asciiTheme="majorHAnsi" w:hAnsiTheme="majorHAnsi" w:cstheme="majorHAnsi"/>
                <w:b/>
                <w:bCs/>
                <w:color w:val="000000"/>
                <w:sz w:val="24"/>
                <w:szCs w:val="24"/>
                <w:bdr w:val="none" w:sz="0" w:space="0" w:color="auto" w:frame="1"/>
              </w:rPr>
              <w:t>M</w:t>
            </w:r>
          </w:p>
        </w:tc>
      </w:tr>
    </w:tbl>
    <w:p w14:paraId="041E387B" w14:textId="77777777" w:rsidR="00BD552F" w:rsidRPr="009C377E" w:rsidRDefault="00BD552F" w:rsidP="00BD552F">
      <w:pPr>
        <w:pStyle w:val="Caption"/>
        <w:jc w:val="center"/>
        <w:rPr>
          <w:rStyle w:val="normaltextrun"/>
          <w:rFonts w:asciiTheme="majorHAnsi" w:hAnsiTheme="majorHAnsi" w:cstheme="majorHAnsi"/>
          <w:color w:val="000000"/>
          <w:sz w:val="24"/>
          <w:szCs w:val="24"/>
          <w:bdr w:val="none" w:sz="0" w:space="0" w:color="auto" w:frame="1"/>
        </w:rPr>
      </w:pPr>
      <w:bookmarkStart w:id="8" w:name="_Toc136806441"/>
      <w:bookmarkStart w:id="9" w:name="_Toc136807394"/>
      <w:bookmarkStart w:id="10" w:name="_Toc136807528"/>
      <w:bookmarkStart w:id="11" w:name="_Toc138491662"/>
      <w:r>
        <w:t xml:space="preserve">Table </w:t>
      </w:r>
      <w:fldSimple w:instr=" SEQ Table \* ARABIC ">
        <w:r>
          <w:rPr>
            <w:noProof/>
          </w:rPr>
          <w:t>12</w:t>
        </w:r>
      </w:fldSimple>
      <w:r>
        <w:t>: Risk Assessment - Impact-Probability Matrix</w:t>
      </w:r>
      <w:bookmarkEnd w:id="8"/>
      <w:bookmarkEnd w:id="9"/>
      <w:bookmarkEnd w:id="10"/>
      <w:bookmarkEnd w:id="11"/>
    </w:p>
    <w:p w14:paraId="16698913" w14:textId="77777777" w:rsidR="00BD552F" w:rsidRPr="009C377E" w:rsidRDefault="00BD552F" w:rsidP="00BD552F">
      <w:pPr>
        <w:ind w:left="144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 The identified risks are prioritized as follows: </w:t>
      </w:r>
    </w:p>
    <w:p w14:paraId="69BC4ED4" w14:textId="77777777" w:rsidR="00BD552F" w:rsidRPr="009C377E" w:rsidRDefault="00BD552F" w:rsidP="00BD552F">
      <w:pPr>
        <w:pStyle w:val="ListParagraph"/>
        <w:numPr>
          <w:ilvl w:val="0"/>
          <w:numId w:val="7"/>
        </w:numPr>
        <w:spacing w:after="0"/>
        <w:ind w:left="252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Lack of Integration – Medium probability with significant impact</w:t>
      </w:r>
    </w:p>
    <w:p w14:paraId="78290C4E" w14:textId="77777777" w:rsidR="00BD552F" w:rsidRPr="009C377E" w:rsidRDefault="00BD552F" w:rsidP="00BD552F">
      <w:pPr>
        <w:pStyle w:val="ListParagraph"/>
        <w:numPr>
          <w:ilvl w:val="0"/>
          <w:numId w:val="7"/>
        </w:numPr>
        <w:spacing w:after="0"/>
        <w:ind w:left="252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Downtime – medium probability with disastrous impact</w:t>
      </w:r>
    </w:p>
    <w:p w14:paraId="59C9FEC0" w14:textId="77777777" w:rsidR="00BD552F" w:rsidRPr="009C377E" w:rsidRDefault="00BD552F" w:rsidP="00BD552F">
      <w:pPr>
        <w:pStyle w:val="ListParagraph"/>
        <w:numPr>
          <w:ilvl w:val="0"/>
          <w:numId w:val="7"/>
        </w:numPr>
        <w:spacing w:after="0"/>
        <w:ind w:left="252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Inadequate Scalability and Elasticity – medium probability with </w:t>
      </w:r>
      <w:r>
        <w:rPr>
          <w:rStyle w:val="normaltextrun"/>
          <w:rFonts w:asciiTheme="majorHAnsi" w:hAnsiTheme="majorHAnsi" w:cstheme="majorHAnsi"/>
          <w:color w:val="000000"/>
          <w:sz w:val="24"/>
          <w:szCs w:val="24"/>
          <w:bdr w:val="none" w:sz="0" w:space="0" w:color="auto" w:frame="1"/>
        </w:rPr>
        <w:t>disastrous</w:t>
      </w:r>
      <w:r w:rsidRPr="009C377E">
        <w:rPr>
          <w:rStyle w:val="normaltextrun"/>
          <w:rFonts w:asciiTheme="majorHAnsi" w:hAnsiTheme="majorHAnsi" w:cstheme="majorHAnsi"/>
          <w:color w:val="000000"/>
          <w:sz w:val="24"/>
          <w:szCs w:val="24"/>
          <w:bdr w:val="none" w:sz="0" w:space="0" w:color="auto" w:frame="1"/>
        </w:rPr>
        <w:t xml:space="preserve"> impact</w:t>
      </w:r>
    </w:p>
    <w:p w14:paraId="353EF3AD" w14:textId="77777777" w:rsidR="00BD552F" w:rsidRPr="009C377E" w:rsidRDefault="00BD552F" w:rsidP="00BD552F">
      <w:pPr>
        <w:pStyle w:val="ListParagraph"/>
        <w:numPr>
          <w:ilvl w:val="0"/>
          <w:numId w:val="7"/>
        </w:numPr>
        <w:spacing w:after="0"/>
        <w:ind w:left="252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Security Breaches – medium probability with </w:t>
      </w:r>
      <w:r>
        <w:rPr>
          <w:rStyle w:val="normaltextrun"/>
          <w:rFonts w:asciiTheme="majorHAnsi" w:hAnsiTheme="majorHAnsi" w:cstheme="majorHAnsi"/>
          <w:color w:val="000000"/>
          <w:sz w:val="24"/>
          <w:szCs w:val="24"/>
          <w:bdr w:val="none" w:sz="0" w:space="0" w:color="auto" w:frame="1"/>
        </w:rPr>
        <w:t>disastrous</w:t>
      </w:r>
      <w:r w:rsidRPr="009C377E">
        <w:rPr>
          <w:rStyle w:val="normaltextrun"/>
          <w:rFonts w:asciiTheme="majorHAnsi" w:hAnsiTheme="majorHAnsi" w:cstheme="majorHAnsi"/>
          <w:color w:val="000000"/>
          <w:sz w:val="24"/>
          <w:szCs w:val="24"/>
          <w:bdr w:val="none" w:sz="0" w:space="0" w:color="auto" w:frame="1"/>
        </w:rPr>
        <w:t xml:space="preserve"> impact</w:t>
      </w:r>
    </w:p>
    <w:p w14:paraId="4B170B37" w14:textId="77777777" w:rsidR="00BD552F" w:rsidRPr="009C377E" w:rsidRDefault="00BD552F" w:rsidP="00BD552F">
      <w:pPr>
        <w:spacing w:after="0"/>
        <w:jc w:val="both"/>
        <w:rPr>
          <w:rStyle w:val="normaltextrun"/>
          <w:rFonts w:asciiTheme="majorHAnsi" w:hAnsiTheme="majorHAnsi" w:cstheme="majorHAnsi"/>
          <w:color w:val="000000"/>
          <w:sz w:val="24"/>
          <w:szCs w:val="24"/>
          <w:bdr w:val="none" w:sz="0" w:space="0" w:color="auto" w:frame="1"/>
        </w:rPr>
      </w:pPr>
    </w:p>
    <w:p w14:paraId="4E160EE0" w14:textId="77777777" w:rsidR="00BD552F" w:rsidRPr="009C377E" w:rsidRDefault="00BD552F" w:rsidP="00BD552F">
      <w:pPr>
        <w:spacing w:after="0"/>
        <w:ind w:left="144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After the assessment, we will focus on developing solutions for the risks that are considered in extreme and high priority. The risks on the low to medium priority will be constantly monitored as well, and there are no negligible risks since we firmly believe that all risks must be considered and should have a minimum possible solution whenever they occur.</w:t>
      </w:r>
    </w:p>
    <w:p w14:paraId="3F4595AB" w14:textId="77777777" w:rsidR="00BD552F" w:rsidRPr="009C377E" w:rsidRDefault="00BD552F" w:rsidP="00BD552F">
      <w:pPr>
        <w:spacing w:after="0"/>
        <w:ind w:left="1440"/>
        <w:jc w:val="both"/>
        <w:rPr>
          <w:rStyle w:val="normaltextrun"/>
          <w:rFonts w:asciiTheme="majorHAnsi" w:hAnsiTheme="majorHAnsi" w:cstheme="majorHAnsi"/>
          <w:color w:val="000000"/>
          <w:sz w:val="24"/>
          <w:szCs w:val="24"/>
          <w:bdr w:val="none" w:sz="0" w:space="0" w:color="auto" w:frame="1"/>
        </w:rPr>
      </w:pPr>
    </w:p>
    <w:p w14:paraId="6B8BA958" w14:textId="77777777" w:rsidR="00BD552F" w:rsidRPr="009C377E" w:rsidRDefault="00BD552F" w:rsidP="00BD552F">
      <w:pPr>
        <w:spacing w:after="0"/>
        <w:ind w:left="144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This risk assessment is subject to revisions after reviews and monitoring. This process will happen during sprint meetings so that all the team members and the stakeholders are up to date with the current risk management plan should there be any changes to be made.</w:t>
      </w:r>
    </w:p>
    <w:p w14:paraId="67EC8835" w14:textId="77777777" w:rsidR="00BD552F" w:rsidRPr="009C377E" w:rsidRDefault="00BD552F" w:rsidP="00BD552F">
      <w:pPr>
        <w:spacing w:after="0"/>
        <w:jc w:val="both"/>
        <w:rPr>
          <w:rStyle w:val="normaltextrun"/>
          <w:rFonts w:asciiTheme="majorHAnsi" w:hAnsiTheme="majorHAnsi" w:cstheme="majorHAnsi"/>
          <w:color w:val="000000"/>
          <w:sz w:val="24"/>
          <w:szCs w:val="24"/>
          <w:bdr w:val="none" w:sz="0" w:space="0" w:color="auto" w:frame="1"/>
        </w:rPr>
      </w:pPr>
    </w:p>
    <w:p w14:paraId="7832412D" w14:textId="32821085" w:rsidR="00BD552F" w:rsidRPr="00533E6B" w:rsidRDefault="00AE0CEB" w:rsidP="00BD552F">
      <w:pPr>
        <w:pStyle w:val="Heading3"/>
        <w:ind w:left="720" w:firstLine="720"/>
        <w:rPr>
          <w:rStyle w:val="normaltextrun"/>
        </w:rPr>
      </w:pPr>
      <w:bookmarkStart w:id="12" w:name="_Toc138690197"/>
      <w:bookmarkStart w:id="13" w:name="_Toc138965580"/>
      <w:r>
        <w:rPr>
          <w:rStyle w:val="normaltextrun"/>
        </w:rPr>
        <w:lastRenderedPageBreak/>
        <w:t>1</w:t>
      </w:r>
      <w:r w:rsidR="00BD552F" w:rsidRPr="00533E6B">
        <w:rPr>
          <w:rStyle w:val="normaltextrun"/>
        </w:rPr>
        <w:t>.5 Risk Monitoring</w:t>
      </w:r>
      <w:bookmarkEnd w:id="12"/>
      <w:bookmarkEnd w:id="13"/>
    </w:p>
    <w:p w14:paraId="3AFB5914" w14:textId="77777777" w:rsidR="00BD552F" w:rsidRPr="009C377E" w:rsidRDefault="00BD552F" w:rsidP="00BD552F">
      <w:pPr>
        <w:spacing w:after="0"/>
        <w:jc w:val="both"/>
        <w:rPr>
          <w:rStyle w:val="normaltextrun"/>
          <w:rFonts w:asciiTheme="majorHAnsi" w:hAnsiTheme="majorHAnsi" w:cstheme="majorHAnsi"/>
          <w:color w:val="000000"/>
          <w:sz w:val="24"/>
          <w:szCs w:val="24"/>
          <w:bdr w:val="none" w:sz="0" w:space="0" w:color="auto" w:frame="1"/>
        </w:rPr>
      </w:pPr>
    </w:p>
    <w:p w14:paraId="57952650" w14:textId="77777777" w:rsidR="00BD552F" w:rsidRPr="009C377E" w:rsidRDefault="00BD552F" w:rsidP="00BD552F">
      <w:pPr>
        <w:spacing w:after="0"/>
        <w:ind w:left="144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Risk monitoring is a very important step in risk management of the </w:t>
      </w:r>
      <w:r>
        <w:rPr>
          <w:rStyle w:val="normaltextrun"/>
          <w:rFonts w:asciiTheme="majorHAnsi" w:hAnsiTheme="majorHAnsi" w:cstheme="majorHAnsi"/>
          <w:color w:val="000000"/>
          <w:sz w:val="24"/>
          <w:szCs w:val="24"/>
          <w:bdr w:val="none" w:sz="0" w:space="0" w:color="auto" w:frame="1"/>
        </w:rPr>
        <w:t>RAMs</w:t>
      </w:r>
      <w:r w:rsidRPr="009C377E">
        <w:rPr>
          <w:rStyle w:val="normaltextrun"/>
          <w:rFonts w:asciiTheme="majorHAnsi" w:hAnsiTheme="majorHAnsi" w:cstheme="majorHAnsi"/>
          <w:color w:val="000000"/>
          <w:sz w:val="24"/>
          <w:szCs w:val="24"/>
          <w:bdr w:val="none" w:sz="0" w:space="0" w:color="auto" w:frame="1"/>
        </w:rPr>
        <w:t xml:space="preserve"> Corner. It will allow the team, as well as the stakeholders, to be involved in the ongoing risk management process that could impact the achievement of the long-term goals of the project. This is also to ensure that the identified and assessed risks are being reviewed and monitored thoroughly so that the ITRO can make informed decisions to make timely actions in preventing or minimizing a risk potential. </w:t>
      </w:r>
    </w:p>
    <w:p w14:paraId="0FEBA0EF" w14:textId="77777777" w:rsidR="00BD552F" w:rsidRPr="009C377E" w:rsidRDefault="00BD552F" w:rsidP="00BD552F">
      <w:pPr>
        <w:spacing w:after="0"/>
        <w:ind w:left="1440"/>
        <w:jc w:val="both"/>
        <w:rPr>
          <w:rStyle w:val="normaltextrun"/>
          <w:rFonts w:asciiTheme="majorHAnsi" w:hAnsiTheme="majorHAnsi" w:cstheme="majorHAnsi"/>
          <w:color w:val="000000"/>
          <w:sz w:val="24"/>
          <w:szCs w:val="24"/>
          <w:bdr w:val="none" w:sz="0" w:space="0" w:color="auto" w:frame="1"/>
        </w:rPr>
      </w:pPr>
    </w:p>
    <w:p w14:paraId="5D89AA71" w14:textId="77777777" w:rsidR="00BD552F" w:rsidRPr="009C377E" w:rsidRDefault="00BD552F" w:rsidP="00BD552F">
      <w:pPr>
        <w:spacing w:after="0"/>
        <w:ind w:left="144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In this step, the project manager </w:t>
      </w:r>
      <w:r>
        <w:rPr>
          <w:rStyle w:val="normaltextrun"/>
          <w:rFonts w:asciiTheme="majorHAnsi" w:hAnsiTheme="majorHAnsi" w:cstheme="majorHAnsi"/>
          <w:color w:val="000000"/>
          <w:sz w:val="24"/>
          <w:szCs w:val="24"/>
          <w:bdr w:val="none" w:sz="0" w:space="0" w:color="auto" w:frame="1"/>
        </w:rPr>
        <w:t>and the development team will be the</w:t>
      </w:r>
      <w:r w:rsidRPr="009C377E">
        <w:rPr>
          <w:rStyle w:val="normaltextrun"/>
          <w:rFonts w:asciiTheme="majorHAnsi" w:hAnsiTheme="majorHAnsi" w:cstheme="majorHAnsi"/>
          <w:color w:val="000000"/>
          <w:sz w:val="24"/>
          <w:szCs w:val="24"/>
          <w:bdr w:val="none" w:sz="0" w:space="0" w:color="auto" w:frame="1"/>
        </w:rPr>
        <w:t xml:space="preserve"> overseer for the risk management</w:t>
      </w:r>
      <w:r>
        <w:rPr>
          <w:rStyle w:val="normaltextrun"/>
          <w:rFonts w:asciiTheme="majorHAnsi" w:hAnsiTheme="majorHAnsi" w:cstheme="majorHAnsi"/>
          <w:color w:val="000000"/>
          <w:sz w:val="24"/>
          <w:szCs w:val="24"/>
          <w:bdr w:val="none" w:sz="0" w:space="0" w:color="auto" w:frame="1"/>
        </w:rPr>
        <w:t xml:space="preserve">. </w:t>
      </w:r>
      <w:r w:rsidRPr="009C377E">
        <w:rPr>
          <w:rStyle w:val="normaltextrun"/>
          <w:rFonts w:asciiTheme="majorHAnsi" w:hAnsiTheme="majorHAnsi" w:cstheme="majorHAnsi"/>
          <w:color w:val="000000"/>
          <w:sz w:val="24"/>
          <w:szCs w:val="24"/>
          <w:bdr w:val="none" w:sz="0" w:space="0" w:color="auto" w:frame="1"/>
        </w:rPr>
        <w:t>The</w:t>
      </w:r>
      <w:r>
        <w:rPr>
          <w:rStyle w:val="normaltextrun"/>
          <w:rFonts w:asciiTheme="majorHAnsi" w:hAnsiTheme="majorHAnsi" w:cstheme="majorHAnsi"/>
          <w:color w:val="000000"/>
          <w:sz w:val="24"/>
          <w:szCs w:val="24"/>
          <w:bdr w:val="none" w:sz="0" w:space="0" w:color="auto" w:frame="1"/>
        </w:rPr>
        <w:t xml:space="preserve">y </w:t>
      </w:r>
      <w:r w:rsidRPr="009C377E">
        <w:rPr>
          <w:rStyle w:val="normaltextrun"/>
          <w:rFonts w:asciiTheme="majorHAnsi" w:hAnsiTheme="majorHAnsi" w:cstheme="majorHAnsi"/>
          <w:color w:val="000000"/>
          <w:sz w:val="24"/>
          <w:szCs w:val="24"/>
          <w:bdr w:val="none" w:sz="0" w:space="0" w:color="auto" w:frame="1"/>
        </w:rPr>
        <w:t xml:space="preserve">will be the one responsible for overseeing the ongoing risk mitigation process, continuously monitoring the system logs, security alerts, and performance metrics. They will also provide the team with reviews for user feedback, support ticket, bug reports, and implement Key Performance Indicators to measure how effective is the current risk mitigation. </w:t>
      </w:r>
    </w:p>
    <w:p w14:paraId="055CA50B" w14:textId="77777777" w:rsidR="00BD552F" w:rsidRPr="009C377E" w:rsidRDefault="00BD552F" w:rsidP="00BD552F">
      <w:pPr>
        <w:spacing w:after="0"/>
        <w:ind w:left="1440"/>
        <w:jc w:val="both"/>
        <w:rPr>
          <w:rStyle w:val="normaltextrun"/>
          <w:rFonts w:asciiTheme="majorHAnsi" w:hAnsiTheme="majorHAnsi" w:cstheme="majorHAnsi"/>
          <w:color w:val="000000"/>
          <w:sz w:val="24"/>
          <w:szCs w:val="24"/>
          <w:bdr w:val="none" w:sz="0" w:space="0" w:color="auto" w:frame="1"/>
        </w:rPr>
      </w:pPr>
    </w:p>
    <w:p w14:paraId="4E34515D" w14:textId="77777777" w:rsidR="00BD552F" w:rsidRPr="009C377E" w:rsidRDefault="00BD552F" w:rsidP="00BD552F">
      <w:pPr>
        <w:spacing w:after="0"/>
        <w:ind w:left="1440"/>
        <w:jc w:val="both"/>
        <w:rPr>
          <w:rStyle w:val="normaltextrun"/>
          <w:rFonts w:asciiTheme="majorHAnsi" w:hAnsiTheme="majorHAnsi" w:cstheme="majorHAnsi"/>
          <w:color w:val="000000"/>
          <w:sz w:val="24"/>
          <w:szCs w:val="24"/>
          <w:bdr w:val="none" w:sz="0" w:space="0" w:color="auto" w:frame="1"/>
        </w:rPr>
      </w:pPr>
      <w:r>
        <w:rPr>
          <w:rStyle w:val="normaltextrun"/>
          <w:rFonts w:asciiTheme="majorHAnsi" w:hAnsiTheme="majorHAnsi" w:cstheme="majorHAnsi"/>
          <w:color w:val="000000"/>
          <w:sz w:val="24"/>
          <w:szCs w:val="24"/>
          <w:bdr w:val="none" w:sz="0" w:space="0" w:color="auto" w:frame="1"/>
        </w:rPr>
        <w:t>They</w:t>
      </w:r>
      <w:r w:rsidRPr="009C377E">
        <w:rPr>
          <w:rStyle w:val="normaltextrun"/>
          <w:rFonts w:asciiTheme="majorHAnsi" w:hAnsiTheme="majorHAnsi" w:cstheme="majorHAnsi"/>
          <w:color w:val="000000"/>
          <w:sz w:val="24"/>
          <w:szCs w:val="24"/>
          <w:bdr w:val="none" w:sz="0" w:space="0" w:color="auto" w:frame="1"/>
        </w:rPr>
        <w:t xml:space="preserve"> </w:t>
      </w:r>
      <w:r>
        <w:rPr>
          <w:rStyle w:val="normaltextrun"/>
          <w:rFonts w:asciiTheme="majorHAnsi" w:hAnsiTheme="majorHAnsi" w:cstheme="majorHAnsi"/>
          <w:color w:val="000000"/>
          <w:sz w:val="24"/>
          <w:szCs w:val="24"/>
          <w:bdr w:val="none" w:sz="0" w:space="0" w:color="auto" w:frame="1"/>
        </w:rPr>
        <w:t>are</w:t>
      </w:r>
      <w:r w:rsidRPr="009C377E">
        <w:rPr>
          <w:rStyle w:val="normaltextrun"/>
          <w:rFonts w:asciiTheme="majorHAnsi" w:hAnsiTheme="majorHAnsi" w:cstheme="majorHAnsi"/>
          <w:color w:val="000000"/>
          <w:sz w:val="24"/>
          <w:szCs w:val="24"/>
          <w:bdr w:val="none" w:sz="0" w:space="0" w:color="auto" w:frame="1"/>
        </w:rPr>
        <w:t xml:space="preserve"> expected to report on the status of ongoing risk management regularly in every sprint meeting. After the assessment from the report, the team will then collaborate for further reviews if there are risk mitigation plans that should be changed, should be added, or should be maintained.</w:t>
      </w:r>
    </w:p>
    <w:p w14:paraId="482249BB" w14:textId="77777777" w:rsidR="00BD552F" w:rsidRPr="009C377E" w:rsidRDefault="00BD552F" w:rsidP="00BD552F">
      <w:pPr>
        <w:spacing w:after="0"/>
        <w:ind w:left="1440"/>
        <w:jc w:val="both"/>
        <w:rPr>
          <w:rStyle w:val="normaltextrun"/>
          <w:rFonts w:asciiTheme="majorHAnsi" w:hAnsiTheme="majorHAnsi" w:cstheme="majorHAnsi"/>
          <w:color w:val="000000"/>
          <w:sz w:val="24"/>
          <w:szCs w:val="24"/>
          <w:bdr w:val="none" w:sz="0" w:space="0" w:color="auto" w:frame="1"/>
        </w:rPr>
      </w:pPr>
    </w:p>
    <w:p w14:paraId="667368D1" w14:textId="77777777" w:rsidR="00BD552F" w:rsidRPr="009C377E" w:rsidRDefault="00BD552F" w:rsidP="00BD552F">
      <w:pPr>
        <w:spacing w:after="0"/>
        <w:ind w:left="144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To sum it all up, having an effective risk monitoring that incorporates the agile methodology, the ITRO can have an early risk detection, which will lead onto improved decision-making when dealing with potential risks, that can also therefore improve the operational efficiency of the system in servicing its clients, and continuous improvement of the system as a whole.</w:t>
      </w:r>
    </w:p>
    <w:p w14:paraId="74890A9D" w14:textId="77777777" w:rsidR="00BD552F" w:rsidRPr="009C377E" w:rsidRDefault="00BD552F" w:rsidP="00BD552F">
      <w:pPr>
        <w:jc w:val="both"/>
        <w:rPr>
          <w:rFonts w:asciiTheme="majorHAnsi" w:hAnsiTheme="majorHAnsi" w:cstheme="majorHAnsi"/>
          <w:sz w:val="24"/>
          <w:szCs w:val="24"/>
        </w:rPr>
      </w:pPr>
    </w:p>
    <w:p w14:paraId="4869306E" w14:textId="440CC23F" w:rsidR="00BD552F" w:rsidRPr="009C377E" w:rsidRDefault="00AE0CEB" w:rsidP="00BD552F">
      <w:pPr>
        <w:pStyle w:val="Heading3"/>
        <w:ind w:left="1440"/>
        <w:jc w:val="both"/>
        <w:rPr>
          <w:rFonts w:cstheme="majorHAnsi"/>
        </w:rPr>
      </w:pPr>
      <w:bookmarkStart w:id="14" w:name="_Toc138690198"/>
      <w:bookmarkStart w:id="15" w:name="_Toc138965581"/>
      <w:r>
        <w:rPr>
          <w:rFonts w:cstheme="majorHAnsi"/>
        </w:rPr>
        <w:t>1</w:t>
      </w:r>
      <w:r w:rsidR="00BD552F" w:rsidRPr="009C377E">
        <w:rPr>
          <w:rFonts w:cstheme="majorHAnsi"/>
        </w:rPr>
        <w:t>.</w:t>
      </w:r>
      <w:r w:rsidR="00BD552F">
        <w:rPr>
          <w:rFonts w:cstheme="majorHAnsi"/>
        </w:rPr>
        <w:t>6</w:t>
      </w:r>
      <w:r w:rsidR="00BD552F" w:rsidRPr="009C377E">
        <w:rPr>
          <w:rFonts w:cstheme="majorHAnsi"/>
        </w:rPr>
        <w:t>. Risk Mitigation and Avoidance</w:t>
      </w:r>
      <w:bookmarkEnd w:id="14"/>
      <w:bookmarkEnd w:id="15"/>
    </w:p>
    <w:p w14:paraId="0673CE7F" w14:textId="77777777" w:rsidR="00BD552F" w:rsidRPr="009C377E" w:rsidRDefault="00BD552F" w:rsidP="00BD552F">
      <w:pPr>
        <w:spacing w:after="0"/>
        <w:ind w:left="144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As mentioned in the previous risk management plan sections, the risk mitigation will be based upon the identified risk and their prioritization as described in the hierarchy from the risk assessment. The risks labeled as Extreme will be given the highest priority when allocating resources, down until the risks labeled Low. This step will allow the  team to have an overview of the suitable mitigation plan per assessed risks while continuing to improve, monitor, and review the overall health of the system.</w:t>
      </w:r>
    </w:p>
    <w:p w14:paraId="23C58C25" w14:textId="77777777" w:rsidR="00BD552F" w:rsidRPr="009C377E" w:rsidRDefault="00BD552F" w:rsidP="00BD552F">
      <w:pPr>
        <w:spacing w:after="0"/>
        <w:ind w:left="1440"/>
        <w:jc w:val="both"/>
        <w:rPr>
          <w:rStyle w:val="normaltextrun"/>
          <w:rFonts w:asciiTheme="majorHAnsi" w:hAnsiTheme="majorHAnsi" w:cstheme="majorHAnsi"/>
          <w:color w:val="000000"/>
          <w:sz w:val="24"/>
          <w:szCs w:val="24"/>
          <w:bdr w:val="none" w:sz="0" w:space="0" w:color="auto" w:frame="1"/>
        </w:rPr>
      </w:pPr>
    </w:p>
    <w:p w14:paraId="6C9E2F25" w14:textId="77777777" w:rsidR="00BD552F" w:rsidRPr="009C377E" w:rsidRDefault="00BD552F" w:rsidP="00BD552F">
      <w:pPr>
        <w:spacing w:after="0"/>
        <w:ind w:left="144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The following are the available mitigation plan that is ongoing or to be implemented: </w:t>
      </w:r>
    </w:p>
    <w:p w14:paraId="0B839821" w14:textId="77777777" w:rsidR="00BD552F" w:rsidRPr="009C377E" w:rsidRDefault="00BD552F" w:rsidP="00BD552F">
      <w:pPr>
        <w:pStyle w:val="ListParagraph"/>
        <w:numPr>
          <w:ilvl w:val="0"/>
          <w:numId w:val="2"/>
        </w:numPr>
        <w:spacing w:after="0"/>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Contingency Plan – It is important to develop contingency plans that outline the steps that should be taken should there be any security mishaps or some </w:t>
      </w:r>
      <w:r w:rsidRPr="009C377E">
        <w:rPr>
          <w:rStyle w:val="normaltextrun"/>
          <w:rFonts w:asciiTheme="majorHAnsi" w:hAnsiTheme="majorHAnsi" w:cstheme="majorHAnsi"/>
          <w:color w:val="000000"/>
          <w:sz w:val="24"/>
          <w:szCs w:val="24"/>
          <w:bdr w:val="none" w:sz="0" w:space="0" w:color="auto" w:frame="1"/>
        </w:rPr>
        <w:lastRenderedPageBreak/>
        <w:t xml:space="preserve">kind of operational disturbance within the system. To make sure that there is an effective contingency plan, the project manager will supervise all of the development and execution phase of the project. </w:t>
      </w:r>
    </w:p>
    <w:p w14:paraId="526FDCDD" w14:textId="77777777" w:rsidR="00BD552F" w:rsidRPr="009C377E" w:rsidRDefault="00BD552F" w:rsidP="00BD552F">
      <w:pPr>
        <w:pStyle w:val="ListParagraph"/>
        <w:numPr>
          <w:ilvl w:val="0"/>
          <w:numId w:val="2"/>
        </w:numPr>
        <w:spacing w:after="0"/>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Regular Assessments and Audits – It is also absolutely crucial that there is a periodic review of the current plans. This will be attained by applying the Hybrid(Waterfall-Agile) Methodology, wherein the team must follow the specific steps in risk management while also submitting reports regarding monitoring and reviewing of currently implemented actions every sprint meeting.</w:t>
      </w:r>
    </w:p>
    <w:p w14:paraId="2878F0F0" w14:textId="77777777" w:rsidR="00BD552F" w:rsidRPr="009C377E" w:rsidRDefault="00BD552F" w:rsidP="00BD552F">
      <w:pPr>
        <w:pStyle w:val="ListParagraph"/>
        <w:numPr>
          <w:ilvl w:val="0"/>
          <w:numId w:val="2"/>
        </w:numPr>
        <w:spacing w:after="0"/>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Implement robust access controls – while the users are already defined for the </w:t>
      </w:r>
      <w:r>
        <w:rPr>
          <w:rStyle w:val="normaltextrun"/>
          <w:rFonts w:asciiTheme="majorHAnsi" w:hAnsiTheme="majorHAnsi" w:cstheme="majorHAnsi"/>
          <w:color w:val="000000"/>
          <w:sz w:val="24"/>
          <w:szCs w:val="24"/>
          <w:bdr w:val="none" w:sz="0" w:space="0" w:color="auto" w:frame="1"/>
        </w:rPr>
        <w:t>RAMS</w:t>
      </w:r>
      <w:r w:rsidRPr="009C377E">
        <w:rPr>
          <w:rStyle w:val="normaltextrun"/>
          <w:rFonts w:asciiTheme="majorHAnsi" w:hAnsiTheme="majorHAnsi" w:cstheme="majorHAnsi"/>
          <w:color w:val="000000"/>
          <w:sz w:val="24"/>
          <w:szCs w:val="24"/>
          <w:bdr w:val="none" w:sz="0" w:space="0" w:color="auto" w:frame="1"/>
        </w:rPr>
        <w:t xml:space="preserve"> Corner, it is still imperative to have a definite access control to ensure that there would be no unauthorized access to the ticketing system. This will include user authentication, requiring using strong passwords, role-based access controls, and periodic access reviews by the assigned ITRO Staff.</w:t>
      </w:r>
    </w:p>
    <w:p w14:paraId="42BFFB2F" w14:textId="77777777" w:rsidR="00BD552F" w:rsidRPr="009C377E" w:rsidRDefault="00BD552F" w:rsidP="00BD552F">
      <w:pPr>
        <w:pStyle w:val="ListParagraph"/>
        <w:numPr>
          <w:ilvl w:val="0"/>
          <w:numId w:val="2"/>
        </w:numPr>
        <w:spacing w:after="0"/>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System Backups – consistency in backing up the </w:t>
      </w:r>
      <w:r>
        <w:rPr>
          <w:rStyle w:val="normaltextrun"/>
          <w:rFonts w:asciiTheme="majorHAnsi" w:hAnsiTheme="majorHAnsi" w:cstheme="majorHAnsi"/>
          <w:color w:val="000000"/>
          <w:sz w:val="24"/>
          <w:szCs w:val="24"/>
          <w:bdr w:val="none" w:sz="0" w:space="0" w:color="auto" w:frame="1"/>
        </w:rPr>
        <w:t>RAMS</w:t>
      </w:r>
      <w:r w:rsidRPr="009C377E">
        <w:rPr>
          <w:rStyle w:val="normaltextrun"/>
          <w:rFonts w:asciiTheme="majorHAnsi" w:hAnsiTheme="majorHAnsi" w:cstheme="majorHAnsi"/>
          <w:color w:val="000000"/>
          <w:sz w:val="24"/>
          <w:szCs w:val="24"/>
          <w:bdr w:val="none" w:sz="0" w:space="0" w:color="auto" w:frame="1"/>
        </w:rPr>
        <w:t xml:space="preserve"> Corner data must be implemented to ensure that there will be no information and data loss in an event of system failure, data corruption, and some unforeseen circumstances should occur. Reviewing the restoration process and verifying integrity of the back-up data must also be included in the regular assessments.</w:t>
      </w:r>
    </w:p>
    <w:p w14:paraId="5A14054D" w14:textId="77777777" w:rsidR="00BD552F" w:rsidRPr="009C377E" w:rsidRDefault="00BD552F" w:rsidP="00BD552F">
      <w:pPr>
        <w:pStyle w:val="ListParagraph"/>
        <w:numPr>
          <w:ilvl w:val="0"/>
          <w:numId w:val="2"/>
        </w:numPr>
        <w:spacing w:after="0"/>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Employee Training – provide a detailed training plan for the employees regarding the use and management of the </w:t>
      </w:r>
      <w:r>
        <w:rPr>
          <w:rStyle w:val="normaltextrun"/>
          <w:rFonts w:asciiTheme="majorHAnsi" w:hAnsiTheme="majorHAnsi" w:cstheme="majorHAnsi"/>
          <w:color w:val="000000"/>
          <w:sz w:val="24"/>
          <w:szCs w:val="24"/>
          <w:bdr w:val="none" w:sz="0" w:space="0" w:color="auto" w:frame="1"/>
        </w:rPr>
        <w:t>RAMS</w:t>
      </w:r>
      <w:r w:rsidRPr="009C377E">
        <w:rPr>
          <w:rStyle w:val="normaltextrun"/>
          <w:rFonts w:asciiTheme="majorHAnsi" w:hAnsiTheme="majorHAnsi" w:cstheme="majorHAnsi"/>
          <w:color w:val="000000"/>
          <w:sz w:val="24"/>
          <w:szCs w:val="24"/>
          <w:bdr w:val="none" w:sz="0" w:space="0" w:color="auto" w:frame="1"/>
        </w:rPr>
        <w:t xml:space="preserve"> Corner Ticketing Service System so that the staffs are educated on the proper handling of tickets, as well as providing them the details for the risk mitigation should there be any threats occur within the system or when using the system.</w:t>
      </w:r>
    </w:p>
    <w:p w14:paraId="4D1C42E6" w14:textId="77777777" w:rsidR="00BD552F" w:rsidRPr="009C377E" w:rsidRDefault="00BD552F" w:rsidP="00BD552F">
      <w:pPr>
        <w:pStyle w:val="ListParagraph"/>
        <w:numPr>
          <w:ilvl w:val="0"/>
          <w:numId w:val="2"/>
        </w:numPr>
        <w:spacing w:after="0"/>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Regular Communication – while all other technical aspects are important, communication within the team is also important to ensure that every stakeholder is informed regarding the ongoing plans, especially when tackling about the risk that the system is facing. This is to make sure that no resources are lost while still maintaining the efficacy of the system.</w:t>
      </w:r>
    </w:p>
    <w:p w14:paraId="503F48EC" w14:textId="77777777" w:rsidR="00BD552F" w:rsidRPr="009C377E" w:rsidRDefault="00BD552F" w:rsidP="00BD552F">
      <w:pPr>
        <w:pStyle w:val="ListParagraph"/>
        <w:numPr>
          <w:ilvl w:val="0"/>
          <w:numId w:val="2"/>
        </w:numPr>
        <w:spacing w:after="0"/>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Change Management Plan – there must be a distinct change management plan for when there are any changes that need to be made to the system. It is important to document and gain the approval of every stakeholder when applying changes within the project. This will allow the team to handle potential risks without creating any ambivalence within the project stakeholders’ ideas.</w:t>
      </w:r>
    </w:p>
    <w:p w14:paraId="26DD57A2" w14:textId="77777777" w:rsidR="00BD552F" w:rsidRPr="009C377E" w:rsidRDefault="00BD552F" w:rsidP="00BD552F">
      <w:pPr>
        <w:jc w:val="both"/>
        <w:rPr>
          <w:rFonts w:asciiTheme="majorHAnsi" w:hAnsiTheme="majorHAnsi" w:cstheme="majorHAnsi"/>
          <w:sz w:val="24"/>
          <w:szCs w:val="24"/>
        </w:rPr>
      </w:pPr>
    </w:p>
    <w:p w14:paraId="1477A9C9" w14:textId="357BC6D4" w:rsidR="00BD552F" w:rsidRPr="009C377E" w:rsidRDefault="00AE0CEB" w:rsidP="00BD552F">
      <w:pPr>
        <w:pStyle w:val="Heading3"/>
        <w:ind w:left="1440"/>
        <w:jc w:val="both"/>
        <w:rPr>
          <w:rFonts w:cstheme="majorHAnsi"/>
        </w:rPr>
      </w:pPr>
      <w:bookmarkStart w:id="16" w:name="_Toc138690199"/>
      <w:bookmarkStart w:id="17" w:name="_Toc138965582"/>
      <w:r>
        <w:rPr>
          <w:rFonts w:cstheme="majorHAnsi"/>
        </w:rPr>
        <w:lastRenderedPageBreak/>
        <w:t>1</w:t>
      </w:r>
      <w:r w:rsidR="00BD552F" w:rsidRPr="009C377E">
        <w:rPr>
          <w:rFonts w:cstheme="majorHAnsi"/>
        </w:rPr>
        <w:t>.</w:t>
      </w:r>
      <w:r w:rsidR="00BD552F">
        <w:rPr>
          <w:rFonts w:cstheme="majorHAnsi"/>
        </w:rPr>
        <w:t>7</w:t>
      </w:r>
      <w:r w:rsidR="00BD552F" w:rsidRPr="009C377E">
        <w:rPr>
          <w:rFonts w:cstheme="majorHAnsi"/>
        </w:rPr>
        <w:t>. Risk Register</w:t>
      </w:r>
      <w:bookmarkEnd w:id="16"/>
      <w:bookmarkEnd w:id="17"/>
    </w:p>
    <w:p w14:paraId="4DB945E2" w14:textId="77777777" w:rsidR="00BD552F" w:rsidRPr="009C377E" w:rsidRDefault="00BD552F" w:rsidP="00BD552F">
      <w:pPr>
        <w:spacing w:after="0"/>
        <w:ind w:left="144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In the risk register section, the risk management plan that will be intended for the top categories of identified risks will be constantly revised throughout the project. This will include all necessary details such as the probability of these risks occurring, their impacts, and the mitigation and avoidance procedures.</w:t>
      </w:r>
    </w:p>
    <w:p w14:paraId="57BABBFA" w14:textId="77777777" w:rsidR="00BD552F" w:rsidRPr="009C377E" w:rsidRDefault="00BD552F" w:rsidP="00BD552F">
      <w:pPr>
        <w:spacing w:after="0"/>
        <w:ind w:left="1440"/>
        <w:jc w:val="both"/>
        <w:rPr>
          <w:rStyle w:val="normaltextrun"/>
          <w:rFonts w:asciiTheme="majorHAnsi" w:hAnsiTheme="majorHAnsi" w:cstheme="majorHAnsi"/>
          <w:color w:val="000000"/>
          <w:sz w:val="24"/>
          <w:szCs w:val="24"/>
          <w:bdr w:val="none" w:sz="0" w:space="0" w:color="auto" w:frame="1"/>
        </w:rPr>
      </w:pPr>
    </w:p>
    <w:p w14:paraId="31CA4D99" w14:textId="77777777" w:rsidR="00BD552F" w:rsidRPr="009C377E" w:rsidRDefault="00BD552F" w:rsidP="00BD552F">
      <w:pPr>
        <w:spacing w:after="0"/>
        <w:ind w:left="144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The risk registry will be available for viewing for all the stakeholders to make sure that there is transparency when it comes to risk management. This file will be kept in a shared location where all the stakeholders can access it. </w:t>
      </w:r>
    </w:p>
    <w:p w14:paraId="390FB003" w14:textId="77777777" w:rsidR="00BD552F" w:rsidRPr="009C377E" w:rsidRDefault="00BD552F" w:rsidP="00BD552F">
      <w:pPr>
        <w:spacing w:after="0"/>
        <w:ind w:left="1440"/>
        <w:jc w:val="both"/>
        <w:rPr>
          <w:rStyle w:val="normaltextrun"/>
          <w:rFonts w:asciiTheme="majorHAnsi" w:hAnsiTheme="majorHAnsi" w:cstheme="majorHAnsi"/>
          <w:color w:val="000000"/>
          <w:sz w:val="24"/>
          <w:szCs w:val="24"/>
          <w:bdr w:val="none" w:sz="0" w:space="0" w:color="auto" w:frame="1"/>
        </w:rPr>
      </w:pPr>
    </w:p>
    <w:p w14:paraId="29E03D3B" w14:textId="77777777" w:rsidR="00BD552F" w:rsidRPr="009C377E" w:rsidRDefault="00BD552F" w:rsidP="00BD552F">
      <w:pPr>
        <w:spacing w:after="0"/>
        <w:ind w:left="144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 xml:space="preserve">The aim for this risk register is to allow the stakeholders, especially the team, to have an overview of the history of risk management planning for comparison and improvement basis, as well as the ongoing measures taken for risk mitigation. In this way, the </w:t>
      </w:r>
      <w:r>
        <w:rPr>
          <w:rStyle w:val="normaltextrun"/>
          <w:rFonts w:asciiTheme="majorHAnsi" w:hAnsiTheme="majorHAnsi" w:cstheme="majorHAnsi"/>
          <w:color w:val="000000"/>
          <w:sz w:val="24"/>
          <w:szCs w:val="24"/>
          <w:bdr w:val="none" w:sz="0" w:space="0" w:color="auto" w:frame="1"/>
        </w:rPr>
        <w:t>RAMS</w:t>
      </w:r>
      <w:r w:rsidRPr="009C377E">
        <w:rPr>
          <w:rStyle w:val="normaltextrun"/>
          <w:rFonts w:asciiTheme="majorHAnsi" w:hAnsiTheme="majorHAnsi" w:cstheme="majorHAnsi"/>
          <w:color w:val="000000"/>
          <w:sz w:val="24"/>
          <w:szCs w:val="24"/>
          <w:bdr w:val="none" w:sz="0" w:space="0" w:color="auto" w:frame="1"/>
        </w:rPr>
        <w:t xml:space="preserve"> Corner project team will be able to manage the potential risks in a timely and efficient manner. </w:t>
      </w:r>
    </w:p>
    <w:p w14:paraId="1A99C79E" w14:textId="77777777" w:rsidR="00BD552F" w:rsidRPr="009C377E" w:rsidRDefault="00BD552F" w:rsidP="00BD552F">
      <w:pPr>
        <w:spacing w:after="0"/>
        <w:ind w:left="1440"/>
        <w:jc w:val="both"/>
        <w:rPr>
          <w:rStyle w:val="normaltextrun"/>
          <w:rFonts w:asciiTheme="majorHAnsi" w:hAnsiTheme="majorHAnsi" w:cstheme="majorHAnsi"/>
          <w:color w:val="000000"/>
          <w:sz w:val="24"/>
          <w:szCs w:val="24"/>
          <w:bdr w:val="none" w:sz="0" w:space="0" w:color="auto" w:frame="1"/>
        </w:rPr>
      </w:pPr>
    </w:p>
    <w:p w14:paraId="188BC14E" w14:textId="77777777" w:rsidR="00BD552F" w:rsidRPr="009C377E" w:rsidRDefault="00BD552F" w:rsidP="00BD552F">
      <w:pPr>
        <w:spacing w:after="0"/>
        <w:ind w:left="144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The following are the list of elements in the Risk Register</w:t>
      </w:r>
    </w:p>
    <w:p w14:paraId="44839D0F" w14:textId="77777777" w:rsidR="00BD552F" w:rsidRPr="009C377E" w:rsidRDefault="00BD552F" w:rsidP="00BD552F">
      <w:pPr>
        <w:pStyle w:val="ListParagraph"/>
        <w:numPr>
          <w:ilvl w:val="0"/>
          <w:numId w:val="2"/>
        </w:numPr>
        <w:spacing w:after="0"/>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Risk ID – each risk identified will have their own unique identifier</w:t>
      </w:r>
    </w:p>
    <w:p w14:paraId="082D2C7B" w14:textId="77777777" w:rsidR="00BD552F" w:rsidRPr="009C377E" w:rsidRDefault="00BD552F" w:rsidP="00BD552F">
      <w:pPr>
        <w:pStyle w:val="ListParagraph"/>
        <w:numPr>
          <w:ilvl w:val="0"/>
          <w:numId w:val="2"/>
        </w:numPr>
        <w:spacing w:after="0"/>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Risk Description – brief and concise description of the identified risk</w:t>
      </w:r>
    </w:p>
    <w:p w14:paraId="481030F7" w14:textId="77777777" w:rsidR="00BD552F" w:rsidRPr="009C377E" w:rsidRDefault="00BD552F" w:rsidP="00BD552F">
      <w:pPr>
        <w:pStyle w:val="ListParagraph"/>
        <w:numPr>
          <w:ilvl w:val="0"/>
          <w:numId w:val="2"/>
        </w:numPr>
        <w:spacing w:after="0"/>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Risk Category – classify the type of risk as Vulnerability in Security, System Failure, and Performance Issues</w:t>
      </w:r>
    </w:p>
    <w:p w14:paraId="30335C1B" w14:textId="77777777" w:rsidR="00BD552F" w:rsidRPr="009C377E" w:rsidRDefault="00BD552F" w:rsidP="00BD552F">
      <w:pPr>
        <w:pStyle w:val="ListParagraph"/>
        <w:numPr>
          <w:ilvl w:val="0"/>
          <w:numId w:val="2"/>
        </w:numPr>
        <w:spacing w:after="0"/>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Risk Owner – project team member that is responsible for monitoring and reviewing current potential risks</w:t>
      </w:r>
    </w:p>
    <w:p w14:paraId="3D61529F" w14:textId="77777777" w:rsidR="00BD552F" w:rsidRPr="009C377E" w:rsidRDefault="00BD552F" w:rsidP="00BD552F">
      <w:pPr>
        <w:pStyle w:val="ListParagraph"/>
        <w:numPr>
          <w:ilvl w:val="0"/>
          <w:numId w:val="2"/>
        </w:numPr>
        <w:spacing w:after="0"/>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Probability – probability of risk occurrence scaling from 1 – 4, 1 indicating Very Low Probability and 5 indicating High probability</w:t>
      </w:r>
    </w:p>
    <w:p w14:paraId="59AB7D4B" w14:textId="77777777" w:rsidR="00BD552F" w:rsidRPr="009C377E" w:rsidRDefault="00BD552F" w:rsidP="00BD552F">
      <w:pPr>
        <w:pStyle w:val="ListParagraph"/>
        <w:numPr>
          <w:ilvl w:val="0"/>
          <w:numId w:val="2"/>
        </w:numPr>
        <w:spacing w:after="0"/>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Impact – impact of the potential risk scaling from 1-5, 1 having Insignificant impact, and 5 having the Catastrophic impact</w:t>
      </w:r>
    </w:p>
    <w:p w14:paraId="22F296CA" w14:textId="77777777" w:rsidR="00BD552F" w:rsidRPr="009C377E" w:rsidRDefault="00BD552F" w:rsidP="00BD552F">
      <w:pPr>
        <w:pStyle w:val="ListParagraph"/>
        <w:numPr>
          <w:ilvl w:val="0"/>
          <w:numId w:val="2"/>
        </w:numPr>
        <w:spacing w:after="0"/>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Risk Score – product of probability and impact score</w:t>
      </w:r>
    </w:p>
    <w:p w14:paraId="4F8F967A" w14:textId="77777777" w:rsidR="00BD552F" w:rsidRPr="009C377E" w:rsidRDefault="00BD552F" w:rsidP="00BD552F">
      <w:pPr>
        <w:pStyle w:val="ListParagraph"/>
        <w:numPr>
          <w:ilvl w:val="0"/>
          <w:numId w:val="2"/>
        </w:numPr>
        <w:spacing w:after="0"/>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Mitigation Procedure – specific measures intended for the listed potential risk</w:t>
      </w:r>
    </w:p>
    <w:p w14:paraId="528CB104" w14:textId="77777777" w:rsidR="00BD552F" w:rsidRPr="009C377E" w:rsidRDefault="00BD552F" w:rsidP="00BD552F">
      <w:pPr>
        <w:pStyle w:val="ListParagraph"/>
        <w:numPr>
          <w:ilvl w:val="0"/>
          <w:numId w:val="2"/>
        </w:numPr>
        <w:spacing w:after="0"/>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Status – historical status of the risk. It can be Open, Ongoing, or Closed.</w:t>
      </w:r>
    </w:p>
    <w:p w14:paraId="7A6FD977" w14:textId="77777777" w:rsidR="00BD552F" w:rsidRPr="009C377E" w:rsidRDefault="00BD552F" w:rsidP="00BD552F">
      <w:pPr>
        <w:pStyle w:val="ListParagraph"/>
        <w:numPr>
          <w:ilvl w:val="0"/>
          <w:numId w:val="2"/>
        </w:numPr>
        <w:spacing w:after="0"/>
        <w:ind w:left="2160"/>
        <w:jc w:val="both"/>
        <w:rPr>
          <w:rStyle w:val="normaltextrun"/>
          <w:rFonts w:asciiTheme="majorHAnsi" w:hAnsiTheme="majorHAnsi" w:cstheme="majorHAnsi"/>
          <w:color w:val="000000"/>
          <w:sz w:val="24"/>
          <w:szCs w:val="24"/>
          <w:bdr w:val="none" w:sz="0" w:space="0" w:color="auto" w:frame="1"/>
        </w:rPr>
      </w:pPr>
      <w:r w:rsidRPr="009C377E">
        <w:rPr>
          <w:rStyle w:val="normaltextrun"/>
          <w:rFonts w:asciiTheme="majorHAnsi" w:hAnsiTheme="majorHAnsi" w:cstheme="majorHAnsi"/>
          <w:color w:val="000000"/>
          <w:sz w:val="24"/>
          <w:szCs w:val="24"/>
          <w:bdr w:val="none" w:sz="0" w:space="0" w:color="auto" w:frame="1"/>
        </w:rPr>
        <w:t>Target Resolution Date – date for the resolution of the listed risk.</w:t>
      </w:r>
    </w:p>
    <w:p w14:paraId="2FF6A377" w14:textId="77777777" w:rsidR="00BD552F" w:rsidRPr="009C377E" w:rsidRDefault="00BD552F" w:rsidP="00BD552F">
      <w:pPr>
        <w:jc w:val="both"/>
        <w:rPr>
          <w:rStyle w:val="normaltextrun"/>
          <w:rFonts w:asciiTheme="majorHAnsi" w:hAnsiTheme="majorHAnsi" w:cstheme="majorHAnsi"/>
          <w:color w:val="000000"/>
          <w:sz w:val="24"/>
          <w:szCs w:val="24"/>
          <w:bdr w:val="none" w:sz="0" w:space="0" w:color="auto" w:frame="1"/>
        </w:rPr>
      </w:pPr>
    </w:p>
    <w:tbl>
      <w:tblPr>
        <w:tblStyle w:val="TableGrid"/>
        <w:tblW w:w="5968" w:type="pct"/>
        <w:tblInd w:w="-905" w:type="dxa"/>
        <w:tblLayout w:type="fixed"/>
        <w:tblLook w:val="04A0" w:firstRow="1" w:lastRow="0" w:firstColumn="1" w:lastColumn="0" w:noHBand="0" w:noVBand="1"/>
      </w:tblPr>
      <w:tblGrid>
        <w:gridCol w:w="630"/>
        <w:gridCol w:w="3060"/>
        <w:gridCol w:w="1350"/>
        <w:gridCol w:w="1350"/>
        <w:gridCol w:w="1170"/>
        <w:gridCol w:w="810"/>
        <w:gridCol w:w="810"/>
        <w:gridCol w:w="810"/>
        <w:gridCol w:w="1170"/>
      </w:tblGrid>
      <w:tr w:rsidR="00BD552F" w:rsidRPr="009C377E" w14:paraId="418ED2BE" w14:textId="77777777" w:rsidTr="005A0414">
        <w:tc>
          <w:tcPr>
            <w:tcW w:w="282" w:type="pct"/>
            <w:shd w:val="clear" w:color="auto" w:fill="1F3864" w:themeFill="accent1" w:themeFillShade="80"/>
            <w:vAlign w:val="center"/>
          </w:tcPr>
          <w:p w14:paraId="23E9E22D" w14:textId="77777777" w:rsidR="00BD552F" w:rsidRPr="00286142" w:rsidRDefault="00BD552F" w:rsidP="005A0414">
            <w:pPr>
              <w:jc w:val="center"/>
              <w:rPr>
                <w:rStyle w:val="normaltextrun"/>
                <w:rFonts w:asciiTheme="majorHAnsi" w:hAnsiTheme="majorHAnsi" w:cstheme="majorHAnsi"/>
                <w:color w:val="FFFFFF" w:themeColor="background1"/>
                <w:bdr w:val="none" w:sz="0" w:space="0" w:color="auto" w:frame="1"/>
              </w:rPr>
            </w:pPr>
            <w:r w:rsidRPr="00286142">
              <w:rPr>
                <w:rStyle w:val="normaltextrun"/>
                <w:rFonts w:asciiTheme="majorHAnsi" w:hAnsiTheme="majorHAnsi" w:cstheme="majorHAnsi"/>
                <w:color w:val="FFFFFF" w:themeColor="background1"/>
                <w:bdr w:val="none" w:sz="0" w:space="0" w:color="auto" w:frame="1"/>
              </w:rPr>
              <w:t>Risk ID</w:t>
            </w:r>
          </w:p>
        </w:tc>
        <w:tc>
          <w:tcPr>
            <w:tcW w:w="1371" w:type="pct"/>
            <w:shd w:val="clear" w:color="auto" w:fill="1F3864" w:themeFill="accent1" w:themeFillShade="80"/>
            <w:vAlign w:val="center"/>
          </w:tcPr>
          <w:p w14:paraId="5E9698EF" w14:textId="77777777" w:rsidR="00BD552F" w:rsidRPr="00286142" w:rsidRDefault="00BD552F" w:rsidP="005A0414">
            <w:pPr>
              <w:jc w:val="center"/>
              <w:rPr>
                <w:rStyle w:val="normaltextrun"/>
                <w:rFonts w:asciiTheme="majorHAnsi" w:hAnsiTheme="majorHAnsi" w:cstheme="majorHAnsi"/>
                <w:color w:val="FFFFFF" w:themeColor="background1"/>
                <w:bdr w:val="none" w:sz="0" w:space="0" w:color="auto" w:frame="1"/>
              </w:rPr>
            </w:pPr>
            <w:r w:rsidRPr="00286142">
              <w:rPr>
                <w:rStyle w:val="normaltextrun"/>
                <w:rFonts w:asciiTheme="majorHAnsi" w:hAnsiTheme="majorHAnsi" w:cstheme="majorHAnsi"/>
                <w:color w:val="FFFFFF" w:themeColor="background1"/>
                <w:bdr w:val="none" w:sz="0" w:space="0" w:color="auto" w:frame="1"/>
              </w:rPr>
              <w:t>Risk Description</w:t>
            </w:r>
          </w:p>
        </w:tc>
        <w:tc>
          <w:tcPr>
            <w:tcW w:w="605" w:type="pct"/>
            <w:shd w:val="clear" w:color="auto" w:fill="1F3864" w:themeFill="accent1" w:themeFillShade="80"/>
            <w:vAlign w:val="center"/>
          </w:tcPr>
          <w:p w14:paraId="5275F8B1" w14:textId="77777777" w:rsidR="00BD552F" w:rsidRPr="00286142" w:rsidRDefault="00BD552F" w:rsidP="005A0414">
            <w:pPr>
              <w:jc w:val="center"/>
              <w:rPr>
                <w:rStyle w:val="normaltextrun"/>
                <w:rFonts w:asciiTheme="majorHAnsi" w:hAnsiTheme="majorHAnsi" w:cstheme="majorHAnsi"/>
                <w:color w:val="FFFFFF" w:themeColor="background1"/>
                <w:bdr w:val="none" w:sz="0" w:space="0" w:color="auto" w:frame="1"/>
              </w:rPr>
            </w:pPr>
            <w:r w:rsidRPr="00286142">
              <w:rPr>
                <w:rStyle w:val="normaltextrun"/>
                <w:rFonts w:asciiTheme="majorHAnsi" w:hAnsiTheme="majorHAnsi" w:cstheme="majorHAnsi"/>
                <w:color w:val="FFFFFF" w:themeColor="background1"/>
                <w:bdr w:val="none" w:sz="0" w:space="0" w:color="auto" w:frame="1"/>
              </w:rPr>
              <w:t>Risk Category</w:t>
            </w:r>
          </w:p>
        </w:tc>
        <w:tc>
          <w:tcPr>
            <w:tcW w:w="605" w:type="pct"/>
            <w:shd w:val="clear" w:color="auto" w:fill="1F3864" w:themeFill="accent1" w:themeFillShade="80"/>
            <w:vAlign w:val="center"/>
          </w:tcPr>
          <w:p w14:paraId="12D27F69" w14:textId="77777777" w:rsidR="00BD552F" w:rsidRPr="00286142" w:rsidRDefault="00BD552F" w:rsidP="005A0414">
            <w:pPr>
              <w:jc w:val="center"/>
              <w:rPr>
                <w:rStyle w:val="normaltextrun"/>
                <w:rFonts w:asciiTheme="majorHAnsi" w:hAnsiTheme="majorHAnsi" w:cstheme="majorHAnsi"/>
                <w:color w:val="FFFFFF" w:themeColor="background1"/>
                <w:bdr w:val="none" w:sz="0" w:space="0" w:color="auto" w:frame="1"/>
              </w:rPr>
            </w:pPr>
            <w:r w:rsidRPr="00286142">
              <w:rPr>
                <w:rStyle w:val="normaltextrun"/>
                <w:rFonts w:asciiTheme="majorHAnsi" w:hAnsiTheme="majorHAnsi" w:cstheme="majorHAnsi"/>
                <w:color w:val="FFFFFF" w:themeColor="background1"/>
                <w:bdr w:val="none" w:sz="0" w:space="0" w:color="auto" w:frame="1"/>
              </w:rPr>
              <w:t>Risk Owner</w:t>
            </w:r>
          </w:p>
        </w:tc>
        <w:tc>
          <w:tcPr>
            <w:tcW w:w="524" w:type="pct"/>
            <w:shd w:val="clear" w:color="auto" w:fill="1F3864" w:themeFill="accent1" w:themeFillShade="80"/>
            <w:vAlign w:val="center"/>
          </w:tcPr>
          <w:p w14:paraId="306EA235" w14:textId="77777777" w:rsidR="00BD552F" w:rsidRPr="00286142" w:rsidRDefault="00BD552F" w:rsidP="005A0414">
            <w:pPr>
              <w:jc w:val="center"/>
              <w:rPr>
                <w:rStyle w:val="normaltextrun"/>
                <w:rFonts w:asciiTheme="majorHAnsi" w:hAnsiTheme="majorHAnsi" w:cstheme="majorHAnsi"/>
                <w:color w:val="FFFFFF" w:themeColor="background1"/>
                <w:bdr w:val="none" w:sz="0" w:space="0" w:color="auto" w:frame="1"/>
              </w:rPr>
            </w:pPr>
            <w:r w:rsidRPr="00286142">
              <w:rPr>
                <w:rStyle w:val="normaltextrun"/>
                <w:rFonts w:asciiTheme="majorHAnsi" w:hAnsiTheme="majorHAnsi" w:cstheme="majorHAnsi"/>
                <w:color w:val="FFFFFF" w:themeColor="background1"/>
                <w:bdr w:val="none" w:sz="0" w:space="0" w:color="auto" w:frame="1"/>
              </w:rPr>
              <w:t>Probability</w:t>
            </w:r>
          </w:p>
        </w:tc>
        <w:tc>
          <w:tcPr>
            <w:tcW w:w="363" w:type="pct"/>
            <w:shd w:val="clear" w:color="auto" w:fill="1F3864" w:themeFill="accent1" w:themeFillShade="80"/>
            <w:vAlign w:val="center"/>
          </w:tcPr>
          <w:p w14:paraId="1F519489" w14:textId="77777777" w:rsidR="00BD552F" w:rsidRPr="00286142" w:rsidRDefault="00BD552F" w:rsidP="005A0414">
            <w:pPr>
              <w:jc w:val="center"/>
              <w:rPr>
                <w:rStyle w:val="normaltextrun"/>
                <w:rFonts w:asciiTheme="majorHAnsi" w:hAnsiTheme="majorHAnsi" w:cstheme="majorHAnsi"/>
                <w:color w:val="FFFFFF" w:themeColor="background1"/>
                <w:bdr w:val="none" w:sz="0" w:space="0" w:color="auto" w:frame="1"/>
              </w:rPr>
            </w:pPr>
            <w:r w:rsidRPr="00286142">
              <w:rPr>
                <w:rStyle w:val="normaltextrun"/>
                <w:rFonts w:asciiTheme="majorHAnsi" w:hAnsiTheme="majorHAnsi" w:cstheme="majorHAnsi"/>
                <w:color w:val="FFFFFF" w:themeColor="background1"/>
                <w:sz w:val="20"/>
                <w:szCs w:val="20"/>
                <w:bdr w:val="none" w:sz="0" w:space="0" w:color="auto" w:frame="1"/>
              </w:rPr>
              <w:t>Impac</w:t>
            </w:r>
            <w:r w:rsidRPr="00286142">
              <w:rPr>
                <w:rStyle w:val="normaltextrun"/>
                <w:rFonts w:asciiTheme="majorHAnsi" w:hAnsiTheme="majorHAnsi" w:cstheme="majorHAnsi"/>
                <w:color w:val="FFFFFF" w:themeColor="background1"/>
                <w:bdr w:val="none" w:sz="0" w:space="0" w:color="auto" w:frame="1"/>
              </w:rPr>
              <w:t>t</w:t>
            </w:r>
          </w:p>
        </w:tc>
        <w:tc>
          <w:tcPr>
            <w:tcW w:w="363" w:type="pct"/>
            <w:shd w:val="clear" w:color="auto" w:fill="1F3864" w:themeFill="accent1" w:themeFillShade="80"/>
            <w:vAlign w:val="center"/>
          </w:tcPr>
          <w:p w14:paraId="17BC17F9" w14:textId="77777777" w:rsidR="00BD552F" w:rsidRPr="00286142" w:rsidRDefault="00BD552F" w:rsidP="005A0414">
            <w:pPr>
              <w:jc w:val="center"/>
              <w:rPr>
                <w:rStyle w:val="normaltextrun"/>
                <w:rFonts w:asciiTheme="majorHAnsi" w:hAnsiTheme="majorHAnsi" w:cstheme="majorHAnsi"/>
                <w:color w:val="FFFFFF" w:themeColor="background1"/>
                <w:bdr w:val="none" w:sz="0" w:space="0" w:color="auto" w:frame="1"/>
              </w:rPr>
            </w:pPr>
            <w:r w:rsidRPr="00286142">
              <w:rPr>
                <w:rStyle w:val="normaltextrun"/>
                <w:rFonts w:asciiTheme="majorHAnsi" w:hAnsiTheme="majorHAnsi" w:cstheme="majorHAnsi"/>
                <w:color w:val="FFFFFF" w:themeColor="background1"/>
                <w:bdr w:val="none" w:sz="0" w:space="0" w:color="auto" w:frame="1"/>
              </w:rPr>
              <w:t>Risk Score</w:t>
            </w:r>
          </w:p>
        </w:tc>
        <w:tc>
          <w:tcPr>
            <w:tcW w:w="363" w:type="pct"/>
            <w:shd w:val="clear" w:color="auto" w:fill="1F3864" w:themeFill="accent1" w:themeFillShade="80"/>
            <w:vAlign w:val="center"/>
          </w:tcPr>
          <w:p w14:paraId="25F07AE2" w14:textId="77777777" w:rsidR="00BD552F" w:rsidRPr="00286142" w:rsidRDefault="00BD552F" w:rsidP="005A0414">
            <w:pPr>
              <w:jc w:val="center"/>
              <w:rPr>
                <w:rStyle w:val="normaltextrun"/>
                <w:rFonts w:asciiTheme="majorHAnsi" w:hAnsiTheme="majorHAnsi" w:cstheme="majorHAnsi"/>
                <w:color w:val="FFFFFF" w:themeColor="background1"/>
                <w:bdr w:val="none" w:sz="0" w:space="0" w:color="auto" w:frame="1"/>
              </w:rPr>
            </w:pPr>
            <w:r w:rsidRPr="00286142">
              <w:rPr>
                <w:rStyle w:val="normaltextrun"/>
                <w:rFonts w:asciiTheme="majorHAnsi" w:hAnsiTheme="majorHAnsi" w:cstheme="majorHAnsi"/>
                <w:color w:val="FFFFFF" w:themeColor="background1"/>
                <w:bdr w:val="none" w:sz="0" w:space="0" w:color="auto" w:frame="1"/>
              </w:rPr>
              <w:t>Status</w:t>
            </w:r>
          </w:p>
        </w:tc>
        <w:tc>
          <w:tcPr>
            <w:tcW w:w="524" w:type="pct"/>
            <w:shd w:val="clear" w:color="auto" w:fill="1F3864" w:themeFill="accent1" w:themeFillShade="80"/>
            <w:vAlign w:val="center"/>
          </w:tcPr>
          <w:p w14:paraId="15A6F843" w14:textId="77777777" w:rsidR="00BD552F" w:rsidRPr="00286142" w:rsidRDefault="00BD552F" w:rsidP="005A0414">
            <w:pPr>
              <w:jc w:val="center"/>
              <w:rPr>
                <w:rStyle w:val="normaltextrun"/>
                <w:rFonts w:asciiTheme="majorHAnsi" w:hAnsiTheme="majorHAnsi" w:cstheme="majorHAnsi"/>
                <w:color w:val="FFFFFF" w:themeColor="background1"/>
                <w:bdr w:val="none" w:sz="0" w:space="0" w:color="auto" w:frame="1"/>
              </w:rPr>
            </w:pPr>
            <w:r w:rsidRPr="00286142">
              <w:rPr>
                <w:rStyle w:val="normaltextrun"/>
                <w:rFonts w:asciiTheme="majorHAnsi" w:hAnsiTheme="majorHAnsi" w:cstheme="majorHAnsi"/>
                <w:color w:val="FFFFFF" w:themeColor="background1"/>
                <w:bdr w:val="none" w:sz="0" w:space="0" w:color="auto" w:frame="1"/>
              </w:rPr>
              <w:t>Target Resolution Date</w:t>
            </w:r>
          </w:p>
        </w:tc>
      </w:tr>
      <w:tr w:rsidR="00BD552F" w:rsidRPr="009C377E" w14:paraId="55E44563" w14:textId="77777777" w:rsidTr="005A0414">
        <w:tc>
          <w:tcPr>
            <w:tcW w:w="282" w:type="pct"/>
            <w:vAlign w:val="center"/>
          </w:tcPr>
          <w:p w14:paraId="1F37A9E7"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RID 001</w:t>
            </w:r>
          </w:p>
        </w:tc>
        <w:tc>
          <w:tcPr>
            <w:tcW w:w="1371" w:type="pct"/>
            <w:vAlign w:val="center"/>
          </w:tcPr>
          <w:p w14:paraId="357DC575"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b/>
                <w:bCs/>
                <w:color w:val="000000"/>
                <w:bdr w:val="none" w:sz="0" w:space="0" w:color="auto" w:frame="1"/>
              </w:rPr>
              <w:t>Security Breaches</w:t>
            </w:r>
            <w:r w:rsidRPr="005E58C4">
              <w:rPr>
                <w:rStyle w:val="normaltextrun"/>
                <w:rFonts w:asciiTheme="majorHAnsi" w:hAnsiTheme="majorHAnsi" w:cstheme="majorHAnsi"/>
                <w:color w:val="000000"/>
                <w:bdr w:val="none" w:sz="0" w:space="0" w:color="auto" w:frame="1"/>
              </w:rPr>
              <w:t xml:space="preserve">  - personal information can be compromised when there is weak security for the system. </w:t>
            </w:r>
          </w:p>
          <w:p w14:paraId="350CD85F"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p>
        </w:tc>
        <w:tc>
          <w:tcPr>
            <w:tcW w:w="605" w:type="pct"/>
            <w:vAlign w:val="center"/>
          </w:tcPr>
          <w:p w14:paraId="48D57733"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Vulnerability in Security</w:t>
            </w:r>
          </w:p>
          <w:p w14:paraId="404AAC54"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p>
        </w:tc>
        <w:tc>
          <w:tcPr>
            <w:tcW w:w="605" w:type="pct"/>
            <w:vAlign w:val="center"/>
          </w:tcPr>
          <w:p w14:paraId="0BC1F354"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Developer Team</w:t>
            </w:r>
          </w:p>
        </w:tc>
        <w:tc>
          <w:tcPr>
            <w:tcW w:w="524" w:type="pct"/>
            <w:vAlign w:val="center"/>
          </w:tcPr>
          <w:p w14:paraId="2AA084B4"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3</w:t>
            </w:r>
          </w:p>
        </w:tc>
        <w:tc>
          <w:tcPr>
            <w:tcW w:w="363" w:type="pct"/>
            <w:vAlign w:val="center"/>
          </w:tcPr>
          <w:p w14:paraId="6B0FC727"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5</w:t>
            </w:r>
          </w:p>
        </w:tc>
        <w:tc>
          <w:tcPr>
            <w:tcW w:w="363" w:type="pct"/>
            <w:vAlign w:val="center"/>
          </w:tcPr>
          <w:p w14:paraId="5758143C"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15</w:t>
            </w:r>
          </w:p>
        </w:tc>
        <w:tc>
          <w:tcPr>
            <w:tcW w:w="363" w:type="pct"/>
            <w:vAlign w:val="center"/>
          </w:tcPr>
          <w:p w14:paraId="690D1F61"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Closed</w:t>
            </w:r>
          </w:p>
        </w:tc>
        <w:tc>
          <w:tcPr>
            <w:tcW w:w="524" w:type="pct"/>
            <w:vAlign w:val="center"/>
          </w:tcPr>
          <w:p w14:paraId="3779C76C"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Pr>
                <w:rStyle w:val="normaltextrun"/>
                <w:rFonts w:asciiTheme="majorHAnsi" w:hAnsiTheme="majorHAnsi" w:cstheme="majorHAnsi"/>
                <w:color w:val="000000"/>
                <w:bdr w:val="none" w:sz="0" w:space="0" w:color="auto" w:frame="1"/>
              </w:rPr>
              <w:t>12/</w:t>
            </w:r>
            <w:r w:rsidRPr="005E58C4">
              <w:rPr>
                <w:rStyle w:val="normaltextrun"/>
                <w:rFonts w:asciiTheme="majorHAnsi" w:hAnsiTheme="majorHAnsi" w:cstheme="majorHAnsi"/>
                <w:color w:val="000000"/>
                <w:bdr w:val="none" w:sz="0" w:space="0" w:color="auto" w:frame="1"/>
              </w:rPr>
              <w:t>2022</w:t>
            </w:r>
            <w:r>
              <w:rPr>
                <w:rStyle w:val="normaltextrun"/>
                <w:rFonts w:asciiTheme="majorHAnsi" w:hAnsiTheme="majorHAnsi" w:cstheme="majorHAnsi"/>
                <w:color w:val="000000"/>
                <w:bdr w:val="none" w:sz="0" w:space="0" w:color="auto" w:frame="1"/>
              </w:rPr>
              <w:t>-03/2023</w:t>
            </w:r>
            <w:r w:rsidRPr="005E58C4">
              <w:rPr>
                <w:rStyle w:val="normaltextrun"/>
                <w:rFonts w:asciiTheme="majorHAnsi" w:hAnsiTheme="majorHAnsi" w:cstheme="majorHAnsi"/>
                <w:color w:val="000000"/>
                <w:bdr w:val="none" w:sz="0" w:space="0" w:color="auto" w:frame="1"/>
              </w:rPr>
              <w:t xml:space="preserve"> </w:t>
            </w:r>
          </w:p>
        </w:tc>
      </w:tr>
      <w:tr w:rsidR="00BD552F" w:rsidRPr="009C377E" w14:paraId="50128A5F" w14:textId="77777777" w:rsidTr="005A0414">
        <w:tc>
          <w:tcPr>
            <w:tcW w:w="282" w:type="pct"/>
            <w:vAlign w:val="center"/>
          </w:tcPr>
          <w:p w14:paraId="3146C7EC"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lastRenderedPageBreak/>
              <w:t>RID 002</w:t>
            </w:r>
          </w:p>
        </w:tc>
        <w:tc>
          <w:tcPr>
            <w:tcW w:w="1371" w:type="pct"/>
            <w:vAlign w:val="center"/>
          </w:tcPr>
          <w:p w14:paraId="0370843A"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b/>
                <w:bCs/>
                <w:color w:val="000000"/>
                <w:bdr w:val="none" w:sz="0" w:space="0" w:color="auto" w:frame="1"/>
              </w:rPr>
              <w:t>System Downtime</w:t>
            </w:r>
            <w:r w:rsidRPr="005E58C4">
              <w:rPr>
                <w:rStyle w:val="normaltextrun"/>
                <w:rFonts w:asciiTheme="majorHAnsi" w:hAnsiTheme="majorHAnsi" w:cstheme="majorHAnsi"/>
                <w:color w:val="000000"/>
                <w:bdr w:val="none" w:sz="0" w:space="0" w:color="auto" w:frame="1"/>
              </w:rPr>
              <w:t xml:space="preserve">  - inability to raise and resolve tickets in a timely manner</w:t>
            </w:r>
          </w:p>
        </w:tc>
        <w:tc>
          <w:tcPr>
            <w:tcW w:w="605" w:type="pct"/>
            <w:vAlign w:val="center"/>
          </w:tcPr>
          <w:p w14:paraId="0E8D503B"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System Failure</w:t>
            </w:r>
          </w:p>
        </w:tc>
        <w:tc>
          <w:tcPr>
            <w:tcW w:w="605" w:type="pct"/>
            <w:vAlign w:val="center"/>
          </w:tcPr>
          <w:p w14:paraId="5E4BB2E3"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Developer Team, Project Manager</w:t>
            </w:r>
          </w:p>
        </w:tc>
        <w:tc>
          <w:tcPr>
            <w:tcW w:w="524" w:type="pct"/>
            <w:vAlign w:val="center"/>
          </w:tcPr>
          <w:p w14:paraId="191A84EF"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3</w:t>
            </w:r>
          </w:p>
        </w:tc>
        <w:tc>
          <w:tcPr>
            <w:tcW w:w="363" w:type="pct"/>
            <w:vAlign w:val="center"/>
          </w:tcPr>
          <w:p w14:paraId="296A8FD4"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4</w:t>
            </w:r>
          </w:p>
        </w:tc>
        <w:tc>
          <w:tcPr>
            <w:tcW w:w="363" w:type="pct"/>
            <w:vAlign w:val="center"/>
          </w:tcPr>
          <w:p w14:paraId="781C8B08"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12</w:t>
            </w:r>
          </w:p>
        </w:tc>
        <w:tc>
          <w:tcPr>
            <w:tcW w:w="363" w:type="pct"/>
            <w:vAlign w:val="center"/>
          </w:tcPr>
          <w:p w14:paraId="7A0EBBFF"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Open</w:t>
            </w:r>
          </w:p>
        </w:tc>
        <w:tc>
          <w:tcPr>
            <w:tcW w:w="524" w:type="pct"/>
            <w:vAlign w:val="center"/>
          </w:tcPr>
          <w:p w14:paraId="224F1CDA"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Pr>
                <w:rStyle w:val="normaltextrun"/>
                <w:rFonts w:asciiTheme="majorHAnsi" w:hAnsiTheme="majorHAnsi" w:cstheme="majorHAnsi"/>
                <w:color w:val="000000"/>
                <w:bdr w:val="none" w:sz="0" w:space="0" w:color="auto" w:frame="1"/>
              </w:rPr>
              <w:t>03/2023-06/2023</w:t>
            </w:r>
          </w:p>
        </w:tc>
      </w:tr>
      <w:tr w:rsidR="00BD552F" w:rsidRPr="009C377E" w14:paraId="41567870" w14:textId="77777777" w:rsidTr="005A0414">
        <w:tc>
          <w:tcPr>
            <w:tcW w:w="282" w:type="pct"/>
            <w:vAlign w:val="center"/>
          </w:tcPr>
          <w:p w14:paraId="72533AAC"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RID 003</w:t>
            </w:r>
          </w:p>
        </w:tc>
        <w:tc>
          <w:tcPr>
            <w:tcW w:w="1371" w:type="pct"/>
            <w:vAlign w:val="center"/>
          </w:tcPr>
          <w:p w14:paraId="7DFEC25B"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b/>
                <w:bCs/>
                <w:color w:val="000000"/>
                <w:bdr w:val="none" w:sz="0" w:space="0" w:color="auto" w:frame="1"/>
              </w:rPr>
              <w:t>Inadequate Scalability and Elasticity</w:t>
            </w:r>
            <w:r w:rsidRPr="005E58C4">
              <w:rPr>
                <w:rStyle w:val="normaltextrun"/>
                <w:rFonts w:asciiTheme="majorHAnsi" w:hAnsiTheme="majorHAnsi" w:cstheme="majorHAnsi"/>
                <w:color w:val="000000"/>
                <w:bdr w:val="none" w:sz="0" w:space="0" w:color="auto" w:frame="1"/>
              </w:rPr>
              <w:t xml:space="preserve"> –unscalable or inelastic system will not be able to handle the increase or decrease in the volume of tickets received daily</w:t>
            </w:r>
          </w:p>
        </w:tc>
        <w:tc>
          <w:tcPr>
            <w:tcW w:w="605" w:type="pct"/>
            <w:vAlign w:val="center"/>
          </w:tcPr>
          <w:p w14:paraId="31731039"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System Failure</w:t>
            </w:r>
          </w:p>
        </w:tc>
        <w:tc>
          <w:tcPr>
            <w:tcW w:w="605" w:type="pct"/>
            <w:vAlign w:val="center"/>
          </w:tcPr>
          <w:p w14:paraId="26423B97"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Project Manager</w:t>
            </w:r>
          </w:p>
        </w:tc>
        <w:tc>
          <w:tcPr>
            <w:tcW w:w="524" w:type="pct"/>
            <w:vAlign w:val="center"/>
          </w:tcPr>
          <w:p w14:paraId="55F4E460"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3</w:t>
            </w:r>
          </w:p>
        </w:tc>
        <w:tc>
          <w:tcPr>
            <w:tcW w:w="363" w:type="pct"/>
            <w:vAlign w:val="center"/>
          </w:tcPr>
          <w:p w14:paraId="2EEA0C85"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5</w:t>
            </w:r>
          </w:p>
        </w:tc>
        <w:tc>
          <w:tcPr>
            <w:tcW w:w="363" w:type="pct"/>
            <w:vAlign w:val="center"/>
          </w:tcPr>
          <w:p w14:paraId="63EF1565"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15</w:t>
            </w:r>
          </w:p>
        </w:tc>
        <w:tc>
          <w:tcPr>
            <w:tcW w:w="363" w:type="pct"/>
            <w:vAlign w:val="center"/>
          </w:tcPr>
          <w:p w14:paraId="66149DAE"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Open</w:t>
            </w:r>
          </w:p>
        </w:tc>
        <w:tc>
          <w:tcPr>
            <w:tcW w:w="524" w:type="pct"/>
            <w:vAlign w:val="center"/>
          </w:tcPr>
          <w:p w14:paraId="3FF1FBD2"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Pr>
                <w:rStyle w:val="normaltextrun"/>
                <w:rFonts w:asciiTheme="majorHAnsi" w:hAnsiTheme="majorHAnsi" w:cstheme="majorHAnsi"/>
                <w:color w:val="000000"/>
                <w:bdr w:val="none" w:sz="0" w:space="0" w:color="auto" w:frame="1"/>
              </w:rPr>
              <w:t>07/23-09/23</w:t>
            </w:r>
          </w:p>
        </w:tc>
      </w:tr>
      <w:tr w:rsidR="00BD552F" w:rsidRPr="009C377E" w14:paraId="45043FA9" w14:textId="77777777" w:rsidTr="005A0414">
        <w:tc>
          <w:tcPr>
            <w:tcW w:w="282" w:type="pct"/>
            <w:vAlign w:val="center"/>
          </w:tcPr>
          <w:p w14:paraId="2D572FAA"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RID 004</w:t>
            </w:r>
          </w:p>
        </w:tc>
        <w:tc>
          <w:tcPr>
            <w:tcW w:w="1371" w:type="pct"/>
            <w:vAlign w:val="center"/>
          </w:tcPr>
          <w:p w14:paraId="04CC5179"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b/>
                <w:bCs/>
                <w:color w:val="000000"/>
                <w:bdr w:val="none" w:sz="0" w:space="0" w:color="auto" w:frame="1"/>
              </w:rPr>
              <w:t xml:space="preserve">Lack of Integration </w:t>
            </w:r>
            <w:r w:rsidRPr="005E58C4">
              <w:rPr>
                <w:rStyle w:val="normaltextrun"/>
                <w:rFonts w:asciiTheme="majorHAnsi" w:hAnsiTheme="majorHAnsi" w:cstheme="majorHAnsi"/>
                <w:color w:val="000000"/>
                <w:bdr w:val="none" w:sz="0" w:space="0" w:color="auto" w:frame="1"/>
              </w:rPr>
              <w:t>–Inability to integrate means a decrease in productivity, that will therefore cause operational damage.</w:t>
            </w:r>
          </w:p>
        </w:tc>
        <w:tc>
          <w:tcPr>
            <w:tcW w:w="605" w:type="pct"/>
            <w:vAlign w:val="center"/>
          </w:tcPr>
          <w:p w14:paraId="2D5E31BA"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System Failure</w:t>
            </w:r>
          </w:p>
        </w:tc>
        <w:tc>
          <w:tcPr>
            <w:tcW w:w="605" w:type="pct"/>
            <w:vAlign w:val="center"/>
          </w:tcPr>
          <w:p w14:paraId="11A66AD7"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Developer Team</w:t>
            </w:r>
          </w:p>
        </w:tc>
        <w:tc>
          <w:tcPr>
            <w:tcW w:w="524" w:type="pct"/>
            <w:vAlign w:val="center"/>
          </w:tcPr>
          <w:p w14:paraId="385D6B69"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3</w:t>
            </w:r>
          </w:p>
        </w:tc>
        <w:tc>
          <w:tcPr>
            <w:tcW w:w="363" w:type="pct"/>
            <w:vAlign w:val="center"/>
          </w:tcPr>
          <w:p w14:paraId="72EE628C"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3</w:t>
            </w:r>
          </w:p>
        </w:tc>
        <w:tc>
          <w:tcPr>
            <w:tcW w:w="363" w:type="pct"/>
            <w:vAlign w:val="center"/>
          </w:tcPr>
          <w:p w14:paraId="3E479909"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9</w:t>
            </w:r>
          </w:p>
        </w:tc>
        <w:tc>
          <w:tcPr>
            <w:tcW w:w="363" w:type="pct"/>
            <w:vAlign w:val="center"/>
          </w:tcPr>
          <w:p w14:paraId="5BC6B1A1"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sidRPr="005E58C4">
              <w:rPr>
                <w:rStyle w:val="normaltextrun"/>
                <w:rFonts w:asciiTheme="majorHAnsi" w:hAnsiTheme="majorHAnsi" w:cstheme="majorHAnsi"/>
                <w:color w:val="000000"/>
                <w:bdr w:val="none" w:sz="0" w:space="0" w:color="auto" w:frame="1"/>
              </w:rPr>
              <w:t>Open</w:t>
            </w:r>
          </w:p>
        </w:tc>
        <w:tc>
          <w:tcPr>
            <w:tcW w:w="524" w:type="pct"/>
            <w:vAlign w:val="center"/>
          </w:tcPr>
          <w:p w14:paraId="709952A4" w14:textId="77777777" w:rsidR="00BD552F" w:rsidRPr="005E58C4" w:rsidRDefault="00BD552F" w:rsidP="005A0414">
            <w:pPr>
              <w:jc w:val="both"/>
              <w:rPr>
                <w:rStyle w:val="normaltextrun"/>
                <w:rFonts w:asciiTheme="majorHAnsi" w:hAnsiTheme="majorHAnsi" w:cstheme="majorHAnsi"/>
                <w:color w:val="000000"/>
                <w:bdr w:val="none" w:sz="0" w:space="0" w:color="auto" w:frame="1"/>
              </w:rPr>
            </w:pPr>
            <w:r>
              <w:rPr>
                <w:rStyle w:val="normaltextrun"/>
                <w:rFonts w:asciiTheme="majorHAnsi" w:hAnsiTheme="majorHAnsi" w:cstheme="majorHAnsi"/>
                <w:color w:val="000000"/>
                <w:bdr w:val="none" w:sz="0" w:space="0" w:color="auto" w:frame="1"/>
              </w:rPr>
              <w:t>06/23-08/23</w:t>
            </w:r>
          </w:p>
        </w:tc>
      </w:tr>
    </w:tbl>
    <w:p w14:paraId="0A556674" w14:textId="77777777" w:rsidR="00C3081B" w:rsidRDefault="00C3081B" w:rsidP="000D2776">
      <w:pPr>
        <w:jc w:val="both"/>
        <w:rPr>
          <w:rStyle w:val="normaltextrun"/>
          <w:rFonts w:ascii="Calibri" w:hAnsi="Calibri" w:cs="Calibri"/>
          <w:color w:val="000000"/>
          <w:sz w:val="21"/>
          <w:szCs w:val="21"/>
          <w:bdr w:val="none" w:sz="0" w:space="0" w:color="auto" w:frame="1"/>
        </w:rPr>
      </w:pPr>
    </w:p>
    <w:p w14:paraId="51ED3F48" w14:textId="77777777" w:rsidR="00C3081B" w:rsidRDefault="00C3081B" w:rsidP="000D2776">
      <w:pPr>
        <w:jc w:val="both"/>
        <w:rPr>
          <w:rStyle w:val="normaltextrun"/>
          <w:rFonts w:ascii="Calibri" w:hAnsi="Calibri" w:cs="Calibri"/>
          <w:color w:val="000000"/>
          <w:sz w:val="21"/>
          <w:szCs w:val="21"/>
          <w:bdr w:val="none" w:sz="0" w:space="0" w:color="auto" w:frame="1"/>
        </w:rPr>
      </w:pPr>
    </w:p>
    <w:p w14:paraId="3D7A73E6" w14:textId="77777777" w:rsidR="008C2F1B" w:rsidRDefault="008C2F1B" w:rsidP="000D2776">
      <w:pPr>
        <w:jc w:val="both"/>
        <w:rPr>
          <w:rStyle w:val="normaltextrun"/>
          <w:rFonts w:ascii="Calibri" w:hAnsi="Calibri" w:cs="Calibri"/>
          <w:color w:val="000000"/>
          <w:sz w:val="21"/>
          <w:szCs w:val="21"/>
          <w:bdr w:val="none" w:sz="0" w:space="0" w:color="auto" w:frame="1"/>
        </w:rPr>
      </w:pPr>
    </w:p>
    <w:p w14:paraId="6145BD9B" w14:textId="77777777" w:rsidR="00DB0973" w:rsidRPr="00AA4859" w:rsidRDefault="00DB0973" w:rsidP="000D2776">
      <w:pPr>
        <w:jc w:val="both"/>
        <w:rPr>
          <w:rStyle w:val="normaltextrun"/>
          <w:rFonts w:ascii="Calibri" w:hAnsi="Calibri" w:cs="Calibri"/>
          <w:color w:val="000000"/>
          <w:sz w:val="21"/>
          <w:szCs w:val="21"/>
          <w:bdr w:val="none" w:sz="0" w:space="0" w:color="auto" w:frame="1"/>
        </w:rPr>
      </w:pPr>
    </w:p>
    <w:p w14:paraId="29C1AD4B" w14:textId="77777777" w:rsidR="007E4232" w:rsidRDefault="007E4232" w:rsidP="000D2776">
      <w:pPr>
        <w:jc w:val="both"/>
      </w:pPr>
    </w:p>
    <w:sectPr w:rsidR="007E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BCB"/>
    <w:multiLevelType w:val="hybridMultilevel"/>
    <w:tmpl w:val="26A6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E47EB"/>
    <w:multiLevelType w:val="hybridMultilevel"/>
    <w:tmpl w:val="4118883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CA34E3A"/>
    <w:multiLevelType w:val="hybridMultilevel"/>
    <w:tmpl w:val="536813AC"/>
    <w:lvl w:ilvl="0" w:tplc="9182ADD4">
      <w:start w:val="3"/>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86897"/>
    <w:multiLevelType w:val="hybridMultilevel"/>
    <w:tmpl w:val="B59E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27BAE"/>
    <w:multiLevelType w:val="hybridMultilevel"/>
    <w:tmpl w:val="7CBA8E46"/>
    <w:lvl w:ilvl="0" w:tplc="BD0878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CB0F19"/>
    <w:multiLevelType w:val="hybridMultilevel"/>
    <w:tmpl w:val="4118883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6A772F35"/>
    <w:multiLevelType w:val="hybridMultilevel"/>
    <w:tmpl w:val="7EEE05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9D43B3"/>
    <w:multiLevelType w:val="hybridMultilevel"/>
    <w:tmpl w:val="4118883C"/>
    <w:lvl w:ilvl="0" w:tplc="C2642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7D57E18"/>
    <w:multiLevelType w:val="hybridMultilevel"/>
    <w:tmpl w:val="6D584AC4"/>
    <w:lvl w:ilvl="0" w:tplc="940C28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60227860">
    <w:abstractNumId w:val="4"/>
  </w:num>
  <w:num w:numId="2" w16cid:durableId="4134738">
    <w:abstractNumId w:val="2"/>
  </w:num>
  <w:num w:numId="3" w16cid:durableId="1678383464">
    <w:abstractNumId w:val="3"/>
  </w:num>
  <w:num w:numId="4" w16cid:durableId="1506088921">
    <w:abstractNumId w:val="0"/>
  </w:num>
  <w:num w:numId="5" w16cid:durableId="1938294049">
    <w:abstractNumId w:val="7"/>
  </w:num>
  <w:num w:numId="6" w16cid:durableId="162208520">
    <w:abstractNumId w:val="6"/>
  </w:num>
  <w:num w:numId="7" w16cid:durableId="942037997">
    <w:abstractNumId w:val="8"/>
  </w:num>
  <w:num w:numId="8" w16cid:durableId="1331715848">
    <w:abstractNumId w:val="1"/>
  </w:num>
  <w:num w:numId="9" w16cid:durableId="15369687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32"/>
    <w:rsid w:val="000D2776"/>
    <w:rsid w:val="000E4290"/>
    <w:rsid w:val="00133025"/>
    <w:rsid w:val="0019101E"/>
    <w:rsid w:val="00276AAF"/>
    <w:rsid w:val="002927EA"/>
    <w:rsid w:val="002D48FF"/>
    <w:rsid w:val="003422F0"/>
    <w:rsid w:val="00421BBC"/>
    <w:rsid w:val="00452045"/>
    <w:rsid w:val="00502DC0"/>
    <w:rsid w:val="005F4AE2"/>
    <w:rsid w:val="00621053"/>
    <w:rsid w:val="00636DD1"/>
    <w:rsid w:val="00694632"/>
    <w:rsid w:val="007E4232"/>
    <w:rsid w:val="008C2F1B"/>
    <w:rsid w:val="008E26A8"/>
    <w:rsid w:val="00920450"/>
    <w:rsid w:val="00933D97"/>
    <w:rsid w:val="009B5E7D"/>
    <w:rsid w:val="009F57DA"/>
    <w:rsid w:val="00A544B5"/>
    <w:rsid w:val="00A67112"/>
    <w:rsid w:val="00AA4859"/>
    <w:rsid w:val="00AA4FFC"/>
    <w:rsid w:val="00AC2581"/>
    <w:rsid w:val="00AE0CEB"/>
    <w:rsid w:val="00BD552F"/>
    <w:rsid w:val="00C3081B"/>
    <w:rsid w:val="00C72229"/>
    <w:rsid w:val="00CB3641"/>
    <w:rsid w:val="00DB0973"/>
    <w:rsid w:val="00DC4D90"/>
    <w:rsid w:val="00F066D8"/>
    <w:rsid w:val="00F37C20"/>
    <w:rsid w:val="00F60933"/>
    <w:rsid w:val="00FE5F9C"/>
    <w:rsid w:val="00FE7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8D064"/>
  <w15:chartTrackingRefBased/>
  <w15:docId w15:val="{6E7F5383-7BF4-4C44-BA99-DAE92345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D55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E4232"/>
  </w:style>
  <w:style w:type="paragraph" w:styleId="ListParagraph">
    <w:name w:val="List Paragraph"/>
    <w:basedOn w:val="Normal"/>
    <w:uiPriority w:val="34"/>
    <w:qFormat/>
    <w:rsid w:val="0019101E"/>
    <w:pPr>
      <w:ind w:left="720"/>
      <w:contextualSpacing/>
    </w:pPr>
  </w:style>
  <w:style w:type="table" w:styleId="TableGrid">
    <w:name w:val="Table Grid"/>
    <w:basedOn w:val="TableNormal"/>
    <w:uiPriority w:val="39"/>
    <w:rsid w:val="002D4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D552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BD552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E0C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CEB"/>
    <w:pPr>
      <w:outlineLvl w:val="9"/>
    </w:pPr>
    <w:rPr>
      <w:kern w:val="0"/>
      <w14:ligatures w14:val="none"/>
    </w:rPr>
  </w:style>
  <w:style w:type="paragraph" w:styleId="TOC3">
    <w:name w:val="toc 3"/>
    <w:basedOn w:val="Normal"/>
    <w:next w:val="Normal"/>
    <w:autoRedefine/>
    <w:uiPriority w:val="39"/>
    <w:unhideWhenUsed/>
    <w:rsid w:val="00AE0CEB"/>
    <w:pPr>
      <w:spacing w:after="100"/>
      <w:ind w:left="440"/>
    </w:pPr>
  </w:style>
  <w:style w:type="character" w:styleId="Hyperlink">
    <w:name w:val="Hyperlink"/>
    <w:basedOn w:val="DefaultParagraphFont"/>
    <w:uiPriority w:val="99"/>
    <w:unhideWhenUsed/>
    <w:rsid w:val="00AE0C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1064E-A55B-46F6-9941-7F50C9186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10</Pages>
  <Words>2534</Words>
  <Characters>14446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Morallos</dc:creator>
  <cp:keywords/>
  <dc:description/>
  <cp:lastModifiedBy>Ruth Morallos</cp:lastModifiedBy>
  <cp:revision>7</cp:revision>
  <dcterms:created xsi:type="dcterms:W3CDTF">2023-05-21T17:10:00Z</dcterms:created>
  <dcterms:modified xsi:type="dcterms:W3CDTF">2023-06-29T13:12:00Z</dcterms:modified>
</cp:coreProperties>
</file>