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4362" w14:textId="66FA6D2C" w:rsidR="001C3D0B" w:rsidRDefault="00A45D36" w:rsidP="001C3D0B">
      <w:pPr>
        <w:spacing w:after="0" w:line="240" w:lineRule="auto"/>
        <w:jc w:val="center"/>
        <w:textAlignment w:val="baseline"/>
        <w:rPr>
          <w:rFonts w:ascii="Calibri" w:eastAsia="Times New Roman" w:hAnsi="Calibri" w:cs="Calibri"/>
          <w:b/>
          <w:bCs/>
          <w:sz w:val="72"/>
          <w:szCs w:val="72"/>
        </w:rPr>
      </w:pPr>
      <w:r w:rsidRPr="001C3D0B">
        <w:rPr>
          <w:rFonts w:ascii="Calibri" w:eastAsia="Times New Roman" w:hAnsi="Calibri" w:cs="Calibri"/>
          <w:b/>
          <w:bCs/>
          <w:sz w:val="72"/>
          <w:szCs w:val="72"/>
        </w:rPr>
        <w:t>Implementation Plan</w:t>
      </w:r>
    </w:p>
    <w:p w14:paraId="303B2619" w14:textId="77777777" w:rsidR="001C3D0B" w:rsidRDefault="001C3D0B">
      <w:pPr>
        <w:rPr>
          <w:rFonts w:ascii="Calibri" w:eastAsia="Times New Roman" w:hAnsi="Calibri" w:cs="Calibri"/>
          <w:b/>
          <w:bCs/>
          <w:sz w:val="72"/>
          <w:szCs w:val="72"/>
        </w:rPr>
      </w:pPr>
      <w:r>
        <w:rPr>
          <w:rFonts w:ascii="Calibri" w:eastAsia="Times New Roman" w:hAnsi="Calibri" w:cs="Calibri"/>
          <w:b/>
          <w:bCs/>
          <w:sz w:val="72"/>
          <w:szCs w:val="72"/>
        </w:rPr>
        <w:br w:type="page"/>
      </w:r>
    </w:p>
    <w:sdt>
      <w:sdtPr>
        <w:id w:val="16149367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08E3A19" w14:textId="795E6472" w:rsidR="001C3D0B" w:rsidRDefault="001C3D0B">
          <w:pPr>
            <w:pStyle w:val="TOCHeading"/>
          </w:pPr>
          <w:r>
            <w:t>Table of Contents</w:t>
          </w:r>
        </w:p>
        <w:p w14:paraId="4830B7F3" w14:textId="50B8C922" w:rsidR="001C3D0B" w:rsidRDefault="001C3D0B">
          <w:pPr>
            <w:pStyle w:val="TOC3"/>
            <w:tabs>
              <w:tab w:val="right" w:leader="dot" w:pos="9350"/>
            </w:tabs>
            <w:rPr>
              <w:noProof/>
            </w:rPr>
          </w:pPr>
          <w:r>
            <w:fldChar w:fldCharType="begin"/>
          </w:r>
          <w:r>
            <w:instrText xml:space="preserve"> TOC \o "1-3" \h \z \u </w:instrText>
          </w:r>
          <w:r>
            <w:fldChar w:fldCharType="separate"/>
          </w:r>
          <w:hyperlink w:anchor="_Toc138965631" w:history="1">
            <w:r w:rsidRPr="00270710">
              <w:rPr>
                <w:rStyle w:val="Hyperlink"/>
                <w:rFonts w:cstheme="majorHAnsi"/>
                <w:noProof/>
              </w:rPr>
              <w:t>1.1. Executive Summary</w:t>
            </w:r>
            <w:r>
              <w:rPr>
                <w:noProof/>
                <w:webHidden/>
              </w:rPr>
              <w:tab/>
            </w:r>
            <w:r>
              <w:rPr>
                <w:noProof/>
                <w:webHidden/>
              </w:rPr>
              <w:fldChar w:fldCharType="begin"/>
            </w:r>
            <w:r>
              <w:rPr>
                <w:noProof/>
                <w:webHidden/>
              </w:rPr>
              <w:instrText xml:space="preserve"> PAGEREF _Toc138965631 \h </w:instrText>
            </w:r>
            <w:r>
              <w:rPr>
                <w:noProof/>
                <w:webHidden/>
              </w:rPr>
            </w:r>
            <w:r>
              <w:rPr>
                <w:noProof/>
                <w:webHidden/>
              </w:rPr>
              <w:fldChar w:fldCharType="separate"/>
            </w:r>
            <w:r>
              <w:rPr>
                <w:noProof/>
                <w:webHidden/>
              </w:rPr>
              <w:t>2</w:t>
            </w:r>
            <w:r>
              <w:rPr>
                <w:noProof/>
                <w:webHidden/>
              </w:rPr>
              <w:fldChar w:fldCharType="end"/>
            </w:r>
          </w:hyperlink>
        </w:p>
        <w:p w14:paraId="100DC7A9" w14:textId="515DCD0F" w:rsidR="001C3D0B" w:rsidRDefault="001C3D0B">
          <w:pPr>
            <w:pStyle w:val="TOC3"/>
            <w:tabs>
              <w:tab w:val="right" w:leader="dot" w:pos="9350"/>
            </w:tabs>
            <w:rPr>
              <w:noProof/>
            </w:rPr>
          </w:pPr>
          <w:hyperlink w:anchor="_Toc138965632" w:history="1">
            <w:r w:rsidRPr="00270710">
              <w:rPr>
                <w:rStyle w:val="Hyperlink"/>
                <w:rFonts w:cstheme="majorHAnsi"/>
                <w:noProof/>
              </w:rPr>
              <w:t>1.2. Transition Approach</w:t>
            </w:r>
            <w:r>
              <w:rPr>
                <w:noProof/>
                <w:webHidden/>
              </w:rPr>
              <w:tab/>
            </w:r>
            <w:r>
              <w:rPr>
                <w:noProof/>
                <w:webHidden/>
              </w:rPr>
              <w:fldChar w:fldCharType="begin"/>
            </w:r>
            <w:r>
              <w:rPr>
                <w:noProof/>
                <w:webHidden/>
              </w:rPr>
              <w:instrText xml:space="preserve"> PAGEREF _Toc138965632 \h </w:instrText>
            </w:r>
            <w:r>
              <w:rPr>
                <w:noProof/>
                <w:webHidden/>
              </w:rPr>
            </w:r>
            <w:r>
              <w:rPr>
                <w:noProof/>
                <w:webHidden/>
              </w:rPr>
              <w:fldChar w:fldCharType="separate"/>
            </w:r>
            <w:r>
              <w:rPr>
                <w:noProof/>
                <w:webHidden/>
              </w:rPr>
              <w:t>3</w:t>
            </w:r>
            <w:r>
              <w:rPr>
                <w:noProof/>
                <w:webHidden/>
              </w:rPr>
              <w:fldChar w:fldCharType="end"/>
            </w:r>
          </w:hyperlink>
        </w:p>
        <w:p w14:paraId="7BB164D3" w14:textId="4AC87286" w:rsidR="001C3D0B" w:rsidRDefault="001C3D0B">
          <w:pPr>
            <w:pStyle w:val="TOC3"/>
            <w:tabs>
              <w:tab w:val="right" w:leader="dot" w:pos="9350"/>
            </w:tabs>
            <w:rPr>
              <w:noProof/>
            </w:rPr>
          </w:pPr>
          <w:hyperlink w:anchor="_Toc138965633" w:history="1">
            <w:r w:rsidRPr="00270710">
              <w:rPr>
                <w:rStyle w:val="Hyperlink"/>
                <w:rFonts w:cstheme="majorHAnsi"/>
                <w:noProof/>
              </w:rPr>
              <w:t>1.3. Transition Team Organization</w:t>
            </w:r>
            <w:r>
              <w:rPr>
                <w:noProof/>
                <w:webHidden/>
              </w:rPr>
              <w:tab/>
            </w:r>
            <w:r>
              <w:rPr>
                <w:noProof/>
                <w:webHidden/>
              </w:rPr>
              <w:fldChar w:fldCharType="begin"/>
            </w:r>
            <w:r>
              <w:rPr>
                <w:noProof/>
                <w:webHidden/>
              </w:rPr>
              <w:instrText xml:space="preserve"> PAGEREF _Toc138965633 \h </w:instrText>
            </w:r>
            <w:r>
              <w:rPr>
                <w:noProof/>
                <w:webHidden/>
              </w:rPr>
            </w:r>
            <w:r>
              <w:rPr>
                <w:noProof/>
                <w:webHidden/>
              </w:rPr>
              <w:fldChar w:fldCharType="separate"/>
            </w:r>
            <w:r>
              <w:rPr>
                <w:noProof/>
                <w:webHidden/>
              </w:rPr>
              <w:t>3</w:t>
            </w:r>
            <w:r>
              <w:rPr>
                <w:noProof/>
                <w:webHidden/>
              </w:rPr>
              <w:fldChar w:fldCharType="end"/>
            </w:r>
          </w:hyperlink>
        </w:p>
        <w:p w14:paraId="5F75E8F6" w14:textId="547F26FE" w:rsidR="001C3D0B" w:rsidRDefault="001C3D0B">
          <w:pPr>
            <w:pStyle w:val="TOC3"/>
            <w:tabs>
              <w:tab w:val="right" w:leader="dot" w:pos="9350"/>
            </w:tabs>
            <w:rPr>
              <w:noProof/>
            </w:rPr>
          </w:pPr>
          <w:hyperlink w:anchor="_Toc138965634" w:history="1">
            <w:r w:rsidRPr="00270710">
              <w:rPr>
                <w:rStyle w:val="Hyperlink"/>
                <w:rFonts w:cstheme="majorHAnsi"/>
                <w:noProof/>
              </w:rPr>
              <w:t>1.4. Workforce Transition</w:t>
            </w:r>
            <w:r>
              <w:rPr>
                <w:noProof/>
                <w:webHidden/>
              </w:rPr>
              <w:tab/>
            </w:r>
            <w:r>
              <w:rPr>
                <w:noProof/>
                <w:webHidden/>
              </w:rPr>
              <w:fldChar w:fldCharType="begin"/>
            </w:r>
            <w:r>
              <w:rPr>
                <w:noProof/>
                <w:webHidden/>
              </w:rPr>
              <w:instrText xml:space="preserve"> PAGEREF _Toc138965634 \h </w:instrText>
            </w:r>
            <w:r>
              <w:rPr>
                <w:noProof/>
                <w:webHidden/>
              </w:rPr>
            </w:r>
            <w:r>
              <w:rPr>
                <w:noProof/>
                <w:webHidden/>
              </w:rPr>
              <w:fldChar w:fldCharType="separate"/>
            </w:r>
            <w:r>
              <w:rPr>
                <w:noProof/>
                <w:webHidden/>
              </w:rPr>
              <w:t>6</w:t>
            </w:r>
            <w:r>
              <w:rPr>
                <w:noProof/>
                <w:webHidden/>
              </w:rPr>
              <w:fldChar w:fldCharType="end"/>
            </w:r>
          </w:hyperlink>
        </w:p>
        <w:p w14:paraId="49771E60" w14:textId="09882B0A" w:rsidR="001C3D0B" w:rsidRDefault="001C3D0B">
          <w:pPr>
            <w:pStyle w:val="TOC3"/>
            <w:tabs>
              <w:tab w:val="right" w:leader="dot" w:pos="9350"/>
            </w:tabs>
            <w:rPr>
              <w:noProof/>
            </w:rPr>
          </w:pPr>
          <w:hyperlink w:anchor="_Toc138965635" w:history="1">
            <w:r w:rsidRPr="00270710">
              <w:rPr>
                <w:rStyle w:val="Hyperlink"/>
                <w:rFonts w:cstheme="majorHAnsi"/>
                <w:noProof/>
              </w:rPr>
              <w:t>1.5. Workforce Execution During Transition</w:t>
            </w:r>
            <w:r>
              <w:rPr>
                <w:noProof/>
                <w:webHidden/>
              </w:rPr>
              <w:tab/>
            </w:r>
            <w:r>
              <w:rPr>
                <w:noProof/>
                <w:webHidden/>
              </w:rPr>
              <w:fldChar w:fldCharType="begin"/>
            </w:r>
            <w:r>
              <w:rPr>
                <w:noProof/>
                <w:webHidden/>
              </w:rPr>
              <w:instrText xml:space="preserve"> PAGEREF _Toc138965635 \h </w:instrText>
            </w:r>
            <w:r>
              <w:rPr>
                <w:noProof/>
                <w:webHidden/>
              </w:rPr>
            </w:r>
            <w:r>
              <w:rPr>
                <w:noProof/>
                <w:webHidden/>
              </w:rPr>
              <w:fldChar w:fldCharType="separate"/>
            </w:r>
            <w:r>
              <w:rPr>
                <w:noProof/>
                <w:webHidden/>
              </w:rPr>
              <w:t>6</w:t>
            </w:r>
            <w:r>
              <w:rPr>
                <w:noProof/>
                <w:webHidden/>
              </w:rPr>
              <w:fldChar w:fldCharType="end"/>
            </w:r>
          </w:hyperlink>
        </w:p>
        <w:p w14:paraId="79D5301F" w14:textId="0E9B53C5" w:rsidR="001C3D0B" w:rsidRDefault="001C3D0B">
          <w:pPr>
            <w:pStyle w:val="TOC3"/>
            <w:tabs>
              <w:tab w:val="right" w:leader="dot" w:pos="9350"/>
            </w:tabs>
            <w:rPr>
              <w:noProof/>
            </w:rPr>
          </w:pPr>
          <w:hyperlink w:anchor="_Toc138965636" w:history="1">
            <w:r w:rsidRPr="00270710">
              <w:rPr>
                <w:rStyle w:val="Hyperlink"/>
                <w:rFonts w:cstheme="majorHAnsi"/>
                <w:noProof/>
              </w:rPr>
              <w:t>1.6. Subcontracts</w:t>
            </w:r>
            <w:r>
              <w:rPr>
                <w:noProof/>
                <w:webHidden/>
              </w:rPr>
              <w:tab/>
            </w:r>
            <w:r>
              <w:rPr>
                <w:noProof/>
                <w:webHidden/>
              </w:rPr>
              <w:fldChar w:fldCharType="begin"/>
            </w:r>
            <w:r>
              <w:rPr>
                <w:noProof/>
                <w:webHidden/>
              </w:rPr>
              <w:instrText xml:space="preserve"> PAGEREF _Toc138965636 \h </w:instrText>
            </w:r>
            <w:r>
              <w:rPr>
                <w:noProof/>
                <w:webHidden/>
              </w:rPr>
            </w:r>
            <w:r>
              <w:rPr>
                <w:noProof/>
                <w:webHidden/>
              </w:rPr>
              <w:fldChar w:fldCharType="separate"/>
            </w:r>
            <w:r>
              <w:rPr>
                <w:noProof/>
                <w:webHidden/>
              </w:rPr>
              <w:t>7</w:t>
            </w:r>
            <w:r>
              <w:rPr>
                <w:noProof/>
                <w:webHidden/>
              </w:rPr>
              <w:fldChar w:fldCharType="end"/>
            </w:r>
          </w:hyperlink>
        </w:p>
        <w:p w14:paraId="02A42102" w14:textId="6C4CA610" w:rsidR="001C3D0B" w:rsidRDefault="001C3D0B">
          <w:pPr>
            <w:pStyle w:val="TOC3"/>
            <w:tabs>
              <w:tab w:val="right" w:leader="dot" w:pos="9350"/>
            </w:tabs>
            <w:rPr>
              <w:noProof/>
            </w:rPr>
          </w:pPr>
          <w:hyperlink w:anchor="_Toc138965637" w:history="1">
            <w:r w:rsidRPr="00270710">
              <w:rPr>
                <w:rStyle w:val="Hyperlink"/>
                <w:rFonts w:cstheme="majorHAnsi"/>
                <w:noProof/>
              </w:rPr>
              <w:t>1.7. Property Transition</w:t>
            </w:r>
            <w:r>
              <w:rPr>
                <w:noProof/>
                <w:webHidden/>
              </w:rPr>
              <w:tab/>
            </w:r>
            <w:r>
              <w:rPr>
                <w:noProof/>
                <w:webHidden/>
              </w:rPr>
              <w:fldChar w:fldCharType="begin"/>
            </w:r>
            <w:r>
              <w:rPr>
                <w:noProof/>
                <w:webHidden/>
              </w:rPr>
              <w:instrText xml:space="preserve"> PAGEREF _Toc138965637 \h </w:instrText>
            </w:r>
            <w:r>
              <w:rPr>
                <w:noProof/>
                <w:webHidden/>
              </w:rPr>
            </w:r>
            <w:r>
              <w:rPr>
                <w:noProof/>
                <w:webHidden/>
              </w:rPr>
              <w:fldChar w:fldCharType="separate"/>
            </w:r>
            <w:r>
              <w:rPr>
                <w:noProof/>
                <w:webHidden/>
              </w:rPr>
              <w:t>7</w:t>
            </w:r>
            <w:r>
              <w:rPr>
                <w:noProof/>
                <w:webHidden/>
              </w:rPr>
              <w:fldChar w:fldCharType="end"/>
            </w:r>
          </w:hyperlink>
        </w:p>
        <w:p w14:paraId="6D92F40F" w14:textId="26C6D237" w:rsidR="001C3D0B" w:rsidRDefault="001C3D0B">
          <w:pPr>
            <w:pStyle w:val="TOC3"/>
            <w:tabs>
              <w:tab w:val="right" w:leader="dot" w:pos="9350"/>
            </w:tabs>
            <w:rPr>
              <w:noProof/>
            </w:rPr>
          </w:pPr>
          <w:hyperlink w:anchor="_Toc138965638" w:history="1">
            <w:r w:rsidRPr="00270710">
              <w:rPr>
                <w:rStyle w:val="Hyperlink"/>
                <w:rFonts w:cstheme="majorHAnsi"/>
                <w:noProof/>
              </w:rPr>
              <w:t>1.8. Knowledge Transfer</w:t>
            </w:r>
            <w:r>
              <w:rPr>
                <w:noProof/>
                <w:webHidden/>
              </w:rPr>
              <w:tab/>
            </w:r>
            <w:r>
              <w:rPr>
                <w:noProof/>
                <w:webHidden/>
              </w:rPr>
              <w:fldChar w:fldCharType="begin"/>
            </w:r>
            <w:r>
              <w:rPr>
                <w:noProof/>
                <w:webHidden/>
              </w:rPr>
              <w:instrText xml:space="preserve"> PAGEREF _Toc138965638 \h </w:instrText>
            </w:r>
            <w:r>
              <w:rPr>
                <w:noProof/>
                <w:webHidden/>
              </w:rPr>
            </w:r>
            <w:r>
              <w:rPr>
                <w:noProof/>
                <w:webHidden/>
              </w:rPr>
              <w:fldChar w:fldCharType="separate"/>
            </w:r>
            <w:r>
              <w:rPr>
                <w:noProof/>
                <w:webHidden/>
              </w:rPr>
              <w:t>8</w:t>
            </w:r>
            <w:r>
              <w:rPr>
                <w:noProof/>
                <w:webHidden/>
              </w:rPr>
              <w:fldChar w:fldCharType="end"/>
            </w:r>
          </w:hyperlink>
        </w:p>
        <w:p w14:paraId="39A9D558" w14:textId="76A6F2B9" w:rsidR="001C3D0B" w:rsidRDefault="001C3D0B">
          <w:pPr>
            <w:pStyle w:val="TOC3"/>
            <w:tabs>
              <w:tab w:val="right" w:leader="dot" w:pos="9350"/>
            </w:tabs>
            <w:rPr>
              <w:noProof/>
            </w:rPr>
          </w:pPr>
          <w:hyperlink w:anchor="_Toc138965639" w:history="1">
            <w:r w:rsidRPr="00270710">
              <w:rPr>
                <w:rStyle w:val="Hyperlink"/>
                <w:rFonts w:cstheme="majorHAnsi"/>
                <w:noProof/>
              </w:rPr>
              <w:t>1.9. Handover and Acceptance</w:t>
            </w:r>
            <w:r>
              <w:rPr>
                <w:noProof/>
                <w:webHidden/>
              </w:rPr>
              <w:tab/>
            </w:r>
            <w:r>
              <w:rPr>
                <w:noProof/>
                <w:webHidden/>
              </w:rPr>
              <w:fldChar w:fldCharType="begin"/>
            </w:r>
            <w:r>
              <w:rPr>
                <w:noProof/>
                <w:webHidden/>
              </w:rPr>
              <w:instrText xml:space="preserve"> PAGEREF _Toc138965639 \h </w:instrText>
            </w:r>
            <w:r>
              <w:rPr>
                <w:noProof/>
                <w:webHidden/>
              </w:rPr>
            </w:r>
            <w:r>
              <w:rPr>
                <w:noProof/>
                <w:webHidden/>
              </w:rPr>
              <w:fldChar w:fldCharType="separate"/>
            </w:r>
            <w:r>
              <w:rPr>
                <w:noProof/>
                <w:webHidden/>
              </w:rPr>
              <w:t>8</w:t>
            </w:r>
            <w:r>
              <w:rPr>
                <w:noProof/>
                <w:webHidden/>
              </w:rPr>
              <w:fldChar w:fldCharType="end"/>
            </w:r>
          </w:hyperlink>
        </w:p>
        <w:p w14:paraId="5B5795F1" w14:textId="7DBA9120" w:rsidR="001C3D0B" w:rsidRDefault="001C3D0B">
          <w:r>
            <w:rPr>
              <w:b/>
              <w:bCs/>
              <w:noProof/>
            </w:rPr>
            <w:fldChar w:fldCharType="end"/>
          </w:r>
        </w:p>
      </w:sdtContent>
    </w:sdt>
    <w:p w14:paraId="348CDD31" w14:textId="616D6F1F" w:rsidR="00A45D36" w:rsidRPr="001C3D0B" w:rsidRDefault="001C3D0B" w:rsidP="001C3D0B">
      <w:pPr>
        <w:rPr>
          <w:rFonts w:ascii="Segoe UI" w:eastAsia="Times New Roman" w:hAnsi="Segoe UI" w:cs="Segoe UI"/>
          <w:sz w:val="52"/>
          <w:szCs w:val="52"/>
        </w:rPr>
      </w:pPr>
      <w:r>
        <w:rPr>
          <w:rFonts w:ascii="Segoe UI" w:eastAsia="Times New Roman" w:hAnsi="Segoe UI" w:cs="Segoe UI"/>
          <w:sz w:val="52"/>
          <w:szCs w:val="52"/>
        </w:rPr>
        <w:br w:type="page"/>
      </w:r>
    </w:p>
    <w:p w14:paraId="4D19F884"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lastRenderedPageBreak/>
        <w:t xml:space="preserve">Throughout the project’s lifetime, the team is able to submit all deliverables needed. Each work that was assigned to each member has a specific deadline to help the team estimate how many resources will be needed to finish all the needed tasks before proceeding. </w:t>
      </w:r>
    </w:p>
    <w:p w14:paraId="785FAF39" w14:textId="77777777" w:rsidR="00FF24DE" w:rsidRPr="009C377E" w:rsidRDefault="00FF24DE" w:rsidP="00FF24DE">
      <w:pPr>
        <w:ind w:left="1440"/>
        <w:jc w:val="both"/>
        <w:rPr>
          <w:rFonts w:asciiTheme="majorHAnsi" w:hAnsiTheme="majorHAnsi" w:cstheme="majorHAnsi"/>
          <w:sz w:val="24"/>
          <w:szCs w:val="24"/>
        </w:rPr>
      </w:pPr>
    </w:p>
    <w:p w14:paraId="09D224A8"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To create the project schedule, the team used software named ‘</w:t>
      </w:r>
      <w:r>
        <w:rPr>
          <w:rFonts w:asciiTheme="majorHAnsi" w:hAnsiTheme="majorHAnsi" w:cstheme="majorHAnsi"/>
          <w:sz w:val="24"/>
          <w:szCs w:val="24"/>
        </w:rPr>
        <w:t>Open Project’</w:t>
      </w:r>
      <w:r w:rsidRPr="009C377E">
        <w:rPr>
          <w:rFonts w:asciiTheme="majorHAnsi" w:hAnsiTheme="majorHAnsi" w:cstheme="majorHAnsi"/>
          <w:sz w:val="24"/>
          <w:szCs w:val="24"/>
        </w:rPr>
        <w:t xml:space="preserve"> to create a Gantt Chart. In this Gantt Chart, all the activities and deliverables are listed and recorded. In this way, it is much easier to monitor the project’s growth over time.</w:t>
      </w:r>
    </w:p>
    <w:p w14:paraId="5DD4F9C0" w14:textId="77777777" w:rsidR="00FF24DE" w:rsidRPr="009C377E" w:rsidRDefault="00FF24DE" w:rsidP="00FF24DE">
      <w:pPr>
        <w:ind w:left="1440"/>
        <w:jc w:val="both"/>
        <w:rPr>
          <w:rFonts w:asciiTheme="majorHAnsi" w:hAnsiTheme="majorHAnsi" w:cstheme="majorHAnsi"/>
          <w:sz w:val="24"/>
          <w:szCs w:val="24"/>
        </w:rPr>
      </w:pPr>
    </w:p>
    <w:p w14:paraId="4E7E27D8" w14:textId="77777777" w:rsidR="00FF24DE" w:rsidRPr="00657DA1"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 xml:space="preserve">See </w:t>
      </w:r>
      <w:hyperlink w:anchor="_9._List_of" w:history="1">
        <w:r w:rsidRPr="008C596C">
          <w:rPr>
            <w:rStyle w:val="Hyperlink"/>
            <w:rFonts w:asciiTheme="majorHAnsi" w:hAnsiTheme="majorHAnsi" w:cstheme="majorHAnsi"/>
            <w:sz w:val="24"/>
            <w:szCs w:val="24"/>
          </w:rPr>
          <w:t>Figures</w:t>
        </w:r>
      </w:hyperlink>
      <w:r>
        <w:rPr>
          <w:rFonts w:asciiTheme="majorHAnsi" w:hAnsiTheme="majorHAnsi" w:cstheme="majorHAnsi"/>
          <w:sz w:val="24"/>
          <w:szCs w:val="24"/>
        </w:rPr>
        <w:t xml:space="preserve"> for </w:t>
      </w:r>
      <w:r w:rsidRPr="009C377E">
        <w:rPr>
          <w:rFonts w:asciiTheme="majorHAnsi" w:hAnsiTheme="majorHAnsi" w:cstheme="majorHAnsi"/>
          <w:sz w:val="24"/>
          <w:szCs w:val="24"/>
        </w:rPr>
        <w:t>reference of the start and end date of deliverables for project schedul</w:t>
      </w:r>
      <w:r>
        <w:rPr>
          <w:rFonts w:asciiTheme="majorHAnsi" w:hAnsiTheme="majorHAnsi" w:cstheme="majorHAnsi"/>
          <w:sz w:val="24"/>
          <w:szCs w:val="24"/>
        </w:rPr>
        <w:t>e.</w:t>
      </w:r>
    </w:p>
    <w:p w14:paraId="58CB754A" w14:textId="367AE312" w:rsidR="00FF24DE" w:rsidRPr="009C377E" w:rsidRDefault="001C3D0B" w:rsidP="00FF24DE">
      <w:pPr>
        <w:pStyle w:val="Heading3"/>
        <w:ind w:left="1440"/>
        <w:jc w:val="both"/>
        <w:rPr>
          <w:rFonts w:cstheme="majorHAnsi"/>
        </w:rPr>
      </w:pPr>
      <w:bookmarkStart w:id="0" w:name="_Toc138690212"/>
      <w:bookmarkStart w:id="1" w:name="_Toc138965631"/>
      <w:r>
        <w:rPr>
          <w:rFonts w:cstheme="majorHAnsi"/>
        </w:rPr>
        <w:t>1</w:t>
      </w:r>
      <w:r w:rsidR="00FF24DE" w:rsidRPr="009C377E">
        <w:rPr>
          <w:rFonts w:cstheme="majorHAnsi"/>
        </w:rPr>
        <w:t>.1. Executive Summary</w:t>
      </w:r>
      <w:bookmarkEnd w:id="0"/>
      <w:bookmarkEnd w:id="1"/>
    </w:p>
    <w:p w14:paraId="105F8056"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 xml:space="preserve">The </w:t>
      </w:r>
      <w:r>
        <w:rPr>
          <w:rFonts w:asciiTheme="majorHAnsi" w:hAnsiTheme="majorHAnsi" w:cstheme="majorHAnsi"/>
          <w:sz w:val="24"/>
          <w:szCs w:val="24"/>
        </w:rPr>
        <w:t>RAMs</w:t>
      </w:r>
      <w:r w:rsidRPr="009C377E">
        <w:rPr>
          <w:rFonts w:asciiTheme="majorHAnsi" w:hAnsiTheme="majorHAnsi" w:cstheme="majorHAnsi"/>
          <w:sz w:val="24"/>
          <w:szCs w:val="24"/>
        </w:rPr>
        <w:t xml:space="preserve"> Corner</w:t>
      </w:r>
      <w:r>
        <w:rPr>
          <w:rFonts w:asciiTheme="majorHAnsi" w:hAnsiTheme="majorHAnsi" w:cstheme="majorHAnsi"/>
          <w:sz w:val="24"/>
          <w:szCs w:val="24"/>
        </w:rPr>
        <w:t>: ITRO</w:t>
      </w:r>
      <w:r w:rsidRPr="009C377E">
        <w:rPr>
          <w:rFonts w:asciiTheme="majorHAnsi" w:hAnsiTheme="majorHAnsi" w:cstheme="majorHAnsi"/>
          <w:sz w:val="24"/>
          <w:szCs w:val="24"/>
        </w:rPr>
        <w:t xml:space="preserve"> Ticketing Service System is complete, and as a part of the project closeout, a transition plan is being developed to ensure that when the project team handover the system to its project client, it will be a seamless system turnover. The purpose of this is to provide an overview of the transition phases, which includes the system current state or to check if it</w:t>
      </w:r>
      <w:r>
        <w:rPr>
          <w:rFonts w:asciiTheme="majorHAnsi" w:hAnsiTheme="majorHAnsi" w:cstheme="majorHAnsi"/>
          <w:sz w:val="24"/>
          <w:szCs w:val="24"/>
        </w:rPr>
        <w:t xml:space="preserve"> i</w:t>
      </w:r>
      <w:r w:rsidRPr="009C377E">
        <w:rPr>
          <w:rFonts w:asciiTheme="majorHAnsi" w:hAnsiTheme="majorHAnsi" w:cstheme="majorHAnsi"/>
          <w:sz w:val="24"/>
          <w:szCs w:val="24"/>
        </w:rPr>
        <w:t xml:space="preserve">s under the minimum viable product, and how </w:t>
      </w:r>
      <w:r>
        <w:rPr>
          <w:rFonts w:asciiTheme="majorHAnsi" w:hAnsiTheme="majorHAnsi" w:cstheme="majorHAnsi"/>
          <w:sz w:val="24"/>
          <w:szCs w:val="24"/>
        </w:rPr>
        <w:t>it i</w:t>
      </w:r>
      <w:r w:rsidRPr="009C377E">
        <w:rPr>
          <w:rFonts w:asciiTheme="majorHAnsi" w:hAnsiTheme="majorHAnsi" w:cstheme="majorHAnsi"/>
          <w:sz w:val="24"/>
          <w:szCs w:val="24"/>
        </w:rPr>
        <w:t>s planned to transition from project team to the project client.</w:t>
      </w:r>
    </w:p>
    <w:p w14:paraId="3ACB1EA9"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R</w:t>
      </w:r>
      <w:r>
        <w:rPr>
          <w:rFonts w:asciiTheme="majorHAnsi" w:hAnsiTheme="majorHAnsi" w:cstheme="majorHAnsi"/>
          <w:sz w:val="24"/>
          <w:szCs w:val="24"/>
        </w:rPr>
        <w:t>AMs</w:t>
      </w:r>
      <w:r w:rsidRPr="009C377E">
        <w:rPr>
          <w:rFonts w:asciiTheme="majorHAnsi" w:hAnsiTheme="majorHAnsi" w:cstheme="majorHAnsi"/>
          <w:sz w:val="24"/>
          <w:szCs w:val="24"/>
        </w:rPr>
        <w:t xml:space="preserve"> Corner</w:t>
      </w:r>
      <w:r>
        <w:rPr>
          <w:rFonts w:asciiTheme="majorHAnsi" w:hAnsiTheme="majorHAnsi" w:cstheme="majorHAnsi"/>
          <w:sz w:val="24"/>
          <w:szCs w:val="24"/>
        </w:rPr>
        <w:t>: ITRO</w:t>
      </w:r>
      <w:r w:rsidRPr="009C377E">
        <w:rPr>
          <w:rFonts w:asciiTheme="majorHAnsi" w:hAnsiTheme="majorHAnsi" w:cstheme="majorHAnsi"/>
          <w:sz w:val="24"/>
          <w:szCs w:val="24"/>
        </w:rPr>
        <w:t xml:space="preserve"> Ticketing Service System </w:t>
      </w:r>
      <w:r>
        <w:rPr>
          <w:rFonts w:asciiTheme="majorHAnsi" w:hAnsiTheme="majorHAnsi" w:cstheme="majorHAnsi"/>
          <w:sz w:val="24"/>
          <w:szCs w:val="24"/>
        </w:rPr>
        <w:t>was</w:t>
      </w:r>
      <w:r w:rsidRPr="009C377E">
        <w:rPr>
          <w:rFonts w:asciiTheme="majorHAnsi" w:hAnsiTheme="majorHAnsi" w:cstheme="majorHAnsi"/>
          <w:sz w:val="24"/>
          <w:szCs w:val="24"/>
        </w:rPr>
        <w:t xml:space="preserve"> developed by Nacor Industries in collaboration with Mr. Jose Castillo of the ITRO department office, </w:t>
      </w:r>
      <w:r>
        <w:rPr>
          <w:rFonts w:asciiTheme="majorHAnsi" w:hAnsiTheme="majorHAnsi" w:cstheme="majorHAnsi"/>
          <w:sz w:val="24"/>
          <w:szCs w:val="24"/>
        </w:rPr>
        <w:t>the</w:t>
      </w:r>
      <w:r w:rsidRPr="009C377E">
        <w:rPr>
          <w:rFonts w:asciiTheme="majorHAnsi" w:hAnsiTheme="majorHAnsi" w:cstheme="majorHAnsi"/>
          <w:sz w:val="24"/>
          <w:szCs w:val="24"/>
        </w:rPr>
        <w:t xml:space="preserve"> project client</w:t>
      </w:r>
      <w:r>
        <w:rPr>
          <w:rFonts w:asciiTheme="majorHAnsi" w:hAnsiTheme="majorHAnsi" w:cstheme="majorHAnsi"/>
          <w:sz w:val="24"/>
          <w:szCs w:val="24"/>
        </w:rPr>
        <w:t>.</w:t>
      </w:r>
      <w:r w:rsidRPr="009C377E">
        <w:rPr>
          <w:rFonts w:asciiTheme="majorHAnsi" w:hAnsiTheme="majorHAnsi" w:cstheme="majorHAnsi"/>
          <w:sz w:val="24"/>
          <w:szCs w:val="24"/>
        </w:rPr>
        <w:t xml:space="preserve"> The </w:t>
      </w:r>
      <w:r>
        <w:rPr>
          <w:rFonts w:asciiTheme="majorHAnsi" w:hAnsiTheme="majorHAnsi" w:cstheme="majorHAnsi"/>
          <w:sz w:val="24"/>
          <w:szCs w:val="24"/>
        </w:rPr>
        <w:t>s</w:t>
      </w:r>
      <w:r w:rsidRPr="009C377E">
        <w:rPr>
          <w:rFonts w:asciiTheme="majorHAnsi" w:hAnsiTheme="majorHAnsi" w:cstheme="majorHAnsi"/>
          <w:sz w:val="24"/>
          <w:szCs w:val="24"/>
        </w:rPr>
        <w:t xml:space="preserve">ystem has been </w:t>
      </w:r>
      <w:r>
        <w:rPr>
          <w:rFonts w:asciiTheme="majorHAnsi" w:hAnsiTheme="majorHAnsi" w:cstheme="majorHAnsi"/>
          <w:sz w:val="24"/>
          <w:szCs w:val="24"/>
        </w:rPr>
        <w:t>ongoing</w:t>
      </w:r>
      <w:r w:rsidRPr="009C377E">
        <w:rPr>
          <w:rFonts w:asciiTheme="majorHAnsi" w:hAnsiTheme="majorHAnsi" w:cstheme="majorHAnsi"/>
          <w:sz w:val="24"/>
          <w:szCs w:val="24"/>
        </w:rPr>
        <w:t xml:space="preserve"> and </w:t>
      </w:r>
      <w:r>
        <w:rPr>
          <w:rFonts w:asciiTheme="majorHAnsi" w:hAnsiTheme="majorHAnsi" w:cstheme="majorHAnsi"/>
          <w:sz w:val="24"/>
          <w:szCs w:val="24"/>
        </w:rPr>
        <w:t>under</w:t>
      </w:r>
      <w:r w:rsidRPr="009C377E">
        <w:rPr>
          <w:rFonts w:asciiTheme="majorHAnsi" w:hAnsiTheme="majorHAnsi" w:cstheme="majorHAnsi"/>
          <w:sz w:val="24"/>
          <w:szCs w:val="24"/>
        </w:rPr>
        <w:t xml:space="preserve"> develop</w:t>
      </w:r>
      <w:r>
        <w:rPr>
          <w:rFonts w:asciiTheme="majorHAnsi" w:hAnsiTheme="majorHAnsi" w:cstheme="majorHAnsi"/>
          <w:sz w:val="24"/>
          <w:szCs w:val="24"/>
        </w:rPr>
        <w:t>ment</w:t>
      </w:r>
      <w:r w:rsidRPr="009C377E">
        <w:rPr>
          <w:rFonts w:asciiTheme="majorHAnsi" w:hAnsiTheme="majorHAnsi" w:cstheme="majorHAnsi"/>
          <w:sz w:val="24"/>
          <w:szCs w:val="24"/>
        </w:rPr>
        <w:t xml:space="preserve"> for th</w:t>
      </w:r>
      <w:r>
        <w:rPr>
          <w:rFonts w:asciiTheme="majorHAnsi" w:hAnsiTheme="majorHAnsi" w:cstheme="majorHAnsi"/>
          <w:sz w:val="24"/>
          <w:szCs w:val="24"/>
        </w:rPr>
        <w:t>e</w:t>
      </w:r>
      <w:r w:rsidRPr="009C377E">
        <w:rPr>
          <w:rFonts w:asciiTheme="majorHAnsi" w:hAnsiTheme="majorHAnsi" w:cstheme="majorHAnsi"/>
          <w:sz w:val="24"/>
          <w:szCs w:val="24"/>
        </w:rPr>
        <w:t xml:space="preserve"> past </w:t>
      </w:r>
      <w:r>
        <w:rPr>
          <w:rFonts w:asciiTheme="majorHAnsi" w:hAnsiTheme="majorHAnsi" w:cstheme="majorHAnsi"/>
          <w:sz w:val="24"/>
          <w:szCs w:val="24"/>
        </w:rPr>
        <w:t>5 months</w:t>
      </w:r>
      <w:r w:rsidRPr="009C377E">
        <w:rPr>
          <w:rFonts w:asciiTheme="majorHAnsi" w:hAnsiTheme="majorHAnsi" w:cstheme="majorHAnsi"/>
          <w:sz w:val="24"/>
          <w:szCs w:val="24"/>
        </w:rPr>
        <w:t xml:space="preserve">, starting from </w:t>
      </w:r>
      <w:r>
        <w:rPr>
          <w:rFonts w:asciiTheme="majorHAnsi" w:hAnsiTheme="majorHAnsi" w:cstheme="majorHAnsi"/>
          <w:sz w:val="24"/>
          <w:szCs w:val="24"/>
        </w:rPr>
        <w:t>December for UI/UX Designing,</w:t>
      </w:r>
      <w:r w:rsidRPr="009C377E">
        <w:rPr>
          <w:rFonts w:asciiTheme="majorHAnsi" w:hAnsiTheme="majorHAnsi" w:cstheme="majorHAnsi"/>
          <w:sz w:val="24"/>
          <w:szCs w:val="24"/>
        </w:rPr>
        <w:t xml:space="preserve"> </w:t>
      </w:r>
      <w:r>
        <w:rPr>
          <w:rFonts w:asciiTheme="majorHAnsi" w:hAnsiTheme="majorHAnsi" w:cstheme="majorHAnsi"/>
          <w:sz w:val="24"/>
          <w:szCs w:val="24"/>
        </w:rPr>
        <w:t>and expected to finish in July,</w:t>
      </w:r>
      <w:r w:rsidRPr="009C377E">
        <w:rPr>
          <w:rFonts w:asciiTheme="majorHAnsi" w:hAnsiTheme="majorHAnsi" w:cstheme="majorHAnsi"/>
          <w:sz w:val="24"/>
          <w:szCs w:val="24"/>
        </w:rPr>
        <w:t xml:space="preserve"> which finalizes the overall project from providing a working and deployable Ticketing Service System.</w:t>
      </w:r>
    </w:p>
    <w:p w14:paraId="1D6414CF"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 xml:space="preserve">The project client will receive a deployable system that is stable and operational, all the functionalities and features have been validated and undergone various test cases. As </w:t>
      </w:r>
      <w:r>
        <w:rPr>
          <w:rFonts w:asciiTheme="majorHAnsi" w:hAnsiTheme="majorHAnsi" w:cstheme="majorHAnsi"/>
          <w:sz w:val="24"/>
          <w:szCs w:val="24"/>
        </w:rPr>
        <w:t>the team</w:t>
      </w:r>
      <w:r w:rsidRPr="009C377E">
        <w:rPr>
          <w:rFonts w:asciiTheme="majorHAnsi" w:hAnsiTheme="majorHAnsi" w:cstheme="majorHAnsi"/>
          <w:sz w:val="24"/>
          <w:szCs w:val="24"/>
        </w:rPr>
        <w:t xml:space="preserve"> transition the system to the client,</w:t>
      </w:r>
      <w:r>
        <w:rPr>
          <w:rFonts w:asciiTheme="majorHAnsi" w:hAnsiTheme="majorHAnsi" w:cstheme="majorHAnsi"/>
          <w:sz w:val="24"/>
          <w:szCs w:val="24"/>
        </w:rPr>
        <w:t xml:space="preserve"> the team</w:t>
      </w:r>
      <w:r w:rsidRPr="009C377E">
        <w:rPr>
          <w:rFonts w:asciiTheme="majorHAnsi" w:hAnsiTheme="majorHAnsi" w:cstheme="majorHAnsi"/>
          <w:sz w:val="24"/>
          <w:szCs w:val="24"/>
        </w:rPr>
        <w:t xml:space="preserve"> aim</w:t>
      </w:r>
      <w:r>
        <w:rPr>
          <w:rFonts w:asciiTheme="majorHAnsi" w:hAnsiTheme="majorHAnsi" w:cstheme="majorHAnsi"/>
          <w:sz w:val="24"/>
          <w:szCs w:val="24"/>
        </w:rPr>
        <w:t>s</w:t>
      </w:r>
      <w:r w:rsidRPr="009C377E">
        <w:rPr>
          <w:rFonts w:asciiTheme="majorHAnsi" w:hAnsiTheme="majorHAnsi" w:cstheme="majorHAnsi"/>
          <w:sz w:val="24"/>
          <w:szCs w:val="24"/>
        </w:rPr>
        <w:t xml:space="preserve"> to provide them with necessary documentation of the Ticketing Service System to ensure that the client will manage the system properly.</w:t>
      </w:r>
    </w:p>
    <w:p w14:paraId="237F13C1"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 xml:space="preserve">The project team will provide all the technical documentation, user manuals, </w:t>
      </w:r>
      <w:r>
        <w:rPr>
          <w:rFonts w:asciiTheme="majorHAnsi" w:hAnsiTheme="majorHAnsi" w:cstheme="majorHAnsi"/>
          <w:sz w:val="24"/>
          <w:szCs w:val="24"/>
        </w:rPr>
        <w:t xml:space="preserve">and </w:t>
      </w:r>
      <w:r w:rsidRPr="009C377E">
        <w:rPr>
          <w:rFonts w:asciiTheme="majorHAnsi" w:hAnsiTheme="majorHAnsi" w:cstheme="majorHAnsi"/>
          <w:sz w:val="24"/>
          <w:szCs w:val="24"/>
        </w:rPr>
        <w:t>source code</w:t>
      </w:r>
      <w:r>
        <w:rPr>
          <w:rFonts w:asciiTheme="majorHAnsi" w:hAnsiTheme="majorHAnsi" w:cstheme="majorHAnsi"/>
          <w:sz w:val="24"/>
          <w:szCs w:val="24"/>
        </w:rPr>
        <w:t xml:space="preserve"> </w:t>
      </w:r>
      <w:r w:rsidRPr="009C377E">
        <w:rPr>
          <w:rFonts w:asciiTheme="majorHAnsi" w:hAnsiTheme="majorHAnsi" w:cstheme="majorHAnsi"/>
          <w:sz w:val="24"/>
          <w:szCs w:val="24"/>
        </w:rPr>
        <w:t xml:space="preserve">to ensure that the project client will have a comprehensive understanding of the system once it has been turned over to them. The project client will oversee the maintenance and troubleshooting as their scope of work encompasses these things. </w:t>
      </w:r>
    </w:p>
    <w:p w14:paraId="5D25A2B0"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lastRenderedPageBreak/>
        <w:t>Overall, once the transition phase of the system from project team to the project client is done, the project client will be receiving a fully operational Ticketing Service System, and that project team complete</w:t>
      </w:r>
      <w:r>
        <w:rPr>
          <w:rFonts w:asciiTheme="majorHAnsi" w:hAnsiTheme="majorHAnsi" w:cstheme="majorHAnsi"/>
          <w:sz w:val="24"/>
          <w:szCs w:val="24"/>
        </w:rPr>
        <w:t>d</w:t>
      </w:r>
      <w:r w:rsidRPr="009C377E">
        <w:rPr>
          <w:rFonts w:asciiTheme="majorHAnsi" w:hAnsiTheme="majorHAnsi" w:cstheme="majorHAnsi"/>
          <w:sz w:val="24"/>
          <w:szCs w:val="24"/>
        </w:rPr>
        <w:t xml:space="preserve"> all the objectives and requirements</w:t>
      </w:r>
      <w:r>
        <w:rPr>
          <w:rFonts w:asciiTheme="majorHAnsi" w:hAnsiTheme="majorHAnsi" w:cstheme="majorHAnsi"/>
          <w:sz w:val="24"/>
          <w:szCs w:val="24"/>
        </w:rPr>
        <w:t xml:space="preserve"> set before the development and deployment of the application.</w:t>
      </w:r>
    </w:p>
    <w:p w14:paraId="07DF1009" w14:textId="77777777" w:rsidR="00FF24DE" w:rsidRPr="009C377E" w:rsidRDefault="00FF24DE" w:rsidP="00FF24DE">
      <w:pPr>
        <w:jc w:val="both"/>
        <w:rPr>
          <w:rFonts w:asciiTheme="majorHAnsi" w:hAnsiTheme="majorHAnsi" w:cstheme="majorHAnsi"/>
          <w:sz w:val="24"/>
          <w:szCs w:val="24"/>
        </w:rPr>
      </w:pPr>
    </w:p>
    <w:p w14:paraId="1376D16F" w14:textId="4DC279AC" w:rsidR="00FF24DE" w:rsidRPr="009C377E" w:rsidRDefault="001C3D0B" w:rsidP="00FF24DE">
      <w:pPr>
        <w:pStyle w:val="Heading3"/>
        <w:ind w:left="1440"/>
        <w:jc w:val="both"/>
        <w:rPr>
          <w:rFonts w:cstheme="majorHAnsi"/>
        </w:rPr>
      </w:pPr>
      <w:bookmarkStart w:id="2" w:name="_Toc138690213"/>
      <w:bookmarkStart w:id="3" w:name="_Toc138965632"/>
      <w:r>
        <w:rPr>
          <w:rFonts w:cstheme="majorHAnsi"/>
        </w:rPr>
        <w:t>1</w:t>
      </w:r>
      <w:r w:rsidR="00FF24DE" w:rsidRPr="009C377E">
        <w:rPr>
          <w:rFonts w:cstheme="majorHAnsi"/>
        </w:rPr>
        <w:t>.2. Transition Approach</w:t>
      </w:r>
      <w:bookmarkEnd w:id="2"/>
      <w:bookmarkEnd w:id="3"/>
    </w:p>
    <w:p w14:paraId="504D5096"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The approach for the transition of the system will require definite and systematic transfer of knowledge, resources, and responsibility to the new owners of the system, to avoid service interruption.</w:t>
      </w:r>
    </w:p>
    <w:p w14:paraId="41196C59"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The transition approach will include the following steps:</w:t>
      </w:r>
    </w:p>
    <w:p w14:paraId="075E74B7" w14:textId="77777777" w:rsidR="00FF24DE" w:rsidRPr="009C377E" w:rsidRDefault="00FF24DE" w:rsidP="00FF24DE">
      <w:pPr>
        <w:pStyle w:val="ListParagraph"/>
        <w:numPr>
          <w:ilvl w:val="0"/>
          <w:numId w:val="1"/>
        </w:numPr>
        <w:ind w:left="2160"/>
        <w:jc w:val="both"/>
        <w:rPr>
          <w:rFonts w:asciiTheme="majorHAnsi" w:hAnsiTheme="majorHAnsi" w:cstheme="majorHAnsi"/>
          <w:sz w:val="24"/>
          <w:szCs w:val="24"/>
        </w:rPr>
      </w:pPr>
      <w:r w:rsidRPr="009C377E">
        <w:rPr>
          <w:rFonts w:asciiTheme="majorHAnsi" w:hAnsiTheme="majorHAnsi" w:cstheme="majorHAnsi"/>
          <w:sz w:val="24"/>
          <w:szCs w:val="24"/>
        </w:rPr>
        <w:t>Communication Plan: The project team together with the project client is fully aware of the transition plan, timelines, and what results the transition should accomplish, emergency meetings will be held if necessary.</w:t>
      </w:r>
    </w:p>
    <w:p w14:paraId="4DB056EA" w14:textId="77777777" w:rsidR="00FF24DE" w:rsidRPr="009C377E" w:rsidRDefault="00FF24DE" w:rsidP="00FF24DE">
      <w:pPr>
        <w:pStyle w:val="ListParagraph"/>
        <w:ind w:left="2160"/>
        <w:jc w:val="both"/>
        <w:rPr>
          <w:rFonts w:asciiTheme="majorHAnsi" w:hAnsiTheme="majorHAnsi" w:cstheme="majorHAnsi"/>
          <w:sz w:val="24"/>
          <w:szCs w:val="24"/>
        </w:rPr>
      </w:pPr>
    </w:p>
    <w:p w14:paraId="01031EF6" w14:textId="77777777" w:rsidR="00FF24DE" w:rsidRPr="009C377E" w:rsidRDefault="00FF24DE" w:rsidP="00FF24DE">
      <w:pPr>
        <w:pStyle w:val="ListParagraph"/>
        <w:numPr>
          <w:ilvl w:val="0"/>
          <w:numId w:val="1"/>
        </w:numPr>
        <w:ind w:left="2160"/>
        <w:jc w:val="both"/>
        <w:rPr>
          <w:rFonts w:asciiTheme="majorHAnsi" w:hAnsiTheme="majorHAnsi" w:cstheme="majorHAnsi"/>
          <w:sz w:val="24"/>
          <w:szCs w:val="24"/>
        </w:rPr>
      </w:pPr>
      <w:r w:rsidRPr="009C377E">
        <w:rPr>
          <w:rFonts w:asciiTheme="majorHAnsi" w:hAnsiTheme="majorHAnsi" w:cstheme="majorHAnsi"/>
          <w:sz w:val="24"/>
          <w:szCs w:val="24"/>
        </w:rPr>
        <w:t>Transition Planning: the transition plan will be developed and coordinated by the N</w:t>
      </w:r>
      <w:r>
        <w:rPr>
          <w:rFonts w:asciiTheme="majorHAnsi" w:hAnsiTheme="majorHAnsi" w:cstheme="majorHAnsi"/>
          <w:sz w:val="24"/>
          <w:szCs w:val="24"/>
        </w:rPr>
        <w:t>acor Industries</w:t>
      </w:r>
      <w:r w:rsidRPr="009C377E">
        <w:rPr>
          <w:rFonts w:asciiTheme="majorHAnsi" w:hAnsiTheme="majorHAnsi" w:cstheme="majorHAnsi"/>
          <w:sz w:val="24"/>
          <w:szCs w:val="24"/>
        </w:rPr>
        <w:t xml:space="preserve"> project team which will include timelines of all the tasks that are needed to be accomplished during the transition.</w:t>
      </w:r>
    </w:p>
    <w:p w14:paraId="6FC76F93" w14:textId="77777777" w:rsidR="00FF24DE" w:rsidRPr="009C377E" w:rsidRDefault="00FF24DE" w:rsidP="00FF24DE">
      <w:pPr>
        <w:pStyle w:val="ListParagraph"/>
        <w:ind w:left="2160"/>
        <w:jc w:val="both"/>
        <w:rPr>
          <w:rFonts w:asciiTheme="majorHAnsi" w:hAnsiTheme="majorHAnsi" w:cstheme="majorHAnsi"/>
          <w:sz w:val="24"/>
          <w:szCs w:val="24"/>
        </w:rPr>
      </w:pPr>
    </w:p>
    <w:p w14:paraId="51103AB0" w14:textId="77777777" w:rsidR="00FF24DE" w:rsidRPr="00F54B4F" w:rsidRDefault="00FF24DE" w:rsidP="00FF24DE">
      <w:pPr>
        <w:pStyle w:val="ListParagraph"/>
        <w:numPr>
          <w:ilvl w:val="0"/>
          <w:numId w:val="1"/>
        </w:numPr>
        <w:ind w:left="2160"/>
        <w:jc w:val="both"/>
        <w:rPr>
          <w:rFonts w:asciiTheme="majorHAnsi" w:hAnsiTheme="majorHAnsi" w:cstheme="majorHAnsi"/>
          <w:sz w:val="24"/>
          <w:szCs w:val="24"/>
        </w:rPr>
      </w:pPr>
      <w:r w:rsidRPr="009C377E">
        <w:rPr>
          <w:rFonts w:asciiTheme="majorHAnsi" w:hAnsiTheme="majorHAnsi" w:cstheme="majorHAnsi"/>
          <w:sz w:val="24"/>
          <w:szCs w:val="24"/>
        </w:rPr>
        <w:t xml:space="preserve">Knowledge Transfer: ITRO Department is packed by IT professionals that are knowledgeable when it comes to technological field including software, that is why it is going to be easy for them to understand the instructions manuals, technical documentation, and the Ticketing Service System itself once they receive and operate the functional system. </w:t>
      </w:r>
    </w:p>
    <w:p w14:paraId="76A840AF" w14:textId="77777777" w:rsidR="00FF24DE" w:rsidRPr="009C377E" w:rsidRDefault="00FF24DE" w:rsidP="00FF24DE">
      <w:pPr>
        <w:pStyle w:val="ListParagraph"/>
        <w:ind w:left="2160"/>
        <w:jc w:val="both"/>
        <w:rPr>
          <w:rFonts w:asciiTheme="majorHAnsi" w:hAnsiTheme="majorHAnsi" w:cstheme="majorHAnsi"/>
          <w:sz w:val="24"/>
          <w:szCs w:val="24"/>
        </w:rPr>
      </w:pPr>
    </w:p>
    <w:p w14:paraId="2FC6761B" w14:textId="77777777" w:rsidR="00FF24DE" w:rsidRPr="009C377E" w:rsidRDefault="00FF24DE" w:rsidP="00FF24DE">
      <w:pPr>
        <w:pStyle w:val="ListParagraph"/>
        <w:numPr>
          <w:ilvl w:val="0"/>
          <w:numId w:val="1"/>
        </w:numPr>
        <w:ind w:left="2160"/>
        <w:jc w:val="both"/>
        <w:rPr>
          <w:rFonts w:asciiTheme="majorHAnsi" w:hAnsiTheme="majorHAnsi" w:cstheme="majorHAnsi"/>
          <w:sz w:val="24"/>
          <w:szCs w:val="24"/>
        </w:rPr>
      </w:pPr>
      <w:r w:rsidRPr="009C377E">
        <w:rPr>
          <w:rFonts w:asciiTheme="majorHAnsi" w:hAnsiTheme="majorHAnsi" w:cstheme="majorHAnsi"/>
          <w:sz w:val="24"/>
          <w:szCs w:val="24"/>
        </w:rPr>
        <w:t>System Deployment: The project team will hand over the functional Ticketing Service System to the project client.</w:t>
      </w:r>
    </w:p>
    <w:p w14:paraId="6BADBF73" w14:textId="77777777" w:rsidR="00FF24DE" w:rsidRPr="009C377E" w:rsidRDefault="00FF24DE" w:rsidP="00FF24DE">
      <w:pPr>
        <w:jc w:val="both"/>
        <w:rPr>
          <w:rFonts w:asciiTheme="majorHAnsi" w:hAnsiTheme="majorHAnsi" w:cstheme="majorHAnsi"/>
          <w:sz w:val="24"/>
          <w:szCs w:val="24"/>
        </w:rPr>
      </w:pPr>
    </w:p>
    <w:p w14:paraId="03969039" w14:textId="444122BD" w:rsidR="00FF24DE" w:rsidRPr="009C377E" w:rsidRDefault="001C3D0B" w:rsidP="00FF24DE">
      <w:pPr>
        <w:pStyle w:val="Heading3"/>
        <w:ind w:left="1440"/>
        <w:jc w:val="both"/>
        <w:rPr>
          <w:rFonts w:cstheme="majorHAnsi"/>
        </w:rPr>
      </w:pPr>
      <w:bookmarkStart w:id="4" w:name="_Toc138690214"/>
      <w:bookmarkStart w:id="5" w:name="_Toc138965633"/>
      <w:r>
        <w:rPr>
          <w:rFonts w:cstheme="majorHAnsi"/>
        </w:rPr>
        <w:t>1</w:t>
      </w:r>
      <w:r w:rsidR="00FF24DE" w:rsidRPr="009C377E">
        <w:rPr>
          <w:rFonts w:cstheme="majorHAnsi"/>
        </w:rPr>
        <w:t>.3. Transition Team Organization</w:t>
      </w:r>
      <w:bookmarkEnd w:id="4"/>
      <w:bookmarkEnd w:id="5"/>
    </w:p>
    <w:p w14:paraId="42278E7C" w14:textId="77777777" w:rsidR="00FF24DE" w:rsidRPr="009C377E" w:rsidRDefault="00FF24DE" w:rsidP="00FF24DE">
      <w:pPr>
        <w:ind w:left="1440"/>
        <w:jc w:val="both"/>
        <w:rPr>
          <w:rFonts w:asciiTheme="majorHAnsi" w:hAnsiTheme="majorHAnsi" w:cstheme="majorHAnsi"/>
          <w:b/>
          <w:bCs/>
          <w:sz w:val="24"/>
          <w:szCs w:val="24"/>
        </w:rPr>
      </w:pPr>
      <w:r w:rsidRPr="009C377E">
        <w:rPr>
          <w:rFonts w:asciiTheme="majorHAnsi" w:hAnsiTheme="majorHAnsi" w:cstheme="majorHAnsi"/>
          <w:b/>
          <w:bCs/>
          <w:sz w:val="24"/>
          <w:szCs w:val="24"/>
        </w:rPr>
        <w:t>Timeline</w:t>
      </w:r>
    </w:p>
    <w:p w14:paraId="0291F23C"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The Transition out plan for this project involves a schedule of activities that will be necessary steps to fulfill until the time of handing over the functional and deployable system to the project client. There are two phases of the transition out plan execution from the project team and closeout from the project client, in this way, the project team will coordinate with the head of the ITRO Department and Mr. Jose Castillo himself will be the one to closeout once the system is handed over to their team.</w:t>
      </w:r>
    </w:p>
    <w:p w14:paraId="34068A57"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lastRenderedPageBreak/>
        <w:t xml:space="preserve">The handover schedule will take place after all the project team completes all the necessary deliverables for </w:t>
      </w:r>
      <w:r>
        <w:rPr>
          <w:rFonts w:asciiTheme="majorHAnsi" w:hAnsiTheme="majorHAnsi" w:cstheme="majorHAnsi"/>
          <w:sz w:val="24"/>
          <w:szCs w:val="24"/>
        </w:rPr>
        <w:t>the entire project, including documentation.</w:t>
      </w:r>
      <w:r w:rsidRPr="009C377E">
        <w:rPr>
          <w:rFonts w:asciiTheme="majorHAnsi" w:hAnsiTheme="majorHAnsi" w:cstheme="majorHAnsi"/>
          <w:sz w:val="24"/>
          <w:szCs w:val="24"/>
        </w:rPr>
        <w:t xml:space="preserve"> </w:t>
      </w:r>
      <w:r>
        <w:rPr>
          <w:rFonts w:asciiTheme="majorHAnsi" w:hAnsiTheme="majorHAnsi" w:cstheme="majorHAnsi"/>
          <w:sz w:val="24"/>
          <w:szCs w:val="24"/>
        </w:rPr>
        <w:t>T</w:t>
      </w:r>
      <w:r w:rsidRPr="009C377E">
        <w:rPr>
          <w:rFonts w:asciiTheme="majorHAnsi" w:hAnsiTheme="majorHAnsi" w:cstheme="majorHAnsi"/>
          <w:sz w:val="24"/>
          <w:szCs w:val="24"/>
        </w:rPr>
        <w:t xml:space="preserve">his is to ensure that the project team have complied with the </w:t>
      </w:r>
      <w:r>
        <w:rPr>
          <w:rFonts w:asciiTheme="majorHAnsi" w:hAnsiTheme="majorHAnsi" w:cstheme="majorHAnsi"/>
          <w:sz w:val="24"/>
          <w:szCs w:val="24"/>
        </w:rPr>
        <w:t>criteria of the project completion</w:t>
      </w:r>
      <w:r w:rsidRPr="009C377E">
        <w:rPr>
          <w:rFonts w:asciiTheme="majorHAnsi" w:hAnsiTheme="majorHAnsi" w:cstheme="majorHAnsi"/>
          <w:sz w:val="24"/>
          <w:szCs w:val="24"/>
        </w:rPr>
        <w:t xml:space="preserve"> and proceed to the deployment of the system in the platform of the client.</w:t>
      </w:r>
    </w:p>
    <w:p w14:paraId="79F5FB54" w14:textId="77777777" w:rsidR="00FF24DE" w:rsidRPr="009C377E" w:rsidRDefault="00FF24DE" w:rsidP="00FF24DE">
      <w:pPr>
        <w:ind w:left="1440"/>
        <w:jc w:val="both"/>
        <w:rPr>
          <w:rFonts w:asciiTheme="majorHAnsi" w:hAnsiTheme="majorHAnsi" w:cstheme="majorHAnsi"/>
          <w:sz w:val="24"/>
          <w:szCs w:val="24"/>
        </w:rPr>
      </w:pPr>
    </w:p>
    <w:p w14:paraId="6CB7C08C" w14:textId="77777777" w:rsidR="00FF24DE" w:rsidRPr="009C377E" w:rsidRDefault="00FF24DE" w:rsidP="00FF24DE">
      <w:pPr>
        <w:ind w:left="1440"/>
        <w:jc w:val="both"/>
        <w:rPr>
          <w:rFonts w:asciiTheme="majorHAnsi" w:hAnsiTheme="majorHAnsi" w:cstheme="majorHAnsi"/>
          <w:b/>
          <w:bCs/>
          <w:sz w:val="24"/>
          <w:szCs w:val="24"/>
        </w:rPr>
      </w:pPr>
      <w:r w:rsidRPr="009C377E">
        <w:rPr>
          <w:rFonts w:asciiTheme="majorHAnsi" w:hAnsiTheme="majorHAnsi" w:cstheme="majorHAnsi"/>
          <w:b/>
          <w:bCs/>
          <w:sz w:val="24"/>
          <w:szCs w:val="24"/>
        </w:rPr>
        <w:t xml:space="preserve">Assumptions </w:t>
      </w:r>
    </w:p>
    <w:p w14:paraId="60629E96"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The following Assumptions will be made for the transition approach:</w:t>
      </w:r>
    </w:p>
    <w:p w14:paraId="426AD7B4" w14:textId="77777777" w:rsidR="00FF24DE" w:rsidRPr="009C377E" w:rsidRDefault="00FF24DE" w:rsidP="00FF24DE">
      <w:pPr>
        <w:pStyle w:val="ListParagraph"/>
        <w:numPr>
          <w:ilvl w:val="0"/>
          <w:numId w:val="2"/>
        </w:numPr>
        <w:ind w:left="2160"/>
        <w:jc w:val="both"/>
        <w:rPr>
          <w:rFonts w:asciiTheme="majorHAnsi" w:hAnsiTheme="majorHAnsi" w:cstheme="majorHAnsi"/>
          <w:sz w:val="24"/>
          <w:szCs w:val="24"/>
        </w:rPr>
      </w:pPr>
      <w:r w:rsidRPr="009C377E">
        <w:rPr>
          <w:rFonts w:asciiTheme="majorHAnsi" w:hAnsiTheme="majorHAnsi" w:cstheme="majorHAnsi"/>
          <w:sz w:val="24"/>
          <w:szCs w:val="24"/>
        </w:rPr>
        <w:t>N</w:t>
      </w:r>
      <w:r>
        <w:rPr>
          <w:rFonts w:asciiTheme="majorHAnsi" w:hAnsiTheme="majorHAnsi" w:cstheme="majorHAnsi"/>
          <w:sz w:val="24"/>
          <w:szCs w:val="24"/>
        </w:rPr>
        <w:t>acor Industries</w:t>
      </w:r>
      <w:r w:rsidRPr="009C377E">
        <w:rPr>
          <w:rFonts w:asciiTheme="majorHAnsi" w:hAnsiTheme="majorHAnsi" w:cstheme="majorHAnsi"/>
          <w:sz w:val="24"/>
          <w:szCs w:val="24"/>
        </w:rPr>
        <w:t xml:space="preserve"> project team members will be able onsite or via online meetings to participate and facilitate handover of the system.</w:t>
      </w:r>
    </w:p>
    <w:p w14:paraId="17E1EDDC" w14:textId="77777777" w:rsidR="00FF24DE" w:rsidRPr="009C377E" w:rsidRDefault="00FF24DE" w:rsidP="00FF24DE">
      <w:pPr>
        <w:pStyle w:val="ListParagraph"/>
        <w:ind w:left="2160"/>
        <w:jc w:val="both"/>
        <w:rPr>
          <w:rFonts w:asciiTheme="majorHAnsi" w:hAnsiTheme="majorHAnsi" w:cstheme="majorHAnsi"/>
          <w:sz w:val="24"/>
          <w:szCs w:val="24"/>
        </w:rPr>
      </w:pPr>
    </w:p>
    <w:p w14:paraId="516EBFC0" w14:textId="77777777" w:rsidR="00FF24DE" w:rsidRPr="009C377E" w:rsidRDefault="00FF24DE" w:rsidP="00FF24DE">
      <w:pPr>
        <w:pStyle w:val="ListParagraph"/>
        <w:numPr>
          <w:ilvl w:val="0"/>
          <w:numId w:val="2"/>
        </w:numPr>
        <w:ind w:left="2160"/>
        <w:jc w:val="both"/>
        <w:rPr>
          <w:rFonts w:asciiTheme="majorHAnsi" w:hAnsiTheme="majorHAnsi" w:cstheme="majorHAnsi"/>
          <w:sz w:val="24"/>
          <w:szCs w:val="24"/>
        </w:rPr>
      </w:pPr>
      <w:r w:rsidRPr="009C377E">
        <w:rPr>
          <w:rFonts w:asciiTheme="majorHAnsi" w:hAnsiTheme="majorHAnsi" w:cstheme="majorHAnsi"/>
          <w:sz w:val="24"/>
          <w:szCs w:val="24"/>
        </w:rPr>
        <w:t>The project team will provide all necessary documentation, instruction, and user manuals to the project client.</w:t>
      </w:r>
    </w:p>
    <w:p w14:paraId="20BF16BF" w14:textId="77777777" w:rsidR="00FF24DE" w:rsidRPr="009C377E" w:rsidRDefault="00FF24DE" w:rsidP="00FF24DE">
      <w:pPr>
        <w:pStyle w:val="ListParagraph"/>
        <w:ind w:left="2160"/>
        <w:jc w:val="both"/>
        <w:rPr>
          <w:rFonts w:asciiTheme="majorHAnsi" w:hAnsiTheme="majorHAnsi" w:cstheme="majorHAnsi"/>
          <w:sz w:val="24"/>
          <w:szCs w:val="24"/>
        </w:rPr>
      </w:pPr>
    </w:p>
    <w:p w14:paraId="5DD869BD" w14:textId="77777777" w:rsidR="00FF24DE" w:rsidRPr="009C377E" w:rsidRDefault="00FF24DE" w:rsidP="00FF24DE">
      <w:pPr>
        <w:pStyle w:val="ListParagraph"/>
        <w:numPr>
          <w:ilvl w:val="0"/>
          <w:numId w:val="2"/>
        </w:numPr>
        <w:ind w:left="2160"/>
        <w:jc w:val="both"/>
        <w:rPr>
          <w:rFonts w:asciiTheme="majorHAnsi" w:hAnsiTheme="majorHAnsi" w:cstheme="majorHAnsi"/>
          <w:sz w:val="24"/>
          <w:szCs w:val="24"/>
        </w:rPr>
      </w:pPr>
      <w:r w:rsidRPr="009C377E">
        <w:rPr>
          <w:rFonts w:asciiTheme="majorHAnsi" w:hAnsiTheme="majorHAnsi" w:cstheme="majorHAnsi"/>
          <w:sz w:val="24"/>
          <w:szCs w:val="24"/>
        </w:rPr>
        <w:t>ITRO Department will provide the necessary equipment and software license if necessary to support the handover of the system.</w:t>
      </w:r>
    </w:p>
    <w:p w14:paraId="525D5505" w14:textId="77777777" w:rsidR="00FF24DE" w:rsidRPr="009C377E" w:rsidRDefault="00FF24DE" w:rsidP="00FF24DE">
      <w:pPr>
        <w:pStyle w:val="ListParagraph"/>
        <w:ind w:left="2160"/>
        <w:jc w:val="both"/>
        <w:rPr>
          <w:rFonts w:asciiTheme="majorHAnsi" w:hAnsiTheme="majorHAnsi" w:cstheme="majorHAnsi"/>
          <w:sz w:val="24"/>
          <w:szCs w:val="24"/>
        </w:rPr>
      </w:pPr>
    </w:p>
    <w:p w14:paraId="61938718" w14:textId="77777777" w:rsidR="00FF24DE" w:rsidRPr="009C377E" w:rsidRDefault="00FF24DE" w:rsidP="00FF24DE">
      <w:pPr>
        <w:pStyle w:val="ListParagraph"/>
        <w:numPr>
          <w:ilvl w:val="0"/>
          <w:numId w:val="2"/>
        </w:numPr>
        <w:ind w:left="2160"/>
        <w:jc w:val="both"/>
        <w:rPr>
          <w:rFonts w:asciiTheme="majorHAnsi" w:hAnsiTheme="majorHAnsi" w:cstheme="majorHAnsi"/>
          <w:sz w:val="24"/>
          <w:szCs w:val="24"/>
        </w:rPr>
      </w:pPr>
      <w:r w:rsidRPr="009C377E">
        <w:rPr>
          <w:rFonts w:asciiTheme="majorHAnsi" w:hAnsiTheme="majorHAnsi" w:cstheme="majorHAnsi"/>
          <w:sz w:val="24"/>
          <w:szCs w:val="24"/>
        </w:rPr>
        <w:t>The N</w:t>
      </w:r>
      <w:r>
        <w:rPr>
          <w:rFonts w:asciiTheme="majorHAnsi" w:hAnsiTheme="majorHAnsi" w:cstheme="majorHAnsi"/>
          <w:sz w:val="24"/>
          <w:szCs w:val="24"/>
        </w:rPr>
        <w:t>acor Industries</w:t>
      </w:r>
      <w:r w:rsidRPr="009C377E">
        <w:rPr>
          <w:rFonts w:asciiTheme="majorHAnsi" w:hAnsiTheme="majorHAnsi" w:cstheme="majorHAnsi"/>
          <w:sz w:val="24"/>
          <w:szCs w:val="24"/>
        </w:rPr>
        <w:t xml:space="preserve"> project team is equipped with knowledge of how the system works and will be able to transfer knowledge to the project client and its team.</w:t>
      </w:r>
    </w:p>
    <w:p w14:paraId="73B27B3B" w14:textId="77777777" w:rsidR="00FF24DE" w:rsidRPr="009C377E" w:rsidRDefault="00FF24DE" w:rsidP="00FF24DE">
      <w:pPr>
        <w:pStyle w:val="ListParagraph"/>
        <w:ind w:left="2160"/>
        <w:jc w:val="both"/>
        <w:rPr>
          <w:rFonts w:asciiTheme="majorHAnsi" w:hAnsiTheme="majorHAnsi" w:cstheme="majorHAnsi"/>
          <w:sz w:val="24"/>
          <w:szCs w:val="24"/>
        </w:rPr>
      </w:pPr>
    </w:p>
    <w:p w14:paraId="212E8CA2" w14:textId="77777777" w:rsidR="00FF24DE" w:rsidRPr="00312848" w:rsidRDefault="00FF24DE" w:rsidP="00FF24DE">
      <w:pPr>
        <w:pStyle w:val="ListParagraph"/>
        <w:numPr>
          <w:ilvl w:val="0"/>
          <w:numId w:val="2"/>
        </w:numPr>
        <w:ind w:left="2160"/>
        <w:jc w:val="both"/>
        <w:rPr>
          <w:rFonts w:asciiTheme="majorHAnsi" w:hAnsiTheme="majorHAnsi" w:cstheme="majorHAnsi"/>
          <w:sz w:val="24"/>
          <w:szCs w:val="24"/>
        </w:rPr>
      </w:pPr>
      <w:r w:rsidRPr="009C377E">
        <w:rPr>
          <w:rFonts w:asciiTheme="majorHAnsi" w:hAnsiTheme="majorHAnsi" w:cstheme="majorHAnsi"/>
          <w:sz w:val="24"/>
          <w:szCs w:val="24"/>
        </w:rPr>
        <w:t>The ITRO department office of Asia Pacific College is packed with IT Professionals that is knowledgeable in the technological which makes it easy for their team to navigate and understand the Ticketing Service System that they will receive.</w:t>
      </w:r>
    </w:p>
    <w:p w14:paraId="11D5E29E" w14:textId="77777777" w:rsidR="00FF24DE" w:rsidRPr="009C377E" w:rsidRDefault="00FF24DE" w:rsidP="00FF24DE">
      <w:pPr>
        <w:pStyle w:val="ListParagraph"/>
        <w:ind w:left="2160"/>
        <w:jc w:val="both"/>
        <w:rPr>
          <w:rFonts w:asciiTheme="majorHAnsi" w:hAnsiTheme="majorHAnsi" w:cstheme="majorHAnsi"/>
          <w:sz w:val="24"/>
          <w:szCs w:val="24"/>
        </w:rPr>
      </w:pPr>
    </w:p>
    <w:p w14:paraId="556390FA" w14:textId="77777777" w:rsidR="00FF24DE" w:rsidRPr="004F2FE3" w:rsidRDefault="00FF24DE" w:rsidP="00FF24DE">
      <w:pPr>
        <w:ind w:left="1440"/>
        <w:jc w:val="both"/>
        <w:rPr>
          <w:rFonts w:asciiTheme="majorHAnsi" w:hAnsiTheme="majorHAnsi" w:cstheme="majorHAnsi"/>
          <w:b/>
          <w:bCs/>
          <w:sz w:val="24"/>
          <w:szCs w:val="24"/>
        </w:rPr>
      </w:pPr>
      <w:r w:rsidRPr="009C377E">
        <w:rPr>
          <w:rFonts w:asciiTheme="majorHAnsi" w:hAnsiTheme="majorHAnsi" w:cstheme="majorHAnsi"/>
          <w:b/>
          <w:bCs/>
          <w:sz w:val="24"/>
          <w:szCs w:val="24"/>
        </w:rPr>
        <w:t xml:space="preserve">Roles and Responsibilities </w:t>
      </w:r>
    </w:p>
    <w:p w14:paraId="67BDAEE5" w14:textId="77777777" w:rsidR="00FF24DE" w:rsidRPr="009C377E" w:rsidRDefault="00FF24DE" w:rsidP="00FF24DE">
      <w:pPr>
        <w:pStyle w:val="ListParagraph"/>
        <w:ind w:left="2160"/>
        <w:jc w:val="both"/>
        <w:rPr>
          <w:rFonts w:asciiTheme="majorHAnsi" w:hAnsiTheme="majorHAnsi" w:cstheme="majorHAnsi"/>
          <w:sz w:val="24"/>
          <w:szCs w:val="24"/>
        </w:rPr>
      </w:pPr>
    </w:p>
    <w:p w14:paraId="72EB6C7E" w14:textId="77777777" w:rsidR="00FF24DE" w:rsidRPr="009C377E" w:rsidRDefault="00FF24DE" w:rsidP="00FF24DE">
      <w:pPr>
        <w:pStyle w:val="ListParagraph"/>
        <w:numPr>
          <w:ilvl w:val="0"/>
          <w:numId w:val="3"/>
        </w:numPr>
        <w:ind w:left="2520"/>
        <w:jc w:val="both"/>
        <w:rPr>
          <w:rFonts w:asciiTheme="majorHAnsi" w:hAnsiTheme="majorHAnsi" w:cstheme="majorHAnsi"/>
          <w:b/>
          <w:bCs/>
          <w:sz w:val="24"/>
          <w:szCs w:val="24"/>
        </w:rPr>
      </w:pPr>
      <w:r w:rsidRPr="009C377E">
        <w:rPr>
          <w:rFonts w:asciiTheme="majorHAnsi" w:hAnsiTheme="majorHAnsi" w:cstheme="majorHAnsi"/>
          <w:b/>
          <w:bCs/>
          <w:sz w:val="24"/>
          <w:szCs w:val="24"/>
        </w:rPr>
        <w:t xml:space="preserve">Transition Project Manager: </w:t>
      </w:r>
      <w:r w:rsidRPr="009C377E">
        <w:rPr>
          <w:rFonts w:asciiTheme="majorHAnsi" w:hAnsiTheme="majorHAnsi" w:cstheme="majorHAnsi"/>
          <w:sz w:val="24"/>
          <w:szCs w:val="24"/>
        </w:rPr>
        <w:t>is the overall in charge for the success of the transition, is also the one responsible to manage the team involved in the transition team and will check transition task and its compliance.</w:t>
      </w:r>
    </w:p>
    <w:p w14:paraId="4CAE0DCA" w14:textId="77777777" w:rsidR="00FF24DE" w:rsidRPr="009C377E" w:rsidRDefault="00FF24DE" w:rsidP="00FF24DE">
      <w:pPr>
        <w:pStyle w:val="ListParagraph"/>
        <w:ind w:left="2520"/>
        <w:jc w:val="both"/>
        <w:rPr>
          <w:rFonts w:asciiTheme="majorHAnsi" w:hAnsiTheme="majorHAnsi" w:cstheme="majorHAnsi"/>
          <w:sz w:val="24"/>
          <w:szCs w:val="24"/>
        </w:rPr>
      </w:pPr>
    </w:p>
    <w:p w14:paraId="4C53ED80" w14:textId="77777777" w:rsidR="00FF24DE" w:rsidRPr="009C377E" w:rsidRDefault="00FF24DE" w:rsidP="00FF24DE">
      <w:pPr>
        <w:pStyle w:val="ListParagraph"/>
        <w:numPr>
          <w:ilvl w:val="0"/>
          <w:numId w:val="3"/>
        </w:numPr>
        <w:ind w:left="2520"/>
        <w:jc w:val="both"/>
        <w:rPr>
          <w:rFonts w:asciiTheme="majorHAnsi" w:hAnsiTheme="majorHAnsi" w:cstheme="majorHAnsi"/>
          <w:b/>
          <w:bCs/>
          <w:sz w:val="24"/>
          <w:szCs w:val="24"/>
        </w:rPr>
      </w:pPr>
      <w:r w:rsidRPr="009C377E">
        <w:rPr>
          <w:rFonts w:asciiTheme="majorHAnsi" w:hAnsiTheme="majorHAnsi" w:cstheme="majorHAnsi"/>
          <w:b/>
          <w:bCs/>
          <w:sz w:val="24"/>
          <w:szCs w:val="24"/>
        </w:rPr>
        <w:t xml:space="preserve">Developers/Technical Lead: </w:t>
      </w:r>
      <w:r w:rsidRPr="009C377E">
        <w:rPr>
          <w:rFonts w:asciiTheme="majorHAnsi" w:hAnsiTheme="majorHAnsi" w:cstheme="majorHAnsi"/>
          <w:sz w:val="24"/>
          <w:szCs w:val="24"/>
        </w:rPr>
        <w:t>In charge of providing all the technical expertise in the technological field and of course the project itself. Also, in charge of providing technical expertise to the project client and its team, if necessary, since the client’s team is knowledgeable enough to understand how the system works as it encompasses their scope of work.</w:t>
      </w:r>
    </w:p>
    <w:p w14:paraId="4ACB2FA6" w14:textId="77777777" w:rsidR="00FF24DE" w:rsidRPr="009C377E" w:rsidRDefault="00FF24DE" w:rsidP="00FF24DE">
      <w:pPr>
        <w:pStyle w:val="ListParagraph"/>
        <w:ind w:left="2520"/>
        <w:jc w:val="both"/>
        <w:rPr>
          <w:rFonts w:asciiTheme="majorHAnsi" w:hAnsiTheme="majorHAnsi" w:cstheme="majorHAnsi"/>
          <w:sz w:val="24"/>
          <w:szCs w:val="24"/>
        </w:rPr>
      </w:pPr>
    </w:p>
    <w:p w14:paraId="6FEFDF93" w14:textId="77777777" w:rsidR="00FF24DE" w:rsidRPr="009C377E" w:rsidRDefault="00FF24DE" w:rsidP="00FF24DE">
      <w:pPr>
        <w:pStyle w:val="ListParagraph"/>
        <w:numPr>
          <w:ilvl w:val="0"/>
          <w:numId w:val="3"/>
        </w:numPr>
        <w:ind w:left="2520"/>
        <w:jc w:val="both"/>
        <w:rPr>
          <w:rFonts w:asciiTheme="majorHAnsi" w:hAnsiTheme="majorHAnsi" w:cstheme="majorHAnsi"/>
          <w:b/>
          <w:bCs/>
          <w:sz w:val="24"/>
          <w:szCs w:val="24"/>
        </w:rPr>
      </w:pPr>
      <w:r w:rsidRPr="009C377E">
        <w:rPr>
          <w:rFonts w:asciiTheme="majorHAnsi" w:hAnsiTheme="majorHAnsi" w:cstheme="majorHAnsi"/>
          <w:b/>
          <w:bCs/>
          <w:sz w:val="24"/>
          <w:szCs w:val="24"/>
        </w:rPr>
        <w:t xml:space="preserve">Quality Assurance Lead: </w:t>
      </w:r>
      <w:r w:rsidRPr="009C377E">
        <w:rPr>
          <w:rFonts w:asciiTheme="majorHAnsi" w:hAnsiTheme="majorHAnsi" w:cstheme="majorHAnsi"/>
          <w:sz w:val="24"/>
          <w:szCs w:val="24"/>
        </w:rPr>
        <w:t>Responsible for ensuring that the system is functional, tested and passed the quality standards before handing over to the project client, also will lead the quality assurance that the deliverables for the transition tasks and plan is meets the quality standards.</w:t>
      </w:r>
    </w:p>
    <w:p w14:paraId="6060F64C" w14:textId="77777777" w:rsidR="00FF24DE" w:rsidRPr="009C377E" w:rsidRDefault="00FF24DE" w:rsidP="00FF24DE">
      <w:pPr>
        <w:pStyle w:val="ListParagraph"/>
        <w:ind w:left="2160"/>
        <w:jc w:val="both"/>
        <w:rPr>
          <w:rFonts w:asciiTheme="majorHAnsi" w:hAnsiTheme="majorHAnsi" w:cstheme="majorHAnsi"/>
          <w:b/>
          <w:bCs/>
          <w:sz w:val="24"/>
          <w:szCs w:val="24"/>
        </w:rPr>
      </w:pPr>
    </w:p>
    <w:p w14:paraId="02D5B108" w14:textId="77777777" w:rsidR="00FF24DE" w:rsidRPr="009C377E" w:rsidRDefault="00FF24DE" w:rsidP="00FF24DE">
      <w:pPr>
        <w:pStyle w:val="ListParagraph"/>
        <w:ind w:left="2520"/>
        <w:jc w:val="both"/>
        <w:rPr>
          <w:rFonts w:asciiTheme="majorHAnsi" w:hAnsiTheme="majorHAnsi" w:cstheme="majorHAnsi"/>
          <w:b/>
          <w:bCs/>
          <w:sz w:val="24"/>
          <w:szCs w:val="24"/>
        </w:rPr>
      </w:pPr>
    </w:p>
    <w:p w14:paraId="5AF53734" w14:textId="77777777" w:rsidR="00FF24DE" w:rsidRPr="009C377E" w:rsidRDefault="00FF24DE" w:rsidP="00FF24DE">
      <w:pPr>
        <w:pStyle w:val="ListParagraph"/>
        <w:numPr>
          <w:ilvl w:val="0"/>
          <w:numId w:val="3"/>
        </w:numPr>
        <w:ind w:left="2520"/>
        <w:jc w:val="both"/>
        <w:rPr>
          <w:rFonts w:asciiTheme="majorHAnsi" w:hAnsiTheme="majorHAnsi" w:cstheme="majorHAnsi"/>
          <w:b/>
          <w:bCs/>
          <w:sz w:val="24"/>
          <w:szCs w:val="24"/>
        </w:rPr>
      </w:pPr>
      <w:r w:rsidRPr="009C377E">
        <w:rPr>
          <w:rFonts w:asciiTheme="majorHAnsi" w:hAnsiTheme="majorHAnsi" w:cstheme="majorHAnsi"/>
          <w:b/>
          <w:bCs/>
          <w:sz w:val="24"/>
          <w:szCs w:val="24"/>
        </w:rPr>
        <w:t xml:space="preserve">Project Team Members: </w:t>
      </w:r>
      <w:r w:rsidRPr="009C377E">
        <w:rPr>
          <w:rFonts w:asciiTheme="majorHAnsi" w:hAnsiTheme="majorHAnsi" w:cstheme="majorHAnsi"/>
          <w:sz w:val="24"/>
          <w:szCs w:val="24"/>
        </w:rPr>
        <w:t>Overall assist and facilitate the transition plan, coordinate with the relevant people that have roles in the transition plan and will provide expertise towards their knowledge transfer about the whole project itself.</w:t>
      </w:r>
    </w:p>
    <w:p w14:paraId="0C53A1AF" w14:textId="77777777" w:rsidR="00FF24DE" w:rsidRPr="009C377E" w:rsidRDefault="00FF24DE" w:rsidP="00FF24DE">
      <w:pPr>
        <w:pStyle w:val="ListParagraph"/>
        <w:ind w:left="1080"/>
        <w:jc w:val="both"/>
        <w:rPr>
          <w:rFonts w:asciiTheme="majorHAnsi" w:hAnsiTheme="majorHAnsi" w:cstheme="majorHAnsi"/>
          <w:b/>
          <w:bCs/>
          <w:sz w:val="24"/>
          <w:szCs w:val="24"/>
        </w:rPr>
      </w:pPr>
    </w:p>
    <w:tbl>
      <w:tblPr>
        <w:tblStyle w:val="TableGrid"/>
        <w:tblW w:w="8550" w:type="dxa"/>
        <w:tblInd w:w="895" w:type="dxa"/>
        <w:tblLook w:val="04A0" w:firstRow="1" w:lastRow="0" w:firstColumn="1" w:lastColumn="0" w:noHBand="0" w:noVBand="1"/>
      </w:tblPr>
      <w:tblGrid>
        <w:gridCol w:w="3055"/>
        <w:gridCol w:w="5495"/>
      </w:tblGrid>
      <w:tr w:rsidR="00FF24DE" w:rsidRPr="009C377E" w14:paraId="539DC0F3" w14:textId="77777777" w:rsidTr="005A0414">
        <w:trPr>
          <w:trHeight w:val="179"/>
        </w:trPr>
        <w:tc>
          <w:tcPr>
            <w:tcW w:w="3055" w:type="dxa"/>
          </w:tcPr>
          <w:p w14:paraId="7F6E6E3E" w14:textId="77777777" w:rsidR="00FF24DE" w:rsidRPr="009C377E" w:rsidRDefault="00FF24DE" w:rsidP="005A0414">
            <w:pPr>
              <w:pStyle w:val="ListParagraph"/>
              <w:ind w:left="0"/>
              <w:jc w:val="both"/>
              <w:rPr>
                <w:rFonts w:asciiTheme="majorHAnsi" w:hAnsiTheme="majorHAnsi" w:cstheme="majorHAnsi"/>
                <w:b/>
                <w:bCs/>
                <w:sz w:val="24"/>
                <w:szCs w:val="24"/>
              </w:rPr>
            </w:pPr>
            <w:r w:rsidRPr="009C377E">
              <w:rPr>
                <w:rFonts w:asciiTheme="majorHAnsi" w:hAnsiTheme="majorHAnsi" w:cstheme="majorHAnsi"/>
                <w:b/>
                <w:bCs/>
                <w:sz w:val="24"/>
                <w:szCs w:val="24"/>
              </w:rPr>
              <w:t>Transition Project Manager</w:t>
            </w:r>
          </w:p>
        </w:tc>
        <w:tc>
          <w:tcPr>
            <w:tcW w:w="5495" w:type="dxa"/>
          </w:tcPr>
          <w:p w14:paraId="4A883F27" w14:textId="77777777" w:rsidR="00FF24DE" w:rsidRPr="009C377E" w:rsidRDefault="00FF24DE" w:rsidP="005A0414">
            <w:pPr>
              <w:pStyle w:val="ListParagraph"/>
              <w:ind w:left="1080"/>
              <w:jc w:val="both"/>
              <w:rPr>
                <w:rFonts w:asciiTheme="majorHAnsi" w:hAnsiTheme="majorHAnsi" w:cstheme="majorHAnsi"/>
                <w:b/>
                <w:bCs/>
                <w:sz w:val="24"/>
                <w:szCs w:val="24"/>
              </w:rPr>
            </w:pPr>
            <w:r w:rsidRPr="009C377E">
              <w:rPr>
                <w:rFonts w:asciiTheme="majorHAnsi" w:hAnsiTheme="majorHAnsi" w:cstheme="majorHAnsi"/>
                <w:sz w:val="24"/>
                <w:szCs w:val="24"/>
              </w:rPr>
              <w:t>is the overall in charge for the success of the transition, is also the one responsible to manage the team involved in the transition team and will check transition task and its compliance.</w:t>
            </w:r>
          </w:p>
          <w:p w14:paraId="67EB941B" w14:textId="77777777" w:rsidR="00FF24DE" w:rsidRPr="009C377E" w:rsidRDefault="00FF24DE" w:rsidP="005A0414">
            <w:pPr>
              <w:pStyle w:val="ListParagraph"/>
              <w:ind w:left="0"/>
              <w:jc w:val="both"/>
              <w:rPr>
                <w:rFonts w:asciiTheme="majorHAnsi" w:hAnsiTheme="majorHAnsi" w:cstheme="majorHAnsi"/>
                <w:b/>
                <w:bCs/>
                <w:sz w:val="24"/>
                <w:szCs w:val="24"/>
              </w:rPr>
            </w:pPr>
          </w:p>
        </w:tc>
      </w:tr>
      <w:tr w:rsidR="00FF24DE" w:rsidRPr="009C377E" w14:paraId="78733CFA" w14:textId="77777777" w:rsidTr="005A0414">
        <w:tc>
          <w:tcPr>
            <w:tcW w:w="3055" w:type="dxa"/>
          </w:tcPr>
          <w:p w14:paraId="66000EC1" w14:textId="77777777" w:rsidR="00FF24DE" w:rsidRPr="009C377E" w:rsidRDefault="00FF24DE" w:rsidP="005A0414">
            <w:pPr>
              <w:pStyle w:val="ListParagraph"/>
              <w:ind w:left="0"/>
              <w:jc w:val="both"/>
              <w:rPr>
                <w:rFonts w:asciiTheme="majorHAnsi" w:hAnsiTheme="majorHAnsi" w:cstheme="majorHAnsi"/>
                <w:b/>
                <w:bCs/>
                <w:sz w:val="24"/>
                <w:szCs w:val="24"/>
              </w:rPr>
            </w:pPr>
            <w:r w:rsidRPr="009C377E">
              <w:rPr>
                <w:rFonts w:asciiTheme="majorHAnsi" w:hAnsiTheme="majorHAnsi" w:cstheme="majorHAnsi"/>
                <w:b/>
                <w:bCs/>
                <w:sz w:val="24"/>
                <w:szCs w:val="24"/>
              </w:rPr>
              <w:t>Developers/Technical Lead</w:t>
            </w:r>
          </w:p>
        </w:tc>
        <w:tc>
          <w:tcPr>
            <w:tcW w:w="5495" w:type="dxa"/>
          </w:tcPr>
          <w:p w14:paraId="2B42F235" w14:textId="77777777" w:rsidR="00FF24DE" w:rsidRPr="009C377E" w:rsidRDefault="00FF24DE" w:rsidP="005A0414">
            <w:pPr>
              <w:pStyle w:val="ListParagraph"/>
              <w:ind w:left="1080"/>
              <w:jc w:val="both"/>
              <w:rPr>
                <w:rFonts w:asciiTheme="majorHAnsi" w:hAnsiTheme="majorHAnsi" w:cstheme="majorHAnsi"/>
                <w:b/>
                <w:bCs/>
                <w:sz w:val="24"/>
                <w:szCs w:val="24"/>
              </w:rPr>
            </w:pPr>
            <w:r w:rsidRPr="009C377E">
              <w:rPr>
                <w:rFonts w:asciiTheme="majorHAnsi" w:hAnsiTheme="majorHAnsi" w:cstheme="majorHAnsi"/>
                <w:sz w:val="24"/>
                <w:szCs w:val="24"/>
              </w:rPr>
              <w:t>In charge of providing all the technical expertise in the technological field and of course the project itself. Also, in charge of providing technical expertise to the project client and its team, if necessary, since the client’s team is knowledgeable enough to understand how the system works as it encompasses their scope of work.</w:t>
            </w:r>
          </w:p>
          <w:p w14:paraId="4252AAE7" w14:textId="77777777" w:rsidR="00FF24DE" w:rsidRPr="009C377E" w:rsidRDefault="00FF24DE" w:rsidP="005A0414">
            <w:pPr>
              <w:pStyle w:val="ListParagraph"/>
              <w:ind w:left="0"/>
              <w:jc w:val="both"/>
              <w:rPr>
                <w:rFonts w:asciiTheme="majorHAnsi" w:hAnsiTheme="majorHAnsi" w:cstheme="majorHAnsi"/>
                <w:b/>
                <w:bCs/>
                <w:sz w:val="24"/>
                <w:szCs w:val="24"/>
              </w:rPr>
            </w:pPr>
          </w:p>
        </w:tc>
      </w:tr>
      <w:tr w:rsidR="00FF24DE" w:rsidRPr="009C377E" w14:paraId="2730FAB6" w14:textId="77777777" w:rsidTr="005A0414">
        <w:tc>
          <w:tcPr>
            <w:tcW w:w="3055" w:type="dxa"/>
          </w:tcPr>
          <w:p w14:paraId="77F73396" w14:textId="77777777" w:rsidR="00FF24DE" w:rsidRPr="009C377E" w:rsidRDefault="00FF24DE" w:rsidP="005A0414">
            <w:pPr>
              <w:pStyle w:val="ListParagraph"/>
              <w:ind w:left="0"/>
              <w:jc w:val="both"/>
              <w:rPr>
                <w:rFonts w:asciiTheme="majorHAnsi" w:hAnsiTheme="majorHAnsi" w:cstheme="majorHAnsi"/>
                <w:b/>
                <w:bCs/>
                <w:sz w:val="24"/>
                <w:szCs w:val="24"/>
              </w:rPr>
            </w:pPr>
            <w:r w:rsidRPr="009C377E">
              <w:rPr>
                <w:rFonts w:asciiTheme="majorHAnsi" w:hAnsiTheme="majorHAnsi" w:cstheme="majorHAnsi"/>
                <w:b/>
                <w:bCs/>
                <w:sz w:val="24"/>
                <w:szCs w:val="24"/>
              </w:rPr>
              <w:t>Quality Assurance Lead</w:t>
            </w:r>
          </w:p>
        </w:tc>
        <w:tc>
          <w:tcPr>
            <w:tcW w:w="5495" w:type="dxa"/>
          </w:tcPr>
          <w:p w14:paraId="6182E991" w14:textId="77777777" w:rsidR="00FF24DE" w:rsidRPr="009C377E" w:rsidRDefault="00FF24DE" w:rsidP="005A0414">
            <w:pPr>
              <w:pStyle w:val="ListParagraph"/>
              <w:ind w:left="1080"/>
              <w:jc w:val="both"/>
              <w:rPr>
                <w:rFonts w:asciiTheme="majorHAnsi" w:hAnsiTheme="majorHAnsi" w:cstheme="majorHAnsi"/>
                <w:b/>
                <w:bCs/>
                <w:sz w:val="24"/>
                <w:szCs w:val="24"/>
              </w:rPr>
            </w:pPr>
            <w:r w:rsidRPr="009C377E">
              <w:rPr>
                <w:rFonts w:asciiTheme="majorHAnsi" w:hAnsiTheme="majorHAnsi" w:cstheme="majorHAnsi"/>
                <w:sz w:val="24"/>
                <w:szCs w:val="24"/>
              </w:rPr>
              <w:t>Responsible for ensuring that the system is functional, tested and passed the quality standards before handing over to the project client, also will lead the quality assurance that the deliverables for the transition tasks and plan is meets the quality standards.</w:t>
            </w:r>
          </w:p>
          <w:p w14:paraId="7647450D" w14:textId="77777777" w:rsidR="00FF24DE" w:rsidRPr="009C377E" w:rsidRDefault="00FF24DE" w:rsidP="005A0414">
            <w:pPr>
              <w:pStyle w:val="ListParagraph"/>
              <w:ind w:left="0"/>
              <w:jc w:val="both"/>
              <w:rPr>
                <w:rFonts w:asciiTheme="majorHAnsi" w:hAnsiTheme="majorHAnsi" w:cstheme="majorHAnsi"/>
                <w:b/>
                <w:bCs/>
                <w:sz w:val="24"/>
                <w:szCs w:val="24"/>
              </w:rPr>
            </w:pPr>
          </w:p>
        </w:tc>
      </w:tr>
      <w:tr w:rsidR="00FF24DE" w:rsidRPr="009C377E" w14:paraId="54C563CC" w14:textId="77777777" w:rsidTr="005A0414">
        <w:tc>
          <w:tcPr>
            <w:tcW w:w="3055" w:type="dxa"/>
          </w:tcPr>
          <w:p w14:paraId="1D0EDCAE" w14:textId="77777777" w:rsidR="00FF24DE" w:rsidRPr="009C377E" w:rsidRDefault="00FF24DE" w:rsidP="005A0414">
            <w:pPr>
              <w:pStyle w:val="ListParagraph"/>
              <w:ind w:left="0"/>
              <w:jc w:val="both"/>
              <w:rPr>
                <w:rFonts w:asciiTheme="majorHAnsi" w:hAnsiTheme="majorHAnsi" w:cstheme="majorHAnsi"/>
                <w:b/>
                <w:bCs/>
                <w:sz w:val="24"/>
                <w:szCs w:val="24"/>
              </w:rPr>
            </w:pPr>
            <w:r w:rsidRPr="009C377E">
              <w:rPr>
                <w:rFonts w:asciiTheme="majorHAnsi" w:hAnsiTheme="majorHAnsi" w:cstheme="majorHAnsi"/>
                <w:b/>
                <w:bCs/>
                <w:sz w:val="24"/>
                <w:szCs w:val="24"/>
              </w:rPr>
              <w:t>Project Team Members</w:t>
            </w:r>
          </w:p>
        </w:tc>
        <w:tc>
          <w:tcPr>
            <w:tcW w:w="5495" w:type="dxa"/>
          </w:tcPr>
          <w:p w14:paraId="5E34BA67" w14:textId="77777777" w:rsidR="00FF24DE" w:rsidRPr="009C377E" w:rsidRDefault="00FF24DE" w:rsidP="005A0414">
            <w:pPr>
              <w:pStyle w:val="ListParagraph"/>
              <w:ind w:left="1080"/>
              <w:jc w:val="both"/>
              <w:rPr>
                <w:rFonts w:asciiTheme="majorHAnsi" w:hAnsiTheme="majorHAnsi" w:cstheme="majorHAnsi"/>
                <w:b/>
                <w:bCs/>
                <w:sz w:val="24"/>
                <w:szCs w:val="24"/>
              </w:rPr>
            </w:pPr>
            <w:r w:rsidRPr="009C377E">
              <w:rPr>
                <w:rFonts w:asciiTheme="majorHAnsi" w:hAnsiTheme="majorHAnsi" w:cstheme="majorHAnsi"/>
                <w:sz w:val="24"/>
                <w:szCs w:val="24"/>
              </w:rPr>
              <w:t>Overall assist and facilitate the transition plan, coordinate with the relevant people that have roles in the transition plan and will provide expertise towards their knowledge transfer about the whole project itself.</w:t>
            </w:r>
          </w:p>
          <w:p w14:paraId="27DFEE4A" w14:textId="77777777" w:rsidR="00FF24DE" w:rsidRPr="009C377E" w:rsidRDefault="00FF24DE" w:rsidP="005A0414">
            <w:pPr>
              <w:pStyle w:val="ListParagraph"/>
              <w:keepNext/>
              <w:ind w:left="0"/>
              <w:jc w:val="both"/>
              <w:rPr>
                <w:rFonts w:asciiTheme="majorHAnsi" w:hAnsiTheme="majorHAnsi" w:cstheme="majorHAnsi"/>
                <w:b/>
                <w:bCs/>
                <w:sz w:val="24"/>
                <w:szCs w:val="24"/>
              </w:rPr>
            </w:pPr>
          </w:p>
        </w:tc>
      </w:tr>
    </w:tbl>
    <w:p w14:paraId="33927DEC" w14:textId="77777777" w:rsidR="00FF24DE" w:rsidRPr="009C377E" w:rsidRDefault="00FF24DE" w:rsidP="00FF24DE">
      <w:pPr>
        <w:pStyle w:val="Caption"/>
        <w:jc w:val="center"/>
        <w:rPr>
          <w:rFonts w:asciiTheme="majorHAnsi" w:hAnsiTheme="majorHAnsi" w:cstheme="majorHAnsi"/>
          <w:b/>
          <w:bCs/>
          <w:sz w:val="24"/>
          <w:szCs w:val="24"/>
        </w:rPr>
      </w:pPr>
      <w:bookmarkStart w:id="6" w:name="_Toc136806443"/>
      <w:bookmarkStart w:id="7" w:name="_Toc136807396"/>
      <w:bookmarkStart w:id="8" w:name="_Toc136807530"/>
      <w:bookmarkStart w:id="9" w:name="_Toc138491664"/>
      <w:r>
        <w:t xml:space="preserve">Table </w:t>
      </w:r>
      <w:fldSimple w:instr=" SEQ Table \* ARABIC ">
        <w:r>
          <w:rPr>
            <w:noProof/>
          </w:rPr>
          <w:t>14</w:t>
        </w:r>
      </w:fldSimple>
      <w:r>
        <w:t>: Transition Plan - Roles and Responsibilities</w:t>
      </w:r>
      <w:bookmarkEnd w:id="6"/>
      <w:bookmarkEnd w:id="7"/>
      <w:bookmarkEnd w:id="8"/>
      <w:bookmarkEnd w:id="9"/>
    </w:p>
    <w:p w14:paraId="15F5A765" w14:textId="77777777" w:rsidR="00FF24DE" w:rsidRPr="009C377E" w:rsidRDefault="00FF24DE" w:rsidP="00FF24DE">
      <w:pPr>
        <w:pStyle w:val="ListParagraph"/>
        <w:ind w:left="1080"/>
        <w:jc w:val="both"/>
        <w:rPr>
          <w:rFonts w:asciiTheme="majorHAnsi" w:hAnsiTheme="majorHAnsi" w:cstheme="majorHAnsi"/>
          <w:b/>
          <w:bCs/>
          <w:sz w:val="24"/>
          <w:szCs w:val="24"/>
        </w:rPr>
      </w:pPr>
    </w:p>
    <w:p w14:paraId="0C238D4F" w14:textId="77777777" w:rsidR="00FF24DE" w:rsidRPr="009C377E" w:rsidRDefault="00FF24DE" w:rsidP="00FF24DE">
      <w:pPr>
        <w:jc w:val="both"/>
        <w:rPr>
          <w:rFonts w:asciiTheme="majorHAnsi" w:hAnsiTheme="majorHAnsi" w:cstheme="majorHAnsi"/>
          <w:sz w:val="24"/>
          <w:szCs w:val="24"/>
        </w:rPr>
      </w:pPr>
    </w:p>
    <w:p w14:paraId="4AF0CB58" w14:textId="7356FD4C" w:rsidR="00FF24DE" w:rsidRPr="009C377E" w:rsidRDefault="001C3D0B" w:rsidP="00FF24DE">
      <w:pPr>
        <w:pStyle w:val="Heading3"/>
        <w:ind w:left="1440"/>
        <w:jc w:val="both"/>
        <w:rPr>
          <w:rFonts w:cstheme="majorHAnsi"/>
        </w:rPr>
      </w:pPr>
      <w:bookmarkStart w:id="10" w:name="_Toc138690215"/>
      <w:bookmarkStart w:id="11" w:name="_Toc138965634"/>
      <w:r>
        <w:rPr>
          <w:rFonts w:cstheme="majorHAnsi"/>
        </w:rPr>
        <w:t>1</w:t>
      </w:r>
      <w:r w:rsidR="00FF24DE" w:rsidRPr="009C377E">
        <w:rPr>
          <w:rFonts w:cstheme="majorHAnsi"/>
        </w:rPr>
        <w:t>.4. Workforce Transition</w:t>
      </w:r>
      <w:bookmarkEnd w:id="10"/>
      <w:bookmarkEnd w:id="11"/>
    </w:p>
    <w:p w14:paraId="12B5B8ED"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Workforce transition is still important even if we already know that the project client team the ITRO Department would easily have the knowledge and background to use the system, it is critical that everything will be a seamless transition from the project team system deployment to the project clients work platform, an essential communication between project team and client should still be established as the transition of the overall system takes place.</w:t>
      </w:r>
    </w:p>
    <w:p w14:paraId="60841A49"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The Transition Project Manager will be working on assigning and retaining current staff or hiring a new one whichever is fit to handle the Ticketing Service System once it has been handed over to them. It is critical for the overall transition to determine the people who will handle and maintain the system, to ensure that it will be utilized as it should be.</w:t>
      </w:r>
    </w:p>
    <w:p w14:paraId="46F15995"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In addition, the necessary training or re-training will be on the side of the project client, since their department office is packed with IT professionals, the budget for training or hiring new staff will come under the department’s office budgets.</w:t>
      </w:r>
    </w:p>
    <w:p w14:paraId="340674A8" w14:textId="77777777" w:rsidR="00FF24DE" w:rsidRPr="009C377E" w:rsidRDefault="00FF24DE" w:rsidP="00FF24DE">
      <w:pPr>
        <w:jc w:val="both"/>
        <w:rPr>
          <w:rFonts w:asciiTheme="majorHAnsi" w:hAnsiTheme="majorHAnsi" w:cstheme="majorHAnsi"/>
          <w:sz w:val="24"/>
          <w:szCs w:val="24"/>
        </w:rPr>
      </w:pPr>
    </w:p>
    <w:p w14:paraId="76B62E77" w14:textId="31CA1A2C" w:rsidR="00FF24DE" w:rsidRPr="009C377E" w:rsidRDefault="001C3D0B" w:rsidP="00FF24DE">
      <w:pPr>
        <w:pStyle w:val="Heading3"/>
        <w:ind w:left="1440"/>
        <w:jc w:val="both"/>
        <w:rPr>
          <w:rFonts w:cstheme="majorHAnsi"/>
        </w:rPr>
      </w:pPr>
      <w:bookmarkStart w:id="12" w:name="_Toc138690216"/>
      <w:bookmarkStart w:id="13" w:name="_Toc138965635"/>
      <w:r>
        <w:rPr>
          <w:rFonts w:cstheme="majorHAnsi"/>
        </w:rPr>
        <w:t>1</w:t>
      </w:r>
      <w:r w:rsidR="00FF24DE" w:rsidRPr="009C377E">
        <w:rPr>
          <w:rFonts w:cstheme="majorHAnsi"/>
        </w:rPr>
        <w:t>.5. Workforce Execution During Transition</w:t>
      </w:r>
      <w:bookmarkEnd w:id="12"/>
      <w:bookmarkEnd w:id="13"/>
    </w:p>
    <w:p w14:paraId="4621787A"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b/>
          <w:bCs/>
          <w:sz w:val="24"/>
          <w:szCs w:val="24"/>
        </w:rPr>
        <w:t>User briefing:</w:t>
      </w:r>
      <w:r w:rsidRPr="009C377E">
        <w:rPr>
          <w:rFonts w:asciiTheme="majorHAnsi" w:hAnsiTheme="majorHAnsi" w:cstheme="majorHAnsi"/>
          <w:sz w:val="24"/>
          <w:szCs w:val="24"/>
        </w:rPr>
        <w:t xml:space="preserve"> this will involve a short introduction to the Ticketing Service System to the side of the project client’s team, this will include discussions on how the system works and its functionality. Proper user briefing will allow the new user of the system to understand the system and execute it properly.</w:t>
      </w:r>
    </w:p>
    <w:p w14:paraId="0D17B3DE"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b/>
          <w:bCs/>
          <w:sz w:val="24"/>
          <w:szCs w:val="24"/>
        </w:rPr>
        <w:t xml:space="preserve">Update Documentations: </w:t>
      </w:r>
      <w:r w:rsidRPr="009C377E">
        <w:rPr>
          <w:rFonts w:asciiTheme="majorHAnsi" w:hAnsiTheme="majorHAnsi" w:cstheme="majorHAnsi"/>
          <w:sz w:val="24"/>
          <w:szCs w:val="24"/>
        </w:rPr>
        <w:t>The project team will record the latest and relevant files which include The lessons learned in the entire project, where the team improves the most and the areas needed to improve as well.</w:t>
      </w:r>
    </w:p>
    <w:p w14:paraId="615C136E"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b/>
          <w:bCs/>
          <w:sz w:val="24"/>
          <w:szCs w:val="24"/>
        </w:rPr>
        <w:t xml:space="preserve">Update Files/Records: </w:t>
      </w:r>
      <w:r w:rsidRPr="009C377E">
        <w:rPr>
          <w:rFonts w:asciiTheme="majorHAnsi" w:hAnsiTheme="majorHAnsi" w:cstheme="majorHAnsi"/>
          <w:sz w:val="24"/>
          <w:szCs w:val="24"/>
        </w:rPr>
        <w:t>The project team is still responsible for recording relevant files and information that reflects the completion of the project, it may involve things such as archiving all project-related files and relevant documents.</w:t>
      </w:r>
    </w:p>
    <w:p w14:paraId="24623D40"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b/>
          <w:bCs/>
          <w:sz w:val="24"/>
          <w:szCs w:val="24"/>
        </w:rPr>
        <w:t xml:space="preserve">Project Closeout Meeting: </w:t>
      </w:r>
      <w:r w:rsidRPr="009C377E">
        <w:rPr>
          <w:rFonts w:asciiTheme="majorHAnsi" w:hAnsiTheme="majorHAnsi" w:cstheme="majorHAnsi"/>
          <w:sz w:val="24"/>
          <w:szCs w:val="24"/>
        </w:rPr>
        <w:t xml:space="preserve">The project team will facilitate the meeting with </w:t>
      </w:r>
      <w:r>
        <w:rPr>
          <w:rFonts w:asciiTheme="majorHAnsi" w:hAnsiTheme="majorHAnsi" w:cstheme="majorHAnsi"/>
          <w:sz w:val="24"/>
          <w:szCs w:val="24"/>
        </w:rPr>
        <w:t>the</w:t>
      </w:r>
      <w:r w:rsidRPr="009C377E">
        <w:rPr>
          <w:rFonts w:asciiTheme="majorHAnsi" w:hAnsiTheme="majorHAnsi" w:cstheme="majorHAnsi"/>
          <w:sz w:val="24"/>
          <w:szCs w:val="24"/>
        </w:rPr>
        <w:t xml:space="preserve"> project client either onsite or online. This will discuss the project together with a closure meeting with the relevant stakeholders of the project. After a successful transition of the system to the client open discussions about the areas needed to improve will take place to ensure that all outstanding issues have been resolved.</w:t>
      </w:r>
    </w:p>
    <w:p w14:paraId="67D4955E" w14:textId="77777777" w:rsidR="00FF24DE" w:rsidRPr="009C377E" w:rsidRDefault="00FF24DE" w:rsidP="00FF24DE">
      <w:pPr>
        <w:jc w:val="both"/>
        <w:rPr>
          <w:rFonts w:asciiTheme="majorHAnsi" w:hAnsiTheme="majorHAnsi" w:cstheme="majorHAnsi"/>
          <w:sz w:val="24"/>
          <w:szCs w:val="24"/>
        </w:rPr>
      </w:pPr>
    </w:p>
    <w:p w14:paraId="61731E2C" w14:textId="7F31B74F" w:rsidR="00FF24DE" w:rsidRPr="009C377E" w:rsidRDefault="001C3D0B" w:rsidP="00FF24DE">
      <w:pPr>
        <w:pStyle w:val="Heading3"/>
        <w:ind w:left="1440"/>
        <w:jc w:val="both"/>
        <w:rPr>
          <w:rFonts w:cstheme="majorHAnsi"/>
        </w:rPr>
      </w:pPr>
      <w:bookmarkStart w:id="14" w:name="_Toc138690217"/>
      <w:bookmarkStart w:id="15" w:name="_Toc138965636"/>
      <w:r>
        <w:rPr>
          <w:rFonts w:cstheme="majorHAnsi"/>
        </w:rPr>
        <w:lastRenderedPageBreak/>
        <w:t>1</w:t>
      </w:r>
      <w:r w:rsidR="00FF24DE" w:rsidRPr="009C377E">
        <w:rPr>
          <w:rFonts w:cstheme="majorHAnsi"/>
        </w:rPr>
        <w:t>.6. Subcontracts</w:t>
      </w:r>
      <w:bookmarkEnd w:id="14"/>
      <w:bookmarkEnd w:id="15"/>
    </w:p>
    <w:p w14:paraId="185974D3" w14:textId="77777777" w:rsidR="00FF24DE" w:rsidRPr="009C377E" w:rsidRDefault="00FF24DE" w:rsidP="00FF24DE">
      <w:pPr>
        <w:spacing w:after="0" w:line="240" w:lineRule="auto"/>
        <w:ind w:left="1440"/>
        <w:jc w:val="both"/>
        <w:textAlignment w:val="baseline"/>
        <w:rPr>
          <w:rFonts w:asciiTheme="majorHAnsi" w:eastAsia="Times New Roman" w:hAnsiTheme="majorHAnsi" w:cstheme="majorHAnsi"/>
          <w:sz w:val="24"/>
          <w:szCs w:val="24"/>
        </w:rPr>
      </w:pPr>
      <w:r w:rsidRPr="009C377E">
        <w:rPr>
          <w:rFonts w:asciiTheme="majorHAnsi" w:eastAsia="Times New Roman" w:hAnsiTheme="majorHAnsi" w:cstheme="majorHAnsi"/>
          <w:sz w:val="24"/>
          <w:szCs w:val="24"/>
        </w:rPr>
        <w:t>There are no existing contracts or subcontract agreements related to this project. Therefore, no transition of contracts related agreements is required aside from the signed official documents and scope of the project that has been pre-determined and agreed upon by the client and the project team.</w:t>
      </w:r>
    </w:p>
    <w:p w14:paraId="3AE37947" w14:textId="77777777" w:rsidR="00FF24DE" w:rsidRPr="009C377E" w:rsidRDefault="00FF24DE" w:rsidP="00FF24DE">
      <w:pPr>
        <w:jc w:val="both"/>
        <w:rPr>
          <w:rFonts w:asciiTheme="majorHAnsi" w:hAnsiTheme="majorHAnsi" w:cstheme="majorHAnsi"/>
        </w:rPr>
      </w:pPr>
    </w:p>
    <w:p w14:paraId="43B05C3B" w14:textId="4CD20E73" w:rsidR="00FF24DE" w:rsidRPr="009C377E" w:rsidRDefault="001C3D0B" w:rsidP="00FF24DE">
      <w:pPr>
        <w:pStyle w:val="Heading3"/>
        <w:ind w:left="1440"/>
        <w:jc w:val="both"/>
        <w:rPr>
          <w:rFonts w:cstheme="majorHAnsi"/>
        </w:rPr>
      </w:pPr>
      <w:bookmarkStart w:id="16" w:name="_Toc138690218"/>
      <w:bookmarkStart w:id="17" w:name="_Toc138965637"/>
      <w:r>
        <w:rPr>
          <w:rFonts w:cstheme="majorHAnsi"/>
        </w:rPr>
        <w:t>1</w:t>
      </w:r>
      <w:r w:rsidR="00FF24DE" w:rsidRPr="009C377E">
        <w:rPr>
          <w:rFonts w:cstheme="majorHAnsi"/>
        </w:rPr>
        <w:t>.7. Property Transition</w:t>
      </w:r>
      <w:bookmarkEnd w:id="16"/>
      <w:bookmarkEnd w:id="17"/>
    </w:p>
    <w:p w14:paraId="5FCF0931" w14:textId="164CD5E4" w:rsidR="00FF24DE" w:rsidRPr="009C377E" w:rsidRDefault="001C3D0B" w:rsidP="00FF24DE">
      <w:pPr>
        <w:pStyle w:val="Heading4"/>
        <w:ind w:left="1440" w:firstLine="720"/>
        <w:jc w:val="both"/>
        <w:rPr>
          <w:rFonts w:cstheme="majorHAnsi"/>
          <w:sz w:val="24"/>
          <w:szCs w:val="24"/>
        </w:rPr>
      </w:pPr>
      <w:r>
        <w:rPr>
          <w:rFonts w:cstheme="majorHAnsi"/>
          <w:sz w:val="24"/>
          <w:szCs w:val="24"/>
        </w:rPr>
        <w:t>1</w:t>
      </w:r>
      <w:r w:rsidR="00FF24DE" w:rsidRPr="009C377E">
        <w:rPr>
          <w:rFonts w:cstheme="majorHAnsi"/>
          <w:sz w:val="24"/>
          <w:szCs w:val="24"/>
        </w:rPr>
        <w:t xml:space="preserve">.7.1 User accounts and Passwords </w:t>
      </w:r>
    </w:p>
    <w:p w14:paraId="24A07AC3" w14:textId="77777777" w:rsidR="00FF24DE" w:rsidRPr="009C377E" w:rsidRDefault="00FF24DE" w:rsidP="00FF24DE">
      <w:pPr>
        <w:ind w:left="2160"/>
        <w:jc w:val="both"/>
        <w:rPr>
          <w:rFonts w:asciiTheme="majorHAnsi" w:hAnsiTheme="majorHAnsi" w:cstheme="majorHAnsi"/>
          <w:sz w:val="24"/>
          <w:szCs w:val="24"/>
        </w:rPr>
      </w:pPr>
      <w:r w:rsidRPr="009C377E">
        <w:rPr>
          <w:rFonts w:asciiTheme="majorHAnsi" w:hAnsiTheme="majorHAnsi" w:cstheme="majorHAnsi"/>
          <w:sz w:val="24"/>
          <w:szCs w:val="24"/>
        </w:rPr>
        <w:t>As part of the transition plan for the Ticketing Service System project, it is also important to take note of how the user accounts and passwords transition. The following steps would be:</w:t>
      </w:r>
    </w:p>
    <w:p w14:paraId="3B925C23" w14:textId="77777777" w:rsidR="00FF24DE" w:rsidRPr="009C377E" w:rsidRDefault="00FF24DE" w:rsidP="00FF24DE">
      <w:pPr>
        <w:pStyle w:val="ListParagraph"/>
        <w:numPr>
          <w:ilvl w:val="0"/>
          <w:numId w:val="8"/>
        </w:numPr>
        <w:ind w:left="2880"/>
        <w:jc w:val="both"/>
        <w:rPr>
          <w:rFonts w:asciiTheme="majorHAnsi" w:hAnsiTheme="majorHAnsi" w:cstheme="majorHAnsi"/>
          <w:sz w:val="24"/>
          <w:szCs w:val="24"/>
        </w:rPr>
      </w:pPr>
      <w:r w:rsidRPr="009C377E">
        <w:rPr>
          <w:rFonts w:asciiTheme="majorHAnsi" w:hAnsiTheme="majorHAnsi" w:cstheme="majorHAnsi"/>
          <w:sz w:val="24"/>
          <w:szCs w:val="24"/>
        </w:rPr>
        <w:t>User Account Inventory</w:t>
      </w:r>
    </w:p>
    <w:p w14:paraId="78E5879F" w14:textId="77777777" w:rsidR="00FF24DE" w:rsidRPr="009C377E" w:rsidRDefault="00FF24DE" w:rsidP="00FF24DE">
      <w:pPr>
        <w:pStyle w:val="ListParagraph"/>
        <w:numPr>
          <w:ilvl w:val="0"/>
          <w:numId w:val="9"/>
        </w:numPr>
        <w:ind w:left="3600"/>
        <w:jc w:val="both"/>
        <w:rPr>
          <w:rFonts w:asciiTheme="majorHAnsi" w:hAnsiTheme="majorHAnsi" w:cstheme="majorHAnsi"/>
          <w:sz w:val="24"/>
          <w:szCs w:val="24"/>
        </w:rPr>
      </w:pPr>
      <w:r w:rsidRPr="009C377E">
        <w:rPr>
          <w:rFonts w:asciiTheme="majorHAnsi" w:hAnsiTheme="majorHAnsi" w:cstheme="majorHAnsi"/>
          <w:sz w:val="24"/>
          <w:szCs w:val="24"/>
        </w:rPr>
        <w:t xml:space="preserve">A comprehensive inventory of all user accounts and their associated privileges. This includes. </w:t>
      </w:r>
    </w:p>
    <w:p w14:paraId="1890E7F5" w14:textId="77777777" w:rsidR="00FF24DE" w:rsidRPr="009C377E" w:rsidRDefault="00FF24DE" w:rsidP="00FF24DE">
      <w:pPr>
        <w:pStyle w:val="ListParagraph"/>
        <w:numPr>
          <w:ilvl w:val="1"/>
          <w:numId w:val="9"/>
        </w:numPr>
        <w:ind w:left="4320"/>
        <w:jc w:val="both"/>
        <w:rPr>
          <w:rFonts w:asciiTheme="majorHAnsi" w:hAnsiTheme="majorHAnsi" w:cstheme="majorHAnsi"/>
          <w:sz w:val="24"/>
          <w:szCs w:val="24"/>
        </w:rPr>
      </w:pPr>
      <w:r w:rsidRPr="009C377E">
        <w:rPr>
          <w:rFonts w:asciiTheme="majorHAnsi" w:hAnsiTheme="majorHAnsi" w:cstheme="majorHAnsi"/>
          <w:sz w:val="24"/>
          <w:szCs w:val="24"/>
        </w:rPr>
        <w:t>Ticketing Service System Administrator</w:t>
      </w:r>
    </w:p>
    <w:p w14:paraId="0A1F6BF6" w14:textId="77777777" w:rsidR="00FF24DE" w:rsidRPr="009C377E" w:rsidRDefault="00FF24DE" w:rsidP="00FF24DE">
      <w:pPr>
        <w:pStyle w:val="ListParagraph"/>
        <w:numPr>
          <w:ilvl w:val="1"/>
          <w:numId w:val="9"/>
        </w:numPr>
        <w:ind w:left="4320"/>
        <w:jc w:val="both"/>
        <w:rPr>
          <w:rFonts w:asciiTheme="majorHAnsi" w:hAnsiTheme="majorHAnsi" w:cstheme="majorHAnsi"/>
          <w:sz w:val="24"/>
          <w:szCs w:val="24"/>
        </w:rPr>
      </w:pPr>
      <w:r w:rsidRPr="009C377E">
        <w:rPr>
          <w:rFonts w:asciiTheme="majorHAnsi" w:hAnsiTheme="majorHAnsi" w:cstheme="majorHAnsi"/>
          <w:sz w:val="24"/>
          <w:szCs w:val="24"/>
        </w:rPr>
        <w:t>ITRO Staff</w:t>
      </w:r>
    </w:p>
    <w:p w14:paraId="727D7A8E" w14:textId="77777777" w:rsidR="00FF24DE" w:rsidRPr="009C377E" w:rsidRDefault="00FF24DE" w:rsidP="00FF24DE">
      <w:pPr>
        <w:pStyle w:val="ListParagraph"/>
        <w:numPr>
          <w:ilvl w:val="1"/>
          <w:numId w:val="9"/>
        </w:numPr>
        <w:ind w:left="4320"/>
        <w:jc w:val="both"/>
        <w:rPr>
          <w:rFonts w:asciiTheme="majorHAnsi" w:hAnsiTheme="majorHAnsi" w:cstheme="majorHAnsi"/>
          <w:sz w:val="24"/>
          <w:szCs w:val="24"/>
        </w:rPr>
      </w:pPr>
      <w:r w:rsidRPr="009C377E">
        <w:rPr>
          <w:rFonts w:asciiTheme="majorHAnsi" w:hAnsiTheme="majorHAnsi" w:cstheme="majorHAnsi"/>
          <w:sz w:val="24"/>
          <w:szCs w:val="24"/>
        </w:rPr>
        <w:t>APC Students</w:t>
      </w:r>
      <w:r>
        <w:rPr>
          <w:rFonts w:asciiTheme="majorHAnsi" w:hAnsiTheme="majorHAnsi" w:cstheme="majorHAnsi"/>
          <w:sz w:val="24"/>
          <w:szCs w:val="24"/>
        </w:rPr>
        <w:t>, Faculty, and Staff</w:t>
      </w:r>
    </w:p>
    <w:p w14:paraId="52D390A5" w14:textId="77777777" w:rsidR="00FF24DE" w:rsidRPr="009C377E" w:rsidRDefault="00FF24DE" w:rsidP="00FF24DE">
      <w:pPr>
        <w:pStyle w:val="ListParagraph"/>
        <w:numPr>
          <w:ilvl w:val="0"/>
          <w:numId w:val="8"/>
        </w:numPr>
        <w:ind w:left="2880"/>
        <w:jc w:val="both"/>
        <w:rPr>
          <w:rFonts w:asciiTheme="majorHAnsi" w:hAnsiTheme="majorHAnsi" w:cstheme="majorHAnsi"/>
          <w:sz w:val="24"/>
          <w:szCs w:val="24"/>
        </w:rPr>
      </w:pPr>
      <w:r w:rsidRPr="009C377E">
        <w:rPr>
          <w:rFonts w:asciiTheme="majorHAnsi" w:hAnsiTheme="majorHAnsi" w:cstheme="majorHAnsi"/>
          <w:sz w:val="24"/>
          <w:szCs w:val="24"/>
        </w:rPr>
        <w:t>Passwords and security access</w:t>
      </w:r>
    </w:p>
    <w:p w14:paraId="1960FBE9" w14:textId="77777777" w:rsidR="00FF24DE" w:rsidRDefault="00FF24DE" w:rsidP="00FF24DE">
      <w:pPr>
        <w:pStyle w:val="ListParagraph"/>
        <w:numPr>
          <w:ilvl w:val="0"/>
          <w:numId w:val="9"/>
        </w:numPr>
        <w:ind w:left="3600"/>
        <w:jc w:val="both"/>
        <w:rPr>
          <w:rFonts w:asciiTheme="majorHAnsi" w:hAnsiTheme="majorHAnsi" w:cstheme="majorHAnsi"/>
          <w:sz w:val="24"/>
          <w:szCs w:val="24"/>
        </w:rPr>
      </w:pPr>
      <w:r w:rsidRPr="009C377E">
        <w:rPr>
          <w:rFonts w:asciiTheme="majorHAnsi" w:hAnsiTheme="majorHAnsi" w:cstheme="majorHAnsi"/>
          <w:sz w:val="24"/>
          <w:szCs w:val="24"/>
        </w:rPr>
        <w:t>Once the Ticketing Service System is handed over to the project client, the project client as the new owner of the system should create new or add user accounts depending on the situation if they will hire new staff to use the system or retain the old accounts which are already listed by the project team and secure passwords.</w:t>
      </w:r>
    </w:p>
    <w:p w14:paraId="38ACD7B0" w14:textId="77777777" w:rsidR="00FF24DE" w:rsidRPr="00ED27A4" w:rsidRDefault="00FF24DE" w:rsidP="00FF24DE">
      <w:pPr>
        <w:pStyle w:val="Heading4"/>
        <w:ind w:left="1440" w:firstLine="720"/>
      </w:pPr>
      <w:r>
        <w:t xml:space="preserve">6.7.11.2 </w:t>
      </w:r>
      <w:r w:rsidRPr="00ED27A4">
        <w:t>Incumbent Owned Equipment</w:t>
      </w:r>
    </w:p>
    <w:p w14:paraId="59DB3DB3" w14:textId="77777777" w:rsidR="00FF24DE" w:rsidRDefault="00FF24DE" w:rsidP="00FF24DE">
      <w:pPr>
        <w:ind w:left="2160"/>
        <w:jc w:val="both"/>
        <w:rPr>
          <w:rFonts w:asciiTheme="majorHAnsi" w:hAnsiTheme="majorHAnsi" w:cstheme="majorHAnsi"/>
          <w:sz w:val="24"/>
          <w:szCs w:val="24"/>
        </w:rPr>
      </w:pPr>
      <w:r w:rsidRPr="00ED27A4">
        <w:rPr>
          <w:rFonts w:asciiTheme="majorHAnsi" w:hAnsiTheme="majorHAnsi" w:cstheme="majorHAnsi"/>
          <w:sz w:val="24"/>
          <w:szCs w:val="24"/>
        </w:rPr>
        <w:t>In this case of the Ticketing Service System, If the project client and their team ITRO department office can provide the necessary equipment upon transition, there may not be a need for the project team to transition the equipment to project client, however, it is still important to clearly identify which equipment is incumbent-owned and which will be provided by the project client and its team to ensure a smooth transition and avoid any possible conflicts or misunderstandings.</w:t>
      </w:r>
    </w:p>
    <w:p w14:paraId="4ADACFCC" w14:textId="77777777" w:rsidR="00FF24DE" w:rsidRDefault="00FF24DE" w:rsidP="00FF24DE">
      <w:pPr>
        <w:pStyle w:val="Heading4"/>
        <w:numPr>
          <w:ilvl w:val="3"/>
          <w:numId w:val="28"/>
        </w:numPr>
        <w:tabs>
          <w:tab w:val="num" w:pos="360"/>
        </w:tabs>
        <w:ind w:left="0" w:firstLine="0"/>
      </w:pPr>
      <w:r>
        <w:t>Intellectual Property</w:t>
      </w:r>
    </w:p>
    <w:p w14:paraId="4762A1CC" w14:textId="77777777" w:rsidR="00FF24DE" w:rsidRPr="00435C70" w:rsidRDefault="00FF24DE" w:rsidP="00FF24DE">
      <w:pPr>
        <w:ind w:left="2160"/>
        <w:rPr>
          <w:rFonts w:asciiTheme="majorHAnsi" w:hAnsiTheme="majorHAnsi" w:cstheme="majorHAnsi"/>
          <w:sz w:val="24"/>
          <w:szCs w:val="24"/>
        </w:rPr>
      </w:pPr>
      <w:r w:rsidRPr="00435C70">
        <w:rPr>
          <w:rFonts w:asciiTheme="majorHAnsi" w:hAnsiTheme="majorHAnsi" w:cstheme="majorHAnsi"/>
          <w:sz w:val="24"/>
          <w:szCs w:val="24"/>
        </w:rPr>
        <w:t>During the transition process of the Ticketing Service System, it is important to consider the handling of intellectual property to ensure a smoother transfer of al</w:t>
      </w:r>
      <w:r>
        <w:rPr>
          <w:rFonts w:asciiTheme="majorHAnsi" w:hAnsiTheme="majorHAnsi" w:cstheme="majorHAnsi"/>
          <w:sz w:val="24"/>
          <w:szCs w:val="24"/>
        </w:rPr>
        <w:t>l</w:t>
      </w:r>
      <w:r w:rsidRPr="00435C70">
        <w:rPr>
          <w:rFonts w:asciiTheme="majorHAnsi" w:hAnsiTheme="majorHAnsi" w:cstheme="majorHAnsi"/>
          <w:sz w:val="24"/>
          <w:szCs w:val="24"/>
        </w:rPr>
        <w:t xml:space="preserve"> the necessary documentation, original design and plans and preserve the system as it where is.  </w:t>
      </w:r>
    </w:p>
    <w:p w14:paraId="2DE5DD09" w14:textId="19C3A130" w:rsidR="00FF24DE" w:rsidRPr="009C377E" w:rsidRDefault="001C3D0B" w:rsidP="00FF24DE">
      <w:pPr>
        <w:pStyle w:val="Heading3"/>
        <w:ind w:left="1440"/>
        <w:jc w:val="both"/>
        <w:rPr>
          <w:rFonts w:cstheme="majorHAnsi"/>
        </w:rPr>
      </w:pPr>
      <w:bookmarkStart w:id="18" w:name="_Toc138690219"/>
      <w:bookmarkStart w:id="19" w:name="_Toc138965638"/>
      <w:r>
        <w:rPr>
          <w:rFonts w:cstheme="majorHAnsi"/>
        </w:rPr>
        <w:lastRenderedPageBreak/>
        <w:t>1</w:t>
      </w:r>
      <w:r w:rsidR="00FF24DE" w:rsidRPr="00BF6FDF">
        <w:rPr>
          <w:rFonts w:cstheme="majorHAnsi"/>
        </w:rPr>
        <w:t>.8. Knowledge Transfer</w:t>
      </w:r>
      <w:bookmarkEnd w:id="18"/>
      <w:bookmarkEnd w:id="19"/>
    </w:p>
    <w:p w14:paraId="665D7883" w14:textId="77777777" w:rsidR="00FF24DE" w:rsidRPr="009C377E" w:rsidRDefault="00FF24DE" w:rsidP="00FF24DE">
      <w:pPr>
        <w:ind w:left="1440"/>
        <w:jc w:val="both"/>
        <w:rPr>
          <w:rFonts w:asciiTheme="majorHAnsi" w:hAnsiTheme="majorHAnsi" w:cstheme="majorHAnsi"/>
          <w:sz w:val="24"/>
          <w:szCs w:val="24"/>
        </w:rPr>
      </w:pPr>
      <w:r w:rsidRPr="009C377E">
        <w:rPr>
          <w:rFonts w:asciiTheme="majorHAnsi" w:hAnsiTheme="majorHAnsi" w:cstheme="majorHAnsi"/>
          <w:sz w:val="24"/>
          <w:szCs w:val="24"/>
        </w:rPr>
        <w:t>Within the span of development, the team, Nacor Industries have created several documentations and manuals for the product along with user manuals, test cases, risk management, etc. to inform the stakeholders of the various features and capabilities that the user would have to bring to the table, along with various assets that was developed and would be deemed beneficial upon the product’s deployment.</w:t>
      </w:r>
    </w:p>
    <w:p w14:paraId="2AE5160E" w14:textId="743C48CC" w:rsidR="00FF24DE" w:rsidRPr="009C377E" w:rsidRDefault="001C3D0B" w:rsidP="00FF24DE">
      <w:pPr>
        <w:pStyle w:val="Heading3"/>
        <w:ind w:left="1440"/>
        <w:jc w:val="both"/>
        <w:rPr>
          <w:rFonts w:cstheme="majorHAnsi"/>
        </w:rPr>
      </w:pPr>
      <w:bookmarkStart w:id="20" w:name="_Toc138690220"/>
      <w:bookmarkStart w:id="21" w:name="_Toc138965639"/>
      <w:r>
        <w:rPr>
          <w:rFonts w:cstheme="majorHAnsi"/>
        </w:rPr>
        <w:t>1</w:t>
      </w:r>
      <w:r w:rsidR="00FF24DE" w:rsidRPr="00F8297C">
        <w:rPr>
          <w:rFonts w:cstheme="majorHAnsi"/>
        </w:rPr>
        <w:t>.</w:t>
      </w:r>
      <w:r w:rsidR="00FF24DE">
        <w:rPr>
          <w:rFonts w:cstheme="majorHAnsi"/>
        </w:rPr>
        <w:t>9</w:t>
      </w:r>
      <w:r w:rsidR="00FF24DE" w:rsidRPr="00F8297C">
        <w:rPr>
          <w:rFonts w:cstheme="majorHAnsi"/>
        </w:rPr>
        <w:t>. Handover and Acceptance</w:t>
      </w:r>
      <w:bookmarkEnd w:id="20"/>
      <w:bookmarkEnd w:id="21"/>
    </w:p>
    <w:p w14:paraId="318BD01C" w14:textId="77777777" w:rsidR="00FF24DE" w:rsidRPr="00937CF7" w:rsidRDefault="00FF24DE" w:rsidP="00FF24DE">
      <w:pPr>
        <w:pStyle w:val="Style1"/>
        <w:ind w:left="1440"/>
        <w:jc w:val="both"/>
        <w:rPr>
          <w:rFonts w:cstheme="majorHAnsi"/>
        </w:rPr>
      </w:pPr>
      <w:r w:rsidRPr="009C377E">
        <w:rPr>
          <w:rFonts w:cstheme="majorHAnsi"/>
        </w:rPr>
        <w:t>Upon the project’s completion—that would be decided by the team and the client, through the criteria of done—the complete handover of the system would be given onto the APC-ITRO, along with all other resources and assets that have been used or would prove to be beneficial for them to continuously deploy and run the product, together with any other documentation that may prove to be useful and vital for the exchange.</w:t>
      </w:r>
    </w:p>
    <w:p w14:paraId="2F13577B" w14:textId="77777777" w:rsidR="00AB58DF" w:rsidRPr="00A45D36" w:rsidRDefault="00AB58DF" w:rsidP="00FF24DE">
      <w:pPr>
        <w:spacing w:after="0" w:line="240" w:lineRule="auto"/>
        <w:textAlignment w:val="baseline"/>
      </w:pPr>
    </w:p>
    <w:sectPr w:rsidR="00AB58DF" w:rsidRPr="00A4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8CE"/>
    <w:multiLevelType w:val="multilevel"/>
    <w:tmpl w:val="AF54CE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C101F"/>
    <w:multiLevelType w:val="multilevel"/>
    <w:tmpl w:val="76D0A22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58A352E"/>
    <w:multiLevelType w:val="multilevel"/>
    <w:tmpl w:val="DCC61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F91F04"/>
    <w:multiLevelType w:val="multilevel"/>
    <w:tmpl w:val="36AA81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D0681"/>
    <w:multiLevelType w:val="multilevel"/>
    <w:tmpl w:val="426A273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3C360A5"/>
    <w:multiLevelType w:val="multilevel"/>
    <w:tmpl w:val="D730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8300D"/>
    <w:multiLevelType w:val="multilevel"/>
    <w:tmpl w:val="2AFED72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1377227"/>
    <w:multiLevelType w:val="multilevel"/>
    <w:tmpl w:val="49A24A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F60EDB"/>
    <w:multiLevelType w:val="multilevel"/>
    <w:tmpl w:val="47A021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3762C98"/>
    <w:multiLevelType w:val="multilevel"/>
    <w:tmpl w:val="ED1CD1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3CD1B86"/>
    <w:multiLevelType w:val="multilevel"/>
    <w:tmpl w:val="48CC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E40E9"/>
    <w:multiLevelType w:val="multilevel"/>
    <w:tmpl w:val="D096897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9E564BA"/>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F12042F"/>
    <w:multiLevelType w:val="multilevel"/>
    <w:tmpl w:val="55EA5E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F2D7BA8"/>
    <w:multiLevelType w:val="multilevel"/>
    <w:tmpl w:val="76704A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6D84CD7"/>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EF153D1"/>
    <w:multiLevelType w:val="multilevel"/>
    <w:tmpl w:val="5D5ACA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E4BC4"/>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2D94FAA"/>
    <w:multiLevelType w:val="hybridMultilevel"/>
    <w:tmpl w:val="E1D09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2468ED"/>
    <w:multiLevelType w:val="hybridMultilevel"/>
    <w:tmpl w:val="2FF06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400BF"/>
    <w:multiLevelType w:val="hybridMultilevel"/>
    <w:tmpl w:val="E978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755A0"/>
    <w:multiLevelType w:val="multilevel"/>
    <w:tmpl w:val="454C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767961"/>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F905BE6"/>
    <w:multiLevelType w:val="hybridMultilevel"/>
    <w:tmpl w:val="0A98A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F553C"/>
    <w:multiLevelType w:val="multilevel"/>
    <w:tmpl w:val="4BF2E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965CF5"/>
    <w:multiLevelType w:val="multilevel"/>
    <w:tmpl w:val="F162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9D43B3"/>
    <w:multiLevelType w:val="multilevel"/>
    <w:tmpl w:val="0562D1B4"/>
    <w:lvl w:ilvl="0">
      <w:start w:val="1"/>
      <w:numFmt w:val="decimal"/>
      <w:lvlText w:val="%1."/>
      <w:lvlJc w:val="left"/>
      <w:pPr>
        <w:ind w:left="1080" w:hanging="360"/>
      </w:pPr>
      <w:rPr>
        <w:rFonts w:hint="default"/>
      </w:rPr>
    </w:lvl>
    <w:lvl w:ilvl="1">
      <w:start w:val="7"/>
      <w:numFmt w:val="decimal"/>
      <w:isLgl/>
      <w:lvlText w:val="%1.%2"/>
      <w:lvlJc w:val="left"/>
      <w:pPr>
        <w:ind w:left="1995" w:hanging="795"/>
      </w:pPr>
      <w:rPr>
        <w:rFonts w:hint="default"/>
      </w:rPr>
    </w:lvl>
    <w:lvl w:ilvl="2">
      <w:start w:val="11"/>
      <w:numFmt w:val="decimal"/>
      <w:isLgl/>
      <w:lvlText w:val="%1.%2.%3"/>
      <w:lvlJc w:val="left"/>
      <w:pPr>
        <w:ind w:left="2475" w:hanging="795"/>
      </w:pPr>
      <w:rPr>
        <w:rFonts w:hint="default"/>
      </w:rPr>
    </w:lvl>
    <w:lvl w:ilvl="3">
      <w:start w:val="3"/>
      <w:numFmt w:val="decimal"/>
      <w:isLgl/>
      <w:lvlText w:val="%1.%2.%3.%4"/>
      <w:lvlJc w:val="left"/>
      <w:pPr>
        <w:ind w:left="2955" w:hanging="795"/>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20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20" w:hanging="1440"/>
      </w:pPr>
      <w:rPr>
        <w:rFonts w:hint="default"/>
      </w:rPr>
    </w:lvl>
    <w:lvl w:ilvl="8">
      <w:start w:val="1"/>
      <w:numFmt w:val="decimal"/>
      <w:isLgl/>
      <w:lvlText w:val="%1.%2.%3.%4.%5.%6.%7.%8.%9"/>
      <w:lvlJc w:val="left"/>
      <w:pPr>
        <w:ind w:left="6360" w:hanging="1800"/>
      </w:pPr>
      <w:rPr>
        <w:rFonts w:hint="default"/>
      </w:rPr>
    </w:lvl>
  </w:abstractNum>
  <w:abstractNum w:abstractNumId="27" w15:restartNumberingAfterBreak="0">
    <w:nsid w:val="7A3B037A"/>
    <w:multiLevelType w:val="hybridMultilevel"/>
    <w:tmpl w:val="86AC1C6E"/>
    <w:lvl w:ilvl="0" w:tplc="57048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767144">
    <w:abstractNumId w:val="19"/>
  </w:num>
  <w:num w:numId="2" w16cid:durableId="801314900">
    <w:abstractNumId w:val="23"/>
  </w:num>
  <w:num w:numId="3" w16cid:durableId="890655176">
    <w:abstractNumId w:val="27"/>
  </w:num>
  <w:num w:numId="4" w16cid:durableId="339747020">
    <w:abstractNumId w:val="15"/>
  </w:num>
  <w:num w:numId="5" w16cid:durableId="1524250352">
    <w:abstractNumId w:val="22"/>
  </w:num>
  <w:num w:numId="6" w16cid:durableId="1844201732">
    <w:abstractNumId w:val="12"/>
  </w:num>
  <w:num w:numId="7" w16cid:durableId="1790658758">
    <w:abstractNumId w:val="17"/>
  </w:num>
  <w:num w:numId="8" w16cid:durableId="1645231971">
    <w:abstractNumId w:val="20"/>
  </w:num>
  <w:num w:numId="9" w16cid:durableId="1491212397">
    <w:abstractNumId w:val="18"/>
  </w:num>
  <w:num w:numId="10" w16cid:durableId="800924733">
    <w:abstractNumId w:val="13"/>
  </w:num>
  <w:num w:numId="11" w16cid:durableId="1993217189">
    <w:abstractNumId w:val="14"/>
  </w:num>
  <w:num w:numId="12" w16cid:durableId="892303592">
    <w:abstractNumId w:val="8"/>
  </w:num>
  <w:num w:numId="13" w16cid:durableId="533269974">
    <w:abstractNumId w:val="1"/>
  </w:num>
  <w:num w:numId="14" w16cid:durableId="172502409">
    <w:abstractNumId w:val="7"/>
  </w:num>
  <w:num w:numId="15" w16cid:durableId="567695180">
    <w:abstractNumId w:val="9"/>
  </w:num>
  <w:num w:numId="16" w16cid:durableId="1430586732">
    <w:abstractNumId w:val="4"/>
  </w:num>
  <w:num w:numId="17" w16cid:durableId="963583502">
    <w:abstractNumId w:val="6"/>
  </w:num>
  <w:num w:numId="18" w16cid:durableId="625625727">
    <w:abstractNumId w:val="11"/>
  </w:num>
  <w:num w:numId="19" w16cid:durableId="564032409">
    <w:abstractNumId w:val="5"/>
  </w:num>
  <w:num w:numId="20" w16cid:durableId="2055228537">
    <w:abstractNumId w:val="24"/>
  </w:num>
  <w:num w:numId="21" w16cid:durableId="288439160">
    <w:abstractNumId w:val="3"/>
  </w:num>
  <w:num w:numId="22" w16cid:durableId="660810910">
    <w:abstractNumId w:val="16"/>
  </w:num>
  <w:num w:numId="23" w16cid:durableId="1771508782">
    <w:abstractNumId w:val="10"/>
  </w:num>
  <w:num w:numId="24" w16cid:durableId="1485968926">
    <w:abstractNumId w:val="21"/>
  </w:num>
  <w:num w:numId="25" w16cid:durableId="694504272">
    <w:abstractNumId w:val="2"/>
  </w:num>
  <w:num w:numId="26" w16cid:durableId="2100103398">
    <w:abstractNumId w:val="0"/>
  </w:num>
  <w:num w:numId="27" w16cid:durableId="290866741">
    <w:abstractNumId w:val="25"/>
  </w:num>
  <w:num w:numId="28" w16cid:durableId="939799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E8"/>
    <w:rsid w:val="00004991"/>
    <w:rsid w:val="00025990"/>
    <w:rsid w:val="00050261"/>
    <w:rsid w:val="00053E9A"/>
    <w:rsid w:val="00074A86"/>
    <w:rsid w:val="000B18BE"/>
    <w:rsid w:val="000E0CD3"/>
    <w:rsid w:val="000E133A"/>
    <w:rsid w:val="000F71EB"/>
    <w:rsid w:val="00117C2D"/>
    <w:rsid w:val="00125BB9"/>
    <w:rsid w:val="00126538"/>
    <w:rsid w:val="001373B0"/>
    <w:rsid w:val="00165E98"/>
    <w:rsid w:val="00190A0B"/>
    <w:rsid w:val="001B4C15"/>
    <w:rsid w:val="001C3D0B"/>
    <w:rsid w:val="001C6888"/>
    <w:rsid w:val="001E3E65"/>
    <w:rsid w:val="001E6D1A"/>
    <w:rsid w:val="001F37E6"/>
    <w:rsid w:val="00215B1C"/>
    <w:rsid w:val="00221F1D"/>
    <w:rsid w:val="00234067"/>
    <w:rsid w:val="00261A0C"/>
    <w:rsid w:val="00265C76"/>
    <w:rsid w:val="002D474E"/>
    <w:rsid w:val="002E28B6"/>
    <w:rsid w:val="00303D21"/>
    <w:rsid w:val="0030679B"/>
    <w:rsid w:val="003074C8"/>
    <w:rsid w:val="003568CA"/>
    <w:rsid w:val="00360878"/>
    <w:rsid w:val="00361A0E"/>
    <w:rsid w:val="00393DEB"/>
    <w:rsid w:val="003A5A1B"/>
    <w:rsid w:val="003B414D"/>
    <w:rsid w:val="003B46C9"/>
    <w:rsid w:val="003D0412"/>
    <w:rsid w:val="003E11AE"/>
    <w:rsid w:val="00413261"/>
    <w:rsid w:val="0042184B"/>
    <w:rsid w:val="00425FE8"/>
    <w:rsid w:val="00426DD5"/>
    <w:rsid w:val="004602B7"/>
    <w:rsid w:val="00470C8E"/>
    <w:rsid w:val="00474CE2"/>
    <w:rsid w:val="00485BFA"/>
    <w:rsid w:val="004D7BD2"/>
    <w:rsid w:val="0051583F"/>
    <w:rsid w:val="00543F13"/>
    <w:rsid w:val="00547134"/>
    <w:rsid w:val="00566E97"/>
    <w:rsid w:val="00582BE1"/>
    <w:rsid w:val="005928F6"/>
    <w:rsid w:val="0059760B"/>
    <w:rsid w:val="005B5A90"/>
    <w:rsid w:val="005C2DA6"/>
    <w:rsid w:val="005F5263"/>
    <w:rsid w:val="0060082C"/>
    <w:rsid w:val="00605227"/>
    <w:rsid w:val="00632306"/>
    <w:rsid w:val="00664A23"/>
    <w:rsid w:val="00683CB4"/>
    <w:rsid w:val="00686125"/>
    <w:rsid w:val="006906AB"/>
    <w:rsid w:val="006A135C"/>
    <w:rsid w:val="006B3885"/>
    <w:rsid w:val="0071144D"/>
    <w:rsid w:val="00727681"/>
    <w:rsid w:val="00740470"/>
    <w:rsid w:val="00766139"/>
    <w:rsid w:val="007706A6"/>
    <w:rsid w:val="007820DD"/>
    <w:rsid w:val="00782109"/>
    <w:rsid w:val="007D7106"/>
    <w:rsid w:val="007F7ED6"/>
    <w:rsid w:val="00890C56"/>
    <w:rsid w:val="0089579C"/>
    <w:rsid w:val="008C3E55"/>
    <w:rsid w:val="008D3310"/>
    <w:rsid w:val="008D4BA8"/>
    <w:rsid w:val="008E2459"/>
    <w:rsid w:val="008F75EA"/>
    <w:rsid w:val="00906667"/>
    <w:rsid w:val="00916645"/>
    <w:rsid w:val="00926602"/>
    <w:rsid w:val="00934BF1"/>
    <w:rsid w:val="009521B3"/>
    <w:rsid w:val="009554B3"/>
    <w:rsid w:val="00962E72"/>
    <w:rsid w:val="0096397D"/>
    <w:rsid w:val="009A7670"/>
    <w:rsid w:val="009B68EE"/>
    <w:rsid w:val="009B743B"/>
    <w:rsid w:val="00A35B3D"/>
    <w:rsid w:val="00A45D36"/>
    <w:rsid w:val="00A46C1B"/>
    <w:rsid w:val="00A5036A"/>
    <w:rsid w:val="00A75264"/>
    <w:rsid w:val="00A826B0"/>
    <w:rsid w:val="00A858B4"/>
    <w:rsid w:val="00A926AB"/>
    <w:rsid w:val="00AA150A"/>
    <w:rsid w:val="00AB58DF"/>
    <w:rsid w:val="00AC17BE"/>
    <w:rsid w:val="00AC67EB"/>
    <w:rsid w:val="00AE417F"/>
    <w:rsid w:val="00AF7E84"/>
    <w:rsid w:val="00B15F60"/>
    <w:rsid w:val="00B230D2"/>
    <w:rsid w:val="00B717A2"/>
    <w:rsid w:val="00B97FFA"/>
    <w:rsid w:val="00BC0299"/>
    <w:rsid w:val="00BC3C1B"/>
    <w:rsid w:val="00BE4A16"/>
    <w:rsid w:val="00C026B0"/>
    <w:rsid w:val="00C100EA"/>
    <w:rsid w:val="00C66151"/>
    <w:rsid w:val="00C70D62"/>
    <w:rsid w:val="00C92AEF"/>
    <w:rsid w:val="00CA7834"/>
    <w:rsid w:val="00CB4F15"/>
    <w:rsid w:val="00CC0441"/>
    <w:rsid w:val="00D04DCA"/>
    <w:rsid w:val="00D07E6F"/>
    <w:rsid w:val="00D43AEB"/>
    <w:rsid w:val="00D46C95"/>
    <w:rsid w:val="00D76987"/>
    <w:rsid w:val="00D827F5"/>
    <w:rsid w:val="00DA65BC"/>
    <w:rsid w:val="00DB11BD"/>
    <w:rsid w:val="00DF23F9"/>
    <w:rsid w:val="00DF2ED0"/>
    <w:rsid w:val="00E45CA9"/>
    <w:rsid w:val="00E5036F"/>
    <w:rsid w:val="00E677E1"/>
    <w:rsid w:val="00E84F46"/>
    <w:rsid w:val="00E9212A"/>
    <w:rsid w:val="00EA20EE"/>
    <w:rsid w:val="00EC5F52"/>
    <w:rsid w:val="00EE200A"/>
    <w:rsid w:val="00F0359A"/>
    <w:rsid w:val="00F20695"/>
    <w:rsid w:val="00F55485"/>
    <w:rsid w:val="00F63F02"/>
    <w:rsid w:val="00F8344D"/>
    <w:rsid w:val="00FE1DB8"/>
    <w:rsid w:val="00FF24DE"/>
    <w:rsid w:val="00FF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C859"/>
  <w15:docId w15:val="{CA7D2321-E1E3-4D6B-ABE6-342C2EF0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F24DE"/>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paragraph" w:styleId="Heading4">
    <w:name w:val="heading 4"/>
    <w:basedOn w:val="Normal"/>
    <w:next w:val="Normal"/>
    <w:link w:val="Heading4Char"/>
    <w:uiPriority w:val="9"/>
    <w:unhideWhenUsed/>
    <w:qFormat/>
    <w:rsid w:val="00FF24DE"/>
    <w:pPr>
      <w:keepNext/>
      <w:keepLines/>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D1A"/>
    <w:pPr>
      <w:ind w:left="720"/>
      <w:contextualSpacing/>
    </w:pPr>
  </w:style>
  <w:style w:type="table" w:styleId="TableGrid">
    <w:name w:val="Table Grid"/>
    <w:basedOn w:val="TableNormal"/>
    <w:uiPriority w:val="39"/>
    <w:rsid w:val="00050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45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45D36"/>
  </w:style>
  <w:style w:type="character" w:customStyle="1" w:styleId="eop">
    <w:name w:val="eop"/>
    <w:basedOn w:val="DefaultParagraphFont"/>
    <w:rsid w:val="00A45D36"/>
  </w:style>
  <w:style w:type="character" w:customStyle="1" w:styleId="tabchar">
    <w:name w:val="tabchar"/>
    <w:basedOn w:val="DefaultParagraphFont"/>
    <w:rsid w:val="00A45D36"/>
  </w:style>
  <w:style w:type="character" w:customStyle="1" w:styleId="Heading3Char">
    <w:name w:val="Heading 3 Char"/>
    <w:basedOn w:val="DefaultParagraphFont"/>
    <w:link w:val="Heading3"/>
    <w:uiPriority w:val="9"/>
    <w:rsid w:val="00FF24DE"/>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FF24DE"/>
    <w:rPr>
      <w:rFonts w:asciiTheme="majorHAnsi" w:eastAsiaTheme="majorEastAsia" w:hAnsiTheme="majorHAnsi" w:cstheme="majorBidi"/>
      <w:i/>
      <w:iCs/>
      <w:color w:val="2F5496" w:themeColor="accent1" w:themeShade="BF"/>
      <w:kern w:val="2"/>
      <w14:ligatures w14:val="standardContextual"/>
    </w:rPr>
  </w:style>
  <w:style w:type="character" w:styleId="Hyperlink">
    <w:name w:val="Hyperlink"/>
    <w:basedOn w:val="DefaultParagraphFont"/>
    <w:uiPriority w:val="99"/>
    <w:rsid w:val="00FF24DE"/>
    <w:rPr>
      <w:color w:val="0000FF"/>
      <w:u w:val="single"/>
    </w:rPr>
  </w:style>
  <w:style w:type="paragraph" w:customStyle="1" w:styleId="Style1">
    <w:name w:val="Style1"/>
    <w:basedOn w:val="Normal"/>
    <w:link w:val="Style1Char"/>
    <w:qFormat/>
    <w:rsid w:val="00FF24DE"/>
    <w:rPr>
      <w:rFonts w:asciiTheme="majorHAnsi" w:hAnsiTheme="majorHAnsi"/>
      <w:kern w:val="2"/>
      <w:sz w:val="24"/>
      <w14:ligatures w14:val="standardContextual"/>
    </w:rPr>
  </w:style>
  <w:style w:type="paragraph" w:styleId="Caption">
    <w:name w:val="caption"/>
    <w:basedOn w:val="Normal"/>
    <w:next w:val="Normal"/>
    <w:uiPriority w:val="35"/>
    <w:unhideWhenUsed/>
    <w:qFormat/>
    <w:rsid w:val="00FF24DE"/>
    <w:pPr>
      <w:spacing w:after="200" w:line="240" w:lineRule="auto"/>
    </w:pPr>
    <w:rPr>
      <w:rFonts w:ascii="Cambria" w:hAnsi="Cambria"/>
      <w:i/>
      <w:iCs/>
      <w:color w:val="44546A" w:themeColor="text2"/>
      <w:kern w:val="2"/>
      <w:sz w:val="18"/>
      <w:szCs w:val="18"/>
      <w14:ligatures w14:val="standardContextual"/>
    </w:rPr>
  </w:style>
  <w:style w:type="character" w:customStyle="1" w:styleId="Style1Char">
    <w:name w:val="Style1 Char"/>
    <w:basedOn w:val="DefaultParagraphFont"/>
    <w:link w:val="Style1"/>
    <w:rsid w:val="00FF24DE"/>
    <w:rPr>
      <w:rFonts w:asciiTheme="majorHAnsi" w:hAnsiTheme="majorHAnsi"/>
      <w:kern w:val="2"/>
      <w:sz w:val="24"/>
      <w14:ligatures w14:val="standardContextual"/>
    </w:rPr>
  </w:style>
  <w:style w:type="character" w:customStyle="1" w:styleId="Heading1Char">
    <w:name w:val="Heading 1 Char"/>
    <w:basedOn w:val="DefaultParagraphFont"/>
    <w:link w:val="Heading1"/>
    <w:uiPriority w:val="9"/>
    <w:rsid w:val="001C3D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3D0B"/>
    <w:pPr>
      <w:outlineLvl w:val="9"/>
    </w:pPr>
  </w:style>
  <w:style w:type="paragraph" w:styleId="TOC3">
    <w:name w:val="toc 3"/>
    <w:basedOn w:val="Normal"/>
    <w:next w:val="Normal"/>
    <w:autoRedefine/>
    <w:uiPriority w:val="39"/>
    <w:unhideWhenUsed/>
    <w:rsid w:val="001C3D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07588">
      <w:bodyDiv w:val="1"/>
      <w:marLeft w:val="0"/>
      <w:marRight w:val="0"/>
      <w:marTop w:val="0"/>
      <w:marBottom w:val="0"/>
      <w:divBdr>
        <w:top w:val="none" w:sz="0" w:space="0" w:color="auto"/>
        <w:left w:val="none" w:sz="0" w:space="0" w:color="auto"/>
        <w:bottom w:val="none" w:sz="0" w:space="0" w:color="auto"/>
        <w:right w:val="none" w:sz="0" w:space="0" w:color="auto"/>
      </w:divBdr>
      <w:divsChild>
        <w:div w:id="748817152">
          <w:marLeft w:val="0"/>
          <w:marRight w:val="0"/>
          <w:marTop w:val="0"/>
          <w:marBottom w:val="0"/>
          <w:divBdr>
            <w:top w:val="none" w:sz="0" w:space="0" w:color="auto"/>
            <w:left w:val="none" w:sz="0" w:space="0" w:color="auto"/>
            <w:bottom w:val="none" w:sz="0" w:space="0" w:color="auto"/>
            <w:right w:val="none" w:sz="0" w:space="0" w:color="auto"/>
          </w:divBdr>
        </w:div>
        <w:div w:id="296419357">
          <w:marLeft w:val="0"/>
          <w:marRight w:val="0"/>
          <w:marTop w:val="0"/>
          <w:marBottom w:val="0"/>
          <w:divBdr>
            <w:top w:val="none" w:sz="0" w:space="0" w:color="auto"/>
            <w:left w:val="none" w:sz="0" w:space="0" w:color="auto"/>
            <w:bottom w:val="none" w:sz="0" w:space="0" w:color="auto"/>
            <w:right w:val="none" w:sz="0" w:space="0" w:color="auto"/>
          </w:divBdr>
        </w:div>
        <w:div w:id="1550917009">
          <w:marLeft w:val="0"/>
          <w:marRight w:val="0"/>
          <w:marTop w:val="0"/>
          <w:marBottom w:val="0"/>
          <w:divBdr>
            <w:top w:val="none" w:sz="0" w:space="0" w:color="auto"/>
            <w:left w:val="none" w:sz="0" w:space="0" w:color="auto"/>
            <w:bottom w:val="none" w:sz="0" w:space="0" w:color="auto"/>
            <w:right w:val="none" w:sz="0" w:space="0" w:color="auto"/>
          </w:divBdr>
        </w:div>
        <w:div w:id="1579250901">
          <w:marLeft w:val="0"/>
          <w:marRight w:val="0"/>
          <w:marTop w:val="0"/>
          <w:marBottom w:val="0"/>
          <w:divBdr>
            <w:top w:val="none" w:sz="0" w:space="0" w:color="auto"/>
            <w:left w:val="none" w:sz="0" w:space="0" w:color="auto"/>
            <w:bottom w:val="none" w:sz="0" w:space="0" w:color="auto"/>
            <w:right w:val="none" w:sz="0" w:space="0" w:color="auto"/>
          </w:divBdr>
        </w:div>
        <w:div w:id="779452320">
          <w:marLeft w:val="0"/>
          <w:marRight w:val="0"/>
          <w:marTop w:val="0"/>
          <w:marBottom w:val="0"/>
          <w:divBdr>
            <w:top w:val="none" w:sz="0" w:space="0" w:color="auto"/>
            <w:left w:val="none" w:sz="0" w:space="0" w:color="auto"/>
            <w:bottom w:val="none" w:sz="0" w:space="0" w:color="auto"/>
            <w:right w:val="none" w:sz="0" w:space="0" w:color="auto"/>
          </w:divBdr>
        </w:div>
        <w:div w:id="1279949398">
          <w:marLeft w:val="0"/>
          <w:marRight w:val="0"/>
          <w:marTop w:val="0"/>
          <w:marBottom w:val="0"/>
          <w:divBdr>
            <w:top w:val="none" w:sz="0" w:space="0" w:color="auto"/>
            <w:left w:val="none" w:sz="0" w:space="0" w:color="auto"/>
            <w:bottom w:val="none" w:sz="0" w:space="0" w:color="auto"/>
            <w:right w:val="none" w:sz="0" w:space="0" w:color="auto"/>
          </w:divBdr>
        </w:div>
        <w:div w:id="1405495835">
          <w:marLeft w:val="0"/>
          <w:marRight w:val="0"/>
          <w:marTop w:val="0"/>
          <w:marBottom w:val="0"/>
          <w:divBdr>
            <w:top w:val="none" w:sz="0" w:space="0" w:color="auto"/>
            <w:left w:val="none" w:sz="0" w:space="0" w:color="auto"/>
            <w:bottom w:val="none" w:sz="0" w:space="0" w:color="auto"/>
            <w:right w:val="none" w:sz="0" w:space="0" w:color="auto"/>
          </w:divBdr>
        </w:div>
        <w:div w:id="1869567311">
          <w:marLeft w:val="0"/>
          <w:marRight w:val="0"/>
          <w:marTop w:val="0"/>
          <w:marBottom w:val="0"/>
          <w:divBdr>
            <w:top w:val="none" w:sz="0" w:space="0" w:color="auto"/>
            <w:left w:val="none" w:sz="0" w:space="0" w:color="auto"/>
            <w:bottom w:val="none" w:sz="0" w:space="0" w:color="auto"/>
            <w:right w:val="none" w:sz="0" w:space="0" w:color="auto"/>
          </w:divBdr>
        </w:div>
        <w:div w:id="1572542760">
          <w:marLeft w:val="0"/>
          <w:marRight w:val="0"/>
          <w:marTop w:val="0"/>
          <w:marBottom w:val="0"/>
          <w:divBdr>
            <w:top w:val="none" w:sz="0" w:space="0" w:color="auto"/>
            <w:left w:val="none" w:sz="0" w:space="0" w:color="auto"/>
            <w:bottom w:val="none" w:sz="0" w:space="0" w:color="auto"/>
            <w:right w:val="none" w:sz="0" w:space="0" w:color="auto"/>
          </w:divBdr>
        </w:div>
        <w:div w:id="760755274">
          <w:marLeft w:val="0"/>
          <w:marRight w:val="0"/>
          <w:marTop w:val="0"/>
          <w:marBottom w:val="0"/>
          <w:divBdr>
            <w:top w:val="none" w:sz="0" w:space="0" w:color="auto"/>
            <w:left w:val="none" w:sz="0" w:space="0" w:color="auto"/>
            <w:bottom w:val="none" w:sz="0" w:space="0" w:color="auto"/>
            <w:right w:val="none" w:sz="0" w:space="0" w:color="auto"/>
          </w:divBdr>
        </w:div>
        <w:div w:id="670302299">
          <w:marLeft w:val="0"/>
          <w:marRight w:val="0"/>
          <w:marTop w:val="0"/>
          <w:marBottom w:val="0"/>
          <w:divBdr>
            <w:top w:val="none" w:sz="0" w:space="0" w:color="auto"/>
            <w:left w:val="none" w:sz="0" w:space="0" w:color="auto"/>
            <w:bottom w:val="none" w:sz="0" w:space="0" w:color="auto"/>
            <w:right w:val="none" w:sz="0" w:space="0" w:color="auto"/>
          </w:divBdr>
          <w:divsChild>
            <w:div w:id="381752749">
              <w:marLeft w:val="0"/>
              <w:marRight w:val="0"/>
              <w:marTop w:val="0"/>
              <w:marBottom w:val="0"/>
              <w:divBdr>
                <w:top w:val="none" w:sz="0" w:space="0" w:color="auto"/>
                <w:left w:val="none" w:sz="0" w:space="0" w:color="auto"/>
                <w:bottom w:val="none" w:sz="0" w:space="0" w:color="auto"/>
                <w:right w:val="none" w:sz="0" w:space="0" w:color="auto"/>
              </w:divBdr>
            </w:div>
            <w:div w:id="1319652614">
              <w:marLeft w:val="0"/>
              <w:marRight w:val="0"/>
              <w:marTop w:val="0"/>
              <w:marBottom w:val="0"/>
              <w:divBdr>
                <w:top w:val="none" w:sz="0" w:space="0" w:color="auto"/>
                <w:left w:val="none" w:sz="0" w:space="0" w:color="auto"/>
                <w:bottom w:val="none" w:sz="0" w:space="0" w:color="auto"/>
                <w:right w:val="none" w:sz="0" w:space="0" w:color="auto"/>
              </w:divBdr>
            </w:div>
            <w:div w:id="2001082848">
              <w:marLeft w:val="0"/>
              <w:marRight w:val="0"/>
              <w:marTop w:val="0"/>
              <w:marBottom w:val="0"/>
              <w:divBdr>
                <w:top w:val="none" w:sz="0" w:space="0" w:color="auto"/>
                <w:left w:val="none" w:sz="0" w:space="0" w:color="auto"/>
                <w:bottom w:val="none" w:sz="0" w:space="0" w:color="auto"/>
                <w:right w:val="none" w:sz="0" w:space="0" w:color="auto"/>
              </w:divBdr>
            </w:div>
            <w:div w:id="1047946772">
              <w:marLeft w:val="0"/>
              <w:marRight w:val="0"/>
              <w:marTop w:val="0"/>
              <w:marBottom w:val="0"/>
              <w:divBdr>
                <w:top w:val="none" w:sz="0" w:space="0" w:color="auto"/>
                <w:left w:val="none" w:sz="0" w:space="0" w:color="auto"/>
                <w:bottom w:val="none" w:sz="0" w:space="0" w:color="auto"/>
                <w:right w:val="none" w:sz="0" w:space="0" w:color="auto"/>
              </w:divBdr>
            </w:div>
            <w:div w:id="597760253">
              <w:marLeft w:val="0"/>
              <w:marRight w:val="0"/>
              <w:marTop w:val="0"/>
              <w:marBottom w:val="0"/>
              <w:divBdr>
                <w:top w:val="none" w:sz="0" w:space="0" w:color="auto"/>
                <w:left w:val="none" w:sz="0" w:space="0" w:color="auto"/>
                <w:bottom w:val="none" w:sz="0" w:space="0" w:color="auto"/>
                <w:right w:val="none" w:sz="0" w:space="0" w:color="auto"/>
              </w:divBdr>
            </w:div>
          </w:divsChild>
        </w:div>
        <w:div w:id="989208375">
          <w:marLeft w:val="0"/>
          <w:marRight w:val="0"/>
          <w:marTop w:val="0"/>
          <w:marBottom w:val="0"/>
          <w:divBdr>
            <w:top w:val="none" w:sz="0" w:space="0" w:color="auto"/>
            <w:left w:val="none" w:sz="0" w:space="0" w:color="auto"/>
            <w:bottom w:val="none" w:sz="0" w:space="0" w:color="auto"/>
            <w:right w:val="none" w:sz="0" w:space="0" w:color="auto"/>
          </w:divBdr>
          <w:divsChild>
            <w:div w:id="1754624212">
              <w:marLeft w:val="0"/>
              <w:marRight w:val="0"/>
              <w:marTop w:val="0"/>
              <w:marBottom w:val="0"/>
              <w:divBdr>
                <w:top w:val="none" w:sz="0" w:space="0" w:color="auto"/>
                <w:left w:val="none" w:sz="0" w:space="0" w:color="auto"/>
                <w:bottom w:val="none" w:sz="0" w:space="0" w:color="auto"/>
                <w:right w:val="none" w:sz="0" w:space="0" w:color="auto"/>
              </w:divBdr>
            </w:div>
            <w:div w:id="330717648">
              <w:marLeft w:val="0"/>
              <w:marRight w:val="0"/>
              <w:marTop w:val="0"/>
              <w:marBottom w:val="0"/>
              <w:divBdr>
                <w:top w:val="none" w:sz="0" w:space="0" w:color="auto"/>
                <w:left w:val="none" w:sz="0" w:space="0" w:color="auto"/>
                <w:bottom w:val="none" w:sz="0" w:space="0" w:color="auto"/>
                <w:right w:val="none" w:sz="0" w:space="0" w:color="auto"/>
              </w:divBdr>
            </w:div>
            <w:div w:id="682319412">
              <w:marLeft w:val="0"/>
              <w:marRight w:val="0"/>
              <w:marTop w:val="0"/>
              <w:marBottom w:val="0"/>
              <w:divBdr>
                <w:top w:val="none" w:sz="0" w:space="0" w:color="auto"/>
                <w:left w:val="none" w:sz="0" w:space="0" w:color="auto"/>
                <w:bottom w:val="none" w:sz="0" w:space="0" w:color="auto"/>
                <w:right w:val="none" w:sz="0" w:space="0" w:color="auto"/>
              </w:divBdr>
            </w:div>
            <w:div w:id="6715775">
              <w:marLeft w:val="0"/>
              <w:marRight w:val="0"/>
              <w:marTop w:val="0"/>
              <w:marBottom w:val="0"/>
              <w:divBdr>
                <w:top w:val="none" w:sz="0" w:space="0" w:color="auto"/>
                <w:left w:val="none" w:sz="0" w:space="0" w:color="auto"/>
                <w:bottom w:val="none" w:sz="0" w:space="0" w:color="auto"/>
                <w:right w:val="none" w:sz="0" w:space="0" w:color="auto"/>
              </w:divBdr>
            </w:div>
            <w:div w:id="648439690">
              <w:marLeft w:val="0"/>
              <w:marRight w:val="0"/>
              <w:marTop w:val="0"/>
              <w:marBottom w:val="0"/>
              <w:divBdr>
                <w:top w:val="none" w:sz="0" w:space="0" w:color="auto"/>
                <w:left w:val="none" w:sz="0" w:space="0" w:color="auto"/>
                <w:bottom w:val="none" w:sz="0" w:space="0" w:color="auto"/>
                <w:right w:val="none" w:sz="0" w:space="0" w:color="auto"/>
              </w:divBdr>
            </w:div>
          </w:divsChild>
        </w:div>
        <w:div w:id="277417202">
          <w:marLeft w:val="0"/>
          <w:marRight w:val="0"/>
          <w:marTop w:val="0"/>
          <w:marBottom w:val="0"/>
          <w:divBdr>
            <w:top w:val="none" w:sz="0" w:space="0" w:color="auto"/>
            <w:left w:val="none" w:sz="0" w:space="0" w:color="auto"/>
            <w:bottom w:val="none" w:sz="0" w:space="0" w:color="auto"/>
            <w:right w:val="none" w:sz="0" w:space="0" w:color="auto"/>
          </w:divBdr>
        </w:div>
        <w:div w:id="613902677">
          <w:marLeft w:val="0"/>
          <w:marRight w:val="0"/>
          <w:marTop w:val="0"/>
          <w:marBottom w:val="0"/>
          <w:divBdr>
            <w:top w:val="none" w:sz="0" w:space="0" w:color="auto"/>
            <w:left w:val="none" w:sz="0" w:space="0" w:color="auto"/>
            <w:bottom w:val="none" w:sz="0" w:space="0" w:color="auto"/>
            <w:right w:val="none" w:sz="0" w:space="0" w:color="auto"/>
          </w:divBdr>
        </w:div>
        <w:div w:id="9719886">
          <w:marLeft w:val="0"/>
          <w:marRight w:val="0"/>
          <w:marTop w:val="0"/>
          <w:marBottom w:val="0"/>
          <w:divBdr>
            <w:top w:val="none" w:sz="0" w:space="0" w:color="auto"/>
            <w:left w:val="none" w:sz="0" w:space="0" w:color="auto"/>
            <w:bottom w:val="none" w:sz="0" w:space="0" w:color="auto"/>
            <w:right w:val="none" w:sz="0" w:space="0" w:color="auto"/>
          </w:divBdr>
        </w:div>
        <w:div w:id="1579090776">
          <w:marLeft w:val="0"/>
          <w:marRight w:val="0"/>
          <w:marTop w:val="0"/>
          <w:marBottom w:val="0"/>
          <w:divBdr>
            <w:top w:val="none" w:sz="0" w:space="0" w:color="auto"/>
            <w:left w:val="none" w:sz="0" w:space="0" w:color="auto"/>
            <w:bottom w:val="none" w:sz="0" w:space="0" w:color="auto"/>
            <w:right w:val="none" w:sz="0" w:space="0" w:color="auto"/>
          </w:divBdr>
        </w:div>
        <w:div w:id="1502771262">
          <w:marLeft w:val="0"/>
          <w:marRight w:val="0"/>
          <w:marTop w:val="0"/>
          <w:marBottom w:val="0"/>
          <w:divBdr>
            <w:top w:val="none" w:sz="0" w:space="0" w:color="auto"/>
            <w:left w:val="none" w:sz="0" w:space="0" w:color="auto"/>
            <w:bottom w:val="none" w:sz="0" w:space="0" w:color="auto"/>
            <w:right w:val="none" w:sz="0" w:space="0" w:color="auto"/>
          </w:divBdr>
        </w:div>
        <w:div w:id="1559441204">
          <w:marLeft w:val="0"/>
          <w:marRight w:val="0"/>
          <w:marTop w:val="0"/>
          <w:marBottom w:val="0"/>
          <w:divBdr>
            <w:top w:val="none" w:sz="0" w:space="0" w:color="auto"/>
            <w:left w:val="none" w:sz="0" w:space="0" w:color="auto"/>
            <w:bottom w:val="none" w:sz="0" w:space="0" w:color="auto"/>
            <w:right w:val="none" w:sz="0" w:space="0" w:color="auto"/>
          </w:divBdr>
          <w:divsChild>
            <w:div w:id="342710107">
              <w:marLeft w:val="0"/>
              <w:marRight w:val="0"/>
              <w:marTop w:val="0"/>
              <w:marBottom w:val="0"/>
              <w:divBdr>
                <w:top w:val="none" w:sz="0" w:space="0" w:color="auto"/>
                <w:left w:val="none" w:sz="0" w:space="0" w:color="auto"/>
                <w:bottom w:val="none" w:sz="0" w:space="0" w:color="auto"/>
                <w:right w:val="none" w:sz="0" w:space="0" w:color="auto"/>
              </w:divBdr>
            </w:div>
            <w:div w:id="1422222334">
              <w:marLeft w:val="0"/>
              <w:marRight w:val="0"/>
              <w:marTop w:val="0"/>
              <w:marBottom w:val="0"/>
              <w:divBdr>
                <w:top w:val="none" w:sz="0" w:space="0" w:color="auto"/>
                <w:left w:val="none" w:sz="0" w:space="0" w:color="auto"/>
                <w:bottom w:val="none" w:sz="0" w:space="0" w:color="auto"/>
                <w:right w:val="none" w:sz="0" w:space="0" w:color="auto"/>
              </w:divBdr>
            </w:div>
            <w:div w:id="1747409795">
              <w:marLeft w:val="0"/>
              <w:marRight w:val="0"/>
              <w:marTop w:val="0"/>
              <w:marBottom w:val="0"/>
              <w:divBdr>
                <w:top w:val="none" w:sz="0" w:space="0" w:color="auto"/>
                <w:left w:val="none" w:sz="0" w:space="0" w:color="auto"/>
                <w:bottom w:val="none" w:sz="0" w:space="0" w:color="auto"/>
                <w:right w:val="none" w:sz="0" w:space="0" w:color="auto"/>
              </w:divBdr>
            </w:div>
            <w:div w:id="1581057468">
              <w:marLeft w:val="0"/>
              <w:marRight w:val="0"/>
              <w:marTop w:val="0"/>
              <w:marBottom w:val="0"/>
              <w:divBdr>
                <w:top w:val="none" w:sz="0" w:space="0" w:color="auto"/>
                <w:left w:val="none" w:sz="0" w:space="0" w:color="auto"/>
                <w:bottom w:val="none" w:sz="0" w:space="0" w:color="auto"/>
                <w:right w:val="none" w:sz="0" w:space="0" w:color="auto"/>
              </w:divBdr>
            </w:div>
            <w:div w:id="462160208">
              <w:marLeft w:val="0"/>
              <w:marRight w:val="0"/>
              <w:marTop w:val="0"/>
              <w:marBottom w:val="0"/>
              <w:divBdr>
                <w:top w:val="none" w:sz="0" w:space="0" w:color="auto"/>
                <w:left w:val="none" w:sz="0" w:space="0" w:color="auto"/>
                <w:bottom w:val="none" w:sz="0" w:space="0" w:color="auto"/>
                <w:right w:val="none" w:sz="0" w:space="0" w:color="auto"/>
              </w:divBdr>
            </w:div>
          </w:divsChild>
        </w:div>
        <w:div w:id="254362768">
          <w:marLeft w:val="0"/>
          <w:marRight w:val="0"/>
          <w:marTop w:val="0"/>
          <w:marBottom w:val="0"/>
          <w:divBdr>
            <w:top w:val="none" w:sz="0" w:space="0" w:color="auto"/>
            <w:left w:val="none" w:sz="0" w:space="0" w:color="auto"/>
            <w:bottom w:val="none" w:sz="0" w:space="0" w:color="auto"/>
            <w:right w:val="none" w:sz="0" w:space="0" w:color="auto"/>
          </w:divBdr>
          <w:divsChild>
            <w:div w:id="1762675584">
              <w:marLeft w:val="0"/>
              <w:marRight w:val="0"/>
              <w:marTop w:val="0"/>
              <w:marBottom w:val="0"/>
              <w:divBdr>
                <w:top w:val="none" w:sz="0" w:space="0" w:color="auto"/>
                <w:left w:val="none" w:sz="0" w:space="0" w:color="auto"/>
                <w:bottom w:val="none" w:sz="0" w:space="0" w:color="auto"/>
                <w:right w:val="none" w:sz="0" w:space="0" w:color="auto"/>
              </w:divBdr>
            </w:div>
            <w:div w:id="1805081286">
              <w:marLeft w:val="0"/>
              <w:marRight w:val="0"/>
              <w:marTop w:val="0"/>
              <w:marBottom w:val="0"/>
              <w:divBdr>
                <w:top w:val="none" w:sz="0" w:space="0" w:color="auto"/>
                <w:left w:val="none" w:sz="0" w:space="0" w:color="auto"/>
                <w:bottom w:val="none" w:sz="0" w:space="0" w:color="auto"/>
                <w:right w:val="none" w:sz="0" w:space="0" w:color="auto"/>
              </w:divBdr>
            </w:div>
            <w:div w:id="318309794">
              <w:marLeft w:val="0"/>
              <w:marRight w:val="0"/>
              <w:marTop w:val="0"/>
              <w:marBottom w:val="0"/>
              <w:divBdr>
                <w:top w:val="none" w:sz="0" w:space="0" w:color="auto"/>
                <w:left w:val="none" w:sz="0" w:space="0" w:color="auto"/>
                <w:bottom w:val="none" w:sz="0" w:space="0" w:color="auto"/>
                <w:right w:val="none" w:sz="0" w:space="0" w:color="auto"/>
              </w:divBdr>
            </w:div>
            <w:div w:id="975456451">
              <w:marLeft w:val="0"/>
              <w:marRight w:val="0"/>
              <w:marTop w:val="0"/>
              <w:marBottom w:val="0"/>
              <w:divBdr>
                <w:top w:val="none" w:sz="0" w:space="0" w:color="auto"/>
                <w:left w:val="none" w:sz="0" w:space="0" w:color="auto"/>
                <w:bottom w:val="none" w:sz="0" w:space="0" w:color="auto"/>
                <w:right w:val="none" w:sz="0" w:space="0" w:color="auto"/>
              </w:divBdr>
            </w:div>
            <w:div w:id="2040273348">
              <w:marLeft w:val="0"/>
              <w:marRight w:val="0"/>
              <w:marTop w:val="0"/>
              <w:marBottom w:val="0"/>
              <w:divBdr>
                <w:top w:val="none" w:sz="0" w:space="0" w:color="auto"/>
                <w:left w:val="none" w:sz="0" w:space="0" w:color="auto"/>
                <w:bottom w:val="none" w:sz="0" w:space="0" w:color="auto"/>
                <w:right w:val="none" w:sz="0" w:space="0" w:color="auto"/>
              </w:divBdr>
            </w:div>
          </w:divsChild>
        </w:div>
        <w:div w:id="1824083144">
          <w:marLeft w:val="0"/>
          <w:marRight w:val="0"/>
          <w:marTop w:val="0"/>
          <w:marBottom w:val="0"/>
          <w:divBdr>
            <w:top w:val="none" w:sz="0" w:space="0" w:color="auto"/>
            <w:left w:val="none" w:sz="0" w:space="0" w:color="auto"/>
            <w:bottom w:val="none" w:sz="0" w:space="0" w:color="auto"/>
            <w:right w:val="none" w:sz="0" w:space="0" w:color="auto"/>
          </w:divBdr>
        </w:div>
        <w:div w:id="900140747">
          <w:marLeft w:val="0"/>
          <w:marRight w:val="0"/>
          <w:marTop w:val="0"/>
          <w:marBottom w:val="0"/>
          <w:divBdr>
            <w:top w:val="none" w:sz="0" w:space="0" w:color="auto"/>
            <w:left w:val="none" w:sz="0" w:space="0" w:color="auto"/>
            <w:bottom w:val="none" w:sz="0" w:space="0" w:color="auto"/>
            <w:right w:val="none" w:sz="0" w:space="0" w:color="auto"/>
          </w:divBdr>
        </w:div>
        <w:div w:id="2093238859">
          <w:marLeft w:val="0"/>
          <w:marRight w:val="0"/>
          <w:marTop w:val="0"/>
          <w:marBottom w:val="0"/>
          <w:divBdr>
            <w:top w:val="none" w:sz="0" w:space="0" w:color="auto"/>
            <w:left w:val="none" w:sz="0" w:space="0" w:color="auto"/>
            <w:bottom w:val="none" w:sz="0" w:space="0" w:color="auto"/>
            <w:right w:val="none" w:sz="0" w:space="0" w:color="auto"/>
          </w:divBdr>
        </w:div>
        <w:div w:id="954410035">
          <w:marLeft w:val="0"/>
          <w:marRight w:val="0"/>
          <w:marTop w:val="0"/>
          <w:marBottom w:val="0"/>
          <w:divBdr>
            <w:top w:val="none" w:sz="0" w:space="0" w:color="auto"/>
            <w:left w:val="none" w:sz="0" w:space="0" w:color="auto"/>
            <w:bottom w:val="none" w:sz="0" w:space="0" w:color="auto"/>
            <w:right w:val="none" w:sz="0" w:space="0" w:color="auto"/>
          </w:divBdr>
        </w:div>
        <w:div w:id="1200629056">
          <w:marLeft w:val="0"/>
          <w:marRight w:val="0"/>
          <w:marTop w:val="0"/>
          <w:marBottom w:val="0"/>
          <w:divBdr>
            <w:top w:val="none" w:sz="0" w:space="0" w:color="auto"/>
            <w:left w:val="none" w:sz="0" w:space="0" w:color="auto"/>
            <w:bottom w:val="none" w:sz="0" w:space="0" w:color="auto"/>
            <w:right w:val="none" w:sz="0" w:space="0" w:color="auto"/>
          </w:divBdr>
        </w:div>
        <w:div w:id="1630042308">
          <w:marLeft w:val="0"/>
          <w:marRight w:val="0"/>
          <w:marTop w:val="0"/>
          <w:marBottom w:val="0"/>
          <w:divBdr>
            <w:top w:val="none" w:sz="0" w:space="0" w:color="auto"/>
            <w:left w:val="none" w:sz="0" w:space="0" w:color="auto"/>
            <w:bottom w:val="none" w:sz="0" w:space="0" w:color="auto"/>
            <w:right w:val="none" w:sz="0" w:space="0" w:color="auto"/>
          </w:divBdr>
          <w:divsChild>
            <w:div w:id="477577485">
              <w:marLeft w:val="0"/>
              <w:marRight w:val="0"/>
              <w:marTop w:val="0"/>
              <w:marBottom w:val="0"/>
              <w:divBdr>
                <w:top w:val="none" w:sz="0" w:space="0" w:color="auto"/>
                <w:left w:val="none" w:sz="0" w:space="0" w:color="auto"/>
                <w:bottom w:val="none" w:sz="0" w:space="0" w:color="auto"/>
                <w:right w:val="none" w:sz="0" w:space="0" w:color="auto"/>
              </w:divBdr>
            </w:div>
            <w:div w:id="923957539">
              <w:marLeft w:val="0"/>
              <w:marRight w:val="0"/>
              <w:marTop w:val="0"/>
              <w:marBottom w:val="0"/>
              <w:divBdr>
                <w:top w:val="none" w:sz="0" w:space="0" w:color="auto"/>
                <w:left w:val="none" w:sz="0" w:space="0" w:color="auto"/>
                <w:bottom w:val="none" w:sz="0" w:space="0" w:color="auto"/>
                <w:right w:val="none" w:sz="0" w:space="0" w:color="auto"/>
              </w:divBdr>
            </w:div>
            <w:div w:id="383793373">
              <w:marLeft w:val="0"/>
              <w:marRight w:val="0"/>
              <w:marTop w:val="0"/>
              <w:marBottom w:val="0"/>
              <w:divBdr>
                <w:top w:val="none" w:sz="0" w:space="0" w:color="auto"/>
                <w:left w:val="none" w:sz="0" w:space="0" w:color="auto"/>
                <w:bottom w:val="none" w:sz="0" w:space="0" w:color="auto"/>
                <w:right w:val="none" w:sz="0" w:space="0" w:color="auto"/>
              </w:divBdr>
            </w:div>
            <w:div w:id="214314518">
              <w:marLeft w:val="0"/>
              <w:marRight w:val="0"/>
              <w:marTop w:val="0"/>
              <w:marBottom w:val="0"/>
              <w:divBdr>
                <w:top w:val="none" w:sz="0" w:space="0" w:color="auto"/>
                <w:left w:val="none" w:sz="0" w:space="0" w:color="auto"/>
                <w:bottom w:val="none" w:sz="0" w:space="0" w:color="auto"/>
                <w:right w:val="none" w:sz="0" w:space="0" w:color="auto"/>
              </w:divBdr>
            </w:div>
            <w:div w:id="847402249">
              <w:marLeft w:val="0"/>
              <w:marRight w:val="0"/>
              <w:marTop w:val="0"/>
              <w:marBottom w:val="0"/>
              <w:divBdr>
                <w:top w:val="none" w:sz="0" w:space="0" w:color="auto"/>
                <w:left w:val="none" w:sz="0" w:space="0" w:color="auto"/>
                <w:bottom w:val="none" w:sz="0" w:space="0" w:color="auto"/>
                <w:right w:val="none" w:sz="0" w:space="0" w:color="auto"/>
              </w:divBdr>
            </w:div>
          </w:divsChild>
        </w:div>
        <w:div w:id="2010018635">
          <w:marLeft w:val="0"/>
          <w:marRight w:val="0"/>
          <w:marTop w:val="0"/>
          <w:marBottom w:val="0"/>
          <w:divBdr>
            <w:top w:val="none" w:sz="0" w:space="0" w:color="auto"/>
            <w:left w:val="none" w:sz="0" w:space="0" w:color="auto"/>
            <w:bottom w:val="none" w:sz="0" w:space="0" w:color="auto"/>
            <w:right w:val="none" w:sz="0" w:space="0" w:color="auto"/>
          </w:divBdr>
          <w:divsChild>
            <w:div w:id="746460542">
              <w:marLeft w:val="0"/>
              <w:marRight w:val="0"/>
              <w:marTop w:val="0"/>
              <w:marBottom w:val="0"/>
              <w:divBdr>
                <w:top w:val="none" w:sz="0" w:space="0" w:color="auto"/>
                <w:left w:val="none" w:sz="0" w:space="0" w:color="auto"/>
                <w:bottom w:val="none" w:sz="0" w:space="0" w:color="auto"/>
                <w:right w:val="none" w:sz="0" w:space="0" w:color="auto"/>
              </w:divBdr>
            </w:div>
            <w:div w:id="460537442">
              <w:marLeft w:val="0"/>
              <w:marRight w:val="0"/>
              <w:marTop w:val="0"/>
              <w:marBottom w:val="0"/>
              <w:divBdr>
                <w:top w:val="none" w:sz="0" w:space="0" w:color="auto"/>
                <w:left w:val="none" w:sz="0" w:space="0" w:color="auto"/>
                <w:bottom w:val="none" w:sz="0" w:space="0" w:color="auto"/>
                <w:right w:val="none" w:sz="0" w:space="0" w:color="auto"/>
              </w:divBdr>
            </w:div>
            <w:div w:id="594826028">
              <w:marLeft w:val="0"/>
              <w:marRight w:val="0"/>
              <w:marTop w:val="0"/>
              <w:marBottom w:val="0"/>
              <w:divBdr>
                <w:top w:val="none" w:sz="0" w:space="0" w:color="auto"/>
                <w:left w:val="none" w:sz="0" w:space="0" w:color="auto"/>
                <w:bottom w:val="none" w:sz="0" w:space="0" w:color="auto"/>
                <w:right w:val="none" w:sz="0" w:space="0" w:color="auto"/>
              </w:divBdr>
            </w:div>
            <w:div w:id="1554265975">
              <w:marLeft w:val="0"/>
              <w:marRight w:val="0"/>
              <w:marTop w:val="0"/>
              <w:marBottom w:val="0"/>
              <w:divBdr>
                <w:top w:val="none" w:sz="0" w:space="0" w:color="auto"/>
                <w:left w:val="none" w:sz="0" w:space="0" w:color="auto"/>
                <w:bottom w:val="none" w:sz="0" w:space="0" w:color="auto"/>
                <w:right w:val="none" w:sz="0" w:space="0" w:color="auto"/>
              </w:divBdr>
            </w:div>
          </w:divsChild>
        </w:div>
        <w:div w:id="905457745">
          <w:marLeft w:val="0"/>
          <w:marRight w:val="0"/>
          <w:marTop w:val="0"/>
          <w:marBottom w:val="0"/>
          <w:divBdr>
            <w:top w:val="none" w:sz="0" w:space="0" w:color="auto"/>
            <w:left w:val="none" w:sz="0" w:space="0" w:color="auto"/>
            <w:bottom w:val="none" w:sz="0" w:space="0" w:color="auto"/>
            <w:right w:val="none" w:sz="0" w:space="0" w:color="auto"/>
          </w:divBdr>
          <w:divsChild>
            <w:div w:id="420444723">
              <w:marLeft w:val="-75"/>
              <w:marRight w:val="0"/>
              <w:marTop w:val="30"/>
              <w:marBottom w:val="30"/>
              <w:divBdr>
                <w:top w:val="none" w:sz="0" w:space="0" w:color="auto"/>
                <w:left w:val="none" w:sz="0" w:space="0" w:color="auto"/>
                <w:bottom w:val="none" w:sz="0" w:space="0" w:color="auto"/>
                <w:right w:val="none" w:sz="0" w:space="0" w:color="auto"/>
              </w:divBdr>
              <w:divsChild>
                <w:div w:id="923804266">
                  <w:marLeft w:val="0"/>
                  <w:marRight w:val="0"/>
                  <w:marTop w:val="0"/>
                  <w:marBottom w:val="0"/>
                  <w:divBdr>
                    <w:top w:val="none" w:sz="0" w:space="0" w:color="auto"/>
                    <w:left w:val="none" w:sz="0" w:space="0" w:color="auto"/>
                    <w:bottom w:val="none" w:sz="0" w:space="0" w:color="auto"/>
                    <w:right w:val="none" w:sz="0" w:space="0" w:color="auto"/>
                  </w:divBdr>
                  <w:divsChild>
                    <w:div w:id="695011023">
                      <w:marLeft w:val="0"/>
                      <w:marRight w:val="0"/>
                      <w:marTop w:val="0"/>
                      <w:marBottom w:val="0"/>
                      <w:divBdr>
                        <w:top w:val="none" w:sz="0" w:space="0" w:color="auto"/>
                        <w:left w:val="none" w:sz="0" w:space="0" w:color="auto"/>
                        <w:bottom w:val="none" w:sz="0" w:space="0" w:color="auto"/>
                        <w:right w:val="none" w:sz="0" w:space="0" w:color="auto"/>
                      </w:divBdr>
                    </w:div>
                  </w:divsChild>
                </w:div>
                <w:div w:id="21976264">
                  <w:marLeft w:val="0"/>
                  <w:marRight w:val="0"/>
                  <w:marTop w:val="0"/>
                  <w:marBottom w:val="0"/>
                  <w:divBdr>
                    <w:top w:val="none" w:sz="0" w:space="0" w:color="auto"/>
                    <w:left w:val="none" w:sz="0" w:space="0" w:color="auto"/>
                    <w:bottom w:val="none" w:sz="0" w:space="0" w:color="auto"/>
                    <w:right w:val="none" w:sz="0" w:space="0" w:color="auto"/>
                  </w:divBdr>
                  <w:divsChild>
                    <w:div w:id="1476414567">
                      <w:marLeft w:val="0"/>
                      <w:marRight w:val="0"/>
                      <w:marTop w:val="0"/>
                      <w:marBottom w:val="0"/>
                      <w:divBdr>
                        <w:top w:val="none" w:sz="0" w:space="0" w:color="auto"/>
                        <w:left w:val="none" w:sz="0" w:space="0" w:color="auto"/>
                        <w:bottom w:val="none" w:sz="0" w:space="0" w:color="auto"/>
                        <w:right w:val="none" w:sz="0" w:space="0" w:color="auto"/>
                      </w:divBdr>
                    </w:div>
                    <w:div w:id="883493011">
                      <w:marLeft w:val="0"/>
                      <w:marRight w:val="0"/>
                      <w:marTop w:val="0"/>
                      <w:marBottom w:val="0"/>
                      <w:divBdr>
                        <w:top w:val="none" w:sz="0" w:space="0" w:color="auto"/>
                        <w:left w:val="none" w:sz="0" w:space="0" w:color="auto"/>
                        <w:bottom w:val="none" w:sz="0" w:space="0" w:color="auto"/>
                        <w:right w:val="none" w:sz="0" w:space="0" w:color="auto"/>
                      </w:divBdr>
                    </w:div>
                  </w:divsChild>
                </w:div>
                <w:div w:id="1061370625">
                  <w:marLeft w:val="0"/>
                  <w:marRight w:val="0"/>
                  <w:marTop w:val="0"/>
                  <w:marBottom w:val="0"/>
                  <w:divBdr>
                    <w:top w:val="none" w:sz="0" w:space="0" w:color="auto"/>
                    <w:left w:val="none" w:sz="0" w:space="0" w:color="auto"/>
                    <w:bottom w:val="none" w:sz="0" w:space="0" w:color="auto"/>
                    <w:right w:val="none" w:sz="0" w:space="0" w:color="auto"/>
                  </w:divBdr>
                  <w:divsChild>
                    <w:div w:id="250705833">
                      <w:marLeft w:val="0"/>
                      <w:marRight w:val="0"/>
                      <w:marTop w:val="0"/>
                      <w:marBottom w:val="0"/>
                      <w:divBdr>
                        <w:top w:val="none" w:sz="0" w:space="0" w:color="auto"/>
                        <w:left w:val="none" w:sz="0" w:space="0" w:color="auto"/>
                        <w:bottom w:val="none" w:sz="0" w:space="0" w:color="auto"/>
                        <w:right w:val="none" w:sz="0" w:space="0" w:color="auto"/>
                      </w:divBdr>
                    </w:div>
                  </w:divsChild>
                </w:div>
                <w:div w:id="972323676">
                  <w:marLeft w:val="0"/>
                  <w:marRight w:val="0"/>
                  <w:marTop w:val="0"/>
                  <w:marBottom w:val="0"/>
                  <w:divBdr>
                    <w:top w:val="none" w:sz="0" w:space="0" w:color="auto"/>
                    <w:left w:val="none" w:sz="0" w:space="0" w:color="auto"/>
                    <w:bottom w:val="none" w:sz="0" w:space="0" w:color="auto"/>
                    <w:right w:val="none" w:sz="0" w:space="0" w:color="auto"/>
                  </w:divBdr>
                  <w:divsChild>
                    <w:div w:id="1071007571">
                      <w:marLeft w:val="0"/>
                      <w:marRight w:val="0"/>
                      <w:marTop w:val="0"/>
                      <w:marBottom w:val="0"/>
                      <w:divBdr>
                        <w:top w:val="none" w:sz="0" w:space="0" w:color="auto"/>
                        <w:left w:val="none" w:sz="0" w:space="0" w:color="auto"/>
                        <w:bottom w:val="none" w:sz="0" w:space="0" w:color="auto"/>
                        <w:right w:val="none" w:sz="0" w:space="0" w:color="auto"/>
                      </w:divBdr>
                    </w:div>
                    <w:div w:id="1291745366">
                      <w:marLeft w:val="0"/>
                      <w:marRight w:val="0"/>
                      <w:marTop w:val="0"/>
                      <w:marBottom w:val="0"/>
                      <w:divBdr>
                        <w:top w:val="none" w:sz="0" w:space="0" w:color="auto"/>
                        <w:left w:val="none" w:sz="0" w:space="0" w:color="auto"/>
                        <w:bottom w:val="none" w:sz="0" w:space="0" w:color="auto"/>
                        <w:right w:val="none" w:sz="0" w:space="0" w:color="auto"/>
                      </w:divBdr>
                    </w:div>
                  </w:divsChild>
                </w:div>
                <w:div w:id="626131487">
                  <w:marLeft w:val="0"/>
                  <w:marRight w:val="0"/>
                  <w:marTop w:val="0"/>
                  <w:marBottom w:val="0"/>
                  <w:divBdr>
                    <w:top w:val="none" w:sz="0" w:space="0" w:color="auto"/>
                    <w:left w:val="none" w:sz="0" w:space="0" w:color="auto"/>
                    <w:bottom w:val="none" w:sz="0" w:space="0" w:color="auto"/>
                    <w:right w:val="none" w:sz="0" w:space="0" w:color="auto"/>
                  </w:divBdr>
                  <w:divsChild>
                    <w:div w:id="440490868">
                      <w:marLeft w:val="0"/>
                      <w:marRight w:val="0"/>
                      <w:marTop w:val="0"/>
                      <w:marBottom w:val="0"/>
                      <w:divBdr>
                        <w:top w:val="none" w:sz="0" w:space="0" w:color="auto"/>
                        <w:left w:val="none" w:sz="0" w:space="0" w:color="auto"/>
                        <w:bottom w:val="none" w:sz="0" w:space="0" w:color="auto"/>
                        <w:right w:val="none" w:sz="0" w:space="0" w:color="auto"/>
                      </w:divBdr>
                    </w:div>
                  </w:divsChild>
                </w:div>
                <w:div w:id="1185361222">
                  <w:marLeft w:val="0"/>
                  <w:marRight w:val="0"/>
                  <w:marTop w:val="0"/>
                  <w:marBottom w:val="0"/>
                  <w:divBdr>
                    <w:top w:val="none" w:sz="0" w:space="0" w:color="auto"/>
                    <w:left w:val="none" w:sz="0" w:space="0" w:color="auto"/>
                    <w:bottom w:val="none" w:sz="0" w:space="0" w:color="auto"/>
                    <w:right w:val="none" w:sz="0" w:space="0" w:color="auto"/>
                  </w:divBdr>
                  <w:divsChild>
                    <w:div w:id="1999072368">
                      <w:marLeft w:val="0"/>
                      <w:marRight w:val="0"/>
                      <w:marTop w:val="0"/>
                      <w:marBottom w:val="0"/>
                      <w:divBdr>
                        <w:top w:val="none" w:sz="0" w:space="0" w:color="auto"/>
                        <w:left w:val="none" w:sz="0" w:space="0" w:color="auto"/>
                        <w:bottom w:val="none" w:sz="0" w:space="0" w:color="auto"/>
                        <w:right w:val="none" w:sz="0" w:space="0" w:color="auto"/>
                      </w:divBdr>
                    </w:div>
                    <w:div w:id="866330715">
                      <w:marLeft w:val="0"/>
                      <w:marRight w:val="0"/>
                      <w:marTop w:val="0"/>
                      <w:marBottom w:val="0"/>
                      <w:divBdr>
                        <w:top w:val="none" w:sz="0" w:space="0" w:color="auto"/>
                        <w:left w:val="none" w:sz="0" w:space="0" w:color="auto"/>
                        <w:bottom w:val="none" w:sz="0" w:space="0" w:color="auto"/>
                        <w:right w:val="none" w:sz="0" w:space="0" w:color="auto"/>
                      </w:divBdr>
                    </w:div>
                  </w:divsChild>
                </w:div>
                <w:div w:id="1706367221">
                  <w:marLeft w:val="0"/>
                  <w:marRight w:val="0"/>
                  <w:marTop w:val="0"/>
                  <w:marBottom w:val="0"/>
                  <w:divBdr>
                    <w:top w:val="none" w:sz="0" w:space="0" w:color="auto"/>
                    <w:left w:val="none" w:sz="0" w:space="0" w:color="auto"/>
                    <w:bottom w:val="none" w:sz="0" w:space="0" w:color="auto"/>
                    <w:right w:val="none" w:sz="0" w:space="0" w:color="auto"/>
                  </w:divBdr>
                  <w:divsChild>
                    <w:div w:id="2061394930">
                      <w:marLeft w:val="0"/>
                      <w:marRight w:val="0"/>
                      <w:marTop w:val="0"/>
                      <w:marBottom w:val="0"/>
                      <w:divBdr>
                        <w:top w:val="none" w:sz="0" w:space="0" w:color="auto"/>
                        <w:left w:val="none" w:sz="0" w:space="0" w:color="auto"/>
                        <w:bottom w:val="none" w:sz="0" w:space="0" w:color="auto"/>
                        <w:right w:val="none" w:sz="0" w:space="0" w:color="auto"/>
                      </w:divBdr>
                    </w:div>
                  </w:divsChild>
                </w:div>
                <w:div w:id="1713730651">
                  <w:marLeft w:val="0"/>
                  <w:marRight w:val="0"/>
                  <w:marTop w:val="0"/>
                  <w:marBottom w:val="0"/>
                  <w:divBdr>
                    <w:top w:val="none" w:sz="0" w:space="0" w:color="auto"/>
                    <w:left w:val="none" w:sz="0" w:space="0" w:color="auto"/>
                    <w:bottom w:val="none" w:sz="0" w:space="0" w:color="auto"/>
                    <w:right w:val="none" w:sz="0" w:space="0" w:color="auto"/>
                  </w:divBdr>
                  <w:divsChild>
                    <w:div w:id="213930831">
                      <w:marLeft w:val="0"/>
                      <w:marRight w:val="0"/>
                      <w:marTop w:val="0"/>
                      <w:marBottom w:val="0"/>
                      <w:divBdr>
                        <w:top w:val="none" w:sz="0" w:space="0" w:color="auto"/>
                        <w:left w:val="none" w:sz="0" w:space="0" w:color="auto"/>
                        <w:bottom w:val="none" w:sz="0" w:space="0" w:color="auto"/>
                        <w:right w:val="none" w:sz="0" w:space="0" w:color="auto"/>
                      </w:divBdr>
                    </w:div>
                    <w:div w:id="1986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3400">
          <w:marLeft w:val="0"/>
          <w:marRight w:val="0"/>
          <w:marTop w:val="0"/>
          <w:marBottom w:val="0"/>
          <w:divBdr>
            <w:top w:val="none" w:sz="0" w:space="0" w:color="auto"/>
            <w:left w:val="none" w:sz="0" w:space="0" w:color="auto"/>
            <w:bottom w:val="none" w:sz="0" w:space="0" w:color="auto"/>
            <w:right w:val="none" w:sz="0" w:space="0" w:color="auto"/>
          </w:divBdr>
        </w:div>
        <w:div w:id="1182280195">
          <w:marLeft w:val="0"/>
          <w:marRight w:val="0"/>
          <w:marTop w:val="0"/>
          <w:marBottom w:val="0"/>
          <w:divBdr>
            <w:top w:val="none" w:sz="0" w:space="0" w:color="auto"/>
            <w:left w:val="none" w:sz="0" w:space="0" w:color="auto"/>
            <w:bottom w:val="none" w:sz="0" w:space="0" w:color="auto"/>
            <w:right w:val="none" w:sz="0" w:space="0" w:color="auto"/>
          </w:divBdr>
        </w:div>
        <w:div w:id="1035084648">
          <w:marLeft w:val="0"/>
          <w:marRight w:val="0"/>
          <w:marTop w:val="0"/>
          <w:marBottom w:val="0"/>
          <w:divBdr>
            <w:top w:val="none" w:sz="0" w:space="0" w:color="auto"/>
            <w:left w:val="none" w:sz="0" w:space="0" w:color="auto"/>
            <w:bottom w:val="none" w:sz="0" w:space="0" w:color="auto"/>
            <w:right w:val="none" w:sz="0" w:space="0" w:color="auto"/>
          </w:divBdr>
        </w:div>
        <w:div w:id="1650013768">
          <w:marLeft w:val="0"/>
          <w:marRight w:val="0"/>
          <w:marTop w:val="0"/>
          <w:marBottom w:val="0"/>
          <w:divBdr>
            <w:top w:val="none" w:sz="0" w:space="0" w:color="auto"/>
            <w:left w:val="none" w:sz="0" w:space="0" w:color="auto"/>
            <w:bottom w:val="none" w:sz="0" w:space="0" w:color="auto"/>
            <w:right w:val="none" w:sz="0" w:space="0" w:color="auto"/>
          </w:divBdr>
        </w:div>
        <w:div w:id="121507659">
          <w:marLeft w:val="0"/>
          <w:marRight w:val="0"/>
          <w:marTop w:val="0"/>
          <w:marBottom w:val="0"/>
          <w:divBdr>
            <w:top w:val="none" w:sz="0" w:space="0" w:color="auto"/>
            <w:left w:val="none" w:sz="0" w:space="0" w:color="auto"/>
            <w:bottom w:val="none" w:sz="0" w:space="0" w:color="auto"/>
            <w:right w:val="none" w:sz="0" w:space="0" w:color="auto"/>
          </w:divBdr>
        </w:div>
        <w:div w:id="717973843">
          <w:marLeft w:val="0"/>
          <w:marRight w:val="0"/>
          <w:marTop w:val="0"/>
          <w:marBottom w:val="0"/>
          <w:divBdr>
            <w:top w:val="none" w:sz="0" w:space="0" w:color="auto"/>
            <w:left w:val="none" w:sz="0" w:space="0" w:color="auto"/>
            <w:bottom w:val="none" w:sz="0" w:space="0" w:color="auto"/>
            <w:right w:val="none" w:sz="0" w:space="0" w:color="auto"/>
          </w:divBdr>
        </w:div>
        <w:div w:id="1311590498">
          <w:marLeft w:val="0"/>
          <w:marRight w:val="0"/>
          <w:marTop w:val="0"/>
          <w:marBottom w:val="0"/>
          <w:divBdr>
            <w:top w:val="none" w:sz="0" w:space="0" w:color="auto"/>
            <w:left w:val="none" w:sz="0" w:space="0" w:color="auto"/>
            <w:bottom w:val="none" w:sz="0" w:space="0" w:color="auto"/>
            <w:right w:val="none" w:sz="0" w:space="0" w:color="auto"/>
          </w:divBdr>
        </w:div>
        <w:div w:id="2117670646">
          <w:marLeft w:val="0"/>
          <w:marRight w:val="0"/>
          <w:marTop w:val="0"/>
          <w:marBottom w:val="0"/>
          <w:divBdr>
            <w:top w:val="none" w:sz="0" w:space="0" w:color="auto"/>
            <w:left w:val="none" w:sz="0" w:space="0" w:color="auto"/>
            <w:bottom w:val="none" w:sz="0" w:space="0" w:color="auto"/>
            <w:right w:val="none" w:sz="0" w:space="0" w:color="auto"/>
          </w:divBdr>
        </w:div>
        <w:div w:id="1597981835">
          <w:marLeft w:val="0"/>
          <w:marRight w:val="0"/>
          <w:marTop w:val="0"/>
          <w:marBottom w:val="0"/>
          <w:divBdr>
            <w:top w:val="none" w:sz="0" w:space="0" w:color="auto"/>
            <w:left w:val="none" w:sz="0" w:space="0" w:color="auto"/>
            <w:bottom w:val="none" w:sz="0" w:space="0" w:color="auto"/>
            <w:right w:val="none" w:sz="0" w:space="0" w:color="auto"/>
          </w:divBdr>
        </w:div>
        <w:div w:id="310182864">
          <w:marLeft w:val="0"/>
          <w:marRight w:val="0"/>
          <w:marTop w:val="0"/>
          <w:marBottom w:val="0"/>
          <w:divBdr>
            <w:top w:val="none" w:sz="0" w:space="0" w:color="auto"/>
            <w:left w:val="none" w:sz="0" w:space="0" w:color="auto"/>
            <w:bottom w:val="none" w:sz="0" w:space="0" w:color="auto"/>
            <w:right w:val="none" w:sz="0" w:space="0" w:color="auto"/>
          </w:divBdr>
        </w:div>
        <w:div w:id="1534422798">
          <w:marLeft w:val="0"/>
          <w:marRight w:val="0"/>
          <w:marTop w:val="0"/>
          <w:marBottom w:val="0"/>
          <w:divBdr>
            <w:top w:val="none" w:sz="0" w:space="0" w:color="auto"/>
            <w:left w:val="none" w:sz="0" w:space="0" w:color="auto"/>
            <w:bottom w:val="none" w:sz="0" w:space="0" w:color="auto"/>
            <w:right w:val="none" w:sz="0" w:space="0" w:color="auto"/>
          </w:divBdr>
        </w:div>
        <w:div w:id="49156409">
          <w:marLeft w:val="0"/>
          <w:marRight w:val="0"/>
          <w:marTop w:val="0"/>
          <w:marBottom w:val="0"/>
          <w:divBdr>
            <w:top w:val="none" w:sz="0" w:space="0" w:color="auto"/>
            <w:left w:val="none" w:sz="0" w:space="0" w:color="auto"/>
            <w:bottom w:val="none" w:sz="0" w:space="0" w:color="auto"/>
            <w:right w:val="none" w:sz="0" w:space="0" w:color="auto"/>
          </w:divBdr>
        </w:div>
        <w:div w:id="1203903687">
          <w:marLeft w:val="0"/>
          <w:marRight w:val="0"/>
          <w:marTop w:val="0"/>
          <w:marBottom w:val="0"/>
          <w:divBdr>
            <w:top w:val="none" w:sz="0" w:space="0" w:color="auto"/>
            <w:left w:val="none" w:sz="0" w:space="0" w:color="auto"/>
            <w:bottom w:val="none" w:sz="0" w:space="0" w:color="auto"/>
            <w:right w:val="none" w:sz="0" w:space="0" w:color="auto"/>
          </w:divBdr>
        </w:div>
        <w:div w:id="167528383">
          <w:marLeft w:val="0"/>
          <w:marRight w:val="0"/>
          <w:marTop w:val="0"/>
          <w:marBottom w:val="0"/>
          <w:divBdr>
            <w:top w:val="none" w:sz="0" w:space="0" w:color="auto"/>
            <w:left w:val="none" w:sz="0" w:space="0" w:color="auto"/>
            <w:bottom w:val="none" w:sz="0" w:space="0" w:color="auto"/>
            <w:right w:val="none" w:sz="0" w:space="0" w:color="auto"/>
          </w:divBdr>
        </w:div>
        <w:div w:id="1981304293">
          <w:marLeft w:val="0"/>
          <w:marRight w:val="0"/>
          <w:marTop w:val="0"/>
          <w:marBottom w:val="0"/>
          <w:divBdr>
            <w:top w:val="none" w:sz="0" w:space="0" w:color="auto"/>
            <w:left w:val="none" w:sz="0" w:space="0" w:color="auto"/>
            <w:bottom w:val="none" w:sz="0" w:space="0" w:color="auto"/>
            <w:right w:val="none" w:sz="0" w:space="0" w:color="auto"/>
          </w:divBdr>
        </w:div>
        <w:div w:id="1934900972">
          <w:marLeft w:val="0"/>
          <w:marRight w:val="0"/>
          <w:marTop w:val="0"/>
          <w:marBottom w:val="0"/>
          <w:divBdr>
            <w:top w:val="none" w:sz="0" w:space="0" w:color="auto"/>
            <w:left w:val="none" w:sz="0" w:space="0" w:color="auto"/>
            <w:bottom w:val="none" w:sz="0" w:space="0" w:color="auto"/>
            <w:right w:val="none" w:sz="0" w:space="0" w:color="auto"/>
          </w:divBdr>
        </w:div>
        <w:div w:id="2132437351">
          <w:marLeft w:val="0"/>
          <w:marRight w:val="0"/>
          <w:marTop w:val="0"/>
          <w:marBottom w:val="0"/>
          <w:divBdr>
            <w:top w:val="none" w:sz="0" w:space="0" w:color="auto"/>
            <w:left w:val="none" w:sz="0" w:space="0" w:color="auto"/>
            <w:bottom w:val="none" w:sz="0" w:space="0" w:color="auto"/>
            <w:right w:val="none" w:sz="0" w:space="0" w:color="auto"/>
          </w:divBdr>
        </w:div>
        <w:div w:id="1222474640">
          <w:marLeft w:val="0"/>
          <w:marRight w:val="0"/>
          <w:marTop w:val="0"/>
          <w:marBottom w:val="0"/>
          <w:divBdr>
            <w:top w:val="none" w:sz="0" w:space="0" w:color="auto"/>
            <w:left w:val="none" w:sz="0" w:space="0" w:color="auto"/>
            <w:bottom w:val="none" w:sz="0" w:space="0" w:color="auto"/>
            <w:right w:val="none" w:sz="0" w:space="0" w:color="auto"/>
          </w:divBdr>
        </w:div>
        <w:div w:id="1735852411">
          <w:marLeft w:val="0"/>
          <w:marRight w:val="0"/>
          <w:marTop w:val="0"/>
          <w:marBottom w:val="0"/>
          <w:divBdr>
            <w:top w:val="none" w:sz="0" w:space="0" w:color="auto"/>
            <w:left w:val="none" w:sz="0" w:space="0" w:color="auto"/>
            <w:bottom w:val="none" w:sz="0" w:space="0" w:color="auto"/>
            <w:right w:val="none" w:sz="0" w:space="0" w:color="auto"/>
          </w:divBdr>
        </w:div>
        <w:div w:id="1450322780">
          <w:marLeft w:val="0"/>
          <w:marRight w:val="0"/>
          <w:marTop w:val="0"/>
          <w:marBottom w:val="0"/>
          <w:divBdr>
            <w:top w:val="none" w:sz="0" w:space="0" w:color="auto"/>
            <w:left w:val="none" w:sz="0" w:space="0" w:color="auto"/>
            <w:bottom w:val="none" w:sz="0" w:space="0" w:color="auto"/>
            <w:right w:val="none" w:sz="0" w:space="0" w:color="auto"/>
          </w:divBdr>
        </w:div>
        <w:div w:id="1979603774">
          <w:marLeft w:val="0"/>
          <w:marRight w:val="0"/>
          <w:marTop w:val="0"/>
          <w:marBottom w:val="0"/>
          <w:divBdr>
            <w:top w:val="none" w:sz="0" w:space="0" w:color="auto"/>
            <w:left w:val="none" w:sz="0" w:space="0" w:color="auto"/>
            <w:bottom w:val="none" w:sz="0" w:space="0" w:color="auto"/>
            <w:right w:val="none" w:sz="0" w:space="0" w:color="auto"/>
          </w:divBdr>
        </w:div>
        <w:div w:id="1898975624">
          <w:marLeft w:val="0"/>
          <w:marRight w:val="0"/>
          <w:marTop w:val="0"/>
          <w:marBottom w:val="0"/>
          <w:divBdr>
            <w:top w:val="none" w:sz="0" w:space="0" w:color="auto"/>
            <w:left w:val="none" w:sz="0" w:space="0" w:color="auto"/>
            <w:bottom w:val="none" w:sz="0" w:space="0" w:color="auto"/>
            <w:right w:val="none" w:sz="0" w:space="0" w:color="auto"/>
          </w:divBdr>
        </w:div>
        <w:div w:id="714428706">
          <w:marLeft w:val="0"/>
          <w:marRight w:val="0"/>
          <w:marTop w:val="0"/>
          <w:marBottom w:val="0"/>
          <w:divBdr>
            <w:top w:val="none" w:sz="0" w:space="0" w:color="auto"/>
            <w:left w:val="none" w:sz="0" w:space="0" w:color="auto"/>
            <w:bottom w:val="none" w:sz="0" w:space="0" w:color="auto"/>
            <w:right w:val="none" w:sz="0" w:space="0" w:color="auto"/>
          </w:divBdr>
        </w:div>
        <w:div w:id="771438529">
          <w:marLeft w:val="0"/>
          <w:marRight w:val="0"/>
          <w:marTop w:val="0"/>
          <w:marBottom w:val="0"/>
          <w:divBdr>
            <w:top w:val="none" w:sz="0" w:space="0" w:color="auto"/>
            <w:left w:val="none" w:sz="0" w:space="0" w:color="auto"/>
            <w:bottom w:val="none" w:sz="0" w:space="0" w:color="auto"/>
            <w:right w:val="none" w:sz="0" w:space="0" w:color="auto"/>
          </w:divBdr>
          <w:divsChild>
            <w:div w:id="721102242">
              <w:marLeft w:val="0"/>
              <w:marRight w:val="0"/>
              <w:marTop w:val="0"/>
              <w:marBottom w:val="0"/>
              <w:divBdr>
                <w:top w:val="none" w:sz="0" w:space="0" w:color="auto"/>
                <w:left w:val="none" w:sz="0" w:space="0" w:color="auto"/>
                <w:bottom w:val="none" w:sz="0" w:space="0" w:color="auto"/>
                <w:right w:val="none" w:sz="0" w:space="0" w:color="auto"/>
              </w:divBdr>
            </w:div>
            <w:div w:id="366686395">
              <w:marLeft w:val="0"/>
              <w:marRight w:val="0"/>
              <w:marTop w:val="0"/>
              <w:marBottom w:val="0"/>
              <w:divBdr>
                <w:top w:val="none" w:sz="0" w:space="0" w:color="auto"/>
                <w:left w:val="none" w:sz="0" w:space="0" w:color="auto"/>
                <w:bottom w:val="none" w:sz="0" w:space="0" w:color="auto"/>
                <w:right w:val="none" w:sz="0" w:space="0" w:color="auto"/>
              </w:divBdr>
            </w:div>
            <w:div w:id="147286305">
              <w:marLeft w:val="0"/>
              <w:marRight w:val="0"/>
              <w:marTop w:val="0"/>
              <w:marBottom w:val="0"/>
              <w:divBdr>
                <w:top w:val="none" w:sz="0" w:space="0" w:color="auto"/>
                <w:left w:val="none" w:sz="0" w:space="0" w:color="auto"/>
                <w:bottom w:val="none" w:sz="0" w:space="0" w:color="auto"/>
                <w:right w:val="none" w:sz="0" w:space="0" w:color="auto"/>
              </w:divBdr>
            </w:div>
          </w:divsChild>
        </w:div>
        <w:div w:id="1628202730">
          <w:marLeft w:val="0"/>
          <w:marRight w:val="0"/>
          <w:marTop w:val="0"/>
          <w:marBottom w:val="0"/>
          <w:divBdr>
            <w:top w:val="none" w:sz="0" w:space="0" w:color="auto"/>
            <w:left w:val="none" w:sz="0" w:space="0" w:color="auto"/>
            <w:bottom w:val="none" w:sz="0" w:space="0" w:color="auto"/>
            <w:right w:val="none" w:sz="0" w:space="0" w:color="auto"/>
          </w:divBdr>
          <w:divsChild>
            <w:div w:id="1983610842">
              <w:marLeft w:val="0"/>
              <w:marRight w:val="0"/>
              <w:marTop w:val="0"/>
              <w:marBottom w:val="0"/>
              <w:divBdr>
                <w:top w:val="none" w:sz="0" w:space="0" w:color="auto"/>
                <w:left w:val="none" w:sz="0" w:space="0" w:color="auto"/>
                <w:bottom w:val="none" w:sz="0" w:space="0" w:color="auto"/>
                <w:right w:val="none" w:sz="0" w:space="0" w:color="auto"/>
              </w:divBdr>
            </w:div>
            <w:div w:id="1579944980">
              <w:marLeft w:val="0"/>
              <w:marRight w:val="0"/>
              <w:marTop w:val="0"/>
              <w:marBottom w:val="0"/>
              <w:divBdr>
                <w:top w:val="none" w:sz="0" w:space="0" w:color="auto"/>
                <w:left w:val="none" w:sz="0" w:space="0" w:color="auto"/>
                <w:bottom w:val="none" w:sz="0" w:space="0" w:color="auto"/>
                <w:right w:val="none" w:sz="0" w:space="0" w:color="auto"/>
              </w:divBdr>
            </w:div>
            <w:div w:id="1102454107">
              <w:marLeft w:val="0"/>
              <w:marRight w:val="0"/>
              <w:marTop w:val="0"/>
              <w:marBottom w:val="0"/>
              <w:divBdr>
                <w:top w:val="none" w:sz="0" w:space="0" w:color="auto"/>
                <w:left w:val="none" w:sz="0" w:space="0" w:color="auto"/>
                <w:bottom w:val="none" w:sz="0" w:space="0" w:color="auto"/>
                <w:right w:val="none" w:sz="0" w:space="0" w:color="auto"/>
              </w:divBdr>
            </w:div>
            <w:div w:id="1080758696">
              <w:marLeft w:val="0"/>
              <w:marRight w:val="0"/>
              <w:marTop w:val="0"/>
              <w:marBottom w:val="0"/>
              <w:divBdr>
                <w:top w:val="none" w:sz="0" w:space="0" w:color="auto"/>
                <w:left w:val="none" w:sz="0" w:space="0" w:color="auto"/>
                <w:bottom w:val="none" w:sz="0" w:space="0" w:color="auto"/>
                <w:right w:val="none" w:sz="0" w:space="0" w:color="auto"/>
              </w:divBdr>
            </w:div>
            <w:div w:id="1922594880">
              <w:marLeft w:val="0"/>
              <w:marRight w:val="0"/>
              <w:marTop w:val="0"/>
              <w:marBottom w:val="0"/>
              <w:divBdr>
                <w:top w:val="none" w:sz="0" w:space="0" w:color="auto"/>
                <w:left w:val="none" w:sz="0" w:space="0" w:color="auto"/>
                <w:bottom w:val="none" w:sz="0" w:space="0" w:color="auto"/>
                <w:right w:val="none" w:sz="0" w:space="0" w:color="auto"/>
              </w:divBdr>
            </w:div>
          </w:divsChild>
        </w:div>
        <w:div w:id="1070807743">
          <w:marLeft w:val="0"/>
          <w:marRight w:val="0"/>
          <w:marTop w:val="0"/>
          <w:marBottom w:val="0"/>
          <w:divBdr>
            <w:top w:val="none" w:sz="0" w:space="0" w:color="auto"/>
            <w:left w:val="none" w:sz="0" w:space="0" w:color="auto"/>
            <w:bottom w:val="none" w:sz="0" w:space="0" w:color="auto"/>
            <w:right w:val="none" w:sz="0" w:space="0" w:color="auto"/>
          </w:divBdr>
        </w:div>
        <w:div w:id="1164734547">
          <w:marLeft w:val="0"/>
          <w:marRight w:val="0"/>
          <w:marTop w:val="0"/>
          <w:marBottom w:val="0"/>
          <w:divBdr>
            <w:top w:val="none" w:sz="0" w:space="0" w:color="auto"/>
            <w:left w:val="none" w:sz="0" w:space="0" w:color="auto"/>
            <w:bottom w:val="none" w:sz="0" w:space="0" w:color="auto"/>
            <w:right w:val="none" w:sz="0" w:space="0" w:color="auto"/>
          </w:divBdr>
        </w:div>
        <w:div w:id="1269266972">
          <w:marLeft w:val="0"/>
          <w:marRight w:val="0"/>
          <w:marTop w:val="0"/>
          <w:marBottom w:val="0"/>
          <w:divBdr>
            <w:top w:val="none" w:sz="0" w:space="0" w:color="auto"/>
            <w:left w:val="none" w:sz="0" w:space="0" w:color="auto"/>
            <w:bottom w:val="none" w:sz="0" w:space="0" w:color="auto"/>
            <w:right w:val="none" w:sz="0" w:space="0" w:color="auto"/>
          </w:divBdr>
        </w:div>
        <w:div w:id="1122184751">
          <w:marLeft w:val="0"/>
          <w:marRight w:val="0"/>
          <w:marTop w:val="0"/>
          <w:marBottom w:val="0"/>
          <w:divBdr>
            <w:top w:val="none" w:sz="0" w:space="0" w:color="auto"/>
            <w:left w:val="none" w:sz="0" w:space="0" w:color="auto"/>
            <w:bottom w:val="none" w:sz="0" w:space="0" w:color="auto"/>
            <w:right w:val="none" w:sz="0" w:space="0" w:color="auto"/>
          </w:divBdr>
        </w:div>
        <w:div w:id="1205368262">
          <w:marLeft w:val="0"/>
          <w:marRight w:val="0"/>
          <w:marTop w:val="0"/>
          <w:marBottom w:val="0"/>
          <w:divBdr>
            <w:top w:val="none" w:sz="0" w:space="0" w:color="auto"/>
            <w:left w:val="none" w:sz="0" w:space="0" w:color="auto"/>
            <w:bottom w:val="none" w:sz="0" w:space="0" w:color="auto"/>
            <w:right w:val="none" w:sz="0" w:space="0" w:color="auto"/>
          </w:divBdr>
        </w:div>
        <w:div w:id="1458261607">
          <w:marLeft w:val="0"/>
          <w:marRight w:val="0"/>
          <w:marTop w:val="0"/>
          <w:marBottom w:val="0"/>
          <w:divBdr>
            <w:top w:val="none" w:sz="0" w:space="0" w:color="auto"/>
            <w:left w:val="none" w:sz="0" w:space="0" w:color="auto"/>
            <w:bottom w:val="none" w:sz="0" w:space="0" w:color="auto"/>
            <w:right w:val="none" w:sz="0" w:space="0" w:color="auto"/>
          </w:divBdr>
        </w:div>
        <w:div w:id="1614088536">
          <w:marLeft w:val="0"/>
          <w:marRight w:val="0"/>
          <w:marTop w:val="0"/>
          <w:marBottom w:val="0"/>
          <w:divBdr>
            <w:top w:val="none" w:sz="0" w:space="0" w:color="auto"/>
            <w:left w:val="none" w:sz="0" w:space="0" w:color="auto"/>
            <w:bottom w:val="none" w:sz="0" w:space="0" w:color="auto"/>
            <w:right w:val="none" w:sz="0" w:space="0" w:color="auto"/>
          </w:divBdr>
        </w:div>
        <w:div w:id="1819687971">
          <w:marLeft w:val="0"/>
          <w:marRight w:val="0"/>
          <w:marTop w:val="0"/>
          <w:marBottom w:val="0"/>
          <w:divBdr>
            <w:top w:val="none" w:sz="0" w:space="0" w:color="auto"/>
            <w:left w:val="none" w:sz="0" w:space="0" w:color="auto"/>
            <w:bottom w:val="none" w:sz="0" w:space="0" w:color="auto"/>
            <w:right w:val="none" w:sz="0" w:space="0" w:color="auto"/>
          </w:divBdr>
        </w:div>
        <w:div w:id="494498543">
          <w:marLeft w:val="0"/>
          <w:marRight w:val="0"/>
          <w:marTop w:val="0"/>
          <w:marBottom w:val="0"/>
          <w:divBdr>
            <w:top w:val="none" w:sz="0" w:space="0" w:color="auto"/>
            <w:left w:val="none" w:sz="0" w:space="0" w:color="auto"/>
            <w:bottom w:val="none" w:sz="0" w:space="0" w:color="auto"/>
            <w:right w:val="none" w:sz="0" w:space="0" w:color="auto"/>
          </w:divBdr>
        </w:div>
        <w:div w:id="1685014397">
          <w:marLeft w:val="0"/>
          <w:marRight w:val="0"/>
          <w:marTop w:val="0"/>
          <w:marBottom w:val="0"/>
          <w:divBdr>
            <w:top w:val="none" w:sz="0" w:space="0" w:color="auto"/>
            <w:left w:val="none" w:sz="0" w:space="0" w:color="auto"/>
            <w:bottom w:val="none" w:sz="0" w:space="0" w:color="auto"/>
            <w:right w:val="none" w:sz="0" w:space="0" w:color="auto"/>
          </w:divBdr>
        </w:div>
        <w:div w:id="332299826">
          <w:marLeft w:val="0"/>
          <w:marRight w:val="0"/>
          <w:marTop w:val="0"/>
          <w:marBottom w:val="0"/>
          <w:divBdr>
            <w:top w:val="none" w:sz="0" w:space="0" w:color="auto"/>
            <w:left w:val="none" w:sz="0" w:space="0" w:color="auto"/>
            <w:bottom w:val="none" w:sz="0" w:space="0" w:color="auto"/>
            <w:right w:val="none" w:sz="0" w:space="0" w:color="auto"/>
          </w:divBdr>
        </w:div>
        <w:div w:id="2079284028">
          <w:marLeft w:val="0"/>
          <w:marRight w:val="0"/>
          <w:marTop w:val="0"/>
          <w:marBottom w:val="0"/>
          <w:divBdr>
            <w:top w:val="none" w:sz="0" w:space="0" w:color="auto"/>
            <w:left w:val="none" w:sz="0" w:space="0" w:color="auto"/>
            <w:bottom w:val="none" w:sz="0" w:space="0" w:color="auto"/>
            <w:right w:val="none" w:sz="0" w:space="0" w:color="auto"/>
          </w:divBdr>
        </w:div>
        <w:div w:id="877855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2da5ce11ef779e3ba8a9b9d48d249e70">
  <xsd:schema xmlns:xsd="http://www.w3.org/2001/XMLSchema" xmlns:xs="http://www.w3.org/2001/XMLSchema" xmlns:p="http://schemas.microsoft.com/office/2006/metadata/properties" xmlns:ns3="00363bb3-e74f-4104-86a2-6ab0a07f612a" xmlns:ns4="caacfb58-780e-4416-9bbb-ed7f20a98dcc" targetNamespace="http://schemas.microsoft.com/office/2006/metadata/properties" ma:root="true" ma:fieldsID="48f27555a264c060f951b549efe2ae23" ns3:_="" ns4:_="">
    <xsd:import namespace="00363bb3-e74f-4104-86a2-6ab0a07f612a"/>
    <xsd:import namespace="caacfb58-780e-4416-9bbb-ed7f20a98d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57BAC-0AD4-48C1-8E89-863A3CC8CFBD}">
  <ds:schemaRefs>
    <ds:schemaRef ds:uri="http://schemas.microsoft.com/sharepoint/v3/contenttype/forms"/>
  </ds:schemaRefs>
</ds:datastoreItem>
</file>

<file path=customXml/itemProps2.xml><?xml version="1.0" encoding="utf-8"?>
<ds:datastoreItem xmlns:ds="http://schemas.openxmlformats.org/officeDocument/2006/customXml" ds:itemID="{98337505-EE78-4A7B-B8A0-9B24E582A704}">
  <ds:schemaRefs>
    <ds:schemaRef ds:uri="http://schemas.microsoft.com/office/2006/metadata/properties"/>
    <ds:schemaRef ds:uri="http://schemas.microsoft.com/office/infopath/2007/PartnerControls"/>
    <ds:schemaRef ds:uri="00363bb3-e74f-4104-86a2-6ab0a07f612a"/>
  </ds:schemaRefs>
</ds:datastoreItem>
</file>

<file path=customXml/itemProps3.xml><?xml version="1.0" encoding="utf-8"?>
<ds:datastoreItem xmlns:ds="http://schemas.openxmlformats.org/officeDocument/2006/customXml" ds:itemID="{CA714FF8-D4EE-4D0D-8F10-F67CCCC5B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3bb3-e74f-4104-86a2-6ab0a07f612a"/>
    <ds:schemaRef ds:uri="caacfb58-780e-4416-9bbb-ed7f20a98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BB259D-DAF9-4BE5-8284-2C6E3E6DB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Ruth Morallos</cp:lastModifiedBy>
  <cp:revision>8</cp:revision>
  <dcterms:created xsi:type="dcterms:W3CDTF">2023-05-22T17:05:00Z</dcterms:created>
  <dcterms:modified xsi:type="dcterms:W3CDTF">2023-06-29T13:13:00Z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0x010100D78B4DC4D3429E40BE9A34E9AF88143A</vt:lpwstr>
  </property>
</Properties>
</file>