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bookmarkStart w:id="0" w:name="_Toc222694452"/>
    <w:p w14:paraId="2B9A9EFD" w14:textId="16B5B1C3" w:rsidR="00F60236" w:rsidRPr="0068266F" w:rsidRDefault="005C29C4" w:rsidP="00A824D6">
      <w:pPr>
        <w:pStyle w:val="Heading1"/>
        <w:ind w:left="0"/>
        <w:rPr>
          <w:bCs w:val="0"/>
        </w:rPr>
      </w:pPr>
      <w:r w:rsidRPr="0068266F">
        <w:rPr>
          <w:bCs w:val="0"/>
          <w:noProof/>
        </w:rPr>
        <mc:AlternateContent>
          <mc:Choice Requires="wpg">
            <w:drawing>
              <wp:anchor distT="0" distB="0" distL="0" distR="0" simplePos="0" relativeHeight="487541248" behindDoc="1" locked="0" layoutInCell="1" allowOverlap="1" wp14:anchorId="67A49728" wp14:editId="5F6938C7">
                <wp:simplePos x="0" y="0"/>
                <wp:positionH relativeFrom="page">
                  <wp:posOffset>0</wp:posOffset>
                </wp:positionH>
                <wp:positionV relativeFrom="page">
                  <wp:posOffset>0</wp:posOffset>
                </wp:positionV>
                <wp:extent cx="7764779" cy="10048874"/>
                <wp:effectExtent l="0" t="0" r="8255" b="0"/>
                <wp:wrapNone/>
                <wp:docPr id="1" name="Group 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7764779" cy="10048874"/>
                          <a:chOff x="0" y="0"/>
                          <a:chExt cx="7764779" cy="10048874"/>
                        </a:xfrm>
                      </wpg:grpSpPr>
                      <pic:pic xmlns:pic="http://schemas.openxmlformats.org/drawingml/2006/picture">
                        <pic:nvPicPr>
                          <pic:cNvPr id="2" name="Image 2"/>
                          <pic:cNvPicPr/>
                        </pic:nvPicPr>
                        <pic:blipFill>
                          <a:blip r:embed="rId8" cstate="print"/>
                          <a:stretch>
                            <a:fillRect/>
                          </a:stretch>
                        </pic:blipFill>
                        <pic:spPr>
                          <a:xfrm>
                            <a:off x="0" y="0"/>
                            <a:ext cx="7764779" cy="10048874"/>
                          </a:xfrm>
                          <a:prstGeom prst="rect">
                            <a:avLst/>
                          </a:prstGeom>
                        </pic:spPr>
                      </pic:pic>
                      <pic:pic xmlns:pic="http://schemas.openxmlformats.org/drawingml/2006/picture">
                        <pic:nvPicPr>
                          <pic:cNvPr id="3" name="Image 3"/>
                          <pic:cNvPicPr/>
                        </pic:nvPicPr>
                        <pic:blipFill>
                          <a:blip r:embed="rId9" cstate="print"/>
                          <a:stretch>
                            <a:fillRect/>
                          </a:stretch>
                        </pic:blipFill>
                        <pic:spPr>
                          <a:xfrm>
                            <a:off x="914400" y="396237"/>
                            <a:ext cx="1200149" cy="1200149"/>
                          </a:xfrm>
                          <a:prstGeom prst="rect">
                            <a:avLst/>
                          </a:prstGeom>
                        </pic:spPr>
                      </pic:pic>
                      <pic:pic xmlns:pic="http://schemas.openxmlformats.org/drawingml/2006/picture">
                        <pic:nvPicPr>
                          <pic:cNvPr id="6" name="Image 6"/>
                          <pic:cNvPicPr/>
                        </pic:nvPicPr>
                        <pic:blipFill>
                          <a:blip r:embed="rId10" cstate="print"/>
                          <a:stretch>
                            <a:fillRect/>
                          </a:stretch>
                        </pic:blipFill>
                        <pic:spPr>
                          <a:xfrm>
                            <a:off x="3124706" y="8415502"/>
                            <a:ext cx="769169" cy="761390"/>
                          </a:xfrm>
                          <a:prstGeom prst="rect">
                            <a:avLst/>
                          </a:prstGeom>
                        </pic:spPr>
                      </pic:pic>
                    </wpg:wgp>
                  </a:graphicData>
                </a:graphic>
              </wp:anchor>
            </w:drawing>
          </mc:Choice>
          <mc:Fallback>
            <w:pict>
              <v:group w14:anchorId="04FE74FE" id="Group 1" o:spid="_x0000_s1026" style="position:absolute;margin-left:0;margin-top:0;width:611.4pt;height:791.25pt;z-index:-15775232;mso-wrap-distance-left:0;mso-wrap-distance-right:0;mso-position-horizontal-relative:page;mso-position-vertical-relative:page" coordsize="77647,100488" o:gfxdata="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M9FFFABRRRQAUUUUAFFFFABT4f+W3/AFzplPh/5bf9c6AJanT/&#10;AFP/AGzaoKnT/U/9s2oAdHUw/wBR/wB91DHUw/1H/fdAE1v0py0236U5aALEX/s9OjpsX/s9OjoA&#10;sR/+z06Omx/+z06OgCepY+lRVLH0oAfViq9WKAHp2qWok7VLQBKtTVCtTUASLUy1CtTLQBIvWpFq&#10;NetSLQBMnapl61Cnapl60ASLUydqhWpk7UASLUy1CtTLQBIvWpaiXrUt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B8z0UUUAFFFFABRRRQAUUUUAFPh/5bf9c6&#10;ZT4f+W3/AFzoAlqdP9T/ANs2qCp0/wBT/wBs2oAdHUw/1H/fdQx1MP8AUf8AfdAE1v0py0236U5a&#10;ALEX/s9OjpsX/s9OjoAsR/8As9Ojpsf/ALPTo6AJ6lj6VFUsfSgB9WKr1YoAenapaiTtUtAEq1NU&#10;K1NQBItTLUK1MtAEi9akWo161ItAEydqmXrUKdqmXrQBItTJ2qFamTtQBItTLUK1MtAEi9alqJet&#10;S0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NKKKKsAooooAKKKKACiiigAqSHt/uVHUkPb&#10;/coAkqdf/ZGqCp1/9kaggdHUy/8AHuP+BVDHUy/8e4/4FQBLb9aVaS360q0AWE/9np0dNT/2enR0&#10;AWF6f8Dp0dNXp/wOnR0ASVLH0qKpY+lBY+pVqKpVoAlWpqhWpqCCW3mlt5/MjrrtL1aK/wD3f/LW&#10;uPTtU0cnlT+ZHSLO+WplrF0fWPtv7uT/AFv/AKMraWpAkXrUi1GvWpFoAmTtUy9ahTtUy9aAJFqZ&#10;O1QrUydqAJFqZahWploAkXrUtRL1qW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NKKKKsAooooAKKKKACiiigAqSHt/uVHUkPb/coAkqdf/ZGqCp1/wDZGoIH&#10;R1Mv/HuP+BVDHUy/8e4/4FQBLb9aVaS360q0AWE/9np0dNT/ANnp0dAFhen/AAOnR01en/A6dHQB&#10;JUsfSoqlj6UFj6lWoqlWgCVamqFamoIJF61JUa9akoAmj+Sum0fWvN/0e4/1v/PauXXrU9AHfL1q&#10;Ra5vR9c2/wCj3H/f2ukWoLJk7VMvWoU7VMvWgCRamTtUK1MnagCRamWoVqZaAJF61LUS9al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PjSiiirAKKKKACiiig&#10;AooooAKkh7f7lR1JD2/3KAJKnX/2Rqgqdf8A2RqCB0dTL/x7j/gVQx1Mv/HuP+BUAS2/WlWkt+tK&#10;tAFhP/Z6dHTU/wDZ6dHQBYXp/wADp0dNXp/wOnR0ASVLH0qKpY+lBY+pVqKpVoAlWpqhWpqCCRet&#10;SVGvWpKAJF61PUC9anoAenatrR9a+y/u7j/Vf+i6xU7VItAHoMbb6mXrXG6PrEth+7k/fQ111vNF&#10;cQeZH/qqgssLUydqhWpk7UASLUy1CtTLQBIvWpaiXrUt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NKKKKsAooooAKKKKACiiigAqSHt/uVHUkPb/co&#10;Akqdf/ZGqCp1/wDZGoIHR1Mv/HuP+BVDHUy/8e4/4FQBLb9aVaS360q0AWE/9np0dNT/ANnp0dAF&#10;hen/AAOnR01en/A6dHQBJUsfSoqlj6UFj6lWoqlWgCVamqFamoIJF61JUa9akoAkXrU9QL1qegB6&#10;dqkWo07VItAEidqmXrUKdqmXrQBItSL1qNakXrQBItTJ2qFamTtQBItSVGtSUAX9M1eXTv3f+uir&#10;qre4juovMj5FcNVmwv5NPm3p/wB+qRZ29FVbC/j1GHzI+lWqk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&#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D5nooooAKKKKACiiigAooooAKfD/wAt&#10;v+udMp8P/Lb/AK50AS1On+p/7ZtUFTp/qf8Atm1ADo6mH+o/77qGOph/qP8AvugCa36U5abb9Kct&#10;AFiL/wBnp0dNi/8AZ6dHQBYj/wDZ6dHTY/8A2enR0AT1LH0qKpY+lAD6sVXqxQA9O1S1EnapaAJV&#10;qaoVqagCRamWoVqZaAJF61ItRr1qRaAJk7VMvWoU7VMvWgCRamTtUK1MnagCRamWoVqZaAJF61LU&#10;S9al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PmeiiigAo&#10;oooAKKKKACiiigAp8P8Ay2/650ynw/8ALb/rnQBLU6f6n/tm1QVOn+p/7ZtQA6Oph/qP++6hjqYf&#10;6j/vugCa36U5abb9KctAFiL/ANnp0dNi/wDZ6dHQBYj/APZ6dHTY/wD2enR0AT1LH0qKpY+lAD6s&#10;VXqxQA9O1S1EnapaAJVqaoVqagCRamWoVqZaAJF61ItRr1qRaAJk7VMvWoU7VMvWgCRamTtUK1Mn&#10;agCRamWoVqZaAJF61LUS9al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PmeiiigAooooAKKKKACiiigAp8P/Lb/rnTKfD/AMtv+udAEtTp/qf+2bVBU6f6n/tm&#10;1ADo6mH+o/77qGOph/qP++6AJrfpTlptv0py0AWIv/Z6dHTYv/Z6dHQBYj/9np0dNj/9np0dAE9S&#10;x9KiqWPpQA+rFV6sUAPTtUtRJ2qWgCVamqFamoAkWplqFamWgCRetSLUa9akWgCZO1TL1qFO1TL1&#10;oAkWpk7VCtTJ2oAkWplqFamWgCRetS1EvWpa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D5nooooAKKKKACiiigAooooAKfD/y2/wCudMp8P/Lb/rnQBLU6f6n/&#10;ALZtUFTp/qf+2bUAOjqYf6j/AL7qGOph/qP++6AJrfpTlptv0py0AWIv/Z6dHTYv/Z6dHQBYj/8A&#10;Z6dHTY//AGenR0AT1LH0qKpY+lAD6sVXqxQA9O1S1EnapaAJVqaoVqagCRamWoVqZaAJF61ItRr1&#10;qRaAJk7VMvWoU7VMvWgCRamTtUK1MnagCRamWoVqZaAJF61LUS9al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PmeiiigAooooAKKKKACiiigAp8P/AC2/650y&#10;nw/8tv8ArnQBLU6f6n/tm1QVOn+p/wC2bUAOjqYf6j/vuoY6mH+o/wC+6AJrfpTlptv0py0AWIv/&#10;AGenR02L/wBnp0dAFiP/ANnp0dNj/wDZ6dHQBPUsfSoqlj6UAPqxVerFAD07VLUSdqloAlWpqhWp&#10;qAJFqZahWploAkXrUi1GvWpFoAmTtUy9ahTtUy9aAJFqZO1QrUydqAJFqZahWploAkXrUtRL1qW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Z6KKKACiiigAo&#10;oooAKKKKACnw/wDLb/rnTKfD/wAtv+udAEtTp/qf+2bVBU6f6n/tm1ADo6mH+o/77qGOph/qP++6&#10;AJrfpTlptv0py0AWIv8A2enR02L/ANnp0dAFiP8A9np0dNj/APZ6dHQBPUsfSoqlj6UAPqxVerFA&#10;D07VLUSdqloAlWpqhWpqAJFqZahWploAkXrUi1GvWpFoAmTtUy9ahTtUy9aAJFqZO1QrUydqAJFq&#10;ZahWploAkXrUtRL1qW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Z6KKKACiiigAooooAKKKKACnw/8tv+udMp8P8Ay2/650AS1On+p/7ZtUFTp/qf+2bUAOjq&#10;Yf6j/vuoY6mH+o/77oAmt+lOWm2/SnLQBYi/9np0dNi/9np0dAFiP/2enR02P/2enR0AT1LH0qKp&#10;Y+lAD6sVXqxQA9O1S1EnapaAJVqaoVqagCRamWoVqZaAJF61ItRr1qRaAJk7VMvWoU7VMvWgCRam&#10;TtUK1MnagCRamWoVqZaAJF61LUS9al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PmeiiigAooooAKKKKACiiigAp8P/Lb/AK50ynw/8tv+udAEtTp/qf8Atm1Q&#10;VOn+p/7ZtQA6Oph/qP8AvuoY6mH+o/77oAmt+lOWm2/SnLQBYi/9np0dNi/9np0dAFiP/wBnp0dN&#10;j/8AZ6dHQBPUsfSoqlj6UAPqxVerFAD07VLUSdqloAlWpqhWpqAJFqZahWploAkXrUi1GvWpFoAm&#10;TtUy9ahTtUy9aAJFqZO1QrUydqAJFqZahWploAkXrUtRL1qW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Z6KKKACiiigAooooAKKKKACnw/8ALb/rnTKfD/y2&#10;/wCudAEtTp/qf+2bVBU6f6n/ALZtQA6Oph/qP++6hjqYf6j/AL7oAmt+lOWm2/SnLQBYi/8AZ6dH&#10;TYv/AGenR0AWI/8A2enR02P/ANnp0dAE9Sx9KiqWPpQA+rFV6sUAPTtUtRJ2qWgCVamqFamoAkWp&#10;lqFamWgCRetSLUa9akWgCZO1TL1qFO1TL1oAkWpk7VCtTJ2oAkWplqFamWgCRetS1EvWpa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D5nooooAKKKKACiiigAo&#10;oooAKfD/AMtv+udMp8P/AC2/650AS1On+p/7ZtUFTp/qf+2bUAOjqYf6j/vuoY6mH+o/77oAmt+l&#10;OWm2/SnLQBYi/wDZ6dHTYv8A2enR0AWI/wD2enR02P8A9np0dAE9Sx9KiqWPpQA+rFV6sUAPTtUt&#10;RJ2qWgCVamqFamoAkWplqFamWgCRetSLUa9akWgCZO1TL1qFO1TL1oAkWpk7VCtTJ2oAkWplqFam&#10;WgCRetS1EvWpa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D&#10;5nooooAKKKKACiiigAooooAKfD/y2/650ynw/wDLb/rnQBLU6f6n/tm1QVOn+p/7ZtQA6Oph/qP+&#10;+6hjqYf6j/vugCa36U5abb9KctAFiL/2enR02L/2enR0AWI//Z6dHTY//Z6dHQBPUsfSoqlj6UAP&#10;qxVerFAD07VLUSdqloAlWpqhWpqAJFqZahWploAkXrUi1GvWpFoAmTtUy9ahTtUy9aAJFqZO1QrU&#10;ydqAJFqZahWploAkXrUtRL1qW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Z6KKKACiiigAooooAKKKKACnw/8tv8ArnTKfD/y2/650AS1On+p/wC2bVBU6f6n&#10;/tm1ADo6mH+o/wC+6hjqYf6j/vugCa36U5abb9KctAFiL/2enR02L/2enR0AWI//AGenR02P/wBn&#10;p0dAE9Sx9KiqWPpQA+rFV6sUAPTtUtRJ2qWgCVamqFamoAkWplqFamWgCRetSLUa9akWgCZO1TL1&#10;qFO1TL1oAkWpk7VCtTJ2oAkWplqFamWgCRetS1EvWpa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D5nooooAKKKKACiiigAooooAKfD/wAtv+udMp8P/Lb/AK50&#10;AS1On+p/7ZtUFTp/qf8Atm1ADo6mH+o/77qGOph/qP8AvugCa36U5abb9KctAFiL/wBnp0dNi/8A&#10;Z6dHQBYj/wDZ6dHTY/8A2enR0AT1LH0qKpY+lAD6sVXqxQA9O1S1EnapaAJVqaoVqagCRamWoVqZ&#10;aAJF61ItRr1qRaAJk7VMvWoU7VMvWgCRamTtUK1MnagCRamWoVqZaAJF61LUS9al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PmeiiigAooooAKKKKACiiigAp&#10;8P8Ay2/650ynw/8ALb/rnQBLU6f6n/tm1QVOn+p/7ZtQA6Oph/qP++6hjqYf6j/vugCa36U5abb9&#10;KctAFiL/ANnp0dNi/wDZ6dHQBYj/APZ6dHTY/wD2enR0AT1LH0qKpY+lAD6sVXqxQA9O1S1Enapa&#10;AJVqaoVqagCRamWoVqZaAJF61ItRr1qRaAJk7VMvWoU7VMvWgCRamTtUK1MnagCRamWoVqZaAJF6&#10;1LUS9al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Pmeiii&#10;gAooooAKKKKACiiigAp8P/Lb/rnTKfD/AMtv+udAEtTp/qf+2bVBU6f6n/tm1ADo6mH+o/77qGOp&#10;h/qP++6AJrfpTlptv0py0AWIv/Z6dHTYv/Z6dHQBYj/9np0dNj/9np0dAE9Sx9KiqWPpQA+rFV6s&#10;UAPTtUtRJ2qWgCVamqFamoAkWplqFamWgCRetSLUa9akWgCZO1TL1qFO1TL1oAkWpk7VCtTJ2oAk&#10;WplqFamWgCRetS1EvWpa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D5nooooAKKKKACiiigAooooAKfD/y2/wCudMp8P/Lb/rnQBLU6f6n/ALZtUFTp/qf+2bUA&#10;OjqYf6j/AL7qGOph/qP++6AJrfpTlptv0py0AWIv/Z6dHTYv/Z6dHQBYj/8AZ6dHTY//AGenR0AT&#10;1LH0qKpY+lAD6sVXqxQA9O1S1EnapaAJVqaoVqagCRamWoVqZaAJF61ItRr1qRaAJk7VMvWoU7VM&#10;vWgCRamTtUK1MnagCRamWoVqZaAJF61LUS9al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PmeiiigAooooAKKKKACiiigAp8P/AC2/650ynw/8tv8ArnQBLU6f&#10;6n/tm1QVOn+p/wC2bUAOjqYf6j/vuoY6mH+o/wC+6AJrfpTlptv0py0AWIv/AGenR02L/wBnp0dA&#10;FiP/ANnp0dNj/wDZ6dHQBPUsfSoqlj6UAPqxVerFAD07VLUSdqloAlWpqhWpqAJFqZahWploAkXr&#10;Ui1GvWpFoAmTtUy9ahTtUy9aAJFqZO1QrUydqAJFqZahWploAkXrUtRL1qW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Z6KKKACiiigAooooAKKKKACnw/wDL&#10;b/rnTKfD/wAtv+udAEtTp/qf+2bVBU6f6n/tm1ADo6mH+o/77qGOph/qP++6AJrfpTlptv0py0AW&#10;Iv8A2enR02L/ANnp0dAFiP8A9np0dNj/APZ6dHQBPUsfSoqlj6UAPqxVerFAD07VLUSdqloAlWpq&#10;hWpqAJFqZahWploAkXrUi1GvWpFoAmTtUy9ahTtUy9aAJFqZO1QrUydqAJFqZahWploAkXrUtRL1&#10;qW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Z6KKKACiii&#10;gAooooAKKKKACnw/8tv+udMp8P8Ay2/650AS1On+p/7ZtUFTp/qf+2bUAOjqYf6j/vuoY6mH+o/7&#10;7oAmt+lOWm2/SnLQBYi/9np0dNi/9np0dAFiP/2enR02P/2enR0AT1LH0qKpY+lAD6sVXqxQA9O1&#10;S1EnapaAJVqaoVqagCRamWoVqZaAJF61ItRr1qRaAJk7VMvWoU7VMvWgCRamTtUK1MnagCRamWoV&#10;qZaAJF61LUS9al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PmeiiigAooooAKKKKACiiigAp8P/Lb/AK50ynw/8tv+udAEtTp/qf8Atm1QVOn+p/7ZtQA6Oph/&#10;qP8AvuoY6mH+o/77oAmt+lOWm2/SnLQBYi/9np0dNi/9np0dAFiP/wBnp0dNj/8AZ6dHQBPUsfSo&#10;qlj6UAPqxVerFAD07VLUSdqloAlWpqhWpqAJFqZahWploAkXrUi1GvWpFoAmTtUy9ahTtUy9aAJF&#10;qZO1QrUydqAJFqZahWploAkXrUtRL1qW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Z6KKKACiiigAooooAKKKKACnw/8ALb/rnTKfD/y2/wCudAEtTp/qf+2b&#10;VBU6f6n/ALZtQA6Oph/qP++6hjqYf6j/AL7oAmt+lOWm2/SnLQBYi/8AZ6dHTYv/AGenR0AWI/8A&#10;2enR02P/ANnp0dAE9Sx9KiqWPpQA+rFV6sUAPTtUtRJ2qWgCVamqFamoAkWplqFamWgCRetSLUa9&#10;akWgCZO1TL1qFO1TL1oAkWpk7VCtTJ2oAkWplqFamWgCRetS1EvWpa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D5nooooAKKKKACiiigAooooAKfD/AMtv+udM&#10;p8P/AC2/650AS1On+p/7ZtUFTp/qf+2bUAOjqYf6j/vuoY6mH+o/77oAmt+lOWm2/SnLQBYi/wDZ&#10;6dHTYv8A2enR0AWI/wD2enR02P8A9np0dAE9Sx9KiqWPpQA+rFV6sUAPTtUtRJ2qWgCVamqFamoA&#10;kWplqFamWgCRetSLUa9akWgCZO1TL1qFO1TL1oAkWpk7VCtTJ2oAkWplqFamWgCRetS1EvWpa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D5nooooAKKKKACiii&#10;gAooooAKfD/y2/650ynw/wDLb/rnQBLU6f6n/tm1QVOn+p/7ZtQA6Oph/qP++6hjqYf6j/vugCa3&#10;6U5abb9KctAFiL/2enR02L/2enR0AWI//Z6dHTY//Z6dHQBPUsfSoqlj6UAPqxVerFAD07VLUSdq&#10;loAlWpqhWpqAJFqZahWploAkXrUi1GvWpFoAmTtUy9ahTtUy9aAJFqZO1QrUydqAJFqZahWploAk&#10;XrUtRL1qW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Z6K&#10;KKACiiigAooooAKKKKACnw/8tv8ArnTKfD/y2/650AS1On+p/wC2bVBU6f6n/tm1ADo6mH+o/wC+&#10;6hjqYf6j/vugCa36U5abb9KctAFiL/2enR02L/2enR0AWI//AGenR02P/wBnp0dAE9Sx9KiqWPpQ&#10;A+rFV6sUAPTtUtRJ2qWgCVamqFamoAkWplqFamWgCRetSLUa9akWgCZO1TL1qFO1TL1oAkWpk7VC&#10;tTJ2oAkWplqFamWgCRetS1EvWpa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D5nooooAKKKKACiiigAooooAKfD/wAtv+udMp8P/Lb/AK50AS1On+p/7ZtUFTp/&#10;qf8Atm1ADo6mH+o/77qGOph/qP8AvugCa36U5abb9KctAFiL/wBnp0dNi/8AZ6dHQBYj/wDZ6dHT&#10;Y/8A2enR0AT1LH0qKpY+lAD6sVXqxQA9O1S1EnapaAJVqaoVqagCRamWoVqZaAJF61ItRr1qRaAJ&#10;k7VMvWoU7VMvWgCRamTtUK1MnagCRamWoVqZaAJF61LUS9al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PmeiiigAooooAKKKKACiiigAp8P8Ay2/650ynw/8A&#10;Lb/rnQBLU6f6n/tm1QVOn+p/7ZtQA6Oph/qP++6hjqYf6j/vugCa36U5abb9KctAFiL/ANnp0dNi&#10;/wDZ6dHQBYj/APZ6dHTY/wD2enR0AT1LH0qKpY+lAD6sVXqxQA9O1S1EnapaAJVqaoVqagCRamWo&#10;VqZaAJF61ItRr1qRaAJk7VMvWoU7VMvWgCRamTtUK1MnagCRamWoVqZaAJF61LUS9al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PmeiiigAooooAKKKKACiii&#10;gAp8P/Lb/rnTKfD/AMtv+udAEtTp/qf+2bVBU6f6n/tm1ADo6mH+o/77qGOph/qP++6AJrfpTlpt&#10;v0py0AWIv/Z6dHTYv/Z6dHQBYj/9np0dNj/9np0dAE9Sx9KiqWPpQA+rFV6sUAPTtUtRJ2qWgCVa&#10;mqFamoAkWplqFamWgCRetSLUa9akWgCZO1TL1qFO1TL1oAkWpk7VCtTJ2oAkWplqFamWgCRetS1E&#10;vWpa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D5nooooAKK&#10;KKACiiigAooooAKfD/y2/wCudMp8P/Lb/rnQBLU6f6n/ALZtUFTp/qf+2bUAOjqYf6j/AL7qGOph&#10;/qP++6AJrfpTlptv0py0AWIv/Z6dHTYv/Z6dHQBYj/8AZ6dHTY//AGenR0AT1LH0qKpY+lAD6sVX&#10;qxQA9O1S1EnapaAJVqaoVqagCRamWoVqZaAJF61ItRr1qRaAJk7VMvWoU7VMvWgCRamTtUK1Mnag&#10;CRamWoVqZaAJF61LUS9al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PmeiiigAooooAKKKKACiiigAp8P/AC2/650ynw/8tv8ArnQBLU6f6n/tm1QVOn+p/wC2&#10;bUAOjqYf6j/vuoY6mH+o/wC+6AJrfpTlptv0py0AWIv/AGenR02L/wBnp0dAFiP/ANnp0dNj/wDZ&#10;6dHQBPUsfSoqlj6UAPqxVerFAD07VLUSdqloAlWpqhWpqAJFqZahWploAkXrUi1GvWpFoAmTtUy9&#10;ahTtUy9aAJFqZO1QrUydqAJFqZahWploAkXrUtRL1qW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Z6KKKACiiigAooooAKKKKACnw/wDLb/rnTKfD/wAtv+ud&#10;AEtTp/qf+2bVBU6f6n/tm1ADo6mH+o/77qGOph/qP++6AJrfpTlptv0py0AWIv8A2enR02L/ANnp&#10;0dAFiP8A9np0dNj/APZ6dHQBPUsfSoqlj6UAPqxVerFAD07VLUSdqloAlWpqhWpqAJFqZahWploA&#10;kXrUi1GvWpFoAmTtUy9ahTtUy9aAJFqZO1QrUydqAJFqZahWploAkXrUtRL1qW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Z6KKKACiiigAooooAKKKKACnw/&#10;8tv+udMp8P8Ay2/650AS1On+p/7ZtUFTp/qf+2bUAOjqYf6j/vuoY6mH+o/77oAmt+lOWm2/SnLQ&#10;BYi/9np0dNi/9np0dAFiP/2enR02P/2enR0AT1LH0qKpY+lAD6sVXqxQA9O1S1EnapaAJVqaoVqa&#10;gCRamWoVqZaAJF61ItRr1qRaAJk7VMvWoU7VMvWgCRamTtUK1MnagCRamWoVqZaAJF61LUS9al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PmeiiigAooooAKK&#10;KKACiiigAp8P/Lb/AK50ynw/8tv+udAEtTp/qf8Atm1QVOn+p/7ZtQA6Oph/qP8AvuoY6mH+o/77&#10;oAmt+lOWm2/SnLQBYi/9np0dNi/9np0dAFiP/wBnp0dNj/8AZ6dHQBPUsfSoqlj6UAPqxVerFAD0&#10;7VLUSdqloAlWpqhWpqAJFqZahWploAkXrUi1GvWpFoAmTtUy9ahTtUy9aAJFqZO1QrUydqAJFqZa&#10;hWploAkXrUtRL1qW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mage 2" o:spid="_x0000_s1027" type="#_x0000_t75" style="position:absolute;width:77647;height:10048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">
                  <v:imagedata r:id="rId11" o:title=""/>
                </v:shape>
                <v:shape id="Image 3" o:spid="_x0000_s1028" type="#_x0000_t75" style="position:absolute;left:9144;top:3962;width:12001;height:1200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">
                  <v:imagedata r:id="rId12" o:title=""/>
                </v:shape>
                <v:shape id="Image 6" o:spid="_x0000_s1029" type="#_x0000_t75" style="position:absolute;left:31247;top:84155;width:7691;height:761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">
                  <v:imagedata r:id="rId13" o:title=""/>
                </v:shape>
                <w10:wrap anchorx="page" anchory="page"/>
              </v:group>
            </w:pict>
          </mc:Fallback>
        </mc:AlternateContent>
      </w:r>
      <w:r w:rsidR="0068266F">
        <w:rPr>
          <w:bCs w:val="0"/>
          <w:spacing w:val="-2"/>
        </w:rPr>
        <w:t xml:space="preserve">Project </w:t>
      </w:r>
      <w:r w:rsidR="000B3DA6">
        <w:rPr>
          <w:bCs w:val="0"/>
          <w:spacing w:val="-2"/>
        </w:rPr>
        <w:t>ULAS EJ</w:t>
      </w:r>
      <w:bookmarkEnd w:id="0"/>
    </w:p>
    <w:p w14:paraId="65D21465" w14:textId="44985FBA" w:rsidR="00F60236" w:rsidRPr="0068266F" w:rsidRDefault="00434567">
      <w:pPr>
        <w:spacing w:before="48" w:line="184" w:lineRule="auto"/>
        <w:ind w:left="254" w:right="890"/>
        <w:rPr>
          <w:b/>
          <w:sz w:val="72"/>
        </w:rPr>
      </w:pPr>
      <w:r>
        <w:rPr>
          <w:b/>
          <w:color w:val="205E99"/>
          <w:sz w:val="72"/>
        </w:rPr>
        <w:t>ULAS Easy Justice</w:t>
      </w:r>
    </w:p>
    <w:p w14:paraId="47654148" w14:textId="1C996203" w:rsidR="00F60236" w:rsidRDefault="005C29C4">
      <w:pPr>
        <w:pStyle w:val="Heading2"/>
      </w:pPr>
      <w:bookmarkStart w:id="1" w:name="_Toc222694453"/>
      <w:r>
        <w:rPr>
          <w:color w:val="747474"/>
          <w:spacing w:val="-4"/>
        </w:rPr>
        <w:t>AY</w:t>
      </w:r>
      <w:r>
        <w:rPr>
          <w:color w:val="747474"/>
          <w:spacing w:val="-18"/>
        </w:rPr>
        <w:t xml:space="preserve"> </w:t>
      </w:r>
      <w:r>
        <w:rPr>
          <w:color w:val="747474"/>
          <w:spacing w:val="-4"/>
        </w:rPr>
        <w:t>202</w:t>
      </w:r>
      <w:r w:rsidR="0068266F">
        <w:rPr>
          <w:color w:val="747474"/>
          <w:spacing w:val="-4"/>
        </w:rPr>
        <w:t>5 - 2026</w:t>
      </w:r>
      <w:bookmarkEnd w:id="1"/>
    </w:p>
    <w:p w14:paraId="128631CA" w14:textId="77777777" w:rsidR="00F60236" w:rsidRDefault="00F60236">
      <w:pPr>
        <w:pStyle w:val="BodyText"/>
        <w:rPr>
          <w:rFonts w:ascii="Arial"/>
          <w:b/>
        </w:rPr>
      </w:pPr>
    </w:p>
    <w:p w14:paraId="4130C290" w14:textId="77777777" w:rsidR="00F60236" w:rsidRDefault="00F60236">
      <w:pPr>
        <w:pStyle w:val="BodyText"/>
        <w:rPr>
          <w:rFonts w:ascii="Arial"/>
          <w:b/>
        </w:rPr>
      </w:pPr>
    </w:p>
    <w:p w14:paraId="06A4E04A" w14:textId="1C4C8CD3" w:rsidR="00F60236" w:rsidRDefault="00F60236">
      <w:pPr>
        <w:pStyle w:val="BodyText"/>
        <w:rPr>
          <w:rFonts w:ascii="Arial"/>
          <w:b/>
        </w:rPr>
      </w:pPr>
    </w:p>
    <w:p w14:paraId="7E3D1F6A" w14:textId="0A0302BC" w:rsidR="00F60236" w:rsidRDefault="00F60236">
      <w:pPr>
        <w:pStyle w:val="BodyText"/>
        <w:rPr>
          <w:rFonts w:ascii="Arial"/>
          <w:b/>
        </w:rPr>
      </w:pPr>
    </w:p>
    <w:p w14:paraId="09EB2FFB" w14:textId="369B58EA" w:rsidR="00F60236" w:rsidRDefault="00F60236">
      <w:pPr>
        <w:pStyle w:val="BodyText"/>
        <w:rPr>
          <w:rFonts w:ascii="Arial"/>
          <w:b/>
        </w:rPr>
      </w:pPr>
    </w:p>
    <w:p w14:paraId="1E9C5713" w14:textId="7BD7D407" w:rsidR="00F60236" w:rsidRDefault="00F60236">
      <w:pPr>
        <w:pStyle w:val="BodyText"/>
        <w:rPr>
          <w:rFonts w:ascii="Arial"/>
          <w:b/>
        </w:rPr>
      </w:pPr>
    </w:p>
    <w:p w14:paraId="6EC531CA" w14:textId="5F3C8A5F" w:rsidR="00F60236" w:rsidRDefault="00F60236">
      <w:pPr>
        <w:pStyle w:val="BodyText"/>
        <w:rPr>
          <w:rFonts w:ascii="Arial"/>
          <w:b/>
        </w:rPr>
      </w:pPr>
    </w:p>
    <w:p w14:paraId="1E1413F0" w14:textId="577AAC33" w:rsidR="00F60236" w:rsidRDefault="00F60236">
      <w:pPr>
        <w:pStyle w:val="BodyText"/>
        <w:rPr>
          <w:rFonts w:ascii="Arial"/>
          <w:b/>
        </w:rPr>
      </w:pPr>
    </w:p>
    <w:p w14:paraId="034D93EA" w14:textId="0D0A276A" w:rsidR="00F60236" w:rsidRDefault="00F60236">
      <w:pPr>
        <w:pStyle w:val="BodyText"/>
        <w:rPr>
          <w:rFonts w:ascii="Arial"/>
          <w:b/>
        </w:rPr>
      </w:pPr>
    </w:p>
    <w:p w14:paraId="5230348D" w14:textId="674C80C0" w:rsidR="00F60236" w:rsidRDefault="00F60236">
      <w:pPr>
        <w:pStyle w:val="BodyText"/>
        <w:rPr>
          <w:rFonts w:ascii="Arial"/>
          <w:b/>
        </w:rPr>
      </w:pPr>
    </w:p>
    <w:p w14:paraId="1E5CD613" w14:textId="614DA41F" w:rsidR="00F60236" w:rsidRDefault="00F60236">
      <w:pPr>
        <w:pStyle w:val="BodyText"/>
        <w:rPr>
          <w:rFonts w:ascii="Arial"/>
          <w:b/>
        </w:rPr>
      </w:pPr>
    </w:p>
    <w:p w14:paraId="6A8D6101" w14:textId="39699488" w:rsidR="00F60236" w:rsidRDefault="00F60236">
      <w:pPr>
        <w:pStyle w:val="BodyText"/>
        <w:rPr>
          <w:rFonts w:ascii="Arial"/>
          <w:b/>
        </w:rPr>
      </w:pPr>
    </w:p>
    <w:p w14:paraId="4CCF55DA" w14:textId="77777777" w:rsidR="00F60236" w:rsidRDefault="00F60236">
      <w:pPr>
        <w:pStyle w:val="BodyText"/>
        <w:rPr>
          <w:rFonts w:ascii="Arial"/>
          <w:b/>
        </w:rPr>
      </w:pPr>
    </w:p>
    <w:p w14:paraId="491D7B04" w14:textId="683ED261" w:rsidR="00F60236" w:rsidRDefault="00F60236">
      <w:pPr>
        <w:pStyle w:val="BodyText"/>
        <w:rPr>
          <w:rFonts w:ascii="Arial"/>
          <w:b/>
        </w:rPr>
      </w:pPr>
    </w:p>
    <w:p w14:paraId="0B0514BC" w14:textId="6F6CD107" w:rsidR="00F60236" w:rsidRDefault="00F60236">
      <w:pPr>
        <w:pStyle w:val="BodyText"/>
        <w:rPr>
          <w:rFonts w:ascii="Arial"/>
          <w:b/>
        </w:rPr>
      </w:pPr>
    </w:p>
    <w:p w14:paraId="5CF92053" w14:textId="6F3AEACF" w:rsidR="00F60236" w:rsidRDefault="00F60236">
      <w:pPr>
        <w:pStyle w:val="BodyText"/>
        <w:rPr>
          <w:rFonts w:ascii="Arial"/>
          <w:b/>
        </w:rPr>
      </w:pPr>
    </w:p>
    <w:p w14:paraId="5C59FA8D" w14:textId="6980BC49" w:rsidR="00F60236" w:rsidRDefault="00F60236">
      <w:pPr>
        <w:pStyle w:val="BodyText"/>
        <w:rPr>
          <w:rFonts w:ascii="Arial"/>
          <w:b/>
        </w:rPr>
      </w:pPr>
    </w:p>
    <w:p w14:paraId="02EDCA5E" w14:textId="4A11247E" w:rsidR="00F60236" w:rsidRDefault="00F60236">
      <w:pPr>
        <w:pStyle w:val="BodyText"/>
        <w:rPr>
          <w:rFonts w:ascii="Arial"/>
          <w:b/>
        </w:rPr>
      </w:pPr>
    </w:p>
    <w:p w14:paraId="77793523" w14:textId="736B1E66" w:rsidR="00F60236" w:rsidRDefault="00F60236">
      <w:pPr>
        <w:pStyle w:val="BodyText"/>
        <w:rPr>
          <w:rFonts w:ascii="Arial"/>
          <w:b/>
        </w:rPr>
      </w:pPr>
    </w:p>
    <w:p w14:paraId="7FF87A5F" w14:textId="25A8D408" w:rsidR="00F60236" w:rsidRDefault="00F60236">
      <w:pPr>
        <w:pStyle w:val="BodyText"/>
        <w:rPr>
          <w:rFonts w:ascii="Arial"/>
          <w:b/>
        </w:rPr>
      </w:pPr>
    </w:p>
    <w:p w14:paraId="7A7B8C9D" w14:textId="74163432" w:rsidR="00F60236" w:rsidRDefault="00F60236">
      <w:pPr>
        <w:pStyle w:val="BodyText"/>
        <w:rPr>
          <w:rFonts w:ascii="Arial"/>
          <w:b/>
        </w:rPr>
      </w:pPr>
    </w:p>
    <w:p w14:paraId="70CE57D9" w14:textId="2E02793C" w:rsidR="00F60236" w:rsidRDefault="00F60236">
      <w:pPr>
        <w:pStyle w:val="BodyText"/>
        <w:rPr>
          <w:rFonts w:ascii="Arial"/>
          <w:b/>
        </w:rPr>
      </w:pPr>
    </w:p>
    <w:p w14:paraId="370D0091" w14:textId="24F72E71" w:rsidR="00F60236" w:rsidRDefault="00F60236">
      <w:pPr>
        <w:pStyle w:val="BodyText"/>
        <w:rPr>
          <w:rFonts w:ascii="Arial"/>
          <w:b/>
        </w:rPr>
      </w:pPr>
    </w:p>
    <w:p w14:paraId="08DB8156" w14:textId="2DE4C5D8" w:rsidR="00F60236" w:rsidRDefault="00F60236">
      <w:pPr>
        <w:pStyle w:val="BodyText"/>
        <w:rPr>
          <w:rFonts w:ascii="Arial"/>
          <w:b/>
        </w:rPr>
      </w:pPr>
    </w:p>
    <w:p w14:paraId="67FD7EBB" w14:textId="77EEE2B1" w:rsidR="00F60236" w:rsidRDefault="00F60236">
      <w:pPr>
        <w:pStyle w:val="BodyText"/>
        <w:rPr>
          <w:rFonts w:ascii="Arial"/>
          <w:b/>
        </w:rPr>
      </w:pPr>
    </w:p>
    <w:p w14:paraId="02F3B882" w14:textId="630D2D77" w:rsidR="00F60236" w:rsidRDefault="00F60236">
      <w:pPr>
        <w:pStyle w:val="BodyText"/>
        <w:rPr>
          <w:rFonts w:ascii="Arial"/>
          <w:b/>
        </w:rPr>
      </w:pPr>
    </w:p>
    <w:p w14:paraId="5AFA0E45" w14:textId="033793FD" w:rsidR="00F60236" w:rsidRDefault="00F60236">
      <w:pPr>
        <w:pStyle w:val="BodyText"/>
        <w:rPr>
          <w:rFonts w:ascii="Arial"/>
          <w:b/>
        </w:rPr>
      </w:pPr>
    </w:p>
    <w:p w14:paraId="46024C01" w14:textId="2178232B" w:rsidR="00F60236" w:rsidRDefault="00F60236">
      <w:pPr>
        <w:pStyle w:val="BodyText"/>
        <w:spacing w:before="194"/>
        <w:rPr>
          <w:rFonts w:ascii="Arial"/>
          <w:b/>
        </w:rPr>
      </w:pPr>
    </w:p>
    <w:p w14:paraId="612A9229" w14:textId="184F246B" w:rsidR="00F60236" w:rsidRDefault="005C29C4" w:rsidP="00863FBD">
      <w:r>
        <w:t>AUTHORS:</w:t>
      </w:r>
    </w:p>
    <w:p w14:paraId="7AF4ED71" w14:textId="1FC99D7F" w:rsidR="00F60236" w:rsidRDefault="005C29C4" w:rsidP="00863FBD">
      <w:r>
        <w:rPr>
          <w:noProof/>
        </w:rPr>
        <mc:AlternateContent>
          <mc:Choice Requires="wps">
            <w:drawing>
              <wp:anchor distT="0" distB="0" distL="0" distR="0" simplePos="0" relativeHeight="15729152" behindDoc="0" locked="0" layoutInCell="1" allowOverlap="1" wp14:anchorId="4DF1E48E" wp14:editId="1CCE6B74">
                <wp:simplePos x="0" y="0"/>
                <wp:positionH relativeFrom="page">
                  <wp:posOffset>5695950</wp:posOffset>
                </wp:positionH>
                <wp:positionV relativeFrom="paragraph">
                  <wp:posOffset>116747</wp:posOffset>
                </wp:positionV>
                <wp:extent cx="1586865" cy="209550"/>
                <wp:effectExtent l="0" t="0" r="0" b="0"/>
                <wp:wrapNone/>
                <wp:docPr id="9" name="Textbox 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586865" cy="209550"/>
                        </a:xfrm>
                        <a:prstGeom prst="rect">
                          <a:avLst/>
                        </a:prstGeom>
                        <a:solidFill>
                          <a:srgbClr val="585858"/>
                        </a:solidFill>
                      </wps:spPr>
                      <wps:txbx>
                        <w:txbxContent>
                          <w:p w14:paraId="03F89A2E" w14:textId="77777777" w:rsidR="00F60236" w:rsidRDefault="005C29C4">
                            <w:pPr>
                              <w:spacing w:before="73"/>
                              <w:ind w:left="159"/>
                              <w:rPr>
                                <w:rFonts w:ascii="Arial"/>
                                <w:b/>
                                <w:color w:val="000000"/>
                                <w:sz w:val="12"/>
                              </w:rPr>
                            </w:pPr>
                            <w:r>
                              <w:rPr>
                                <w:rFonts w:ascii="Arial"/>
                                <w:b/>
                                <w:color w:val="FFFFFF"/>
                                <w:spacing w:val="12"/>
                                <w:sz w:val="12"/>
                              </w:rPr>
                              <w:t>INDIRECT</w:t>
                            </w:r>
                            <w:r>
                              <w:rPr>
                                <w:rFonts w:ascii="Arial"/>
                                <w:b/>
                                <w:color w:val="FFFFFF"/>
                                <w:spacing w:val="-20"/>
                                <w:sz w:val="12"/>
                              </w:rPr>
                              <w:t xml:space="preserve"> </w:t>
                            </w:r>
                            <w:r>
                              <w:rPr>
                                <w:rFonts w:ascii="Arial"/>
                                <w:b/>
                                <w:color w:val="FFFFFF"/>
                                <w:sz w:val="12"/>
                              </w:rPr>
                              <w:t>LY</w:t>
                            </w:r>
                            <w:r>
                              <w:rPr>
                                <w:rFonts w:ascii="Arial"/>
                                <w:b/>
                                <w:color w:val="FFFFFF"/>
                                <w:spacing w:val="24"/>
                                <w:sz w:val="12"/>
                              </w:rPr>
                              <w:t xml:space="preserve"> </w:t>
                            </w:r>
                            <w:r>
                              <w:rPr>
                                <w:rFonts w:ascii="Arial"/>
                                <w:b/>
                                <w:color w:val="FFFFFF"/>
                                <w:spacing w:val="8"/>
                                <w:sz w:val="12"/>
                              </w:rPr>
                              <w:t>AIDS:</w:t>
                            </w:r>
                          </w:p>
                        </w:txbxContent>
                      </wps:txbx>
                      <wps:bodyPr wrap="square" lIns="0" tIns="0" rIns="0" bIns="0" rtlCol="0">
                        <a:noAutofit/>
                      </wps:bodyPr>
                    </wps:wsp>
                  </a:graphicData>
                </a:graphic>
              </wp:anchor>
            </w:drawing>
          </mc:Choice>
          <mc:Fallback>
            <w:pict>
              <v:shapetype w14:anchorId="4DF1E48E" id="_x0000_t202" coordsize="21600,21600" o:spt="202" path="m,l,21600r21600,l21600,xe">
                <v:stroke joinstyle="miter"/>
                <v:path gradientshapeok="t" o:connecttype="rect"/>
              </v:shapetype>
              <v:shape id="Textbox 9" o:spid="_x0000_s1026" type="#_x0000_t202" style="position:absolute;margin-left:448.5pt;margin-top:9.2pt;width:124.95pt;height:16.5pt;z-index:15729152;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" fillcolor="#585858" stroked="f">
                <v:textbox inset="0,0,0,0">
                  <w:txbxContent>
                    <w:p w14:paraId="03F89A2E" w14:textId="77777777" w:rsidR="00F60236" w:rsidRDefault="005C29C4">
                      <w:pPr>
                        <w:spacing w:before="73"/>
                        <w:ind w:left="159"/>
                        <w:rPr>
                          <w:rFonts w:ascii="Arial"/>
                          <w:b/>
                          <w:color w:val="000000"/>
                          <w:sz w:val="12"/>
                        </w:rPr>
                      </w:pPr>
                      <w:r>
                        <w:rPr>
                          <w:rFonts w:ascii="Arial"/>
                          <w:b/>
                          <w:color w:val="FFFFFF"/>
                          <w:spacing w:val="12"/>
                          <w:sz w:val="12"/>
                        </w:rPr>
                        <w:t>INDIRECT</w:t>
                      </w:r>
                      <w:r>
                        <w:rPr>
                          <w:rFonts w:ascii="Arial"/>
                          <w:b/>
                          <w:color w:val="FFFFFF"/>
                          <w:spacing w:val="-20"/>
                          <w:sz w:val="12"/>
                        </w:rPr>
                        <w:t xml:space="preserve"> </w:t>
                      </w:r>
                      <w:r>
                        <w:rPr>
                          <w:rFonts w:ascii="Arial"/>
                          <w:b/>
                          <w:color w:val="FFFFFF"/>
                          <w:sz w:val="12"/>
                        </w:rPr>
                        <w:t>LY</w:t>
                      </w:r>
                      <w:r>
                        <w:rPr>
                          <w:rFonts w:ascii="Arial"/>
                          <w:b/>
                          <w:color w:val="FFFFFF"/>
                          <w:spacing w:val="24"/>
                          <w:sz w:val="12"/>
                        </w:rPr>
                        <w:t xml:space="preserve"> </w:t>
                      </w:r>
                      <w:r>
                        <w:rPr>
                          <w:rFonts w:ascii="Arial"/>
                          <w:b/>
                          <w:color w:val="FFFFFF"/>
                          <w:spacing w:val="8"/>
                          <w:sz w:val="12"/>
                        </w:rPr>
                        <w:t>AIDS:</w:t>
                      </w:r>
                    </w:p>
                  </w:txbxContent>
                </v:textbox>
                <w10:wrap anchorx="page"/>
              </v:shape>
            </w:pict>
          </mc:Fallback>
        </mc:AlternateContent>
      </w:r>
      <w:r>
        <w:rPr>
          <w:noProof/>
        </w:rPr>
        <mc:AlternateContent>
          <mc:Choice Requires="wps">
            <w:drawing>
              <wp:anchor distT="0" distB="0" distL="0" distR="0" simplePos="0" relativeHeight="15729664" behindDoc="0" locked="0" layoutInCell="1" allowOverlap="1" wp14:anchorId="6F18C0B1" wp14:editId="35FD0B65">
                <wp:simplePos x="0" y="0"/>
                <wp:positionH relativeFrom="page">
                  <wp:posOffset>3133725</wp:posOffset>
                </wp:positionH>
                <wp:positionV relativeFrom="paragraph">
                  <wp:posOffset>119922</wp:posOffset>
                </wp:positionV>
                <wp:extent cx="2381250" cy="209550"/>
                <wp:effectExtent l="0" t="0" r="0" b="0"/>
                <wp:wrapNone/>
                <wp:docPr id="10" name="Textbox 1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381250" cy="209550"/>
                        </a:xfrm>
                        <a:prstGeom prst="rect">
                          <a:avLst/>
                        </a:prstGeom>
                        <a:solidFill>
                          <a:srgbClr val="585858"/>
                        </a:solidFill>
                      </wps:spPr>
                      <wps:txbx>
                        <w:txbxContent>
                          <w:p w14:paraId="686B7C2F" w14:textId="77777777" w:rsidR="00F60236" w:rsidRDefault="005C29C4">
                            <w:pPr>
                              <w:spacing w:before="73"/>
                              <w:ind w:left="157"/>
                              <w:rPr>
                                <w:rFonts w:ascii="Arial"/>
                                <w:b/>
                                <w:color w:val="000000"/>
                                <w:sz w:val="12"/>
                              </w:rPr>
                            </w:pPr>
                            <w:r>
                              <w:rPr>
                                <w:rFonts w:ascii="Arial"/>
                                <w:b/>
                                <w:color w:val="FFFFFF"/>
                                <w:spacing w:val="10"/>
                                <w:sz w:val="12"/>
                              </w:rPr>
                              <w:t>CONT</w:t>
                            </w:r>
                            <w:r>
                              <w:rPr>
                                <w:rFonts w:ascii="Arial"/>
                                <w:b/>
                                <w:color w:val="FFFFFF"/>
                                <w:spacing w:val="-15"/>
                                <w:sz w:val="12"/>
                              </w:rPr>
                              <w:t xml:space="preserve"> </w:t>
                            </w:r>
                            <w:r>
                              <w:rPr>
                                <w:rFonts w:ascii="Arial"/>
                                <w:b/>
                                <w:color w:val="FFFFFF"/>
                                <w:spacing w:val="10"/>
                                <w:sz w:val="12"/>
                              </w:rPr>
                              <w:t>RIBUT</w:t>
                            </w:r>
                            <w:r>
                              <w:rPr>
                                <w:rFonts w:ascii="Arial"/>
                                <w:b/>
                                <w:color w:val="FFFFFF"/>
                                <w:spacing w:val="-15"/>
                                <w:sz w:val="12"/>
                              </w:rPr>
                              <w:t xml:space="preserve"> </w:t>
                            </w:r>
                            <w:r>
                              <w:rPr>
                                <w:rFonts w:ascii="Arial"/>
                                <w:b/>
                                <w:color w:val="FFFFFF"/>
                                <w:sz w:val="12"/>
                              </w:rPr>
                              <w:t>ES</w:t>
                            </w:r>
                            <w:r>
                              <w:rPr>
                                <w:rFonts w:ascii="Arial"/>
                                <w:b/>
                                <w:color w:val="FFFFFF"/>
                                <w:spacing w:val="39"/>
                                <w:sz w:val="12"/>
                              </w:rPr>
                              <w:t xml:space="preserve"> </w:t>
                            </w:r>
                            <w:r>
                              <w:rPr>
                                <w:rFonts w:ascii="Arial"/>
                                <w:b/>
                                <w:color w:val="FFFFFF"/>
                                <w:spacing w:val="-5"/>
                                <w:sz w:val="12"/>
                              </w:rPr>
                              <w:t>TO:</w:t>
                            </w:r>
                          </w:p>
                        </w:txbxContent>
                      </wps:txbx>
                      <wps:bodyPr wrap="square" lIns="0" tIns="0" rIns="0" bIns="0" rtlCol="0">
                        <a:noAutofit/>
                      </wps:bodyPr>
                    </wps:wsp>
                  </a:graphicData>
                </a:graphic>
              </wp:anchor>
            </w:drawing>
          </mc:Choice>
          <mc:Fallback>
            <w:pict>
              <v:shape w14:anchorId="6F18C0B1" id="Textbox 10" o:spid="_x0000_s1027" type="#_x0000_t202" style="position:absolute;margin-left:246.75pt;margin-top:9.45pt;width:187.5pt;height:16.5pt;z-index:15729664;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" fillcolor="#585858" stroked="f">
                <v:textbox inset="0,0,0,0">
                  <w:txbxContent>
                    <w:p w14:paraId="686B7C2F" w14:textId="77777777" w:rsidR="00F60236" w:rsidRDefault="005C29C4">
                      <w:pPr>
                        <w:spacing w:before="73"/>
                        <w:ind w:left="157"/>
                        <w:rPr>
                          <w:rFonts w:ascii="Arial"/>
                          <w:b/>
                          <w:color w:val="000000"/>
                          <w:sz w:val="12"/>
                        </w:rPr>
                      </w:pPr>
                      <w:r>
                        <w:rPr>
                          <w:rFonts w:ascii="Arial"/>
                          <w:b/>
                          <w:color w:val="FFFFFF"/>
                          <w:spacing w:val="10"/>
                          <w:sz w:val="12"/>
                        </w:rPr>
                        <w:t>CONT</w:t>
                      </w:r>
                      <w:r>
                        <w:rPr>
                          <w:rFonts w:ascii="Arial"/>
                          <w:b/>
                          <w:color w:val="FFFFFF"/>
                          <w:spacing w:val="-15"/>
                          <w:sz w:val="12"/>
                        </w:rPr>
                        <w:t xml:space="preserve"> </w:t>
                      </w:r>
                      <w:r>
                        <w:rPr>
                          <w:rFonts w:ascii="Arial"/>
                          <w:b/>
                          <w:color w:val="FFFFFF"/>
                          <w:spacing w:val="10"/>
                          <w:sz w:val="12"/>
                        </w:rPr>
                        <w:t>RIBUT</w:t>
                      </w:r>
                      <w:r>
                        <w:rPr>
                          <w:rFonts w:ascii="Arial"/>
                          <w:b/>
                          <w:color w:val="FFFFFF"/>
                          <w:spacing w:val="-15"/>
                          <w:sz w:val="12"/>
                        </w:rPr>
                        <w:t xml:space="preserve"> </w:t>
                      </w:r>
                      <w:r>
                        <w:rPr>
                          <w:rFonts w:ascii="Arial"/>
                          <w:b/>
                          <w:color w:val="FFFFFF"/>
                          <w:sz w:val="12"/>
                        </w:rPr>
                        <w:t>ES</w:t>
                      </w:r>
                      <w:r>
                        <w:rPr>
                          <w:rFonts w:ascii="Arial"/>
                          <w:b/>
                          <w:color w:val="FFFFFF"/>
                          <w:spacing w:val="39"/>
                          <w:sz w:val="12"/>
                        </w:rPr>
                        <w:t xml:space="preserve"> </w:t>
                      </w:r>
                      <w:r>
                        <w:rPr>
                          <w:rFonts w:ascii="Arial"/>
                          <w:b/>
                          <w:color w:val="FFFFFF"/>
                          <w:spacing w:val="-5"/>
                          <w:sz w:val="12"/>
                        </w:rPr>
                        <w:t>TO:</w:t>
                      </w:r>
                    </w:p>
                  </w:txbxContent>
                </v:textbox>
                <w10:wrap anchorx="page"/>
              </v:shape>
            </w:pict>
          </mc:Fallback>
        </mc:AlternateContent>
      </w:r>
      <w:r w:rsidR="0068266F">
        <w:t>Trisha Mae Sayson</w:t>
      </w:r>
    </w:p>
    <w:p w14:paraId="214605DC" w14:textId="5A79639D" w:rsidR="00F60236" w:rsidRDefault="00C3413C" w:rsidP="00863FBD">
      <w:r>
        <w:rPr>
          <w:noProof/>
        </w:rPr>
        <w:drawing>
          <wp:anchor distT="0" distB="0" distL="114300" distR="114300" simplePos="0" relativeHeight="487544320" behindDoc="0" locked="0" layoutInCell="1" allowOverlap="1" wp14:anchorId="306545D0" wp14:editId="7585E7D5">
            <wp:simplePos x="0" y="0"/>
            <wp:positionH relativeFrom="margin">
              <wp:posOffset>3039745</wp:posOffset>
            </wp:positionH>
            <wp:positionV relativeFrom="margin">
              <wp:posOffset>7269480</wp:posOffset>
            </wp:positionV>
            <wp:extent cx="754380" cy="754380"/>
            <wp:effectExtent l="0" t="0" r="7620" b="7620"/>
            <wp:wrapSquare wrapText="bothSides"/>
            <wp:docPr id="1965063750" name="Picture 6" descr="A pink background with white text and white arrow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5063750" name="Picture 6" descr="A pink background with white text and white arrows&#10;&#10;AI-generated content may be incorrect."/>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754380" cy="754380"/>
                    </a:xfrm>
                    <a:prstGeom prst="rect">
                      <a:avLst/>
                    </a:prstGeom>
                    <a:noFill/>
                    <a:ln>
                      <a:noFill/>
                    </a:ln>
                  </pic:spPr>
                </pic:pic>
              </a:graphicData>
            </a:graphic>
            <wp14:sizeRelH relativeFrom="margin">
              <wp14:pctWidth>0</wp14:pctWidth>
            </wp14:sizeRelH>
            <wp14:sizeRelV relativeFrom="margin">
              <wp14:pctHeight>0</wp14:pctHeight>
            </wp14:sizeRelV>
          </wp:anchor>
        </w:drawing>
      </w:r>
      <w:r>
        <w:rPr>
          <w:noProof/>
        </w:rPr>
        <w:drawing>
          <wp:anchor distT="0" distB="0" distL="114300" distR="114300" simplePos="0" relativeHeight="487543296" behindDoc="0" locked="0" layoutInCell="1" allowOverlap="1" wp14:anchorId="0D7E79A2" wp14:editId="39D32D84">
            <wp:simplePos x="0" y="0"/>
            <wp:positionH relativeFrom="margin">
              <wp:posOffset>3842385</wp:posOffset>
            </wp:positionH>
            <wp:positionV relativeFrom="margin">
              <wp:posOffset>7264400</wp:posOffset>
            </wp:positionV>
            <wp:extent cx="768350" cy="764540"/>
            <wp:effectExtent l="0" t="0" r="0" b="0"/>
            <wp:wrapSquare wrapText="bothSides"/>
            <wp:docPr id="530599653" name="Picture 5" descr="A red sign with white people and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0599653" name="Picture 5" descr="A red sign with white people and text&#10;&#10;AI-generated content may be incorrect."/>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768350" cy="764540"/>
                    </a:xfrm>
                    <a:prstGeom prst="rect">
                      <a:avLst/>
                    </a:prstGeom>
                    <a:noFill/>
                  </pic:spPr>
                </pic:pic>
              </a:graphicData>
            </a:graphic>
            <wp14:sizeRelH relativeFrom="margin">
              <wp14:pctWidth>0</wp14:pctWidth>
            </wp14:sizeRelH>
            <wp14:sizeRelV relativeFrom="margin">
              <wp14:pctHeight>0</wp14:pctHeight>
            </wp14:sizeRelV>
          </wp:anchor>
        </w:drawing>
      </w:r>
      <w:r w:rsidR="00EC139F">
        <w:rPr>
          <w:noProof/>
        </w:rPr>
        <w:drawing>
          <wp:anchor distT="0" distB="0" distL="114300" distR="114300" simplePos="0" relativeHeight="487546368" behindDoc="0" locked="0" layoutInCell="1" allowOverlap="1" wp14:anchorId="6DA75E5C" wp14:editId="75FCF640">
            <wp:simplePos x="0" y="0"/>
            <wp:positionH relativeFrom="margin">
              <wp:posOffset>4792980</wp:posOffset>
            </wp:positionH>
            <wp:positionV relativeFrom="margin">
              <wp:posOffset>7259320</wp:posOffset>
            </wp:positionV>
            <wp:extent cx="765175" cy="765175"/>
            <wp:effectExtent l="0" t="0" r="0" b="0"/>
            <wp:wrapSquare wrapText="bothSides"/>
            <wp:docPr id="1520708121" name="Picture 8" descr="A red background with white text and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0708121" name="Picture 8" descr="A red background with white text and a graph&#10;&#10;AI-generated content may be incorrect."/>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765175" cy="76517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EC139F">
        <w:rPr>
          <w:noProof/>
        </w:rPr>
        <w:drawing>
          <wp:anchor distT="0" distB="0" distL="114300" distR="114300" simplePos="0" relativeHeight="487545344" behindDoc="0" locked="0" layoutInCell="1" allowOverlap="1" wp14:anchorId="74B2AB88" wp14:editId="047FE725">
            <wp:simplePos x="0" y="0"/>
            <wp:positionH relativeFrom="margin">
              <wp:posOffset>5610225</wp:posOffset>
            </wp:positionH>
            <wp:positionV relativeFrom="margin">
              <wp:posOffset>7267875</wp:posOffset>
            </wp:positionV>
            <wp:extent cx="763270" cy="763270"/>
            <wp:effectExtent l="0" t="0" r="0" b="0"/>
            <wp:wrapSquare wrapText="bothSides"/>
            <wp:docPr id="1915706017" name="Picture 7" descr="A red square with white text and a symbol&#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5706017" name="Picture 7" descr="A red square with white text and a symbol&#10;&#10;AI-generated content may be incorrect."/>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763270" cy="76327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5C29C4">
        <w:t>CO-AUTHORS:</w:t>
      </w:r>
    </w:p>
    <w:p w14:paraId="3F9D6C48" w14:textId="77777777" w:rsidR="00DA37A1" w:rsidRDefault="0068266F" w:rsidP="00863FBD">
      <w:r>
        <w:t>Roselle Wednesday Gardon</w:t>
      </w:r>
    </w:p>
    <w:p w14:paraId="74059A03" w14:textId="77777777" w:rsidR="00DA37A1" w:rsidRDefault="00B81BF0" w:rsidP="00863FBD">
      <w:r>
        <w:t xml:space="preserve">Manuel </w:t>
      </w:r>
      <w:r w:rsidR="00C90673">
        <w:t xml:space="preserve">Sebastian </w:t>
      </w:r>
      <w:r>
        <w:t>Sanchez</w:t>
      </w:r>
    </w:p>
    <w:p w14:paraId="613738BE" w14:textId="2D175ADD" w:rsidR="00C90673" w:rsidRDefault="00C90673" w:rsidP="00863FBD">
      <w:r>
        <w:t>Carl Dominique Bueno</w:t>
      </w:r>
    </w:p>
    <w:p w14:paraId="4312EC02" w14:textId="77777777" w:rsidR="00B81BF0" w:rsidRDefault="00B81BF0">
      <w:pPr>
        <w:pStyle w:val="BodyText"/>
        <w:spacing w:before="1"/>
        <w:ind w:left="256" w:right="7947"/>
      </w:pPr>
    </w:p>
    <w:p w14:paraId="4E9DA847" w14:textId="22B68F44" w:rsidR="00F60236" w:rsidRDefault="00F60236">
      <w:pPr>
        <w:pStyle w:val="BodyText"/>
        <w:sectPr w:rsidR="00F60236">
          <w:type w:val="continuous"/>
          <w:pgSz w:w="12240" w:h="15840"/>
          <w:pgMar w:top="1820" w:right="720" w:bottom="280" w:left="1440" w:header="720" w:footer="720" w:gutter="0"/>
          <w:cols w:space="720"/>
        </w:sectPr>
      </w:pPr>
    </w:p>
    <w:sdt>
      <w:sdtPr>
        <w:rPr>
          <w:rFonts w:ascii="Arial Narrow" w:eastAsiaTheme="minorEastAsia" w:hAnsi="Arial Narrow" w:cstheme="minorBidi"/>
          <w:b w:val="0"/>
          <w:sz w:val="22"/>
          <w:szCs w:val="22"/>
          <w:lang w:val="en-PH" w:eastAsia="ja-JP"/>
        </w:rPr>
        <w:id w:val="1003324840"/>
        <w:docPartObj>
          <w:docPartGallery w:val="Table of Contents"/>
          <w:docPartUnique/>
        </w:docPartObj>
      </w:sdtPr>
      <w:sdtEndPr>
        <w:rPr>
          <w:rFonts w:eastAsia="Arial Narrow" w:cs="Arial Narrow"/>
          <w:bCs/>
          <w:noProof/>
          <w:lang w:val="en-US" w:eastAsia="en-US"/>
        </w:rPr>
      </w:sdtEndPr>
      <w:sdtContent>
        <w:p w14:paraId="48516548" w14:textId="77777777" w:rsidR="0068266F" w:rsidRDefault="0068266F">
          <w:pPr>
            <w:pStyle w:val="TOCHeading"/>
          </w:pPr>
          <w:r>
            <w:t>Table of Contents</w:t>
          </w:r>
        </w:p>
        <w:p w14:paraId="37A5DFFC" w14:textId="3A79C804" w:rsidR="00B225F6" w:rsidRDefault="0068266F">
          <w:pPr>
            <w:pStyle w:val="TOC1"/>
            <w:rPr>
              <w:rFonts w:asciiTheme="minorHAnsi" w:hAnsiTheme="minorHAnsi"/>
              <w:noProof/>
              <w:kern w:val="2"/>
              <w:sz w:val="24"/>
              <w:szCs w:val="24"/>
              <w:lang w:eastAsia="en-PH"/>
              <w14:ligatures w14:val="standardContextual"/>
            </w:rPr>
          </w:pPr>
          <w:r>
            <w:fldChar w:fldCharType="begin"/>
          </w:r>
          <w:r>
            <w:instrText xml:space="preserve"> TOC \o "1-3" \h \z \u </w:instrText>
          </w:r>
          <w:r>
            <w:fldChar w:fldCharType="separate"/>
          </w:r>
          <w:hyperlink w:anchor="_Toc222694452" w:history="1">
            <w:r w:rsidR="00B225F6" w:rsidRPr="00C1393A">
              <w:rPr>
                <w:rStyle w:val="Hyperlink"/>
                <w:noProof/>
                <w:spacing w:val="-2"/>
              </w:rPr>
              <w:t>Project ULAS EJ</w:t>
            </w:r>
            <w:r w:rsidR="00B225F6">
              <w:rPr>
                <w:noProof/>
                <w:webHidden/>
              </w:rPr>
              <w:tab/>
            </w:r>
            <w:r w:rsidR="00B225F6">
              <w:rPr>
                <w:noProof/>
                <w:webHidden/>
              </w:rPr>
              <w:fldChar w:fldCharType="begin"/>
            </w:r>
            <w:r w:rsidR="00B225F6">
              <w:rPr>
                <w:noProof/>
                <w:webHidden/>
              </w:rPr>
              <w:instrText xml:space="preserve"> PAGEREF _Toc222694452 \h </w:instrText>
            </w:r>
            <w:r w:rsidR="00B225F6">
              <w:rPr>
                <w:noProof/>
                <w:webHidden/>
              </w:rPr>
            </w:r>
            <w:r w:rsidR="00B225F6">
              <w:rPr>
                <w:noProof/>
                <w:webHidden/>
              </w:rPr>
              <w:fldChar w:fldCharType="separate"/>
            </w:r>
            <w:r w:rsidR="00B225F6">
              <w:rPr>
                <w:noProof/>
                <w:webHidden/>
              </w:rPr>
              <w:t>1</w:t>
            </w:r>
            <w:r w:rsidR="00B225F6">
              <w:rPr>
                <w:noProof/>
                <w:webHidden/>
              </w:rPr>
              <w:fldChar w:fldCharType="end"/>
            </w:r>
          </w:hyperlink>
        </w:p>
        <w:p w14:paraId="718E9B83" w14:textId="75677F8A" w:rsidR="00B225F6" w:rsidRDefault="00B225F6">
          <w:pPr>
            <w:pStyle w:val="TOC2"/>
            <w:tabs>
              <w:tab w:val="right" w:leader="dot" w:pos="9350"/>
            </w:tabs>
            <w:rPr>
              <w:rFonts w:asciiTheme="minorHAnsi" w:hAnsiTheme="minorHAnsi"/>
              <w:noProof/>
              <w:kern w:val="2"/>
              <w:sz w:val="24"/>
              <w:szCs w:val="24"/>
              <w:lang w:eastAsia="en-PH"/>
              <w14:ligatures w14:val="standardContextual"/>
            </w:rPr>
          </w:pPr>
          <w:hyperlink w:anchor="_Toc222694453" w:history="1">
            <w:r w:rsidRPr="00C1393A">
              <w:rPr>
                <w:rStyle w:val="Hyperlink"/>
                <w:noProof/>
                <w:spacing w:val="-4"/>
              </w:rPr>
              <w:t>AY</w:t>
            </w:r>
            <w:r w:rsidRPr="00C1393A">
              <w:rPr>
                <w:rStyle w:val="Hyperlink"/>
                <w:noProof/>
                <w:spacing w:val="-18"/>
              </w:rPr>
              <w:t xml:space="preserve"> </w:t>
            </w:r>
            <w:r w:rsidRPr="00C1393A">
              <w:rPr>
                <w:rStyle w:val="Hyperlink"/>
                <w:noProof/>
                <w:spacing w:val="-4"/>
              </w:rPr>
              <w:t>2025 - 2026</w:t>
            </w:r>
            <w:r>
              <w:rPr>
                <w:noProof/>
                <w:webHidden/>
              </w:rPr>
              <w:tab/>
            </w:r>
            <w:r>
              <w:rPr>
                <w:noProof/>
                <w:webHidden/>
              </w:rPr>
              <w:fldChar w:fldCharType="begin"/>
            </w:r>
            <w:r>
              <w:rPr>
                <w:noProof/>
                <w:webHidden/>
              </w:rPr>
              <w:instrText xml:space="preserve"> PAGEREF _Toc222694453 \h </w:instrText>
            </w:r>
            <w:r>
              <w:rPr>
                <w:noProof/>
                <w:webHidden/>
              </w:rPr>
            </w:r>
            <w:r>
              <w:rPr>
                <w:noProof/>
                <w:webHidden/>
              </w:rPr>
              <w:fldChar w:fldCharType="separate"/>
            </w:r>
            <w:r>
              <w:rPr>
                <w:noProof/>
                <w:webHidden/>
              </w:rPr>
              <w:t>1</w:t>
            </w:r>
            <w:r>
              <w:rPr>
                <w:noProof/>
                <w:webHidden/>
              </w:rPr>
              <w:fldChar w:fldCharType="end"/>
            </w:r>
          </w:hyperlink>
        </w:p>
        <w:p w14:paraId="06F0F00C" w14:textId="4DBCA729" w:rsidR="00B225F6" w:rsidRDefault="00B225F6">
          <w:pPr>
            <w:pStyle w:val="TOC1"/>
            <w:rPr>
              <w:rFonts w:asciiTheme="minorHAnsi" w:hAnsiTheme="minorHAnsi"/>
              <w:noProof/>
              <w:kern w:val="2"/>
              <w:sz w:val="24"/>
              <w:szCs w:val="24"/>
              <w:lang w:eastAsia="en-PH"/>
              <w14:ligatures w14:val="standardContextual"/>
            </w:rPr>
          </w:pPr>
          <w:hyperlink w:anchor="_Toc222694454" w:history="1">
            <w:r w:rsidRPr="00C1393A">
              <w:rPr>
                <w:rStyle w:val="Hyperlink"/>
                <w:rFonts w:cs="Arial"/>
                <w:noProof/>
              </w:rPr>
              <w:t>Executive Summary</w:t>
            </w:r>
            <w:r>
              <w:rPr>
                <w:noProof/>
                <w:webHidden/>
              </w:rPr>
              <w:tab/>
            </w:r>
            <w:r>
              <w:rPr>
                <w:noProof/>
                <w:webHidden/>
              </w:rPr>
              <w:fldChar w:fldCharType="begin"/>
            </w:r>
            <w:r>
              <w:rPr>
                <w:noProof/>
                <w:webHidden/>
              </w:rPr>
              <w:instrText xml:space="preserve"> PAGEREF _Toc222694454 \h </w:instrText>
            </w:r>
            <w:r>
              <w:rPr>
                <w:noProof/>
                <w:webHidden/>
              </w:rPr>
            </w:r>
            <w:r>
              <w:rPr>
                <w:noProof/>
                <w:webHidden/>
              </w:rPr>
              <w:fldChar w:fldCharType="separate"/>
            </w:r>
            <w:r>
              <w:rPr>
                <w:noProof/>
                <w:webHidden/>
              </w:rPr>
              <w:t>iv</w:t>
            </w:r>
            <w:r>
              <w:rPr>
                <w:noProof/>
                <w:webHidden/>
              </w:rPr>
              <w:fldChar w:fldCharType="end"/>
            </w:r>
          </w:hyperlink>
        </w:p>
        <w:p w14:paraId="6435AEC9" w14:textId="2EDC6410" w:rsidR="00B225F6" w:rsidRDefault="00B225F6">
          <w:pPr>
            <w:pStyle w:val="TOC1"/>
            <w:rPr>
              <w:rFonts w:asciiTheme="minorHAnsi" w:hAnsiTheme="minorHAnsi"/>
              <w:noProof/>
              <w:kern w:val="2"/>
              <w:sz w:val="24"/>
              <w:szCs w:val="24"/>
              <w:lang w:eastAsia="en-PH"/>
              <w14:ligatures w14:val="standardContextual"/>
            </w:rPr>
          </w:pPr>
          <w:hyperlink w:anchor="_Toc222694455" w:history="1">
            <w:r w:rsidRPr="00C1393A">
              <w:rPr>
                <w:rStyle w:val="Hyperlink"/>
                <w:rFonts w:cs="Arial"/>
                <w:noProof/>
              </w:rPr>
              <w:t>List of Figures</w:t>
            </w:r>
            <w:r>
              <w:rPr>
                <w:noProof/>
                <w:webHidden/>
              </w:rPr>
              <w:tab/>
            </w:r>
            <w:r>
              <w:rPr>
                <w:noProof/>
                <w:webHidden/>
              </w:rPr>
              <w:fldChar w:fldCharType="begin"/>
            </w:r>
            <w:r>
              <w:rPr>
                <w:noProof/>
                <w:webHidden/>
              </w:rPr>
              <w:instrText xml:space="preserve"> PAGEREF _Toc222694455 \h </w:instrText>
            </w:r>
            <w:r>
              <w:rPr>
                <w:noProof/>
                <w:webHidden/>
              </w:rPr>
            </w:r>
            <w:r>
              <w:rPr>
                <w:noProof/>
                <w:webHidden/>
              </w:rPr>
              <w:fldChar w:fldCharType="separate"/>
            </w:r>
            <w:r>
              <w:rPr>
                <w:noProof/>
                <w:webHidden/>
              </w:rPr>
              <w:t>v</w:t>
            </w:r>
            <w:r>
              <w:rPr>
                <w:noProof/>
                <w:webHidden/>
              </w:rPr>
              <w:fldChar w:fldCharType="end"/>
            </w:r>
          </w:hyperlink>
        </w:p>
        <w:p w14:paraId="7A7F3839" w14:textId="4BF74CBC" w:rsidR="00B225F6" w:rsidRDefault="00B225F6">
          <w:pPr>
            <w:pStyle w:val="TOC1"/>
            <w:rPr>
              <w:rFonts w:asciiTheme="minorHAnsi" w:hAnsiTheme="minorHAnsi"/>
              <w:noProof/>
              <w:kern w:val="2"/>
              <w:sz w:val="24"/>
              <w:szCs w:val="24"/>
              <w:lang w:eastAsia="en-PH"/>
              <w14:ligatures w14:val="standardContextual"/>
            </w:rPr>
          </w:pPr>
          <w:hyperlink w:anchor="_Toc222694456" w:history="1">
            <w:r w:rsidRPr="00C1393A">
              <w:rPr>
                <w:rStyle w:val="Hyperlink"/>
                <w:rFonts w:cs="Arial"/>
                <w:noProof/>
              </w:rPr>
              <w:t>List of Tables</w:t>
            </w:r>
            <w:r>
              <w:rPr>
                <w:noProof/>
                <w:webHidden/>
              </w:rPr>
              <w:tab/>
            </w:r>
            <w:r>
              <w:rPr>
                <w:noProof/>
                <w:webHidden/>
              </w:rPr>
              <w:fldChar w:fldCharType="begin"/>
            </w:r>
            <w:r>
              <w:rPr>
                <w:noProof/>
                <w:webHidden/>
              </w:rPr>
              <w:instrText xml:space="preserve"> PAGEREF _Toc222694456 \h </w:instrText>
            </w:r>
            <w:r>
              <w:rPr>
                <w:noProof/>
                <w:webHidden/>
              </w:rPr>
            </w:r>
            <w:r>
              <w:rPr>
                <w:noProof/>
                <w:webHidden/>
              </w:rPr>
              <w:fldChar w:fldCharType="separate"/>
            </w:r>
            <w:r>
              <w:rPr>
                <w:noProof/>
                <w:webHidden/>
              </w:rPr>
              <w:t>vi</w:t>
            </w:r>
            <w:r>
              <w:rPr>
                <w:noProof/>
                <w:webHidden/>
              </w:rPr>
              <w:fldChar w:fldCharType="end"/>
            </w:r>
          </w:hyperlink>
        </w:p>
        <w:p w14:paraId="7D9CCF6D" w14:textId="7A609EB0" w:rsidR="00B225F6" w:rsidRDefault="00B225F6">
          <w:pPr>
            <w:pStyle w:val="TOC1"/>
            <w:rPr>
              <w:rFonts w:asciiTheme="minorHAnsi" w:hAnsiTheme="minorHAnsi"/>
              <w:noProof/>
              <w:kern w:val="2"/>
              <w:sz w:val="24"/>
              <w:szCs w:val="24"/>
              <w:lang w:eastAsia="en-PH"/>
              <w14:ligatures w14:val="standardContextual"/>
            </w:rPr>
          </w:pPr>
          <w:hyperlink w:anchor="_Toc222694457" w:history="1">
            <w:r w:rsidRPr="00C1393A">
              <w:rPr>
                <w:rStyle w:val="Hyperlink"/>
                <w:rFonts w:cs="Arial"/>
                <w:noProof/>
              </w:rPr>
              <w:t>Introduction</w:t>
            </w:r>
            <w:r>
              <w:rPr>
                <w:noProof/>
                <w:webHidden/>
              </w:rPr>
              <w:tab/>
            </w:r>
            <w:r>
              <w:rPr>
                <w:noProof/>
                <w:webHidden/>
              </w:rPr>
              <w:fldChar w:fldCharType="begin"/>
            </w:r>
            <w:r>
              <w:rPr>
                <w:noProof/>
                <w:webHidden/>
              </w:rPr>
              <w:instrText xml:space="preserve"> PAGEREF _Toc222694457 \h </w:instrText>
            </w:r>
            <w:r>
              <w:rPr>
                <w:noProof/>
                <w:webHidden/>
              </w:rPr>
            </w:r>
            <w:r>
              <w:rPr>
                <w:noProof/>
                <w:webHidden/>
              </w:rPr>
              <w:fldChar w:fldCharType="separate"/>
            </w:r>
            <w:r>
              <w:rPr>
                <w:noProof/>
                <w:webHidden/>
              </w:rPr>
              <w:t>1</w:t>
            </w:r>
            <w:r>
              <w:rPr>
                <w:noProof/>
                <w:webHidden/>
              </w:rPr>
              <w:fldChar w:fldCharType="end"/>
            </w:r>
          </w:hyperlink>
        </w:p>
        <w:p w14:paraId="03CE7805" w14:textId="1C4A8E74" w:rsidR="00B225F6" w:rsidRDefault="00B225F6">
          <w:pPr>
            <w:pStyle w:val="TOC2"/>
            <w:tabs>
              <w:tab w:val="right" w:leader="dot" w:pos="9350"/>
            </w:tabs>
            <w:rPr>
              <w:rFonts w:asciiTheme="minorHAnsi" w:hAnsiTheme="minorHAnsi"/>
              <w:noProof/>
              <w:kern w:val="2"/>
              <w:sz w:val="24"/>
              <w:szCs w:val="24"/>
              <w:lang w:eastAsia="en-PH"/>
              <w14:ligatures w14:val="standardContextual"/>
            </w:rPr>
          </w:pPr>
          <w:hyperlink w:anchor="_Toc222694458" w:history="1">
            <w:r w:rsidRPr="00C1393A">
              <w:rPr>
                <w:rStyle w:val="Hyperlink"/>
                <w:noProof/>
              </w:rPr>
              <w:t>Project Context</w:t>
            </w:r>
            <w:r>
              <w:rPr>
                <w:noProof/>
                <w:webHidden/>
              </w:rPr>
              <w:tab/>
            </w:r>
            <w:r>
              <w:rPr>
                <w:noProof/>
                <w:webHidden/>
              </w:rPr>
              <w:fldChar w:fldCharType="begin"/>
            </w:r>
            <w:r>
              <w:rPr>
                <w:noProof/>
                <w:webHidden/>
              </w:rPr>
              <w:instrText xml:space="preserve"> PAGEREF _Toc222694458 \h </w:instrText>
            </w:r>
            <w:r>
              <w:rPr>
                <w:noProof/>
                <w:webHidden/>
              </w:rPr>
            </w:r>
            <w:r>
              <w:rPr>
                <w:noProof/>
                <w:webHidden/>
              </w:rPr>
              <w:fldChar w:fldCharType="separate"/>
            </w:r>
            <w:r>
              <w:rPr>
                <w:noProof/>
                <w:webHidden/>
              </w:rPr>
              <w:t>1</w:t>
            </w:r>
            <w:r>
              <w:rPr>
                <w:noProof/>
                <w:webHidden/>
              </w:rPr>
              <w:fldChar w:fldCharType="end"/>
            </w:r>
          </w:hyperlink>
        </w:p>
        <w:p w14:paraId="22DF0F31" w14:textId="1FD1BB19" w:rsidR="00B225F6" w:rsidRDefault="00B225F6">
          <w:pPr>
            <w:pStyle w:val="TOC2"/>
            <w:tabs>
              <w:tab w:val="right" w:leader="dot" w:pos="9350"/>
            </w:tabs>
            <w:rPr>
              <w:rFonts w:asciiTheme="minorHAnsi" w:hAnsiTheme="minorHAnsi"/>
              <w:noProof/>
              <w:kern w:val="2"/>
              <w:sz w:val="24"/>
              <w:szCs w:val="24"/>
              <w:lang w:eastAsia="en-PH"/>
              <w14:ligatures w14:val="standardContextual"/>
            </w:rPr>
          </w:pPr>
          <w:hyperlink w:anchor="_Toc222694459" w:history="1">
            <w:r w:rsidRPr="00C1393A">
              <w:rPr>
                <w:rStyle w:val="Hyperlink"/>
                <w:noProof/>
              </w:rPr>
              <w:t>Statement of the Problem</w:t>
            </w:r>
            <w:r>
              <w:rPr>
                <w:noProof/>
                <w:webHidden/>
              </w:rPr>
              <w:tab/>
            </w:r>
            <w:r>
              <w:rPr>
                <w:noProof/>
                <w:webHidden/>
              </w:rPr>
              <w:fldChar w:fldCharType="begin"/>
            </w:r>
            <w:r>
              <w:rPr>
                <w:noProof/>
                <w:webHidden/>
              </w:rPr>
              <w:instrText xml:space="preserve"> PAGEREF _Toc222694459 \h </w:instrText>
            </w:r>
            <w:r>
              <w:rPr>
                <w:noProof/>
                <w:webHidden/>
              </w:rPr>
            </w:r>
            <w:r>
              <w:rPr>
                <w:noProof/>
                <w:webHidden/>
              </w:rPr>
              <w:fldChar w:fldCharType="separate"/>
            </w:r>
            <w:r>
              <w:rPr>
                <w:noProof/>
                <w:webHidden/>
              </w:rPr>
              <w:t>2</w:t>
            </w:r>
            <w:r>
              <w:rPr>
                <w:noProof/>
                <w:webHidden/>
              </w:rPr>
              <w:fldChar w:fldCharType="end"/>
            </w:r>
          </w:hyperlink>
        </w:p>
        <w:p w14:paraId="62568731" w14:textId="3BBF1A39" w:rsidR="00B225F6" w:rsidRDefault="00B225F6">
          <w:pPr>
            <w:pStyle w:val="TOC2"/>
            <w:tabs>
              <w:tab w:val="right" w:leader="dot" w:pos="9350"/>
            </w:tabs>
            <w:rPr>
              <w:rFonts w:asciiTheme="minorHAnsi" w:hAnsiTheme="minorHAnsi"/>
              <w:noProof/>
              <w:kern w:val="2"/>
              <w:sz w:val="24"/>
              <w:szCs w:val="24"/>
              <w:lang w:eastAsia="en-PH"/>
              <w14:ligatures w14:val="standardContextual"/>
            </w:rPr>
          </w:pPr>
          <w:hyperlink w:anchor="_Toc222694460" w:history="1">
            <w:r w:rsidRPr="00C1393A">
              <w:rPr>
                <w:rStyle w:val="Hyperlink"/>
                <w:noProof/>
              </w:rPr>
              <w:t>Objectives</w:t>
            </w:r>
            <w:r>
              <w:rPr>
                <w:noProof/>
                <w:webHidden/>
              </w:rPr>
              <w:tab/>
            </w:r>
            <w:r>
              <w:rPr>
                <w:noProof/>
                <w:webHidden/>
              </w:rPr>
              <w:fldChar w:fldCharType="begin"/>
            </w:r>
            <w:r>
              <w:rPr>
                <w:noProof/>
                <w:webHidden/>
              </w:rPr>
              <w:instrText xml:space="preserve"> PAGEREF _Toc222694460 \h </w:instrText>
            </w:r>
            <w:r>
              <w:rPr>
                <w:noProof/>
                <w:webHidden/>
              </w:rPr>
            </w:r>
            <w:r>
              <w:rPr>
                <w:noProof/>
                <w:webHidden/>
              </w:rPr>
              <w:fldChar w:fldCharType="separate"/>
            </w:r>
            <w:r>
              <w:rPr>
                <w:noProof/>
                <w:webHidden/>
              </w:rPr>
              <w:t>3</w:t>
            </w:r>
            <w:r>
              <w:rPr>
                <w:noProof/>
                <w:webHidden/>
              </w:rPr>
              <w:fldChar w:fldCharType="end"/>
            </w:r>
          </w:hyperlink>
        </w:p>
        <w:p w14:paraId="2C8D4C14" w14:textId="009E3155" w:rsidR="00B225F6" w:rsidRDefault="00B225F6">
          <w:pPr>
            <w:pStyle w:val="TOC2"/>
            <w:tabs>
              <w:tab w:val="right" w:leader="dot" w:pos="9350"/>
            </w:tabs>
            <w:rPr>
              <w:rFonts w:asciiTheme="minorHAnsi" w:hAnsiTheme="minorHAnsi"/>
              <w:noProof/>
              <w:kern w:val="2"/>
              <w:sz w:val="24"/>
              <w:szCs w:val="24"/>
              <w:lang w:eastAsia="en-PH"/>
              <w14:ligatures w14:val="standardContextual"/>
            </w:rPr>
          </w:pPr>
          <w:hyperlink w:anchor="_Toc222694461" w:history="1">
            <w:r w:rsidRPr="00C1393A">
              <w:rPr>
                <w:rStyle w:val="Hyperlink"/>
                <w:noProof/>
              </w:rPr>
              <w:t>Significance of the Project</w:t>
            </w:r>
            <w:r>
              <w:rPr>
                <w:noProof/>
                <w:webHidden/>
              </w:rPr>
              <w:tab/>
            </w:r>
            <w:r>
              <w:rPr>
                <w:noProof/>
                <w:webHidden/>
              </w:rPr>
              <w:fldChar w:fldCharType="begin"/>
            </w:r>
            <w:r>
              <w:rPr>
                <w:noProof/>
                <w:webHidden/>
              </w:rPr>
              <w:instrText xml:space="preserve"> PAGEREF _Toc222694461 \h </w:instrText>
            </w:r>
            <w:r>
              <w:rPr>
                <w:noProof/>
                <w:webHidden/>
              </w:rPr>
            </w:r>
            <w:r>
              <w:rPr>
                <w:noProof/>
                <w:webHidden/>
              </w:rPr>
              <w:fldChar w:fldCharType="separate"/>
            </w:r>
            <w:r>
              <w:rPr>
                <w:noProof/>
                <w:webHidden/>
              </w:rPr>
              <w:t>3</w:t>
            </w:r>
            <w:r>
              <w:rPr>
                <w:noProof/>
                <w:webHidden/>
              </w:rPr>
              <w:fldChar w:fldCharType="end"/>
            </w:r>
          </w:hyperlink>
        </w:p>
        <w:p w14:paraId="43AC569C" w14:textId="1095CF82" w:rsidR="00B225F6" w:rsidRDefault="00B225F6">
          <w:pPr>
            <w:pStyle w:val="TOC2"/>
            <w:tabs>
              <w:tab w:val="right" w:leader="dot" w:pos="9350"/>
            </w:tabs>
            <w:rPr>
              <w:rFonts w:asciiTheme="minorHAnsi" w:hAnsiTheme="minorHAnsi"/>
              <w:noProof/>
              <w:kern w:val="2"/>
              <w:sz w:val="24"/>
              <w:szCs w:val="24"/>
              <w:lang w:eastAsia="en-PH"/>
              <w14:ligatures w14:val="standardContextual"/>
            </w:rPr>
          </w:pPr>
          <w:hyperlink w:anchor="_Toc222694462" w:history="1">
            <w:r w:rsidRPr="00C1393A">
              <w:rPr>
                <w:rStyle w:val="Hyperlink"/>
                <w:noProof/>
              </w:rPr>
              <w:t>Scope and Limitations</w:t>
            </w:r>
            <w:r>
              <w:rPr>
                <w:noProof/>
                <w:webHidden/>
              </w:rPr>
              <w:tab/>
            </w:r>
            <w:r>
              <w:rPr>
                <w:noProof/>
                <w:webHidden/>
              </w:rPr>
              <w:fldChar w:fldCharType="begin"/>
            </w:r>
            <w:r>
              <w:rPr>
                <w:noProof/>
                <w:webHidden/>
              </w:rPr>
              <w:instrText xml:space="preserve"> PAGEREF _Toc222694462 \h </w:instrText>
            </w:r>
            <w:r>
              <w:rPr>
                <w:noProof/>
                <w:webHidden/>
              </w:rPr>
            </w:r>
            <w:r>
              <w:rPr>
                <w:noProof/>
                <w:webHidden/>
              </w:rPr>
              <w:fldChar w:fldCharType="separate"/>
            </w:r>
            <w:r>
              <w:rPr>
                <w:noProof/>
                <w:webHidden/>
              </w:rPr>
              <w:t>4</w:t>
            </w:r>
            <w:r>
              <w:rPr>
                <w:noProof/>
                <w:webHidden/>
              </w:rPr>
              <w:fldChar w:fldCharType="end"/>
            </w:r>
          </w:hyperlink>
        </w:p>
        <w:p w14:paraId="4583731E" w14:textId="4FD3C8E5" w:rsidR="00B225F6" w:rsidRDefault="00B225F6">
          <w:pPr>
            <w:pStyle w:val="TOC1"/>
            <w:rPr>
              <w:rFonts w:asciiTheme="minorHAnsi" w:hAnsiTheme="minorHAnsi"/>
              <w:noProof/>
              <w:kern w:val="2"/>
              <w:sz w:val="24"/>
              <w:szCs w:val="24"/>
              <w:lang w:eastAsia="en-PH"/>
              <w14:ligatures w14:val="standardContextual"/>
            </w:rPr>
          </w:pPr>
          <w:hyperlink w:anchor="_Toc222694463" w:history="1">
            <w:r w:rsidRPr="00C1393A">
              <w:rPr>
                <w:rStyle w:val="Hyperlink"/>
                <w:rFonts w:cs="Arial"/>
                <w:noProof/>
              </w:rPr>
              <w:t>Review of Related Literature / Systems</w:t>
            </w:r>
            <w:r>
              <w:rPr>
                <w:noProof/>
                <w:webHidden/>
              </w:rPr>
              <w:tab/>
            </w:r>
            <w:r>
              <w:rPr>
                <w:noProof/>
                <w:webHidden/>
              </w:rPr>
              <w:fldChar w:fldCharType="begin"/>
            </w:r>
            <w:r>
              <w:rPr>
                <w:noProof/>
                <w:webHidden/>
              </w:rPr>
              <w:instrText xml:space="preserve"> PAGEREF _Toc222694463 \h </w:instrText>
            </w:r>
            <w:r>
              <w:rPr>
                <w:noProof/>
                <w:webHidden/>
              </w:rPr>
            </w:r>
            <w:r>
              <w:rPr>
                <w:noProof/>
                <w:webHidden/>
              </w:rPr>
              <w:fldChar w:fldCharType="separate"/>
            </w:r>
            <w:r>
              <w:rPr>
                <w:noProof/>
                <w:webHidden/>
              </w:rPr>
              <w:t>5</w:t>
            </w:r>
            <w:r>
              <w:rPr>
                <w:noProof/>
                <w:webHidden/>
              </w:rPr>
              <w:fldChar w:fldCharType="end"/>
            </w:r>
          </w:hyperlink>
        </w:p>
        <w:p w14:paraId="5EE41492" w14:textId="3C1544FC" w:rsidR="00B225F6" w:rsidRDefault="00B225F6">
          <w:pPr>
            <w:pStyle w:val="TOC1"/>
            <w:rPr>
              <w:rFonts w:asciiTheme="minorHAnsi" w:hAnsiTheme="minorHAnsi"/>
              <w:noProof/>
              <w:kern w:val="2"/>
              <w:sz w:val="24"/>
              <w:szCs w:val="24"/>
              <w:lang w:eastAsia="en-PH"/>
              <w14:ligatures w14:val="standardContextual"/>
            </w:rPr>
          </w:pPr>
          <w:hyperlink w:anchor="_Toc222694464" w:history="1">
            <w:r w:rsidRPr="00C1393A">
              <w:rPr>
                <w:rStyle w:val="Hyperlink"/>
                <w:rFonts w:cs="Arial"/>
                <w:noProof/>
              </w:rPr>
              <w:t>Technical Background</w:t>
            </w:r>
            <w:r>
              <w:rPr>
                <w:noProof/>
                <w:webHidden/>
              </w:rPr>
              <w:tab/>
            </w:r>
            <w:r>
              <w:rPr>
                <w:noProof/>
                <w:webHidden/>
              </w:rPr>
              <w:fldChar w:fldCharType="begin"/>
            </w:r>
            <w:r>
              <w:rPr>
                <w:noProof/>
                <w:webHidden/>
              </w:rPr>
              <w:instrText xml:space="preserve"> PAGEREF _Toc222694464 \h </w:instrText>
            </w:r>
            <w:r>
              <w:rPr>
                <w:noProof/>
                <w:webHidden/>
              </w:rPr>
            </w:r>
            <w:r>
              <w:rPr>
                <w:noProof/>
                <w:webHidden/>
              </w:rPr>
              <w:fldChar w:fldCharType="separate"/>
            </w:r>
            <w:r>
              <w:rPr>
                <w:noProof/>
                <w:webHidden/>
              </w:rPr>
              <w:t>12</w:t>
            </w:r>
            <w:r>
              <w:rPr>
                <w:noProof/>
                <w:webHidden/>
              </w:rPr>
              <w:fldChar w:fldCharType="end"/>
            </w:r>
          </w:hyperlink>
        </w:p>
        <w:p w14:paraId="6EF61A99" w14:textId="18E1951A" w:rsidR="00B225F6" w:rsidRDefault="00B225F6">
          <w:pPr>
            <w:pStyle w:val="TOC2"/>
            <w:tabs>
              <w:tab w:val="right" w:leader="dot" w:pos="9350"/>
            </w:tabs>
            <w:rPr>
              <w:rFonts w:asciiTheme="minorHAnsi" w:hAnsiTheme="minorHAnsi"/>
              <w:noProof/>
              <w:kern w:val="2"/>
              <w:sz w:val="24"/>
              <w:szCs w:val="24"/>
              <w:lang w:eastAsia="en-PH"/>
              <w14:ligatures w14:val="standardContextual"/>
            </w:rPr>
          </w:pPr>
          <w:hyperlink w:anchor="_Toc222694465" w:history="1">
            <w:r w:rsidRPr="00C1393A">
              <w:rPr>
                <w:rStyle w:val="Hyperlink"/>
                <w:noProof/>
              </w:rPr>
              <w:t>Current System</w:t>
            </w:r>
            <w:r>
              <w:rPr>
                <w:noProof/>
                <w:webHidden/>
              </w:rPr>
              <w:tab/>
            </w:r>
            <w:r>
              <w:rPr>
                <w:noProof/>
                <w:webHidden/>
              </w:rPr>
              <w:fldChar w:fldCharType="begin"/>
            </w:r>
            <w:r>
              <w:rPr>
                <w:noProof/>
                <w:webHidden/>
              </w:rPr>
              <w:instrText xml:space="preserve"> PAGEREF _Toc222694465 \h </w:instrText>
            </w:r>
            <w:r>
              <w:rPr>
                <w:noProof/>
                <w:webHidden/>
              </w:rPr>
            </w:r>
            <w:r>
              <w:rPr>
                <w:noProof/>
                <w:webHidden/>
              </w:rPr>
              <w:fldChar w:fldCharType="separate"/>
            </w:r>
            <w:r>
              <w:rPr>
                <w:noProof/>
                <w:webHidden/>
              </w:rPr>
              <w:t>12</w:t>
            </w:r>
            <w:r>
              <w:rPr>
                <w:noProof/>
                <w:webHidden/>
              </w:rPr>
              <w:fldChar w:fldCharType="end"/>
            </w:r>
          </w:hyperlink>
        </w:p>
        <w:p w14:paraId="72675F8F" w14:textId="259E87A4" w:rsidR="00B225F6" w:rsidRDefault="00B225F6">
          <w:pPr>
            <w:pStyle w:val="TOC2"/>
            <w:tabs>
              <w:tab w:val="right" w:leader="dot" w:pos="9350"/>
            </w:tabs>
            <w:rPr>
              <w:rFonts w:asciiTheme="minorHAnsi" w:hAnsiTheme="minorHAnsi"/>
              <w:noProof/>
              <w:kern w:val="2"/>
              <w:sz w:val="24"/>
              <w:szCs w:val="24"/>
              <w:lang w:eastAsia="en-PH"/>
              <w14:ligatures w14:val="standardContextual"/>
            </w:rPr>
          </w:pPr>
          <w:hyperlink w:anchor="_Toc222694466" w:history="1">
            <w:r w:rsidRPr="00C1393A">
              <w:rPr>
                <w:rStyle w:val="Hyperlink"/>
                <w:noProof/>
              </w:rPr>
              <w:t>Proposed System</w:t>
            </w:r>
            <w:r>
              <w:rPr>
                <w:noProof/>
                <w:webHidden/>
              </w:rPr>
              <w:tab/>
            </w:r>
            <w:r>
              <w:rPr>
                <w:noProof/>
                <w:webHidden/>
              </w:rPr>
              <w:fldChar w:fldCharType="begin"/>
            </w:r>
            <w:r>
              <w:rPr>
                <w:noProof/>
                <w:webHidden/>
              </w:rPr>
              <w:instrText xml:space="preserve"> PAGEREF _Toc222694466 \h </w:instrText>
            </w:r>
            <w:r>
              <w:rPr>
                <w:noProof/>
                <w:webHidden/>
              </w:rPr>
            </w:r>
            <w:r>
              <w:rPr>
                <w:noProof/>
                <w:webHidden/>
              </w:rPr>
              <w:fldChar w:fldCharType="separate"/>
            </w:r>
            <w:r>
              <w:rPr>
                <w:noProof/>
                <w:webHidden/>
              </w:rPr>
              <w:t>13</w:t>
            </w:r>
            <w:r>
              <w:rPr>
                <w:noProof/>
                <w:webHidden/>
              </w:rPr>
              <w:fldChar w:fldCharType="end"/>
            </w:r>
          </w:hyperlink>
        </w:p>
        <w:p w14:paraId="02C9D415" w14:textId="50266824" w:rsidR="00B225F6" w:rsidRDefault="00B225F6">
          <w:pPr>
            <w:pStyle w:val="TOC1"/>
            <w:rPr>
              <w:rFonts w:asciiTheme="minorHAnsi" w:hAnsiTheme="minorHAnsi"/>
              <w:noProof/>
              <w:kern w:val="2"/>
              <w:sz w:val="24"/>
              <w:szCs w:val="24"/>
              <w:lang w:eastAsia="en-PH"/>
              <w14:ligatures w14:val="standardContextual"/>
            </w:rPr>
          </w:pPr>
          <w:hyperlink w:anchor="_Toc222694467" w:history="1">
            <w:r w:rsidRPr="00C1393A">
              <w:rPr>
                <w:rStyle w:val="Hyperlink"/>
                <w:rFonts w:cs="Arial"/>
                <w:noProof/>
              </w:rPr>
              <w:t>Methodology</w:t>
            </w:r>
            <w:r>
              <w:rPr>
                <w:noProof/>
                <w:webHidden/>
              </w:rPr>
              <w:tab/>
            </w:r>
            <w:r>
              <w:rPr>
                <w:noProof/>
                <w:webHidden/>
              </w:rPr>
              <w:fldChar w:fldCharType="begin"/>
            </w:r>
            <w:r>
              <w:rPr>
                <w:noProof/>
                <w:webHidden/>
              </w:rPr>
              <w:instrText xml:space="preserve"> PAGEREF _Toc222694467 \h </w:instrText>
            </w:r>
            <w:r>
              <w:rPr>
                <w:noProof/>
                <w:webHidden/>
              </w:rPr>
            </w:r>
            <w:r>
              <w:rPr>
                <w:noProof/>
                <w:webHidden/>
              </w:rPr>
              <w:fldChar w:fldCharType="separate"/>
            </w:r>
            <w:r>
              <w:rPr>
                <w:noProof/>
                <w:webHidden/>
              </w:rPr>
              <w:t>14</w:t>
            </w:r>
            <w:r>
              <w:rPr>
                <w:noProof/>
                <w:webHidden/>
              </w:rPr>
              <w:fldChar w:fldCharType="end"/>
            </w:r>
          </w:hyperlink>
        </w:p>
        <w:p w14:paraId="13D9E919" w14:textId="0689DBD5" w:rsidR="00B225F6" w:rsidRDefault="00B225F6">
          <w:pPr>
            <w:pStyle w:val="TOC2"/>
            <w:tabs>
              <w:tab w:val="right" w:leader="dot" w:pos="9350"/>
            </w:tabs>
            <w:rPr>
              <w:rFonts w:asciiTheme="minorHAnsi" w:hAnsiTheme="minorHAnsi"/>
              <w:noProof/>
              <w:kern w:val="2"/>
              <w:sz w:val="24"/>
              <w:szCs w:val="24"/>
              <w:lang w:eastAsia="en-PH"/>
              <w14:ligatures w14:val="standardContextual"/>
            </w:rPr>
          </w:pPr>
          <w:hyperlink w:anchor="_Toc222694468" w:history="1">
            <w:r w:rsidRPr="00C1393A">
              <w:rPr>
                <w:rStyle w:val="Hyperlink"/>
                <w:noProof/>
              </w:rPr>
              <w:t>Requirements Analysis</w:t>
            </w:r>
            <w:r>
              <w:rPr>
                <w:noProof/>
                <w:webHidden/>
              </w:rPr>
              <w:tab/>
            </w:r>
            <w:r>
              <w:rPr>
                <w:noProof/>
                <w:webHidden/>
              </w:rPr>
              <w:fldChar w:fldCharType="begin"/>
            </w:r>
            <w:r>
              <w:rPr>
                <w:noProof/>
                <w:webHidden/>
              </w:rPr>
              <w:instrText xml:space="preserve"> PAGEREF _Toc222694468 \h </w:instrText>
            </w:r>
            <w:r>
              <w:rPr>
                <w:noProof/>
                <w:webHidden/>
              </w:rPr>
            </w:r>
            <w:r>
              <w:rPr>
                <w:noProof/>
                <w:webHidden/>
              </w:rPr>
              <w:fldChar w:fldCharType="separate"/>
            </w:r>
            <w:r>
              <w:rPr>
                <w:noProof/>
                <w:webHidden/>
              </w:rPr>
              <w:t>14</w:t>
            </w:r>
            <w:r>
              <w:rPr>
                <w:noProof/>
                <w:webHidden/>
              </w:rPr>
              <w:fldChar w:fldCharType="end"/>
            </w:r>
          </w:hyperlink>
        </w:p>
        <w:p w14:paraId="29D011CB" w14:textId="678F3E8E" w:rsidR="00B225F6" w:rsidRDefault="00B225F6">
          <w:pPr>
            <w:pStyle w:val="TOC3"/>
            <w:tabs>
              <w:tab w:val="right" w:leader="dot" w:pos="9350"/>
            </w:tabs>
            <w:rPr>
              <w:rFonts w:asciiTheme="minorHAnsi" w:hAnsiTheme="minorHAnsi"/>
              <w:noProof/>
              <w:kern w:val="2"/>
              <w:sz w:val="24"/>
              <w:szCs w:val="24"/>
              <w:lang w:eastAsia="en-PH"/>
              <w14:ligatures w14:val="standardContextual"/>
            </w:rPr>
          </w:pPr>
          <w:hyperlink w:anchor="_Toc222694469" w:history="1">
            <w:r w:rsidRPr="00C1393A">
              <w:rPr>
                <w:rStyle w:val="Hyperlink"/>
                <w:rFonts w:cs="Arial"/>
                <w:noProof/>
              </w:rPr>
              <w:t>Product Backlog / User Stories</w:t>
            </w:r>
            <w:r>
              <w:rPr>
                <w:noProof/>
                <w:webHidden/>
              </w:rPr>
              <w:tab/>
            </w:r>
            <w:r>
              <w:rPr>
                <w:noProof/>
                <w:webHidden/>
              </w:rPr>
              <w:fldChar w:fldCharType="begin"/>
            </w:r>
            <w:r>
              <w:rPr>
                <w:noProof/>
                <w:webHidden/>
              </w:rPr>
              <w:instrText xml:space="preserve"> PAGEREF _Toc222694469 \h </w:instrText>
            </w:r>
            <w:r>
              <w:rPr>
                <w:noProof/>
                <w:webHidden/>
              </w:rPr>
            </w:r>
            <w:r>
              <w:rPr>
                <w:noProof/>
                <w:webHidden/>
              </w:rPr>
              <w:fldChar w:fldCharType="separate"/>
            </w:r>
            <w:r>
              <w:rPr>
                <w:noProof/>
                <w:webHidden/>
              </w:rPr>
              <w:t>14</w:t>
            </w:r>
            <w:r>
              <w:rPr>
                <w:noProof/>
                <w:webHidden/>
              </w:rPr>
              <w:fldChar w:fldCharType="end"/>
            </w:r>
          </w:hyperlink>
        </w:p>
        <w:p w14:paraId="2E475B95" w14:textId="5EF3953A" w:rsidR="00B225F6" w:rsidRDefault="00B225F6">
          <w:pPr>
            <w:pStyle w:val="TOC3"/>
            <w:tabs>
              <w:tab w:val="right" w:leader="dot" w:pos="9350"/>
            </w:tabs>
            <w:rPr>
              <w:rFonts w:asciiTheme="minorHAnsi" w:hAnsiTheme="minorHAnsi"/>
              <w:noProof/>
              <w:kern w:val="2"/>
              <w:sz w:val="24"/>
              <w:szCs w:val="24"/>
              <w:lang w:eastAsia="en-PH"/>
              <w14:ligatures w14:val="standardContextual"/>
            </w:rPr>
          </w:pPr>
          <w:hyperlink w:anchor="_Toc222694470" w:history="1">
            <w:r w:rsidRPr="00C1393A">
              <w:rPr>
                <w:rStyle w:val="Hyperlink"/>
                <w:rFonts w:cs="Arial"/>
                <w:noProof/>
              </w:rPr>
              <w:t>Use Case Diagrams</w:t>
            </w:r>
            <w:r>
              <w:rPr>
                <w:noProof/>
                <w:webHidden/>
              </w:rPr>
              <w:tab/>
            </w:r>
            <w:r>
              <w:rPr>
                <w:noProof/>
                <w:webHidden/>
              </w:rPr>
              <w:fldChar w:fldCharType="begin"/>
            </w:r>
            <w:r>
              <w:rPr>
                <w:noProof/>
                <w:webHidden/>
              </w:rPr>
              <w:instrText xml:space="preserve"> PAGEREF _Toc222694470 \h </w:instrText>
            </w:r>
            <w:r>
              <w:rPr>
                <w:noProof/>
                <w:webHidden/>
              </w:rPr>
            </w:r>
            <w:r>
              <w:rPr>
                <w:noProof/>
                <w:webHidden/>
              </w:rPr>
              <w:fldChar w:fldCharType="separate"/>
            </w:r>
            <w:r>
              <w:rPr>
                <w:noProof/>
                <w:webHidden/>
              </w:rPr>
              <w:t>19</w:t>
            </w:r>
            <w:r>
              <w:rPr>
                <w:noProof/>
                <w:webHidden/>
              </w:rPr>
              <w:fldChar w:fldCharType="end"/>
            </w:r>
          </w:hyperlink>
        </w:p>
        <w:p w14:paraId="02913DDF" w14:textId="3369482D" w:rsidR="00B225F6" w:rsidRDefault="00B225F6">
          <w:pPr>
            <w:pStyle w:val="TOC3"/>
            <w:tabs>
              <w:tab w:val="right" w:leader="dot" w:pos="9350"/>
            </w:tabs>
            <w:rPr>
              <w:rFonts w:asciiTheme="minorHAnsi" w:hAnsiTheme="minorHAnsi"/>
              <w:noProof/>
              <w:kern w:val="2"/>
              <w:sz w:val="24"/>
              <w:szCs w:val="24"/>
              <w:lang w:eastAsia="en-PH"/>
              <w14:ligatures w14:val="standardContextual"/>
            </w:rPr>
          </w:pPr>
          <w:hyperlink w:anchor="_Toc222694471" w:history="1">
            <w:r w:rsidRPr="00C1393A">
              <w:rPr>
                <w:rStyle w:val="Hyperlink"/>
                <w:rFonts w:cs="Arial"/>
                <w:noProof/>
              </w:rPr>
              <w:t>Use Case Full Description</w:t>
            </w:r>
            <w:r>
              <w:rPr>
                <w:noProof/>
                <w:webHidden/>
              </w:rPr>
              <w:tab/>
            </w:r>
            <w:r>
              <w:rPr>
                <w:noProof/>
                <w:webHidden/>
              </w:rPr>
              <w:fldChar w:fldCharType="begin"/>
            </w:r>
            <w:r>
              <w:rPr>
                <w:noProof/>
                <w:webHidden/>
              </w:rPr>
              <w:instrText xml:space="preserve"> PAGEREF _Toc222694471 \h </w:instrText>
            </w:r>
            <w:r>
              <w:rPr>
                <w:noProof/>
                <w:webHidden/>
              </w:rPr>
            </w:r>
            <w:r>
              <w:rPr>
                <w:noProof/>
                <w:webHidden/>
              </w:rPr>
              <w:fldChar w:fldCharType="separate"/>
            </w:r>
            <w:r>
              <w:rPr>
                <w:noProof/>
                <w:webHidden/>
              </w:rPr>
              <w:t>20</w:t>
            </w:r>
            <w:r>
              <w:rPr>
                <w:noProof/>
                <w:webHidden/>
              </w:rPr>
              <w:fldChar w:fldCharType="end"/>
            </w:r>
          </w:hyperlink>
        </w:p>
        <w:p w14:paraId="18FF4637" w14:textId="2A17FD29" w:rsidR="00B225F6" w:rsidRDefault="00B225F6">
          <w:pPr>
            <w:pStyle w:val="TOC2"/>
            <w:tabs>
              <w:tab w:val="right" w:leader="dot" w:pos="9350"/>
            </w:tabs>
            <w:rPr>
              <w:rFonts w:asciiTheme="minorHAnsi" w:hAnsiTheme="minorHAnsi"/>
              <w:noProof/>
              <w:kern w:val="2"/>
              <w:sz w:val="24"/>
              <w:szCs w:val="24"/>
              <w:lang w:eastAsia="en-PH"/>
              <w14:ligatures w14:val="standardContextual"/>
            </w:rPr>
          </w:pPr>
          <w:hyperlink w:anchor="_Toc222694472" w:history="1">
            <w:r w:rsidRPr="00C1393A">
              <w:rPr>
                <w:rStyle w:val="Hyperlink"/>
                <w:noProof/>
              </w:rPr>
              <w:t>System Analysis and Design</w:t>
            </w:r>
            <w:r>
              <w:rPr>
                <w:noProof/>
                <w:webHidden/>
              </w:rPr>
              <w:tab/>
            </w:r>
            <w:r>
              <w:rPr>
                <w:noProof/>
                <w:webHidden/>
              </w:rPr>
              <w:fldChar w:fldCharType="begin"/>
            </w:r>
            <w:r>
              <w:rPr>
                <w:noProof/>
                <w:webHidden/>
              </w:rPr>
              <w:instrText xml:space="preserve"> PAGEREF _Toc222694472 \h </w:instrText>
            </w:r>
            <w:r>
              <w:rPr>
                <w:noProof/>
                <w:webHidden/>
              </w:rPr>
            </w:r>
            <w:r>
              <w:rPr>
                <w:noProof/>
                <w:webHidden/>
              </w:rPr>
              <w:fldChar w:fldCharType="separate"/>
            </w:r>
            <w:r>
              <w:rPr>
                <w:noProof/>
                <w:webHidden/>
              </w:rPr>
              <w:t>27</w:t>
            </w:r>
            <w:r>
              <w:rPr>
                <w:noProof/>
                <w:webHidden/>
              </w:rPr>
              <w:fldChar w:fldCharType="end"/>
            </w:r>
          </w:hyperlink>
        </w:p>
        <w:p w14:paraId="14357A49" w14:textId="48A6E5DD" w:rsidR="00B225F6" w:rsidRDefault="00B225F6">
          <w:pPr>
            <w:pStyle w:val="TOC3"/>
            <w:tabs>
              <w:tab w:val="right" w:leader="dot" w:pos="9350"/>
            </w:tabs>
            <w:rPr>
              <w:rFonts w:asciiTheme="minorHAnsi" w:hAnsiTheme="minorHAnsi"/>
              <w:noProof/>
              <w:kern w:val="2"/>
              <w:sz w:val="24"/>
              <w:szCs w:val="24"/>
              <w:lang w:eastAsia="en-PH"/>
              <w14:ligatures w14:val="standardContextual"/>
            </w:rPr>
          </w:pPr>
          <w:hyperlink w:anchor="_Toc222694473" w:history="1">
            <w:r w:rsidRPr="00C1393A">
              <w:rPr>
                <w:rStyle w:val="Hyperlink"/>
                <w:rFonts w:cs="Arial"/>
                <w:noProof/>
              </w:rPr>
              <w:t>Context Diagram</w:t>
            </w:r>
            <w:r>
              <w:rPr>
                <w:noProof/>
                <w:webHidden/>
              </w:rPr>
              <w:tab/>
            </w:r>
            <w:r>
              <w:rPr>
                <w:noProof/>
                <w:webHidden/>
              </w:rPr>
              <w:fldChar w:fldCharType="begin"/>
            </w:r>
            <w:r>
              <w:rPr>
                <w:noProof/>
                <w:webHidden/>
              </w:rPr>
              <w:instrText xml:space="preserve"> PAGEREF _Toc222694473 \h </w:instrText>
            </w:r>
            <w:r>
              <w:rPr>
                <w:noProof/>
                <w:webHidden/>
              </w:rPr>
            </w:r>
            <w:r>
              <w:rPr>
                <w:noProof/>
                <w:webHidden/>
              </w:rPr>
              <w:fldChar w:fldCharType="separate"/>
            </w:r>
            <w:r>
              <w:rPr>
                <w:noProof/>
                <w:webHidden/>
              </w:rPr>
              <w:t>27</w:t>
            </w:r>
            <w:r>
              <w:rPr>
                <w:noProof/>
                <w:webHidden/>
              </w:rPr>
              <w:fldChar w:fldCharType="end"/>
            </w:r>
          </w:hyperlink>
        </w:p>
        <w:p w14:paraId="62A105E1" w14:textId="6D10E6E1" w:rsidR="00B225F6" w:rsidRDefault="00B225F6">
          <w:pPr>
            <w:pStyle w:val="TOC3"/>
            <w:tabs>
              <w:tab w:val="right" w:leader="dot" w:pos="9350"/>
            </w:tabs>
            <w:rPr>
              <w:rFonts w:asciiTheme="minorHAnsi" w:hAnsiTheme="minorHAnsi"/>
              <w:noProof/>
              <w:kern w:val="2"/>
              <w:sz w:val="24"/>
              <w:szCs w:val="24"/>
              <w:lang w:eastAsia="en-PH"/>
              <w14:ligatures w14:val="standardContextual"/>
            </w:rPr>
          </w:pPr>
          <w:hyperlink w:anchor="_Toc222694474" w:history="1">
            <w:r w:rsidRPr="00C1393A">
              <w:rPr>
                <w:rStyle w:val="Hyperlink"/>
                <w:rFonts w:cs="Arial"/>
                <w:noProof/>
              </w:rPr>
              <w:t>Data Flow Diagrams</w:t>
            </w:r>
            <w:r>
              <w:rPr>
                <w:noProof/>
                <w:webHidden/>
              </w:rPr>
              <w:tab/>
            </w:r>
            <w:r>
              <w:rPr>
                <w:noProof/>
                <w:webHidden/>
              </w:rPr>
              <w:fldChar w:fldCharType="begin"/>
            </w:r>
            <w:r>
              <w:rPr>
                <w:noProof/>
                <w:webHidden/>
              </w:rPr>
              <w:instrText xml:space="preserve"> PAGEREF _Toc222694474 \h </w:instrText>
            </w:r>
            <w:r>
              <w:rPr>
                <w:noProof/>
                <w:webHidden/>
              </w:rPr>
            </w:r>
            <w:r>
              <w:rPr>
                <w:noProof/>
                <w:webHidden/>
              </w:rPr>
              <w:fldChar w:fldCharType="separate"/>
            </w:r>
            <w:r>
              <w:rPr>
                <w:noProof/>
                <w:webHidden/>
              </w:rPr>
              <w:t>28</w:t>
            </w:r>
            <w:r>
              <w:rPr>
                <w:noProof/>
                <w:webHidden/>
              </w:rPr>
              <w:fldChar w:fldCharType="end"/>
            </w:r>
          </w:hyperlink>
        </w:p>
        <w:p w14:paraId="566B6DE4" w14:textId="1BE2744A" w:rsidR="00B225F6" w:rsidRDefault="00B225F6">
          <w:pPr>
            <w:pStyle w:val="TOC3"/>
            <w:tabs>
              <w:tab w:val="right" w:leader="dot" w:pos="9350"/>
            </w:tabs>
            <w:rPr>
              <w:rFonts w:asciiTheme="minorHAnsi" w:hAnsiTheme="minorHAnsi"/>
              <w:noProof/>
              <w:kern w:val="2"/>
              <w:sz w:val="24"/>
              <w:szCs w:val="24"/>
              <w:lang w:eastAsia="en-PH"/>
              <w14:ligatures w14:val="standardContextual"/>
            </w:rPr>
          </w:pPr>
          <w:hyperlink w:anchor="_Toc222694475" w:history="1">
            <w:r w:rsidRPr="00C1393A">
              <w:rPr>
                <w:rStyle w:val="Hyperlink"/>
                <w:rFonts w:cs="Arial"/>
                <w:noProof/>
              </w:rPr>
              <w:t>Entity-Relationship Diagram</w:t>
            </w:r>
            <w:r>
              <w:rPr>
                <w:noProof/>
                <w:webHidden/>
              </w:rPr>
              <w:tab/>
            </w:r>
            <w:r>
              <w:rPr>
                <w:noProof/>
                <w:webHidden/>
              </w:rPr>
              <w:fldChar w:fldCharType="begin"/>
            </w:r>
            <w:r>
              <w:rPr>
                <w:noProof/>
                <w:webHidden/>
              </w:rPr>
              <w:instrText xml:space="preserve"> PAGEREF _Toc222694475 \h </w:instrText>
            </w:r>
            <w:r>
              <w:rPr>
                <w:noProof/>
                <w:webHidden/>
              </w:rPr>
            </w:r>
            <w:r>
              <w:rPr>
                <w:noProof/>
                <w:webHidden/>
              </w:rPr>
              <w:fldChar w:fldCharType="separate"/>
            </w:r>
            <w:r>
              <w:rPr>
                <w:noProof/>
                <w:webHidden/>
              </w:rPr>
              <w:t>33</w:t>
            </w:r>
            <w:r>
              <w:rPr>
                <w:noProof/>
                <w:webHidden/>
              </w:rPr>
              <w:fldChar w:fldCharType="end"/>
            </w:r>
          </w:hyperlink>
        </w:p>
        <w:p w14:paraId="7263A5E8" w14:textId="1D3459B0" w:rsidR="00B225F6" w:rsidRDefault="00B225F6">
          <w:pPr>
            <w:pStyle w:val="TOC3"/>
            <w:tabs>
              <w:tab w:val="right" w:leader="dot" w:pos="9350"/>
            </w:tabs>
            <w:rPr>
              <w:rFonts w:asciiTheme="minorHAnsi" w:hAnsiTheme="minorHAnsi"/>
              <w:noProof/>
              <w:kern w:val="2"/>
              <w:sz w:val="24"/>
              <w:szCs w:val="24"/>
              <w:lang w:eastAsia="en-PH"/>
              <w14:ligatures w14:val="standardContextual"/>
            </w:rPr>
          </w:pPr>
          <w:hyperlink w:anchor="_Toc222694476" w:history="1">
            <w:r w:rsidRPr="00C1393A">
              <w:rPr>
                <w:rStyle w:val="Hyperlink"/>
                <w:rFonts w:cs="Arial"/>
                <w:noProof/>
              </w:rPr>
              <w:t>Activity Diagrams</w:t>
            </w:r>
            <w:r>
              <w:rPr>
                <w:noProof/>
                <w:webHidden/>
              </w:rPr>
              <w:tab/>
            </w:r>
            <w:r>
              <w:rPr>
                <w:noProof/>
                <w:webHidden/>
              </w:rPr>
              <w:fldChar w:fldCharType="begin"/>
            </w:r>
            <w:r>
              <w:rPr>
                <w:noProof/>
                <w:webHidden/>
              </w:rPr>
              <w:instrText xml:space="preserve"> PAGEREF _Toc222694476 \h </w:instrText>
            </w:r>
            <w:r>
              <w:rPr>
                <w:noProof/>
                <w:webHidden/>
              </w:rPr>
            </w:r>
            <w:r>
              <w:rPr>
                <w:noProof/>
                <w:webHidden/>
              </w:rPr>
              <w:fldChar w:fldCharType="separate"/>
            </w:r>
            <w:r>
              <w:rPr>
                <w:noProof/>
                <w:webHidden/>
              </w:rPr>
              <w:t>34</w:t>
            </w:r>
            <w:r>
              <w:rPr>
                <w:noProof/>
                <w:webHidden/>
              </w:rPr>
              <w:fldChar w:fldCharType="end"/>
            </w:r>
          </w:hyperlink>
        </w:p>
        <w:p w14:paraId="73E0AC90" w14:textId="43117819" w:rsidR="00B225F6" w:rsidRDefault="00B225F6">
          <w:pPr>
            <w:pStyle w:val="TOC3"/>
            <w:tabs>
              <w:tab w:val="right" w:leader="dot" w:pos="9350"/>
            </w:tabs>
            <w:rPr>
              <w:rFonts w:asciiTheme="minorHAnsi" w:hAnsiTheme="minorHAnsi"/>
              <w:noProof/>
              <w:kern w:val="2"/>
              <w:sz w:val="24"/>
              <w:szCs w:val="24"/>
              <w:lang w:eastAsia="en-PH"/>
              <w14:ligatures w14:val="standardContextual"/>
            </w:rPr>
          </w:pPr>
          <w:hyperlink w:anchor="_Toc222694477" w:history="1">
            <w:r w:rsidRPr="00C1393A">
              <w:rPr>
                <w:rStyle w:val="Hyperlink"/>
                <w:rFonts w:cs="Arial"/>
                <w:noProof/>
              </w:rPr>
              <w:t>Deployment Diagram</w:t>
            </w:r>
            <w:r>
              <w:rPr>
                <w:noProof/>
                <w:webHidden/>
              </w:rPr>
              <w:tab/>
            </w:r>
            <w:r>
              <w:rPr>
                <w:noProof/>
                <w:webHidden/>
              </w:rPr>
              <w:fldChar w:fldCharType="begin"/>
            </w:r>
            <w:r>
              <w:rPr>
                <w:noProof/>
                <w:webHidden/>
              </w:rPr>
              <w:instrText xml:space="preserve"> PAGEREF _Toc222694477 \h </w:instrText>
            </w:r>
            <w:r>
              <w:rPr>
                <w:noProof/>
                <w:webHidden/>
              </w:rPr>
            </w:r>
            <w:r>
              <w:rPr>
                <w:noProof/>
                <w:webHidden/>
              </w:rPr>
              <w:fldChar w:fldCharType="separate"/>
            </w:r>
            <w:r>
              <w:rPr>
                <w:noProof/>
                <w:webHidden/>
              </w:rPr>
              <w:t>38</w:t>
            </w:r>
            <w:r>
              <w:rPr>
                <w:noProof/>
                <w:webHidden/>
              </w:rPr>
              <w:fldChar w:fldCharType="end"/>
            </w:r>
          </w:hyperlink>
        </w:p>
        <w:p w14:paraId="0D49171D" w14:textId="7D335E1C" w:rsidR="00B225F6" w:rsidRDefault="00B225F6">
          <w:pPr>
            <w:pStyle w:val="TOC1"/>
            <w:rPr>
              <w:rFonts w:asciiTheme="minorHAnsi" w:hAnsiTheme="minorHAnsi"/>
              <w:noProof/>
              <w:kern w:val="2"/>
              <w:sz w:val="24"/>
              <w:szCs w:val="24"/>
              <w:lang w:eastAsia="en-PH"/>
              <w14:ligatures w14:val="standardContextual"/>
            </w:rPr>
          </w:pPr>
          <w:hyperlink w:anchor="_Toc222694478" w:history="1">
            <w:r w:rsidRPr="00C1393A">
              <w:rPr>
                <w:rStyle w:val="Hyperlink"/>
                <w:rFonts w:cs="Arial"/>
                <w:noProof/>
              </w:rPr>
              <w:t>Results and Discussion</w:t>
            </w:r>
            <w:r>
              <w:rPr>
                <w:noProof/>
                <w:webHidden/>
              </w:rPr>
              <w:tab/>
            </w:r>
            <w:r>
              <w:rPr>
                <w:noProof/>
                <w:webHidden/>
              </w:rPr>
              <w:fldChar w:fldCharType="begin"/>
            </w:r>
            <w:r>
              <w:rPr>
                <w:noProof/>
                <w:webHidden/>
              </w:rPr>
              <w:instrText xml:space="preserve"> PAGEREF _Toc222694478 \h </w:instrText>
            </w:r>
            <w:r>
              <w:rPr>
                <w:noProof/>
                <w:webHidden/>
              </w:rPr>
            </w:r>
            <w:r>
              <w:rPr>
                <w:noProof/>
                <w:webHidden/>
              </w:rPr>
              <w:fldChar w:fldCharType="separate"/>
            </w:r>
            <w:r>
              <w:rPr>
                <w:noProof/>
                <w:webHidden/>
              </w:rPr>
              <w:t>39</w:t>
            </w:r>
            <w:r>
              <w:rPr>
                <w:noProof/>
                <w:webHidden/>
              </w:rPr>
              <w:fldChar w:fldCharType="end"/>
            </w:r>
          </w:hyperlink>
        </w:p>
        <w:p w14:paraId="48085E52" w14:textId="5902B250" w:rsidR="00B225F6" w:rsidRDefault="00B225F6">
          <w:pPr>
            <w:pStyle w:val="TOC2"/>
            <w:tabs>
              <w:tab w:val="right" w:leader="dot" w:pos="9350"/>
            </w:tabs>
            <w:rPr>
              <w:rFonts w:asciiTheme="minorHAnsi" w:hAnsiTheme="minorHAnsi"/>
              <w:noProof/>
              <w:kern w:val="2"/>
              <w:sz w:val="24"/>
              <w:szCs w:val="24"/>
              <w:lang w:eastAsia="en-PH"/>
              <w14:ligatures w14:val="standardContextual"/>
            </w:rPr>
          </w:pPr>
          <w:hyperlink w:anchor="_Toc222694479" w:history="1">
            <w:r w:rsidRPr="00C1393A">
              <w:rPr>
                <w:rStyle w:val="Hyperlink"/>
                <w:noProof/>
              </w:rPr>
              <w:t>Prototype</w:t>
            </w:r>
            <w:r>
              <w:rPr>
                <w:noProof/>
                <w:webHidden/>
              </w:rPr>
              <w:tab/>
            </w:r>
            <w:r>
              <w:rPr>
                <w:noProof/>
                <w:webHidden/>
              </w:rPr>
              <w:fldChar w:fldCharType="begin"/>
            </w:r>
            <w:r>
              <w:rPr>
                <w:noProof/>
                <w:webHidden/>
              </w:rPr>
              <w:instrText xml:space="preserve"> PAGEREF _Toc222694479 \h </w:instrText>
            </w:r>
            <w:r>
              <w:rPr>
                <w:noProof/>
                <w:webHidden/>
              </w:rPr>
            </w:r>
            <w:r>
              <w:rPr>
                <w:noProof/>
                <w:webHidden/>
              </w:rPr>
              <w:fldChar w:fldCharType="separate"/>
            </w:r>
            <w:r>
              <w:rPr>
                <w:noProof/>
                <w:webHidden/>
              </w:rPr>
              <w:t>40</w:t>
            </w:r>
            <w:r>
              <w:rPr>
                <w:noProof/>
                <w:webHidden/>
              </w:rPr>
              <w:fldChar w:fldCharType="end"/>
            </w:r>
          </w:hyperlink>
        </w:p>
        <w:p w14:paraId="04173EC4" w14:textId="50E89672" w:rsidR="00B225F6" w:rsidRDefault="00B225F6">
          <w:pPr>
            <w:pStyle w:val="TOC2"/>
            <w:tabs>
              <w:tab w:val="right" w:leader="dot" w:pos="9350"/>
            </w:tabs>
            <w:rPr>
              <w:rFonts w:asciiTheme="minorHAnsi" w:hAnsiTheme="minorHAnsi"/>
              <w:noProof/>
              <w:kern w:val="2"/>
              <w:sz w:val="24"/>
              <w:szCs w:val="24"/>
              <w:lang w:eastAsia="en-PH"/>
              <w14:ligatures w14:val="standardContextual"/>
            </w:rPr>
          </w:pPr>
          <w:hyperlink w:anchor="_Toc222694480" w:history="1">
            <w:r w:rsidRPr="00C1393A">
              <w:rPr>
                <w:rStyle w:val="Hyperlink"/>
                <w:noProof/>
              </w:rPr>
              <w:t>User Classes and Characteristics</w:t>
            </w:r>
            <w:r>
              <w:rPr>
                <w:noProof/>
                <w:webHidden/>
              </w:rPr>
              <w:tab/>
            </w:r>
            <w:r>
              <w:rPr>
                <w:noProof/>
                <w:webHidden/>
              </w:rPr>
              <w:fldChar w:fldCharType="begin"/>
            </w:r>
            <w:r>
              <w:rPr>
                <w:noProof/>
                <w:webHidden/>
              </w:rPr>
              <w:instrText xml:space="preserve"> PAGEREF _Toc222694480 \h </w:instrText>
            </w:r>
            <w:r>
              <w:rPr>
                <w:noProof/>
                <w:webHidden/>
              </w:rPr>
            </w:r>
            <w:r>
              <w:rPr>
                <w:noProof/>
                <w:webHidden/>
              </w:rPr>
              <w:fldChar w:fldCharType="separate"/>
            </w:r>
            <w:r>
              <w:rPr>
                <w:noProof/>
                <w:webHidden/>
              </w:rPr>
              <w:t>49</w:t>
            </w:r>
            <w:r>
              <w:rPr>
                <w:noProof/>
                <w:webHidden/>
              </w:rPr>
              <w:fldChar w:fldCharType="end"/>
            </w:r>
          </w:hyperlink>
        </w:p>
        <w:p w14:paraId="0ACFA9EA" w14:textId="0BF79D5E" w:rsidR="00B225F6" w:rsidRDefault="00B225F6">
          <w:pPr>
            <w:pStyle w:val="TOC1"/>
            <w:rPr>
              <w:rFonts w:asciiTheme="minorHAnsi" w:hAnsiTheme="minorHAnsi"/>
              <w:noProof/>
              <w:kern w:val="2"/>
              <w:sz w:val="24"/>
              <w:szCs w:val="24"/>
              <w:lang w:eastAsia="en-PH"/>
              <w14:ligatures w14:val="standardContextual"/>
            </w:rPr>
          </w:pPr>
          <w:hyperlink w:anchor="_Toc222694481" w:history="1">
            <w:r w:rsidRPr="00C1393A">
              <w:rPr>
                <w:rStyle w:val="Hyperlink"/>
                <w:rFonts w:cs="Arial"/>
                <w:noProof/>
              </w:rPr>
              <w:t>Recommendations</w:t>
            </w:r>
            <w:r>
              <w:rPr>
                <w:noProof/>
                <w:webHidden/>
              </w:rPr>
              <w:tab/>
            </w:r>
            <w:r>
              <w:rPr>
                <w:noProof/>
                <w:webHidden/>
              </w:rPr>
              <w:fldChar w:fldCharType="begin"/>
            </w:r>
            <w:r>
              <w:rPr>
                <w:noProof/>
                <w:webHidden/>
              </w:rPr>
              <w:instrText xml:space="preserve"> PAGEREF _Toc222694481 \h </w:instrText>
            </w:r>
            <w:r>
              <w:rPr>
                <w:noProof/>
                <w:webHidden/>
              </w:rPr>
            </w:r>
            <w:r>
              <w:rPr>
                <w:noProof/>
                <w:webHidden/>
              </w:rPr>
              <w:fldChar w:fldCharType="separate"/>
            </w:r>
            <w:r>
              <w:rPr>
                <w:noProof/>
                <w:webHidden/>
              </w:rPr>
              <w:t>49</w:t>
            </w:r>
            <w:r>
              <w:rPr>
                <w:noProof/>
                <w:webHidden/>
              </w:rPr>
              <w:fldChar w:fldCharType="end"/>
            </w:r>
          </w:hyperlink>
        </w:p>
        <w:p w14:paraId="5BB63F23" w14:textId="47E614D2" w:rsidR="00B225F6" w:rsidRDefault="00B225F6">
          <w:pPr>
            <w:pStyle w:val="TOC1"/>
            <w:rPr>
              <w:rFonts w:asciiTheme="minorHAnsi" w:hAnsiTheme="minorHAnsi"/>
              <w:noProof/>
              <w:kern w:val="2"/>
              <w:sz w:val="24"/>
              <w:szCs w:val="24"/>
              <w:lang w:eastAsia="en-PH"/>
              <w14:ligatures w14:val="standardContextual"/>
            </w:rPr>
          </w:pPr>
          <w:hyperlink w:anchor="_Toc222694482" w:history="1">
            <w:r w:rsidRPr="00C1393A">
              <w:rPr>
                <w:rStyle w:val="Hyperlink"/>
                <w:rFonts w:cs="Arial"/>
                <w:noProof/>
              </w:rPr>
              <w:t>References</w:t>
            </w:r>
            <w:r>
              <w:rPr>
                <w:noProof/>
                <w:webHidden/>
              </w:rPr>
              <w:tab/>
            </w:r>
            <w:r>
              <w:rPr>
                <w:noProof/>
                <w:webHidden/>
              </w:rPr>
              <w:fldChar w:fldCharType="begin"/>
            </w:r>
            <w:r>
              <w:rPr>
                <w:noProof/>
                <w:webHidden/>
              </w:rPr>
              <w:instrText xml:space="preserve"> PAGEREF _Toc222694482 \h </w:instrText>
            </w:r>
            <w:r>
              <w:rPr>
                <w:noProof/>
                <w:webHidden/>
              </w:rPr>
            </w:r>
            <w:r>
              <w:rPr>
                <w:noProof/>
                <w:webHidden/>
              </w:rPr>
              <w:fldChar w:fldCharType="separate"/>
            </w:r>
            <w:r>
              <w:rPr>
                <w:noProof/>
                <w:webHidden/>
              </w:rPr>
              <w:t>51</w:t>
            </w:r>
            <w:r>
              <w:rPr>
                <w:noProof/>
                <w:webHidden/>
              </w:rPr>
              <w:fldChar w:fldCharType="end"/>
            </w:r>
          </w:hyperlink>
        </w:p>
        <w:p w14:paraId="79A10657" w14:textId="486E3C6E" w:rsidR="00B225F6" w:rsidRDefault="00B225F6">
          <w:pPr>
            <w:pStyle w:val="TOC1"/>
            <w:rPr>
              <w:rFonts w:asciiTheme="minorHAnsi" w:hAnsiTheme="minorHAnsi"/>
              <w:noProof/>
              <w:kern w:val="2"/>
              <w:sz w:val="24"/>
              <w:szCs w:val="24"/>
              <w:lang w:eastAsia="en-PH"/>
              <w14:ligatures w14:val="standardContextual"/>
            </w:rPr>
          </w:pPr>
          <w:hyperlink w:anchor="_Toc222694483" w:history="1">
            <w:r w:rsidRPr="00C1393A">
              <w:rPr>
                <w:rStyle w:val="Hyperlink"/>
                <w:rFonts w:cs="Arial"/>
                <w:noProof/>
              </w:rPr>
              <w:t>Appendices</w:t>
            </w:r>
            <w:r>
              <w:rPr>
                <w:noProof/>
                <w:webHidden/>
              </w:rPr>
              <w:tab/>
            </w:r>
            <w:r>
              <w:rPr>
                <w:noProof/>
                <w:webHidden/>
              </w:rPr>
              <w:fldChar w:fldCharType="begin"/>
            </w:r>
            <w:r>
              <w:rPr>
                <w:noProof/>
                <w:webHidden/>
              </w:rPr>
              <w:instrText xml:space="preserve"> PAGEREF _Toc222694483 \h </w:instrText>
            </w:r>
            <w:r>
              <w:rPr>
                <w:noProof/>
                <w:webHidden/>
              </w:rPr>
            </w:r>
            <w:r>
              <w:rPr>
                <w:noProof/>
                <w:webHidden/>
              </w:rPr>
              <w:fldChar w:fldCharType="separate"/>
            </w:r>
            <w:r>
              <w:rPr>
                <w:noProof/>
                <w:webHidden/>
              </w:rPr>
              <w:t>55</w:t>
            </w:r>
            <w:r>
              <w:rPr>
                <w:noProof/>
                <w:webHidden/>
              </w:rPr>
              <w:fldChar w:fldCharType="end"/>
            </w:r>
          </w:hyperlink>
        </w:p>
        <w:p w14:paraId="317D35A3" w14:textId="55951845" w:rsidR="00B225F6" w:rsidRDefault="00B225F6">
          <w:pPr>
            <w:pStyle w:val="TOC2"/>
            <w:tabs>
              <w:tab w:val="right" w:leader="dot" w:pos="9350"/>
            </w:tabs>
            <w:rPr>
              <w:rFonts w:asciiTheme="minorHAnsi" w:hAnsiTheme="minorHAnsi"/>
              <w:noProof/>
              <w:kern w:val="2"/>
              <w:sz w:val="24"/>
              <w:szCs w:val="24"/>
              <w:lang w:eastAsia="en-PH"/>
              <w14:ligatures w14:val="standardContextual"/>
            </w:rPr>
          </w:pPr>
          <w:hyperlink w:anchor="_Toc222694484" w:history="1">
            <w:r w:rsidRPr="00C1393A">
              <w:rPr>
                <w:rStyle w:val="Hyperlink"/>
                <w:noProof/>
              </w:rPr>
              <w:t>Appendix A: Schedule</w:t>
            </w:r>
            <w:r>
              <w:rPr>
                <w:noProof/>
                <w:webHidden/>
              </w:rPr>
              <w:tab/>
            </w:r>
            <w:r>
              <w:rPr>
                <w:noProof/>
                <w:webHidden/>
              </w:rPr>
              <w:fldChar w:fldCharType="begin"/>
            </w:r>
            <w:r>
              <w:rPr>
                <w:noProof/>
                <w:webHidden/>
              </w:rPr>
              <w:instrText xml:space="preserve"> PAGEREF _Toc222694484 \h </w:instrText>
            </w:r>
            <w:r>
              <w:rPr>
                <w:noProof/>
                <w:webHidden/>
              </w:rPr>
            </w:r>
            <w:r>
              <w:rPr>
                <w:noProof/>
                <w:webHidden/>
              </w:rPr>
              <w:fldChar w:fldCharType="separate"/>
            </w:r>
            <w:r>
              <w:rPr>
                <w:noProof/>
                <w:webHidden/>
              </w:rPr>
              <w:t>55</w:t>
            </w:r>
            <w:r>
              <w:rPr>
                <w:noProof/>
                <w:webHidden/>
              </w:rPr>
              <w:fldChar w:fldCharType="end"/>
            </w:r>
          </w:hyperlink>
        </w:p>
        <w:p w14:paraId="2B7F75C6" w14:textId="142A13ED" w:rsidR="00B225F6" w:rsidRDefault="00B225F6">
          <w:pPr>
            <w:pStyle w:val="TOC2"/>
            <w:tabs>
              <w:tab w:val="right" w:leader="dot" w:pos="9350"/>
            </w:tabs>
            <w:rPr>
              <w:rFonts w:asciiTheme="minorHAnsi" w:hAnsiTheme="minorHAnsi"/>
              <w:noProof/>
              <w:kern w:val="2"/>
              <w:sz w:val="24"/>
              <w:szCs w:val="24"/>
              <w:lang w:eastAsia="en-PH"/>
              <w14:ligatures w14:val="standardContextual"/>
            </w:rPr>
          </w:pPr>
          <w:hyperlink w:anchor="_Toc222694485" w:history="1">
            <w:r w:rsidRPr="00C1393A">
              <w:rPr>
                <w:rStyle w:val="Hyperlink"/>
                <w:noProof/>
              </w:rPr>
              <w:t>Appendix B: Users’ Manual</w:t>
            </w:r>
            <w:r>
              <w:rPr>
                <w:noProof/>
                <w:webHidden/>
              </w:rPr>
              <w:tab/>
            </w:r>
            <w:r>
              <w:rPr>
                <w:noProof/>
                <w:webHidden/>
              </w:rPr>
              <w:fldChar w:fldCharType="begin"/>
            </w:r>
            <w:r>
              <w:rPr>
                <w:noProof/>
                <w:webHidden/>
              </w:rPr>
              <w:instrText xml:space="preserve"> PAGEREF _Toc222694485 \h </w:instrText>
            </w:r>
            <w:r>
              <w:rPr>
                <w:noProof/>
                <w:webHidden/>
              </w:rPr>
            </w:r>
            <w:r>
              <w:rPr>
                <w:noProof/>
                <w:webHidden/>
              </w:rPr>
              <w:fldChar w:fldCharType="separate"/>
            </w:r>
            <w:r>
              <w:rPr>
                <w:noProof/>
                <w:webHidden/>
              </w:rPr>
              <w:t>57</w:t>
            </w:r>
            <w:r>
              <w:rPr>
                <w:noProof/>
                <w:webHidden/>
              </w:rPr>
              <w:fldChar w:fldCharType="end"/>
            </w:r>
          </w:hyperlink>
        </w:p>
        <w:p w14:paraId="53D5F250" w14:textId="3650DA08" w:rsidR="00B225F6" w:rsidRDefault="00B225F6">
          <w:pPr>
            <w:pStyle w:val="TOC2"/>
            <w:tabs>
              <w:tab w:val="right" w:leader="dot" w:pos="9350"/>
            </w:tabs>
            <w:rPr>
              <w:rFonts w:asciiTheme="minorHAnsi" w:hAnsiTheme="minorHAnsi"/>
              <w:noProof/>
              <w:kern w:val="2"/>
              <w:sz w:val="24"/>
              <w:szCs w:val="24"/>
              <w:lang w:eastAsia="en-PH"/>
              <w14:ligatures w14:val="standardContextual"/>
            </w:rPr>
          </w:pPr>
          <w:hyperlink w:anchor="_Toc222694486" w:history="1">
            <w:r w:rsidRPr="00C1393A">
              <w:rPr>
                <w:rStyle w:val="Hyperlink"/>
                <w:noProof/>
              </w:rPr>
              <w:t>Appendix C: Team Meetings</w:t>
            </w:r>
            <w:r>
              <w:rPr>
                <w:noProof/>
                <w:webHidden/>
              </w:rPr>
              <w:tab/>
            </w:r>
            <w:r>
              <w:rPr>
                <w:noProof/>
                <w:webHidden/>
              </w:rPr>
              <w:fldChar w:fldCharType="begin"/>
            </w:r>
            <w:r>
              <w:rPr>
                <w:noProof/>
                <w:webHidden/>
              </w:rPr>
              <w:instrText xml:space="preserve"> PAGEREF _Toc222694486 \h </w:instrText>
            </w:r>
            <w:r>
              <w:rPr>
                <w:noProof/>
                <w:webHidden/>
              </w:rPr>
            </w:r>
            <w:r>
              <w:rPr>
                <w:noProof/>
                <w:webHidden/>
              </w:rPr>
              <w:fldChar w:fldCharType="separate"/>
            </w:r>
            <w:r>
              <w:rPr>
                <w:noProof/>
                <w:webHidden/>
              </w:rPr>
              <w:t>58</w:t>
            </w:r>
            <w:r>
              <w:rPr>
                <w:noProof/>
                <w:webHidden/>
              </w:rPr>
              <w:fldChar w:fldCharType="end"/>
            </w:r>
          </w:hyperlink>
        </w:p>
        <w:p w14:paraId="51BDC88B" w14:textId="0050E462" w:rsidR="00B225F6" w:rsidRDefault="00B225F6">
          <w:pPr>
            <w:pStyle w:val="TOC2"/>
            <w:tabs>
              <w:tab w:val="right" w:leader="dot" w:pos="9350"/>
            </w:tabs>
            <w:rPr>
              <w:rFonts w:asciiTheme="minorHAnsi" w:hAnsiTheme="minorHAnsi"/>
              <w:noProof/>
              <w:kern w:val="2"/>
              <w:sz w:val="24"/>
              <w:szCs w:val="24"/>
              <w:lang w:eastAsia="en-PH"/>
              <w14:ligatures w14:val="standardContextual"/>
            </w:rPr>
          </w:pPr>
          <w:hyperlink w:anchor="_Toc222694487" w:history="1">
            <w:r w:rsidRPr="00C1393A">
              <w:rPr>
                <w:rStyle w:val="Hyperlink"/>
                <w:noProof/>
              </w:rPr>
              <w:t>Appendix D: Source Code</w:t>
            </w:r>
            <w:r>
              <w:rPr>
                <w:noProof/>
                <w:webHidden/>
              </w:rPr>
              <w:tab/>
            </w:r>
            <w:r>
              <w:rPr>
                <w:noProof/>
                <w:webHidden/>
              </w:rPr>
              <w:fldChar w:fldCharType="begin"/>
            </w:r>
            <w:r>
              <w:rPr>
                <w:noProof/>
                <w:webHidden/>
              </w:rPr>
              <w:instrText xml:space="preserve"> PAGEREF _Toc222694487 \h </w:instrText>
            </w:r>
            <w:r>
              <w:rPr>
                <w:noProof/>
                <w:webHidden/>
              </w:rPr>
            </w:r>
            <w:r>
              <w:rPr>
                <w:noProof/>
                <w:webHidden/>
              </w:rPr>
              <w:fldChar w:fldCharType="separate"/>
            </w:r>
            <w:r>
              <w:rPr>
                <w:noProof/>
                <w:webHidden/>
              </w:rPr>
              <w:t>69</w:t>
            </w:r>
            <w:r>
              <w:rPr>
                <w:noProof/>
                <w:webHidden/>
              </w:rPr>
              <w:fldChar w:fldCharType="end"/>
            </w:r>
          </w:hyperlink>
        </w:p>
        <w:p w14:paraId="78C36265" w14:textId="18D96873" w:rsidR="00B225F6" w:rsidRDefault="00B225F6">
          <w:pPr>
            <w:pStyle w:val="TOC2"/>
            <w:tabs>
              <w:tab w:val="right" w:leader="dot" w:pos="9350"/>
            </w:tabs>
            <w:rPr>
              <w:rFonts w:asciiTheme="minorHAnsi" w:hAnsiTheme="minorHAnsi"/>
              <w:noProof/>
              <w:kern w:val="2"/>
              <w:sz w:val="24"/>
              <w:szCs w:val="24"/>
              <w:lang w:eastAsia="en-PH"/>
              <w14:ligatures w14:val="standardContextual"/>
            </w:rPr>
          </w:pPr>
          <w:hyperlink w:anchor="_Toc222694488" w:history="1">
            <w:r w:rsidRPr="00C1393A">
              <w:rPr>
                <w:rStyle w:val="Hyperlink"/>
                <w:noProof/>
              </w:rPr>
              <w:t>Appendix E: Curriculum Vitae</w:t>
            </w:r>
            <w:r>
              <w:rPr>
                <w:noProof/>
                <w:webHidden/>
              </w:rPr>
              <w:tab/>
            </w:r>
            <w:r>
              <w:rPr>
                <w:noProof/>
                <w:webHidden/>
              </w:rPr>
              <w:fldChar w:fldCharType="begin"/>
            </w:r>
            <w:r>
              <w:rPr>
                <w:noProof/>
                <w:webHidden/>
              </w:rPr>
              <w:instrText xml:space="preserve"> PAGEREF _Toc222694488 \h </w:instrText>
            </w:r>
            <w:r>
              <w:rPr>
                <w:noProof/>
                <w:webHidden/>
              </w:rPr>
            </w:r>
            <w:r>
              <w:rPr>
                <w:noProof/>
                <w:webHidden/>
              </w:rPr>
              <w:fldChar w:fldCharType="separate"/>
            </w:r>
            <w:r>
              <w:rPr>
                <w:noProof/>
                <w:webHidden/>
              </w:rPr>
              <w:t>70</w:t>
            </w:r>
            <w:r>
              <w:rPr>
                <w:noProof/>
                <w:webHidden/>
              </w:rPr>
              <w:fldChar w:fldCharType="end"/>
            </w:r>
          </w:hyperlink>
        </w:p>
        <w:p w14:paraId="7AA2BE17" w14:textId="05944BA4" w:rsidR="00B225F6" w:rsidRDefault="00B225F6">
          <w:pPr>
            <w:pStyle w:val="TOC2"/>
            <w:tabs>
              <w:tab w:val="right" w:leader="dot" w:pos="9350"/>
            </w:tabs>
            <w:rPr>
              <w:rFonts w:asciiTheme="minorHAnsi" w:hAnsiTheme="minorHAnsi"/>
              <w:noProof/>
              <w:kern w:val="2"/>
              <w:sz w:val="24"/>
              <w:szCs w:val="24"/>
              <w:lang w:eastAsia="en-PH"/>
              <w14:ligatures w14:val="standardContextual"/>
            </w:rPr>
          </w:pPr>
          <w:hyperlink w:anchor="_Toc222694489" w:history="1">
            <w:r w:rsidRPr="00C1393A">
              <w:rPr>
                <w:rStyle w:val="Hyperlink"/>
                <w:noProof/>
              </w:rPr>
              <w:t>Appe</w:t>
            </w:r>
            <w:r w:rsidRPr="00C1393A">
              <w:rPr>
                <w:rStyle w:val="Hyperlink"/>
                <w:noProof/>
              </w:rPr>
              <w:t>n</w:t>
            </w:r>
            <w:r w:rsidRPr="00C1393A">
              <w:rPr>
                <w:rStyle w:val="Hyperlink"/>
                <w:noProof/>
              </w:rPr>
              <w:t>dix F: Links</w:t>
            </w:r>
            <w:r>
              <w:rPr>
                <w:noProof/>
                <w:webHidden/>
              </w:rPr>
              <w:tab/>
            </w:r>
            <w:r>
              <w:rPr>
                <w:noProof/>
                <w:webHidden/>
              </w:rPr>
              <w:fldChar w:fldCharType="begin"/>
            </w:r>
            <w:r>
              <w:rPr>
                <w:noProof/>
                <w:webHidden/>
              </w:rPr>
              <w:instrText xml:space="preserve"> PAGEREF _Toc222694489 \h </w:instrText>
            </w:r>
            <w:r>
              <w:rPr>
                <w:noProof/>
                <w:webHidden/>
              </w:rPr>
            </w:r>
            <w:r>
              <w:rPr>
                <w:noProof/>
                <w:webHidden/>
              </w:rPr>
              <w:fldChar w:fldCharType="separate"/>
            </w:r>
            <w:r>
              <w:rPr>
                <w:noProof/>
                <w:webHidden/>
              </w:rPr>
              <w:t>72</w:t>
            </w:r>
            <w:r>
              <w:rPr>
                <w:noProof/>
                <w:webHidden/>
              </w:rPr>
              <w:fldChar w:fldCharType="end"/>
            </w:r>
          </w:hyperlink>
        </w:p>
        <w:p w14:paraId="60656C1A" w14:textId="50636CDE" w:rsidR="0068266F" w:rsidRDefault="0068266F">
          <w:r>
            <w:rPr>
              <w:b/>
              <w:bCs/>
              <w:noProof/>
            </w:rPr>
            <w:fldChar w:fldCharType="end"/>
          </w:r>
        </w:p>
      </w:sdtContent>
    </w:sdt>
    <w:p w14:paraId="617A7EE4" w14:textId="77777777" w:rsidR="00F63A93" w:rsidRDefault="00F63A93" w:rsidP="004B09A4"/>
    <w:p w14:paraId="4CBCE30B" w14:textId="77777777" w:rsidR="00F63A93" w:rsidRDefault="00F63A93" w:rsidP="004B09A4"/>
    <w:p w14:paraId="75021A5F" w14:textId="77777777" w:rsidR="00F63A93" w:rsidRDefault="00F63A93" w:rsidP="004B09A4"/>
    <w:p w14:paraId="0A9BC4F4" w14:textId="77777777" w:rsidR="00F63A93" w:rsidRDefault="00F63A93" w:rsidP="008C3B20">
      <w:pPr>
        <w:pStyle w:val="Heading1"/>
        <w:rPr>
          <w:rFonts w:ascii="Arial" w:hAnsi="Arial" w:cs="Arial"/>
          <w:sz w:val="28"/>
          <w:szCs w:val="28"/>
        </w:rPr>
      </w:pPr>
    </w:p>
    <w:p w14:paraId="2E7D8576" w14:textId="77777777" w:rsidR="004B09A4" w:rsidRDefault="004B09A4" w:rsidP="008C3B20">
      <w:pPr>
        <w:pStyle w:val="Heading1"/>
        <w:rPr>
          <w:rFonts w:ascii="Arial" w:hAnsi="Arial" w:cs="Arial"/>
          <w:sz w:val="28"/>
          <w:szCs w:val="28"/>
        </w:rPr>
      </w:pPr>
    </w:p>
    <w:p w14:paraId="649541C5" w14:textId="77777777" w:rsidR="004B09A4" w:rsidRDefault="004B09A4" w:rsidP="008C3B20">
      <w:pPr>
        <w:pStyle w:val="Heading1"/>
        <w:rPr>
          <w:rFonts w:ascii="Arial" w:hAnsi="Arial" w:cs="Arial"/>
          <w:sz w:val="28"/>
          <w:szCs w:val="28"/>
        </w:rPr>
      </w:pPr>
    </w:p>
    <w:p w14:paraId="144EC9E1" w14:textId="7FC34FDC" w:rsidR="0068266F" w:rsidRPr="0068266F" w:rsidRDefault="004B09A4" w:rsidP="008C3B20">
      <w:pPr>
        <w:pStyle w:val="Heading1"/>
        <w:rPr>
          <w:rFonts w:ascii="Arial" w:hAnsi="Arial" w:cs="Arial"/>
          <w:sz w:val="28"/>
          <w:szCs w:val="28"/>
        </w:rPr>
      </w:pPr>
      <w:bookmarkStart w:id="2" w:name="_Toc222694454"/>
      <w:r>
        <w:rPr>
          <w:rFonts w:ascii="Arial" w:hAnsi="Arial" w:cs="Arial"/>
          <w:sz w:val="28"/>
          <w:szCs w:val="28"/>
        </w:rPr>
        <w:br/>
      </w:r>
      <w:r w:rsidR="0068266F" w:rsidRPr="0068266F">
        <w:rPr>
          <w:rFonts w:ascii="Arial" w:hAnsi="Arial" w:cs="Arial"/>
          <w:sz w:val="28"/>
          <w:szCs w:val="28"/>
        </w:rPr>
        <w:lastRenderedPageBreak/>
        <w:t>Executive Summary</w:t>
      </w:r>
      <w:bookmarkEnd w:id="2"/>
    </w:p>
    <w:p w14:paraId="1755ADC1" w14:textId="53E47B3A" w:rsidR="007665A5" w:rsidRPr="007665A5" w:rsidRDefault="007665A5" w:rsidP="007665A5">
      <w:pPr>
        <w:jc w:val="both"/>
        <w:rPr>
          <w:rFonts w:ascii="Arial" w:hAnsi="Arial" w:cs="Arial"/>
          <w:sz w:val="24"/>
          <w:szCs w:val="24"/>
        </w:rPr>
      </w:pPr>
      <w:r>
        <w:rPr>
          <w:rFonts w:ascii="Arial" w:hAnsi="Arial" w:cs="Arial"/>
          <w:sz w:val="24"/>
          <w:szCs w:val="24"/>
        </w:rPr>
        <w:tab/>
      </w:r>
      <w:r w:rsidRPr="007665A5">
        <w:rPr>
          <w:rFonts w:ascii="Arial" w:hAnsi="Arial" w:cs="Arial"/>
          <w:sz w:val="24"/>
          <w:szCs w:val="24"/>
        </w:rPr>
        <w:t xml:space="preserve">Access to justice remains a critical gap in the Philippines: despite constitutional guarantees, </w:t>
      </w:r>
      <w:r w:rsidR="00692357" w:rsidRPr="007665A5">
        <w:rPr>
          <w:rFonts w:ascii="Arial" w:hAnsi="Arial" w:cs="Arial"/>
          <w:sz w:val="24"/>
          <w:szCs w:val="24"/>
        </w:rPr>
        <w:t>many</w:t>
      </w:r>
      <w:r w:rsidRPr="007665A5">
        <w:rPr>
          <w:rFonts w:ascii="Arial" w:hAnsi="Arial" w:cs="Arial"/>
          <w:sz w:val="24"/>
          <w:szCs w:val="24"/>
        </w:rPr>
        <w:t xml:space="preserve"> indigent Filipinos cannot secure timely legal assistance due to structural barriers such as high legal costs, limited attorney availability, and geographic constraints. State legal aid mechanisms, while foundational, lack essential operational support for day</w:t>
      </w:r>
      <w:r w:rsidRPr="007665A5">
        <w:rPr>
          <w:rFonts w:ascii="Cambria Math" w:hAnsi="Cambria Math" w:cs="Cambria Math"/>
          <w:sz w:val="24"/>
          <w:szCs w:val="24"/>
        </w:rPr>
        <w:t>‑</w:t>
      </w:r>
      <w:r w:rsidRPr="007665A5">
        <w:rPr>
          <w:rFonts w:ascii="Arial" w:hAnsi="Arial" w:cs="Arial"/>
          <w:sz w:val="24"/>
          <w:szCs w:val="24"/>
        </w:rPr>
        <w:t>to</w:t>
      </w:r>
      <w:r w:rsidRPr="007665A5">
        <w:rPr>
          <w:rFonts w:ascii="Cambria Math" w:hAnsi="Cambria Math" w:cs="Cambria Math"/>
          <w:sz w:val="24"/>
          <w:szCs w:val="24"/>
        </w:rPr>
        <w:t>‑</w:t>
      </w:r>
      <w:r w:rsidRPr="007665A5">
        <w:rPr>
          <w:rFonts w:ascii="Arial" w:hAnsi="Arial" w:cs="Arial"/>
          <w:sz w:val="24"/>
          <w:szCs w:val="24"/>
        </w:rPr>
        <w:t>day pro bono service delivery, resulting in administrative inefficiencies, fragmented documentation practices, and limited transparency for clients. These challenges hinder effective case management, reduce compliance accuracy, and exacerbate burdens on both legal aid providers and beneficiaries.</w:t>
      </w:r>
    </w:p>
    <w:p w14:paraId="4CF778AA" w14:textId="77777777" w:rsidR="007665A5" w:rsidRPr="007665A5" w:rsidRDefault="007665A5" w:rsidP="007665A5">
      <w:pPr>
        <w:jc w:val="both"/>
        <w:rPr>
          <w:rFonts w:ascii="Arial" w:hAnsi="Arial" w:cs="Arial"/>
          <w:sz w:val="24"/>
          <w:szCs w:val="24"/>
        </w:rPr>
      </w:pPr>
    </w:p>
    <w:p w14:paraId="4CDCEA66" w14:textId="4ED8D137" w:rsidR="007665A5" w:rsidRPr="007665A5" w:rsidRDefault="007665A5" w:rsidP="00692357">
      <w:pPr>
        <w:ind w:firstLine="720"/>
        <w:jc w:val="both"/>
        <w:rPr>
          <w:rFonts w:ascii="Arial" w:hAnsi="Arial" w:cs="Arial"/>
          <w:sz w:val="24"/>
          <w:szCs w:val="24"/>
        </w:rPr>
      </w:pPr>
      <w:r w:rsidRPr="007665A5">
        <w:rPr>
          <w:rFonts w:ascii="Arial" w:hAnsi="Arial" w:cs="Arial"/>
          <w:sz w:val="24"/>
          <w:szCs w:val="24"/>
        </w:rPr>
        <w:t>To address these systemic deficiencies, this study proposes ULAS Easy Justice, a web</w:t>
      </w:r>
      <w:r w:rsidRPr="007665A5">
        <w:rPr>
          <w:rFonts w:ascii="Cambria Math" w:hAnsi="Cambria Math" w:cs="Cambria Math"/>
          <w:sz w:val="24"/>
          <w:szCs w:val="24"/>
        </w:rPr>
        <w:t>‑</w:t>
      </w:r>
      <w:r w:rsidRPr="007665A5">
        <w:rPr>
          <w:rFonts w:ascii="Arial" w:hAnsi="Arial" w:cs="Arial"/>
          <w:sz w:val="24"/>
          <w:szCs w:val="24"/>
        </w:rPr>
        <w:t xml:space="preserve">based case management and collaboration platform designed to complement the official Unified Legal Aid Service (ULAS) Portal. Unlike </w:t>
      </w:r>
      <w:r w:rsidR="00692357">
        <w:rPr>
          <w:rFonts w:ascii="Arial" w:hAnsi="Arial" w:cs="Arial"/>
          <w:sz w:val="24"/>
          <w:szCs w:val="24"/>
        </w:rPr>
        <w:t xml:space="preserve">ULAS </w:t>
      </w:r>
      <w:r w:rsidR="00692357" w:rsidRPr="007665A5">
        <w:rPr>
          <w:rFonts w:ascii="Arial" w:hAnsi="Arial" w:cs="Arial"/>
          <w:sz w:val="24"/>
          <w:szCs w:val="24"/>
        </w:rPr>
        <w:t>Portal’s</w:t>
      </w:r>
      <w:r w:rsidRPr="007665A5">
        <w:rPr>
          <w:rFonts w:ascii="Arial" w:hAnsi="Arial" w:cs="Arial"/>
          <w:sz w:val="24"/>
          <w:szCs w:val="24"/>
        </w:rPr>
        <w:t xml:space="preserve"> current focus on compliance reporting, ULAS Easy Justice provides an operational workspace tailored to the needs of Covered Lawyers and Qualified Beneficiaries. It integrates intuitive case dashboards, service entry logging, centralized document management, scheduling tools, and real</w:t>
      </w:r>
      <w:r w:rsidRPr="007665A5">
        <w:rPr>
          <w:rFonts w:ascii="Cambria Math" w:hAnsi="Cambria Math" w:cs="Cambria Math"/>
          <w:sz w:val="24"/>
          <w:szCs w:val="24"/>
        </w:rPr>
        <w:t>‑</w:t>
      </w:r>
      <w:r w:rsidRPr="007665A5">
        <w:rPr>
          <w:rFonts w:ascii="Arial" w:hAnsi="Arial" w:cs="Arial"/>
          <w:sz w:val="24"/>
          <w:szCs w:val="24"/>
        </w:rPr>
        <w:t>time compliance visualization — all while maintaining secure role</w:t>
      </w:r>
      <w:r w:rsidRPr="007665A5">
        <w:rPr>
          <w:rFonts w:ascii="Cambria Math" w:hAnsi="Cambria Math" w:cs="Cambria Math"/>
          <w:sz w:val="24"/>
          <w:szCs w:val="24"/>
        </w:rPr>
        <w:t>‑</w:t>
      </w:r>
      <w:r w:rsidRPr="007665A5">
        <w:rPr>
          <w:rFonts w:ascii="Arial" w:hAnsi="Arial" w:cs="Arial"/>
          <w:sz w:val="24"/>
          <w:szCs w:val="24"/>
        </w:rPr>
        <w:t>based access. The platform also enhances beneficiary transparency by giving clients access to case progress and activity timelines, thereby fostering trust and inclusion.</w:t>
      </w:r>
    </w:p>
    <w:p w14:paraId="52192053" w14:textId="77777777" w:rsidR="007665A5" w:rsidRPr="007665A5" w:rsidRDefault="007665A5" w:rsidP="007665A5">
      <w:pPr>
        <w:jc w:val="both"/>
        <w:rPr>
          <w:rFonts w:ascii="Arial" w:hAnsi="Arial" w:cs="Arial"/>
          <w:sz w:val="24"/>
          <w:szCs w:val="24"/>
        </w:rPr>
      </w:pPr>
    </w:p>
    <w:p w14:paraId="77102CD0" w14:textId="28F9DEC1" w:rsidR="00F63A93" w:rsidRPr="007665A5" w:rsidRDefault="007665A5" w:rsidP="00692357">
      <w:pPr>
        <w:ind w:firstLine="720"/>
        <w:jc w:val="both"/>
        <w:rPr>
          <w:rFonts w:ascii="Arial" w:hAnsi="Arial" w:cs="Arial"/>
          <w:sz w:val="24"/>
          <w:szCs w:val="24"/>
        </w:rPr>
      </w:pPr>
      <w:r w:rsidRPr="007665A5">
        <w:rPr>
          <w:rFonts w:ascii="Arial" w:hAnsi="Arial" w:cs="Arial"/>
          <w:sz w:val="24"/>
          <w:szCs w:val="24"/>
        </w:rPr>
        <w:t>The platform’s implementation promises measurable improvements in legal aid delivery: operational efficiency for lawyers, reduced administrative burden and errors, enhanced documentation quality, and increased beneficiary engagement. By aligning daily workflows with compliance preparation and safeguarding the integrity of service hours even when cases are transferred or terminated, the proposed system strengthens both service quality and reporting accuracy. As such, ULAS Easy Justice advances the ULAS program’s mandate to ensure that access to legal services is not denied by reason of poverty, contributing to broader social justice and equity outcomes.</w:t>
      </w:r>
    </w:p>
    <w:p w14:paraId="48C09C35" w14:textId="77777777" w:rsidR="00F63A93" w:rsidRDefault="00F63A93" w:rsidP="0068426F"/>
    <w:p w14:paraId="7F1EA30F" w14:textId="77777777" w:rsidR="00692357" w:rsidRDefault="00692357" w:rsidP="0068426F"/>
    <w:p w14:paraId="3B694DB2" w14:textId="77777777" w:rsidR="00692357" w:rsidRDefault="00692357" w:rsidP="0068426F"/>
    <w:p w14:paraId="2A0F0A42" w14:textId="77777777" w:rsidR="00692357" w:rsidRDefault="00692357" w:rsidP="0068426F"/>
    <w:p w14:paraId="63E23DD1" w14:textId="77777777" w:rsidR="00692357" w:rsidRDefault="00692357" w:rsidP="0068426F"/>
    <w:p w14:paraId="405CEBEA" w14:textId="77777777" w:rsidR="00F63A93" w:rsidRDefault="00F63A93" w:rsidP="0068426F"/>
    <w:p w14:paraId="0EC50704" w14:textId="77777777" w:rsidR="00F63A93" w:rsidRDefault="00F63A93" w:rsidP="0068426F">
      <w:pPr>
        <w:rPr>
          <w:rFonts w:ascii="Arial" w:hAnsi="Arial" w:cs="Arial"/>
          <w:sz w:val="28"/>
          <w:szCs w:val="28"/>
        </w:rPr>
      </w:pPr>
    </w:p>
    <w:p w14:paraId="4B9C9814" w14:textId="47D3432E" w:rsidR="0068266F" w:rsidRPr="0068266F" w:rsidRDefault="0068266F" w:rsidP="008C3B20">
      <w:pPr>
        <w:pStyle w:val="Heading1"/>
        <w:rPr>
          <w:rFonts w:ascii="Arial" w:hAnsi="Arial" w:cs="Arial"/>
          <w:sz w:val="28"/>
          <w:szCs w:val="28"/>
        </w:rPr>
      </w:pPr>
      <w:bookmarkStart w:id="3" w:name="_Toc222694455"/>
      <w:r w:rsidRPr="0068266F">
        <w:rPr>
          <w:rFonts w:ascii="Arial" w:hAnsi="Arial" w:cs="Arial"/>
          <w:sz w:val="28"/>
          <w:szCs w:val="28"/>
        </w:rPr>
        <w:lastRenderedPageBreak/>
        <w:t>List of Figures</w:t>
      </w:r>
      <w:bookmarkEnd w:id="3"/>
    </w:p>
    <w:p w14:paraId="2B8FE2C7" w14:textId="440A8ED4" w:rsidR="00AA5D15" w:rsidRDefault="005C0AF0">
      <w:pPr>
        <w:pStyle w:val="TableofFigures"/>
        <w:tabs>
          <w:tab w:val="right" w:leader="dot" w:pos="9350"/>
        </w:tabs>
        <w:rPr>
          <w:rFonts w:asciiTheme="minorHAnsi" w:eastAsiaTheme="minorEastAsia" w:hAnsiTheme="minorHAnsi" w:cstheme="minorBidi"/>
          <w:noProof/>
          <w:kern w:val="2"/>
          <w:sz w:val="24"/>
          <w:szCs w:val="24"/>
          <w:lang w:val="en-PH" w:eastAsia="en-PH"/>
          <w14:ligatures w14:val="standardContextual"/>
        </w:rPr>
      </w:pPr>
      <w:r>
        <w:fldChar w:fldCharType="begin"/>
      </w:r>
      <w:r>
        <w:instrText xml:space="preserve"> TOC \h \z \c "Figure" </w:instrText>
      </w:r>
      <w:r>
        <w:fldChar w:fldCharType="separate"/>
      </w:r>
      <w:hyperlink w:anchor="_Toc222123672" w:history="1">
        <w:r w:rsidR="00AA5D15" w:rsidRPr="0069420A">
          <w:rPr>
            <w:rStyle w:val="Hyperlink"/>
            <w:rFonts w:ascii="Arial" w:hAnsi="Arial" w:cs="Arial"/>
            <w:noProof/>
          </w:rPr>
          <w:t>Figure 1: Use Case Diagram</w:t>
        </w:r>
        <w:r w:rsidR="00AA5D15">
          <w:rPr>
            <w:noProof/>
            <w:webHidden/>
          </w:rPr>
          <w:tab/>
        </w:r>
        <w:r w:rsidR="00AA5D15">
          <w:rPr>
            <w:noProof/>
            <w:webHidden/>
          </w:rPr>
          <w:fldChar w:fldCharType="begin"/>
        </w:r>
        <w:r w:rsidR="00AA5D15">
          <w:rPr>
            <w:noProof/>
            <w:webHidden/>
          </w:rPr>
          <w:instrText xml:space="preserve"> PAGEREF _Toc222123672 \h </w:instrText>
        </w:r>
        <w:r w:rsidR="00AA5D15">
          <w:rPr>
            <w:noProof/>
            <w:webHidden/>
          </w:rPr>
        </w:r>
        <w:r w:rsidR="00AA5D15">
          <w:rPr>
            <w:noProof/>
            <w:webHidden/>
          </w:rPr>
          <w:fldChar w:fldCharType="separate"/>
        </w:r>
        <w:r w:rsidR="00AA5D15">
          <w:rPr>
            <w:noProof/>
            <w:webHidden/>
          </w:rPr>
          <w:t>19</w:t>
        </w:r>
        <w:r w:rsidR="00AA5D15">
          <w:rPr>
            <w:noProof/>
            <w:webHidden/>
          </w:rPr>
          <w:fldChar w:fldCharType="end"/>
        </w:r>
      </w:hyperlink>
    </w:p>
    <w:p w14:paraId="49FBB7D2" w14:textId="40F11E82" w:rsidR="00AA5D15" w:rsidRDefault="00AA5D15">
      <w:pPr>
        <w:pStyle w:val="TableofFigures"/>
        <w:tabs>
          <w:tab w:val="right" w:leader="dot" w:pos="9350"/>
        </w:tabs>
        <w:rPr>
          <w:rFonts w:asciiTheme="minorHAnsi" w:eastAsiaTheme="minorEastAsia" w:hAnsiTheme="minorHAnsi" w:cstheme="minorBidi"/>
          <w:noProof/>
          <w:kern w:val="2"/>
          <w:sz w:val="24"/>
          <w:szCs w:val="24"/>
          <w:lang w:val="en-PH" w:eastAsia="en-PH"/>
          <w14:ligatures w14:val="standardContextual"/>
        </w:rPr>
      </w:pPr>
      <w:hyperlink w:anchor="_Toc222123673" w:history="1">
        <w:r w:rsidRPr="0069420A">
          <w:rPr>
            <w:rStyle w:val="Hyperlink"/>
            <w:rFonts w:ascii="Arial" w:hAnsi="Arial" w:cs="Arial"/>
            <w:noProof/>
          </w:rPr>
          <w:t>Figure 2: Context Diagram</w:t>
        </w:r>
        <w:r>
          <w:rPr>
            <w:noProof/>
            <w:webHidden/>
          </w:rPr>
          <w:tab/>
        </w:r>
        <w:r>
          <w:rPr>
            <w:noProof/>
            <w:webHidden/>
          </w:rPr>
          <w:fldChar w:fldCharType="begin"/>
        </w:r>
        <w:r>
          <w:rPr>
            <w:noProof/>
            <w:webHidden/>
          </w:rPr>
          <w:instrText xml:space="preserve"> PAGEREF _Toc222123673 \h </w:instrText>
        </w:r>
        <w:r>
          <w:rPr>
            <w:noProof/>
            <w:webHidden/>
          </w:rPr>
        </w:r>
        <w:r>
          <w:rPr>
            <w:noProof/>
            <w:webHidden/>
          </w:rPr>
          <w:fldChar w:fldCharType="separate"/>
        </w:r>
        <w:r>
          <w:rPr>
            <w:noProof/>
            <w:webHidden/>
          </w:rPr>
          <w:t>28</w:t>
        </w:r>
        <w:r>
          <w:rPr>
            <w:noProof/>
            <w:webHidden/>
          </w:rPr>
          <w:fldChar w:fldCharType="end"/>
        </w:r>
      </w:hyperlink>
    </w:p>
    <w:p w14:paraId="58C7D0B9" w14:textId="26BFF762" w:rsidR="00AA5D15" w:rsidRDefault="00AA5D15">
      <w:pPr>
        <w:pStyle w:val="TableofFigures"/>
        <w:tabs>
          <w:tab w:val="right" w:leader="dot" w:pos="9350"/>
        </w:tabs>
        <w:rPr>
          <w:rFonts w:asciiTheme="minorHAnsi" w:eastAsiaTheme="minorEastAsia" w:hAnsiTheme="minorHAnsi" w:cstheme="minorBidi"/>
          <w:noProof/>
          <w:kern w:val="2"/>
          <w:sz w:val="24"/>
          <w:szCs w:val="24"/>
          <w:lang w:val="en-PH" w:eastAsia="en-PH"/>
          <w14:ligatures w14:val="standardContextual"/>
        </w:rPr>
      </w:pPr>
      <w:hyperlink w:anchor="_Toc222123674" w:history="1">
        <w:r w:rsidRPr="0069420A">
          <w:rPr>
            <w:rStyle w:val="Hyperlink"/>
            <w:rFonts w:ascii="Arial" w:hAnsi="Arial" w:cs="Arial"/>
            <w:noProof/>
          </w:rPr>
          <w:t>Figure 3: Data Flow Diagram Level 1</w:t>
        </w:r>
        <w:r>
          <w:rPr>
            <w:noProof/>
            <w:webHidden/>
          </w:rPr>
          <w:tab/>
        </w:r>
        <w:r>
          <w:rPr>
            <w:noProof/>
            <w:webHidden/>
          </w:rPr>
          <w:fldChar w:fldCharType="begin"/>
        </w:r>
        <w:r>
          <w:rPr>
            <w:noProof/>
            <w:webHidden/>
          </w:rPr>
          <w:instrText xml:space="preserve"> PAGEREF _Toc222123674 \h </w:instrText>
        </w:r>
        <w:r>
          <w:rPr>
            <w:noProof/>
            <w:webHidden/>
          </w:rPr>
        </w:r>
        <w:r>
          <w:rPr>
            <w:noProof/>
            <w:webHidden/>
          </w:rPr>
          <w:fldChar w:fldCharType="separate"/>
        </w:r>
        <w:r>
          <w:rPr>
            <w:noProof/>
            <w:webHidden/>
          </w:rPr>
          <w:t>29</w:t>
        </w:r>
        <w:r>
          <w:rPr>
            <w:noProof/>
            <w:webHidden/>
          </w:rPr>
          <w:fldChar w:fldCharType="end"/>
        </w:r>
      </w:hyperlink>
    </w:p>
    <w:p w14:paraId="049F3675" w14:textId="74AEAC97" w:rsidR="00AA5D15" w:rsidRDefault="00AA5D15">
      <w:pPr>
        <w:pStyle w:val="TableofFigures"/>
        <w:tabs>
          <w:tab w:val="right" w:leader="dot" w:pos="9350"/>
        </w:tabs>
        <w:rPr>
          <w:rFonts w:asciiTheme="minorHAnsi" w:eastAsiaTheme="minorEastAsia" w:hAnsiTheme="minorHAnsi" w:cstheme="minorBidi"/>
          <w:noProof/>
          <w:kern w:val="2"/>
          <w:sz w:val="24"/>
          <w:szCs w:val="24"/>
          <w:lang w:val="en-PH" w:eastAsia="en-PH"/>
          <w14:ligatures w14:val="standardContextual"/>
        </w:rPr>
      </w:pPr>
      <w:hyperlink w:anchor="_Toc222123675" w:history="1">
        <w:r w:rsidRPr="0069420A">
          <w:rPr>
            <w:rStyle w:val="Hyperlink"/>
            <w:rFonts w:ascii="Arial" w:hAnsi="Arial" w:cs="Arial"/>
            <w:noProof/>
          </w:rPr>
          <w:t>Figure 4: Data Flow Diagram Level 2 (Manage Case)</w:t>
        </w:r>
        <w:r>
          <w:rPr>
            <w:noProof/>
            <w:webHidden/>
          </w:rPr>
          <w:tab/>
        </w:r>
        <w:r>
          <w:rPr>
            <w:noProof/>
            <w:webHidden/>
          </w:rPr>
          <w:fldChar w:fldCharType="begin"/>
        </w:r>
        <w:r>
          <w:rPr>
            <w:noProof/>
            <w:webHidden/>
          </w:rPr>
          <w:instrText xml:space="preserve"> PAGEREF _Toc222123675 \h </w:instrText>
        </w:r>
        <w:r>
          <w:rPr>
            <w:noProof/>
            <w:webHidden/>
          </w:rPr>
        </w:r>
        <w:r>
          <w:rPr>
            <w:noProof/>
            <w:webHidden/>
          </w:rPr>
          <w:fldChar w:fldCharType="separate"/>
        </w:r>
        <w:r>
          <w:rPr>
            <w:noProof/>
            <w:webHidden/>
          </w:rPr>
          <w:t>30</w:t>
        </w:r>
        <w:r>
          <w:rPr>
            <w:noProof/>
            <w:webHidden/>
          </w:rPr>
          <w:fldChar w:fldCharType="end"/>
        </w:r>
      </w:hyperlink>
    </w:p>
    <w:p w14:paraId="6AF8D389" w14:textId="238C824A" w:rsidR="00AA5D15" w:rsidRDefault="00AA5D15">
      <w:pPr>
        <w:pStyle w:val="TableofFigures"/>
        <w:tabs>
          <w:tab w:val="right" w:leader="dot" w:pos="9350"/>
        </w:tabs>
        <w:rPr>
          <w:rFonts w:asciiTheme="minorHAnsi" w:eastAsiaTheme="minorEastAsia" w:hAnsiTheme="minorHAnsi" w:cstheme="minorBidi"/>
          <w:noProof/>
          <w:kern w:val="2"/>
          <w:sz w:val="24"/>
          <w:szCs w:val="24"/>
          <w:lang w:val="en-PH" w:eastAsia="en-PH"/>
          <w14:ligatures w14:val="standardContextual"/>
        </w:rPr>
      </w:pPr>
      <w:hyperlink w:anchor="_Toc222123676" w:history="1">
        <w:r w:rsidRPr="0069420A">
          <w:rPr>
            <w:rStyle w:val="Hyperlink"/>
            <w:rFonts w:ascii="Arial" w:hAnsi="Arial" w:cs="Arial"/>
            <w:noProof/>
          </w:rPr>
          <w:t>Figure 5: Data Flow Diagram Level 2 (Manage Account)</w:t>
        </w:r>
        <w:r>
          <w:rPr>
            <w:noProof/>
            <w:webHidden/>
          </w:rPr>
          <w:tab/>
        </w:r>
        <w:r>
          <w:rPr>
            <w:noProof/>
            <w:webHidden/>
          </w:rPr>
          <w:fldChar w:fldCharType="begin"/>
        </w:r>
        <w:r>
          <w:rPr>
            <w:noProof/>
            <w:webHidden/>
          </w:rPr>
          <w:instrText xml:space="preserve"> PAGEREF _Toc222123676 \h </w:instrText>
        </w:r>
        <w:r>
          <w:rPr>
            <w:noProof/>
            <w:webHidden/>
          </w:rPr>
        </w:r>
        <w:r>
          <w:rPr>
            <w:noProof/>
            <w:webHidden/>
          </w:rPr>
          <w:fldChar w:fldCharType="separate"/>
        </w:r>
        <w:r>
          <w:rPr>
            <w:noProof/>
            <w:webHidden/>
          </w:rPr>
          <w:t>31</w:t>
        </w:r>
        <w:r>
          <w:rPr>
            <w:noProof/>
            <w:webHidden/>
          </w:rPr>
          <w:fldChar w:fldCharType="end"/>
        </w:r>
      </w:hyperlink>
    </w:p>
    <w:p w14:paraId="66D80EFA" w14:textId="20BEAFCD" w:rsidR="00AA5D15" w:rsidRDefault="00AA5D15">
      <w:pPr>
        <w:pStyle w:val="TableofFigures"/>
        <w:tabs>
          <w:tab w:val="right" w:leader="dot" w:pos="9350"/>
        </w:tabs>
        <w:rPr>
          <w:rFonts w:asciiTheme="minorHAnsi" w:eastAsiaTheme="minorEastAsia" w:hAnsiTheme="minorHAnsi" w:cstheme="minorBidi"/>
          <w:noProof/>
          <w:kern w:val="2"/>
          <w:sz w:val="24"/>
          <w:szCs w:val="24"/>
          <w:lang w:val="en-PH" w:eastAsia="en-PH"/>
          <w14:ligatures w14:val="standardContextual"/>
        </w:rPr>
      </w:pPr>
      <w:hyperlink w:anchor="_Toc222123677" w:history="1">
        <w:r w:rsidRPr="0069420A">
          <w:rPr>
            <w:rStyle w:val="Hyperlink"/>
            <w:rFonts w:ascii="Arial" w:hAnsi="Arial" w:cs="Arial"/>
            <w:noProof/>
          </w:rPr>
          <w:t>Figure 6: Data Flow Diagram Level 2 (Manage Lawyer-Qualified Beneficiary Collaboration)</w:t>
        </w:r>
        <w:r>
          <w:rPr>
            <w:noProof/>
            <w:webHidden/>
          </w:rPr>
          <w:tab/>
        </w:r>
        <w:r>
          <w:rPr>
            <w:noProof/>
            <w:webHidden/>
          </w:rPr>
          <w:fldChar w:fldCharType="begin"/>
        </w:r>
        <w:r>
          <w:rPr>
            <w:noProof/>
            <w:webHidden/>
          </w:rPr>
          <w:instrText xml:space="preserve"> PAGEREF _Toc222123677 \h </w:instrText>
        </w:r>
        <w:r>
          <w:rPr>
            <w:noProof/>
            <w:webHidden/>
          </w:rPr>
        </w:r>
        <w:r>
          <w:rPr>
            <w:noProof/>
            <w:webHidden/>
          </w:rPr>
          <w:fldChar w:fldCharType="separate"/>
        </w:r>
        <w:r>
          <w:rPr>
            <w:noProof/>
            <w:webHidden/>
          </w:rPr>
          <w:t>32</w:t>
        </w:r>
        <w:r>
          <w:rPr>
            <w:noProof/>
            <w:webHidden/>
          </w:rPr>
          <w:fldChar w:fldCharType="end"/>
        </w:r>
      </w:hyperlink>
    </w:p>
    <w:p w14:paraId="09C36F5B" w14:textId="79B80277" w:rsidR="00AA5D15" w:rsidRDefault="00AA5D15">
      <w:pPr>
        <w:pStyle w:val="TableofFigures"/>
        <w:tabs>
          <w:tab w:val="right" w:leader="dot" w:pos="9350"/>
        </w:tabs>
        <w:rPr>
          <w:rFonts w:asciiTheme="minorHAnsi" w:eastAsiaTheme="minorEastAsia" w:hAnsiTheme="minorHAnsi" w:cstheme="minorBidi"/>
          <w:noProof/>
          <w:kern w:val="2"/>
          <w:sz w:val="24"/>
          <w:szCs w:val="24"/>
          <w:lang w:val="en-PH" w:eastAsia="en-PH"/>
          <w14:ligatures w14:val="standardContextual"/>
        </w:rPr>
      </w:pPr>
      <w:hyperlink w:anchor="_Toc222123678" w:history="1">
        <w:r w:rsidRPr="0069420A">
          <w:rPr>
            <w:rStyle w:val="Hyperlink"/>
            <w:rFonts w:ascii="Arial" w:hAnsi="Arial" w:cs="Arial"/>
            <w:noProof/>
          </w:rPr>
          <w:t>Figure 7: Data Flow Diagram Level 2 (Manage Service Rendered)</w:t>
        </w:r>
        <w:r>
          <w:rPr>
            <w:noProof/>
            <w:webHidden/>
          </w:rPr>
          <w:tab/>
        </w:r>
        <w:r>
          <w:rPr>
            <w:noProof/>
            <w:webHidden/>
          </w:rPr>
          <w:fldChar w:fldCharType="begin"/>
        </w:r>
        <w:r>
          <w:rPr>
            <w:noProof/>
            <w:webHidden/>
          </w:rPr>
          <w:instrText xml:space="preserve"> PAGEREF _Toc222123678 \h </w:instrText>
        </w:r>
        <w:r>
          <w:rPr>
            <w:noProof/>
            <w:webHidden/>
          </w:rPr>
        </w:r>
        <w:r>
          <w:rPr>
            <w:noProof/>
            <w:webHidden/>
          </w:rPr>
          <w:fldChar w:fldCharType="separate"/>
        </w:r>
        <w:r>
          <w:rPr>
            <w:noProof/>
            <w:webHidden/>
          </w:rPr>
          <w:t>33</w:t>
        </w:r>
        <w:r>
          <w:rPr>
            <w:noProof/>
            <w:webHidden/>
          </w:rPr>
          <w:fldChar w:fldCharType="end"/>
        </w:r>
      </w:hyperlink>
    </w:p>
    <w:p w14:paraId="2993A411" w14:textId="6E89CD9C" w:rsidR="00AA5D15" w:rsidRDefault="00AA5D15">
      <w:pPr>
        <w:pStyle w:val="TableofFigures"/>
        <w:tabs>
          <w:tab w:val="right" w:leader="dot" w:pos="9350"/>
        </w:tabs>
        <w:rPr>
          <w:rFonts w:asciiTheme="minorHAnsi" w:eastAsiaTheme="minorEastAsia" w:hAnsiTheme="minorHAnsi" w:cstheme="minorBidi"/>
          <w:noProof/>
          <w:kern w:val="2"/>
          <w:sz w:val="24"/>
          <w:szCs w:val="24"/>
          <w:lang w:val="en-PH" w:eastAsia="en-PH"/>
          <w14:ligatures w14:val="standardContextual"/>
        </w:rPr>
      </w:pPr>
      <w:hyperlink w:anchor="_Toc222123679" w:history="1">
        <w:r w:rsidRPr="0069420A">
          <w:rPr>
            <w:rStyle w:val="Hyperlink"/>
            <w:rFonts w:ascii="Arial" w:hAnsi="Arial" w:cs="Arial"/>
            <w:noProof/>
          </w:rPr>
          <w:t>Figure 8: Entity Relationship Diagram</w:t>
        </w:r>
        <w:r>
          <w:rPr>
            <w:noProof/>
            <w:webHidden/>
          </w:rPr>
          <w:tab/>
        </w:r>
        <w:r>
          <w:rPr>
            <w:noProof/>
            <w:webHidden/>
          </w:rPr>
          <w:fldChar w:fldCharType="begin"/>
        </w:r>
        <w:r>
          <w:rPr>
            <w:noProof/>
            <w:webHidden/>
          </w:rPr>
          <w:instrText xml:space="preserve"> PAGEREF _Toc222123679 \h </w:instrText>
        </w:r>
        <w:r>
          <w:rPr>
            <w:noProof/>
            <w:webHidden/>
          </w:rPr>
        </w:r>
        <w:r>
          <w:rPr>
            <w:noProof/>
            <w:webHidden/>
          </w:rPr>
          <w:fldChar w:fldCharType="separate"/>
        </w:r>
        <w:r>
          <w:rPr>
            <w:noProof/>
            <w:webHidden/>
          </w:rPr>
          <w:t>34</w:t>
        </w:r>
        <w:r>
          <w:rPr>
            <w:noProof/>
            <w:webHidden/>
          </w:rPr>
          <w:fldChar w:fldCharType="end"/>
        </w:r>
      </w:hyperlink>
    </w:p>
    <w:p w14:paraId="2009E7E2" w14:textId="527BCE3C" w:rsidR="00AA5D15" w:rsidRDefault="00AA5D15">
      <w:pPr>
        <w:pStyle w:val="TableofFigures"/>
        <w:tabs>
          <w:tab w:val="right" w:leader="dot" w:pos="9350"/>
        </w:tabs>
        <w:rPr>
          <w:rFonts w:asciiTheme="minorHAnsi" w:eastAsiaTheme="minorEastAsia" w:hAnsiTheme="minorHAnsi" w:cstheme="minorBidi"/>
          <w:noProof/>
          <w:kern w:val="2"/>
          <w:sz w:val="24"/>
          <w:szCs w:val="24"/>
          <w:lang w:val="en-PH" w:eastAsia="en-PH"/>
          <w14:ligatures w14:val="standardContextual"/>
        </w:rPr>
      </w:pPr>
      <w:hyperlink w:anchor="_Toc222123680" w:history="1">
        <w:r w:rsidRPr="0069420A">
          <w:rPr>
            <w:rStyle w:val="Hyperlink"/>
            <w:rFonts w:ascii="Arial" w:hAnsi="Arial" w:cs="Arial"/>
            <w:noProof/>
          </w:rPr>
          <w:t>Figure 9: Activity Diagram (Manage Case)</w:t>
        </w:r>
        <w:r>
          <w:rPr>
            <w:noProof/>
            <w:webHidden/>
          </w:rPr>
          <w:tab/>
        </w:r>
        <w:r>
          <w:rPr>
            <w:noProof/>
            <w:webHidden/>
          </w:rPr>
          <w:fldChar w:fldCharType="begin"/>
        </w:r>
        <w:r>
          <w:rPr>
            <w:noProof/>
            <w:webHidden/>
          </w:rPr>
          <w:instrText xml:space="preserve"> PAGEREF _Toc222123680 \h </w:instrText>
        </w:r>
        <w:r>
          <w:rPr>
            <w:noProof/>
            <w:webHidden/>
          </w:rPr>
        </w:r>
        <w:r>
          <w:rPr>
            <w:noProof/>
            <w:webHidden/>
          </w:rPr>
          <w:fldChar w:fldCharType="separate"/>
        </w:r>
        <w:r>
          <w:rPr>
            <w:noProof/>
            <w:webHidden/>
          </w:rPr>
          <w:t>35</w:t>
        </w:r>
        <w:r>
          <w:rPr>
            <w:noProof/>
            <w:webHidden/>
          </w:rPr>
          <w:fldChar w:fldCharType="end"/>
        </w:r>
      </w:hyperlink>
    </w:p>
    <w:p w14:paraId="37119C6C" w14:textId="0C463805" w:rsidR="00AA5D15" w:rsidRDefault="00AA5D15">
      <w:pPr>
        <w:pStyle w:val="TableofFigures"/>
        <w:tabs>
          <w:tab w:val="right" w:leader="dot" w:pos="9350"/>
        </w:tabs>
        <w:rPr>
          <w:rFonts w:asciiTheme="minorHAnsi" w:eastAsiaTheme="minorEastAsia" w:hAnsiTheme="minorHAnsi" w:cstheme="minorBidi"/>
          <w:noProof/>
          <w:kern w:val="2"/>
          <w:sz w:val="24"/>
          <w:szCs w:val="24"/>
          <w:lang w:val="en-PH" w:eastAsia="en-PH"/>
          <w14:ligatures w14:val="standardContextual"/>
        </w:rPr>
      </w:pPr>
      <w:hyperlink w:anchor="_Toc222123681" w:history="1">
        <w:r w:rsidRPr="0069420A">
          <w:rPr>
            <w:rStyle w:val="Hyperlink"/>
            <w:rFonts w:ascii="Arial" w:hAnsi="Arial" w:cs="Arial"/>
            <w:noProof/>
          </w:rPr>
          <w:t>Figure 10: Activity Diagram (Manage Account)</w:t>
        </w:r>
        <w:r>
          <w:rPr>
            <w:noProof/>
            <w:webHidden/>
          </w:rPr>
          <w:tab/>
        </w:r>
        <w:r>
          <w:rPr>
            <w:noProof/>
            <w:webHidden/>
          </w:rPr>
          <w:fldChar w:fldCharType="begin"/>
        </w:r>
        <w:r>
          <w:rPr>
            <w:noProof/>
            <w:webHidden/>
          </w:rPr>
          <w:instrText xml:space="preserve"> PAGEREF _Toc222123681 \h </w:instrText>
        </w:r>
        <w:r>
          <w:rPr>
            <w:noProof/>
            <w:webHidden/>
          </w:rPr>
        </w:r>
        <w:r>
          <w:rPr>
            <w:noProof/>
            <w:webHidden/>
          </w:rPr>
          <w:fldChar w:fldCharType="separate"/>
        </w:r>
        <w:r>
          <w:rPr>
            <w:noProof/>
            <w:webHidden/>
          </w:rPr>
          <w:t>36</w:t>
        </w:r>
        <w:r>
          <w:rPr>
            <w:noProof/>
            <w:webHidden/>
          </w:rPr>
          <w:fldChar w:fldCharType="end"/>
        </w:r>
      </w:hyperlink>
    </w:p>
    <w:p w14:paraId="39AAB47A" w14:textId="31168774" w:rsidR="00AA5D15" w:rsidRDefault="00AA5D15">
      <w:pPr>
        <w:pStyle w:val="TableofFigures"/>
        <w:tabs>
          <w:tab w:val="right" w:leader="dot" w:pos="9350"/>
        </w:tabs>
        <w:rPr>
          <w:rFonts w:asciiTheme="minorHAnsi" w:eastAsiaTheme="minorEastAsia" w:hAnsiTheme="minorHAnsi" w:cstheme="minorBidi"/>
          <w:noProof/>
          <w:kern w:val="2"/>
          <w:sz w:val="24"/>
          <w:szCs w:val="24"/>
          <w:lang w:val="en-PH" w:eastAsia="en-PH"/>
          <w14:ligatures w14:val="standardContextual"/>
        </w:rPr>
      </w:pPr>
      <w:hyperlink w:anchor="_Toc222123682" w:history="1">
        <w:r w:rsidRPr="0069420A">
          <w:rPr>
            <w:rStyle w:val="Hyperlink"/>
            <w:rFonts w:ascii="Arial" w:hAnsi="Arial" w:cs="Arial"/>
            <w:noProof/>
          </w:rPr>
          <w:t>Figure 11: Activity Diagram (Manage Lawyer-Qualified Beneficiary Collaboration)</w:t>
        </w:r>
        <w:r>
          <w:rPr>
            <w:noProof/>
            <w:webHidden/>
          </w:rPr>
          <w:tab/>
        </w:r>
        <w:r>
          <w:rPr>
            <w:noProof/>
            <w:webHidden/>
          </w:rPr>
          <w:fldChar w:fldCharType="begin"/>
        </w:r>
        <w:r>
          <w:rPr>
            <w:noProof/>
            <w:webHidden/>
          </w:rPr>
          <w:instrText xml:space="preserve"> PAGEREF _Toc222123682 \h </w:instrText>
        </w:r>
        <w:r>
          <w:rPr>
            <w:noProof/>
            <w:webHidden/>
          </w:rPr>
        </w:r>
        <w:r>
          <w:rPr>
            <w:noProof/>
            <w:webHidden/>
          </w:rPr>
          <w:fldChar w:fldCharType="separate"/>
        </w:r>
        <w:r>
          <w:rPr>
            <w:noProof/>
            <w:webHidden/>
          </w:rPr>
          <w:t>37</w:t>
        </w:r>
        <w:r>
          <w:rPr>
            <w:noProof/>
            <w:webHidden/>
          </w:rPr>
          <w:fldChar w:fldCharType="end"/>
        </w:r>
      </w:hyperlink>
    </w:p>
    <w:p w14:paraId="64DA6C9B" w14:textId="55177634" w:rsidR="00AA5D15" w:rsidRDefault="00AA5D15">
      <w:pPr>
        <w:pStyle w:val="TableofFigures"/>
        <w:tabs>
          <w:tab w:val="right" w:leader="dot" w:pos="9350"/>
        </w:tabs>
        <w:rPr>
          <w:rFonts w:asciiTheme="minorHAnsi" w:eastAsiaTheme="minorEastAsia" w:hAnsiTheme="minorHAnsi" w:cstheme="minorBidi"/>
          <w:noProof/>
          <w:kern w:val="2"/>
          <w:sz w:val="24"/>
          <w:szCs w:val="24"/>
          <w:lang w:val="en-PH" w:eastAsia="en-PH"/>
          <w14:ligatures w14:val="standardContextual"/>
        </w:rPr>
      </w:pPr>
      <w:hyperlink w:anchor="_Toc222123683" w:history="1">
        <w:r w:rsidRPr="0069420A">
          <w:rPr>
            <w:rStyle w:val="Hyperlink"/>
            <w:rFonts w:ascii="Arial" w:hAnsi="Arial" w:cs="Arial"/>
            <w:noProof/>
          </w:rPr>
          <w:t>Figure 12: Activity Diagram (Manage Service Rendered)</w:t>
        </w:r>
        <w:r>
          <w:rPr>
            <w:noProof/>
            <w:webHidden/>
          </w:rPr>
          <w:tab/>
        </w:r>
        <w:r>
          <w:rPr>
            <w:noProof/>
            <w:webHidden/>
          </w:rPr>
          <w:fldChar w:fldCharType="begin"/>
        </w:r>
        <w:r>
          <w:rPr>
            <w:noProof/>
            <w:webHidden/>
          </w:rPr>
          <w:instrText xml:space="preserve"> PAGEREF _Toc222123683 \h </w:instrText>
        </w:r>
        <w:r>
          <w:rPr>
            <w:noProof/>
            <w:webHidden/>
          </w:rPr>
        </w:r>
        <w:r>
          <w:rPr>
            <w:noProof/>
            <w:webHidden/>
          </w:rPr>
          <w:fldChar w:fldCharType="separate"/>
        </w:r>
        <w:r>
          <w:rPr>
            <w:noProof/>
            <w:webHidden/>
          </w:rPr>
          <w:t>38</w:t>
        </w:r>
        <w:r>
          <w:rPr>
            <w:noProof/>
            <w:webHidden/>
          </w:rPr>
          <w:fldChar w:fldCharType="end"/>
        </w:r>
      </w:hyperlink>
    </w:p>
    <w:p w14:paraId="2A8570AB" w14:textId="2DC94EC3" w:rsidR="00AA5D15" w:rsidRDefault="00AA5D15">
      <w:pPr>
        <w:pStyle w:val="TableofFigures"/>
        <w:tabs>
          <w:tab w:val="right" w:leader="dot" w:pos="9350"/>
        </w:tabs>
        <w:rPr>
          <w:rFonts w:asciiTheme="minorHAnsi" w:eastAsiaTheme="minorEastAsia" w:hAnsiTheme="minorHAnsi" w:cstheme="minorBidi"/>
          <w:noProof/>
          <w:kern w:val="2"/>
          <w:sz w:val="24"/>
          <w:szCs w:val="24"/>
          <w:lang w:val="en-PH" w:eastAsia="en-PH"/>
          <w14:ligatures w14:val="standardContextual"/>
        </w:rPr>
      </w:pPr>
      <w:hyperlink w:anchor="_Toc222123684" w:history="1">
        <w:r w:rsidRPr="0069420A">
          <w:rPr>
            <w:rStyle w:val="Hyperlink"/>
            <w:rFonts w:ascii="Arial" w:hAnsi="Arial" w:cs="Arial"/>
            <w:noProof/>
          </w:rPr>
          <w:t>Figure 13: Deployment Diagram</w:t>
        </w:r>
        <w:r>
          <w:rPr>
            <w:noProof/>
            <w:webHidden/>
          </w:rPr>
          <w:tab/>
        </w:r>
        <w:r>
          <w:rPr>
            <w:noProof/>
            <w:webHidden/>
          </w:rPr>
          <w:fldChar w:fldCharType="begin"/>
        </w:r>
        <w:r>
          <w:rPr>
            <w:noProof/>
            <w:webHidden/>
          </w:rPr>
          <w:instrText xml:space="preserve"> PAGEREF _Toc222123684 \h </w:instrText>
        </w:r>
        <w:r>
          <w:rPr>
            <w:noProof/>
            <w:webHidden/>
          </w:rPr>
        </w:r>
        <w:r>
          <w:rPr>
            <w:noProof/>
            <w:webHidden/>
          </w:rPr>
          <w:fldChar w:fldCharType="separate"/>
        </w:r>
        <w:r>
          <w:rPr>
            <w:noProof/>
            <w:webHidden/>
          </w:rPr>
          <w:t>39</w:t>
        </w:r>
        <w:r>
          <w:rPr>
            <w:noProof/>
            <w:webHidden/>
          </w:rPr>
          <w:fldChar w:fldCharType="end"/>
        </w:r>
      </w:hyperlink>
    </w:p>
    <w:p w14:paraId="19AD960A" w14:textId="5C401B59" w:rsidR="0068266F" w:rsidRDefault="005C0AF0" w:rsidP="00C65258">
      <w:r>
        <w:fldChar w:fldCharType="end"/>
      </w:r>
    </w:p>
    <w:p w14:paraId="492FCA2D" w14:textId="77777777" w:rsidR="0068266F" w:rsidRDefault="0068266F" w:rsidP="00C65258"/>
    <w:p w14:paraId="583291C6" w14:textId="77777777" w:rsidR="0068266F" w:rsidRDefault="0068266F" w:rsidP="00C65258"/>
    <w:p w14:paraId="592590F5" w14:textId="77777777" w:rsidR="0068266F" w:rsidRDefault="0068266F" w:rsidP="00C65258"/>
    <w:p w14:paraId="24330388" w14:textId="77777777" w:rsidR="0068266F" w:rsidRDefault="0068266F" w:rsidP="00C65258"/>
    <w:p w14:paraId="43FF327E" w14:textId="77777777" w:rsidR="0068266F" w:rsidRDefault="0068266F" w:rsidP="00C65258"/>
    <w:p w14:paraId="07A452FF" w14:textId="77777777" w:rsidR="0068266F" w:rsidRDefault="0068266F" w:rsidP="00C65258"/>
    <w:p w14:paraId="0439F805" w14:textId="77777777" w:rsidR="0068266F" w:rsidRDefault="0068266F" w:rsidP="00C65258"/>
    <w:p w14:paraId="35ABF0D4" w14:textId="77777777" w:rsidR="0068266F" w:rsidRDefault="0068266F" w:rsidP="00C65258"/>
    <w:p w14:paraId="191931C1" w14:textId="77777777" w:rsidR="0068266F" w:rsidRDefault="0068266F" w:rsidP="00C65258"/>
    <w:p w14:paraId="72FEC36B" w14:textId="77777777" w:rsidR="0068266F" w:rsidRDefault="0068266F" w:rsidP="00C65258"/>
    <w:p w14:paraId="1C3FDAE4" w14:textId="77777777" w:rsidR="0068266F" w:rsidRDefault="0068266F" w:rsidP="00C65258"/>
    <w:p w14:paraId="54F8166C" w14:textId="77777777" w:rsidR="0068266F" w:rsidRDefault="0068266F" w:rsidP="00C65258"/>
    <w:p w14:paraId="76732044" w14:textId="77777777" w:rsidR="0068266F" w:rsidRDefault="0068266F" w:rsidP="00C65258"/>
    <w:p w14:paraId="0C4316D8" w14:textId="77777777" w:rsidR="0068266F" w:rsidRDefault="0068266F" w:rsidP="00C65258"/>
    <w:p w14:paraId="5C07072D" w14:textId="77777777" w:rsidR="0068266F" w:rsidRDefault="0068266F" w:rsidP="00C65258"/>
    <w:p w14:paraId="1B0FAE82" w14:textId="77777777" w:rsidR="0068266F" w:rsidRDefault="0068266F" w:rsidP="00C65258"/>
    <w:p w14:paraId="03C95606" w14:textId="77777777" w:rsidR="0068266F" w:rsidRDefault="0068266F" w:rsidP="00C65258"/>
    <w:p w14:paraId="07978B1C" w14:textId="77777777" w:rsidR="0068266F" w:rsidRDefault="0068266F" w:rsidP="00C65258"/>
    <w:p w14:paraId="059626A8" w14:textId="77777777" w:rsidR="0068266F" w:rsidRDefault="0068266F" w:rsidP="00C65258"/>
    <w:p w14:paraId="66D5BCB1" w14:textId="77777777" w:rsidR="0068266F" w:rsidRDefault="0068266F" w:rsidP="00C65258"/>
    <w:p w14:paraId="0CFC0F23" w14:textId="77777777" w:rsidR="0068266F" w:rsidRDefault="0068266F" w:rsidP="00C65258"/>
    <w:p w14:paraId="7361451F" w14:textId="77777777" w:rsidR="0068266F" w:rsidRDefault="0068266F" w:rsidP="00C65258"/>
    <w:p w14:paraId="39278D44" w14:textId="77777777" w:rsidR="0068266F" w:rsidRPr="000660E9" w:rsidRDefault="0068266F" w:rsidP="00C65258"/>
    <w:p w14:paraId="335252CB" w14:textId="77777777" w:rsidR="00F63A93" w:rsidRDefault="00F63A93" w:rsidP="00257E16"/>
    <w:p w14:paraId="6763E787" w14:textId="77777777" w:rsidR="00692357" w:rsidRDefault="0068266F" w:rsidP="00B25703">
      <w:pPr>
        <w:pStyle w:val="Heading1"/>
        <w:rPr>
          <w:noProof/>
        </w:rPr>
      </w:pPr>
      <w:bookmarkStart w:id="4" w:name="_Toc222694456"/>
      <w:r w:rsidRPr="0068266F">
        <w:rPr>
          <w:rFonts w:ascii="Arial" w:hAnsi="Arial" w:cs="Arial"/>
          <w:sz w:val="28"/>
          <w:szCs w:val="28"/>
        </w:rPr>
        <w:lastRenderedPageBreak/>
        <w:t>List of Tables</w:t>
      </w:r>
      <w:bookmarkEnd w:id="4"/>
      <w:r w:rsidR="00C8160E">
        <w:fldChar w:fldCharType="begin"/>
      </w:r>
      <w:r w:rsidR="00C8160E">
        <w:instrText xml:space="preserve"> TOC \h \z \c "Table" </w:instrText>
      </w:r>
      <w:r w:rsidR="00C8160E">
        <w:fldChar w:fldCharType="separate"/>
      </w:r>
    </w:p>
    <w:p w14:paraId="7EB60AAB" w14:textId="1A757403" w:rsidR="00692357" w:rsidRDefault="00692357">
      <w:pPr>
        <w:pStyle w:val="TableofFigures"/>
        <w:tabs>
          <w:tab w:val="right" w:leader="dot" w:pos="9350"/>
        </w:tabs>
        <w:rPr>
          <w:rFonts w:asciiTheme="minorHAnsi" w:eastAsiaTheme="minorEastAsia" w:hAnsiTheme="minorHAnsi" w:cstheme="minorBidi"/>
          <w:noProof/>
          <w:kern w:val="2"/>
          <w:sz w:val="24"/>
          <w:szCs w:val="24"/>
          <w:lang w:val="en-PH" w:eastAsia="en-PH"/>
          <w14:ligatures w14:val="standardContextual"/>
        </w:rPr>
      </w:pPr>
      <w:hyperlink w:anchor="_Toc222083808" w:history="1">
        <w:r w:rsidRPr="001479F0">
          <w:rPr>
            <w:rStyle w:val="Hyperlink"/>
            <w:rFonts w:ascii="Arial" w:hAnsi="Arial" w:cs="Arial"/>
            <w:noProof/>
          </w:rPr>
          <w:t>Table 1: Product Backlog/ User Stories</w:t>
        </w:r>
        <w:r>
          <w:rPr>
            <w:noProof/>
            <w:webHidden/>
          </w:rPr>
          <w:tab/>
        </w:r>
        <w:r>
          <w:rPr>
            <w:noProof/>
            <w:webHidden/>
          </w:rPr>
          <w:fldChar w:fldCharType="begin"/>
        </w:r>
        <w:r>
          <w:rPr>
            <w:noProof/>
            <w:webHidden/>
          </w:rPr>
          <w:instrText xml:space="preserve"> PAGEREF _Toc222083808 \h </w:instrText>
        </w:r>
        <w:r>
          <w:rPr>
            <w:noProof/>
            <w:webHidden/>
          </w:rPr>
        </w:r>
        <w:r>
          <w:rPr>
            <w:noProof/>
            <w:webHidden/>
          </w:rPr>
          <w:fldChar w:fldCharType="separate"/>
        </w:r>
        <w:r>
          <w:rPr>
            <w:noProof/>
            <w:webHidden/>
          </w:rPr>
          <w:t>14</w:t>
        </w:r>
        <w:r>
          <w:rPr>
            <w:noProof/>
            <w:webHidden/>
          </w:rPr>
          <w:fldChar w:fldCharType="end"/>
        </w:r>
      </w:hyperlink>
    </w:p>
    <w:p w14:paraId="28C44027" w14:textId="6E51ECDA" w:rsidR="00692357" w:rsidRDefault="00692357">
      <w:pPr>
        <w:pStyle w:val="TableofFigures"/>
        <w:tabs>
          <w:tab w:val="right" w:leader="dot" w:pos="9350"/>
        </w:tabs>
        <w:rPr>
          <w:rFonts w:asciiTheme="minorHAnsi" w:eastAsiaTheme="minorEastAsia" w:hAnsiTheme="minorHAnsi" w:cstheme="minorBidi"/>
          <w:noProof/>
          <w:kern w:val="2"/>
          <w:sz w:val="24"/>
          <w:szCs w:val="24"/>
          <w:lang w:val="en-PH" w:eastAsia="en-PH"/>
          <w14:ligatures w14:val="standardContextual"/>
        </w:rPr>
      </w:pPr>
      <w:hyperlink w:anchor="_Toc222083809" w:history="1">
        <w:r w:rsidRPr="001479F0">
          <w:rPr>
            <w:rStyle w:val="Hyperlink"/>
            <w:rFonts w:ascii="Arial" w:hAnsi="Arial" w:cs="Arial"/>
            <w:noProof/>
          </w:rPr>
          <w:t>Table 2: Use Case Full Description (Manage Case)</w:t>
        </w:r>
        <w:r>
          <w:rPr>
            <w:noProof/>
            <w:webHidden/>
          </w:rPr>
          <w:tab/>
        </w:r>
        <w:r>
          <w:rPr>
            <w:noProof/>
            <w:webHidden/>
          </w:rPr>
          <w:fldChar w:fldCharType="begin"/>
        </w:r>
        <w:r>
          <w:rPr>
            <w:noProof/>
            <w:webHidden/>
          </w:rPr>
          <w:instrText xml:space="preserve"> PAGEREF _Toc222083809 \h </w:instrText>
        </w:r>
        <w:r>
          <w:rPr>
            <w:noProof/>
            <w:webHidden/>
          </w:rPr>
        </w:r>
        <w:r>
          <w:rPr>
            <w:noProof/>
            <w:webHidden/>
          </w:rPr>
          <w:fldChar w:fldCharType="separate"/>
        </w:r>
        <w:r>
          <w:rPr>
            <w:noProof/>
            <w:webHidden/>
          </w:rPr>
          <w:t>20</w:t>
        </w:r>
        <w:r>
          <w:rPr>
            <w:noProof/>
            <w:webHidden/>
          </w:rPr>
          <w:fldChar w:fldCharType="end"/>
        </w:r>
      </w:hyperlink>
    </w:p>
    <w:p w14:paraId="0BDDDFBA" w14:textId="6AD81CF2" w:rsidR="00692357" w:rsidRDefault="00692357">
      <w:pPr>
        <w:pStyle w:val="TableofFigures"/>
        <w:tabs>
          <w:tab w:val="right" w:leader="dot" w:pos="9350"/>
        </w:tabs>
        <w:rPr>
          <w:rFonts w:asciiTheme="minorHAnsi" w:eastAsiaTheme="minorEastAsia" w:hAnsiTheme="minorHAnsi" w:cstheme="minorBidi"/>
          <w:noProof/>
          <w:kern w:val="2"/>
          <w:sz w:val="24"/>
          <w:szCs w:val="24"/>
          <w:lang w:val="en-PH" w:eastAsia="en-PH"/>
          <w14:ligatures w14:val="standardContextual"/>
        </w:rPr>
      </w:pPr>
      <w:hyperlink w:anchor="_Toc222083810" w:history="1">
        <w:r w:rsidRPr="001479F0">
          <w:rPr>
            <w:rStyle w:val="Hyperlink"/>
            <w:rFonts w:ascii="Arial" w:hAnsi="Arial" w:cs="Arial"/>
            <w:noProof/>
          </w:rPr>
          <w:t>Table 3: Use Case Full Description (Manage Account)</w:t>
        </w:r>
        <w:r>
          <w:rPr>
            <w:noProof/>
            <w:webHidden/>
          </w:rPr>
          <w:tab/>
        </w:r>
        <w:r>
          <w:rPr>
            <w:noProof/>
            <w:webHidden/>
          </w:rPr>
          <w:fldChar w:fldCharType="begin"/>
        </w:r>
        <w:r>
          <w:rPr>
            <w:noProof/>
            <w:webHidden/>
          </w:rPr>
          <w:instrText xml:space="preserve"> PAGEREF _Toc222083810 \h </w:instrText>
        </w:r>
        <w:r>
          <w:rPr>
            <w:noProof/>
            <w:webHidden/>
          </w:rPr>
        </w:r>
        <w:r>
          <w:rPr>
            <w:noProof/>
            <w:webHidden/>
          </w:rPr>
          <w:fldChar w:fldCharType="separate"/>
        </w:r>
        <w:r>
          <w:rPr>
            <w:noProof/>
            <w:webHidden/>
          </w:rPr>
          <w:t>22</w:t>
        </w:r>
        <w:r>
          <w:rPr>
            <w:noProof/>
            <w:webHidden/>
          </w:rPr>
          <w:fldChar w:fldCharType="end"/>
        </w:r>
      </w:hyperlink>
    </w:p>
    <w:p w14:paraId="59DCA7F4" w14:textId="1F972A2A" w:rsidR="00692357" w:rsidRDefault="00692357">
      <w:pPr>
        <w:pStyle w:val="TableofFigures"/>
        <w:tabs>
          <w:tab w:val="right" w:leader="dot" w:pos="9350"/>
        </w:tabs>
        <w:rPr>
          <w:rFonts w:asciiTheme="minorHAnsi" w:eastAsiaTheme="minorEastAsia" w:hAnsiTheme="minorHAnsi" w:cstheme="minorBidi"/>
          <w:noProof/>
          <w:kern w:val="2"/>
          <w:sz w:val="24"/>
          <w:szCs w:val="24"/>
          <w:lang w:val="en-PH" w:eastAsia="en-PH"/>
          <w14:ligatures w14:val="standardContextual"/>
        </w:rPr>
      </w:pPr>
      <w:hyperlink w:anchor="_Toc222083811" w:history="1">
        <w:r w:rsidRPr="001479F0">
          <w:rPr>
            <w:rStyle w:val="Hyperlink"/>
            <w:rFonts w:ascii="Arial" w:hAnsi="Arial" w:cs="Arial"/>
            <w:noProof/>
          </w:rPr>
          <w:t>Table 4: Use Case Full Description (Manage Lawyer-Qualified Beneficiary Collaboration)</w:t>
        </w:r>
        <w:r>
          <w:rPr>
            <w:noProof/>
            <w:webHidden/>
          </w:rPr>
          <w:tab/>
        </w:r>
        <w:r>
          <w:rPr>
            <w:noProof/>
            <w:webHidden/>
          </w:rPr>
          <w:fldChar w:fldCharType="begin"/>
        </w:r>
        <w:r>
          <w:rPr>
            <w:noProof/>
            <w:webHidden/>
          </w:rPr>
          <w:instrText xml:space="preserve"> PAGEREF _Toc222083811 \h </w:instrText>
        </w:r>
        <w:r>
          <w:rPr>
            <w:noProof/>
            <w:webHidden/>
          </w:rPr>
        </w:r>
        <w:r>
          <w:rPr>
            <w:noProof/>
            <w:webHidden/>
          </w:rPr>
          <w:fldChar w:fldCharType="separate"/>
        </w:r>
        <w:r>
          <w:rPr>
            <w:noProof/>
            <w:webHidden/>
          </w:rPr>
          <w:t>24</w:t>
        </w:r>
        <w:r>
          <w:rPr>
            <w:noProof/>
            <w:webHidden/>
          </w:rPr>
          <w:fldChar w:fldCharType="end"/>
        </w:r>
      </w:hyperlink>
    </w:p>
    <w:p w14:paraId="01241D20" w14:textId="0194B10A" w:rsidR="00692357" w:rsidRDefault="00692357">
      <w:pPr>
        <w:pStyle w:val="TableofFigures"/>
        <w:tabs>
          <w:tab w:val="right" w:leader="dot" w:pos="9350"/>
        </w:tabs>
        <w:rPr>
          <w:rFonts w:asciiTheme="minorHAnsi" w:eastAsiaTheme="minorEastAsia" w:hAnsiTheme="minorHAnsi" w:cstheme="minorBidi"/>
          <w:noProof/>
          <w:kern w:val="2"/>
          <w:sz w:val="24"/>
          <w:szCs w:val="24"/>
          <w:lang w:val="en-PH" w:eastAsia="en-PH"/>
          <w14:ligatures w14:val="standardContextual"/>
        </w:rPr>
      </w:pPr>
      <w:hyperlink w:anchor="_Toc222083812" w:history="1">
        <w:r w:rsidRPr="001479F0">
          <w:rPr>
            <w:rStyle w:val="Hyperlink"/>
            <w:rFonts w:ascii="Arial" w:hAnsi="Arial" w:cs="Arial"/>
            <w:noProof/>
          </w:rPr>
          <w:t>Table 5: Use Case Full Description (Manage Service Rendered)</w:t>
        </w:r>
        <w:r>
          <w:rPr>
            <w:noProof/>
            <w:webHidden/>
          </w:rPr>
          <w:tab/>
        </w:r>
        <w:r>
          <w:rPr>
            <w:noProof/>
            <w:webHidden/>
          </w:rPr>
          <w:fldChar w:fldCharType="begin"/>
        </w:r>
        <w:r>
          <w:rPr>
            <w:noProof/>
            <w:webHidden/>
          </w:rPr>
          <w:instrText xml:space="preserve"> PAGEREF _Toc222083812 \h </w:instrText>
        </w:r>
        <w:r>
          <w:rPr>
            <w:noProof/>
            <w:webHidden/>
          </w:rPr>
        </w:r>
        <w:r>
          <w:rPr>
            <w:noProof/>
            <w:webHidden/>
          </w:rPr>
          <w:fldChar w:fldCharType="separate"/>
        </w:r>
        <w:r>
          <w:rPr>
            <w:noProof/>
            <w:webHidden/>
          </w:rPr>
          <w:t>26</w:t>
        </w:r>
        <w:r>
          <w:rPr>
            <w:noProof/>
            <w:webHidden/>
          </w:rPr>
          <w:fldChar w:fldCharType="end"/>
        </w:r>
      </w:hyperlink>
    </w:p>
    <w:p w14:paraId="617E142A" w14:textId="1FA1B38D" w:rsidR="00692357" w:rsidRDefault="00692357">
      <w:pPr>
        <w:pStyle w:val="TableofFigures"/>
        <w:tabs>
          <w:tab w:val="right" w:leader="dot" w:pos="9350"/>
        </w:tabs>
        <w:rPr>
          <w:rFonts w:asciiTheme="minorHAnsi" w:eastAsiaTheme="minorEastAsia" w:hAnsiTheme="minorHAnsi" w:cstheme="minorBidi"/>
          <w:noProof/>
          <w:kern w:val="2"/>
          <w:sz w:val="24"/>
          <w:szCs w:val="24"/>
          <w:lang w:val="en-PH" w:eastAsia="en-PH"/>
          <w14:ligatures w14:val="standardContextual"/>
        </w:rPr>
      </w:pPr>
      <w:hyperlink w:anchor="_Toc222083813" w:history="1">
        <w:r w:rsidRPr="001479F0">
          <w:rPr>
            <w:rStyle w:val="Hyperlink"/>
            <w:rFonts w:ascii="Arial" w:hAnsi="Arial" w:cs="Arial"/>
            <w:noProof/>
          </w:rPr>
          <w:t>Table 6: User Classes and Characteristics</w:t>
        </w:r>
        <w:r>
          <w:rPr>
            <w:noProof/>
            <w:webHidden/>
          </w:rPr>
          <w:tab/>
        </w:r>
        <w:r>
          <w:rPr>
            <w:noProof/>
            <w:webHidden/>
          </w:rPr>
          <w:fldChar w:fldCharType="begin"/>
        </w:r>
        <w:r>
          <w:rPr>
            <w:noProof/>
            <w:webHidden/>
          </w:rPr>
          <w:instrText xml:space="preserve"> PAGEREF _Toc222083813 \h </w:instrText>
        </w:r>
        <w:r>
          <w:rPr>
            <w:noProof/>
            <w:webHidden/>
          </w:rPr>
        </w:r>
        <w:r>
          <w:rPr>
            <w:noProof/>
            <w:webHidden/>
          </w:rPr>
          <w:fldChar w:fldCharType="separate"/>
        </w:r>
        <w:r>
          <w:rPr>
            <w:noProof/>
            <w:webHidden/>
          </w:rPr>
          <w:t>39</w:t>
        </w:r>
        <w:r>
          <w:rPr>
            <w:noProof/>
            <w:webHidden/>
          </w:rPr>
          <w:fldChar w:fldCharType="end"/>
        </w:r>
      </w:hyperlink>
    </w:p>
    <w:p w14:paraId="5E201DC3" w14:textId="3582BFFA" w:rsidR="0082300C" w:rsidRPr="000660E9" w:rsidRDefault="00C8160E" w:rsidP="00C65258">
      <w:r>
        <w:fldChar w:fldCharType="end"/>
      </w:r>
    </w:p>
    <w:p w14:paraId="60ED4685" w14:textId="77777777" w:rsidR="0068266F" w:rsidRPr="00EB1DE9" w:rsidRDefault="0068266F" w:rsidP="00F63A93">
      <w:pPr>
        <w:pStyle w:val="Heading1"/>
        <w:keepNext/>
        <w:keepLines/>
        <w:widowControl/>
        <w:autoSpaceDE/>
        <w:autoSpaceDN/>
        <w:spacing w:before="240" w:line="259" w:lineRule="auto"/>
        <w:ind w:left="567"/>
        <w:rPr>
          <w:lang w:val="en-PH"/>
        </w:rPr>
        <w:sectPr w:rsidR="0068266F" w:rsidRPr="00EB1DE9" w:rsidSect="0068266F">
          <w:headerReference w:type="default" r:id="rId18"/>
          <w:pgSz w:w="12240" w:h="15840"/>
          <w:pgMar w:top="1440" w:right="1440" w:bottom="1440" w:left="1440" w:header="708" w:footer="708" w:gutter="0"/>
          <w:pgNumType w:fmt="lowerRoman"/>
          <w:cols w:space="708"/>
          <w:docGrid w:linePitch="360"/>
        </w:sectPr>
      </w:pPr>
    </w:p>
    <w:p w14:paraId="09B738C8" w14:textId="77777777" w:rsidR="0068266F" w:rsidRPr="0068266F" w:rsidRDefault="0068266F" w:rsidP="00F63A93">
      <w:pPr>
        <w:pStyle w:val="Heading1"/>
        <w:spacing w:before="0"/>
        <w:ind w:left="0"/>
        <w:rPr>
          <w:rFonts w:ascii="Arial" w:hAnsi="Arial" w:cs="Arial"/>
          <w:sz w:val="28"/>
          <w:szCs w:val="28"/>
        </w:rPr>
      </w:pPr>
      <w:bookmarkStart w:id="5" w:name="_Toc222694457"/>
      <w:r w:rsidRPr="0068266F">
        <w:rPr>
          <w:rFonts w:ascii="Arial" w:hAnsi="Arial" w:cs="Arial"/>
          <w:sz w:val="28"/>
          <w:szCs w:val="28"/>
        </w:rPr>
        <w:lastRenderedPageBreak/>
        <w:t>Introduction</w:t>
      </w:r>
      <w:bookmarkEnd w:id="5"/>
    </w:p>
    <w:p w14:paraId="44EC7DA2" w14:textId="77777777" w:rsidR="0068266F" w:rsidRPr="0068266F" w:rsidRDefault="0068266F" w:rsidP="00E22AEE">
      <w:pPr>
        <w:pStyle w:val="Heading2"/>
        <w:ind w:left="0"/>
        <w:rPr>
          <w:sz w:val="28"/>
          <w:szCs w:val="28"/>
        </w:rPr>
      </w:pPr>
      <w:bookmarkStart w:id="6" w:name="_Toc222694458"/>
      <w:r w:rsidRPr="0068266F">
        <w:rPr>
          <w:sz w:val="28"/>
          <w:szCs w:val="28"/>
        </w:rPr>
        <w:t>Project Context</w:t>
      </w:r>
      <w:bookmarkEnd w:id="6"/>
    </w:p>
    <w:p w14:paraId="1AA04176" w14:textId="77777777" w:rsidR="001D0709" w:rsidRDefault="001D0709" w:rsidP="001D0709">
      <w:pPr>
        <w:pStyle w:val="paragraph"/>
        <w:spacing w:before="0" w:beforeAutospacing="0" w:after="0" w:afterAutospacing="0"/>
        <w:ind w:firstLine="720"/>
        <w:jc w:val="both"/>
        <w:textAlignment w:val="baseline"/>
        <w:rPr>
          <w:rStyle w:val="normaltextrun"/>
          <w:rFonts w:ascii="Arial" w:eastAsia="Arial Black" w:hAnsi="Arial" w:cs="Arial"/>
        </w:rPr>
      </w:pPr>
    </w:p>
    <w:p w14:paraId="1F38DFFA" w14:textId="556AFA25" w:rsidR="001D0709" w:rsidRDefault="001D0709" w:rsidP="001D0709">
      <w:pPr>
        <w:pStyle w:val="paragraph"/>
        <w:spacing w:before="0" w:beforeAutospacing="0" w:after="0" w:afterAutospacing="0"/>
        <w:ind w:firstLine="720"/>
        <w:jc w:val="both"/>
        <w:textAlignment w:val="baseline"/>
        <w:rPr>
          <w:rStyle w:val="eop"/>
          <w:rFonts w:ascii="Arial" w:hAnsi="Arial" w:cs="Arial"/>
        </w:rPr>
      </w:pPr>
      <w:r>
        <w:rPr>
          <w:rStyle w:val="normaltextrun"/>
          <w:rFonts w:ascii="Arial" w:eastAsia="Arial Black" w:hAnsi="Arial" w:cs="Arial"/>
        </w:rPr>
        <w:t>Access to justice is a fundamental human right guaranteed by Article III, Section 11 of the Philippine Constitution, which provides that free access to courts and adequate legal assistance shall not be denied by reason of poverty</w:t>
      </w:r>
      <w:r w:rsidR="00F17701">
        <w:rPr>
          <w:rStyle w:val="normaltextrun"/>
          <w:rFonts w:ascii="Arial" w:eastAsia="Arial Black" w:hAnsi="Arial" w:cs="Arial"/>
        </w:rPr>
        <w:t xml:space="preserve"> </w:t>
      </w:r>
      <w:sdt>
        <w:sdtPr>
          <w:rPr>
            <w:rStyle w:val="normaltextrun"/>
            <w:rFonts w:ascii="Arial" w:eastAsia="Arial Black" w:hAnsi="Arial" w:cs="Arial"/>
          </w:rPr>
          <w:id w:val="-1813251910"/>
          <w:citation/>
        </w:sdtPr>
        <w:sdtContent>
          <w:r w:rsidR="00F17701">
            <w:rPr>
              <w:rStyle w:val="normaltextrun"/>
              <w:rFonts w:ascii="Arial" w:eastAsia="Arial Black" w:hAnsi="Arial" w:cs="Arial"/>
            </w:rPr>
            <w:fldChar w:fldCharType="begin"/>
          </w:r>
          <w:r w:rsidR="00F17701">
            <w:rPr>
              <w:rStyle w:val="normaltextrun"/>
              <w:rFonts w:ascii="Arial" w:eastAsia="Arial Black" w:hAnsi="Arial" w:cs="Arial"/>
            </w:rPr>
            <w:instrText xml:space="preserve"> CITATION Con87 \l 13321 </w:instrText>
          </w:r>
          <w:r w:rsidR="00F17701">
            <w:rPr>
              <w:rStyle w:val="normaltextrun"/>
              <w:rFonts w:ascii="Arial" w:eastAsia="Arial Black" w:hAnsi="Arial" w:cs="Arial"/>
            </w:rPr>
            <w:fldChar w:fldCharType="separate"/>
          </w:r>
          <w:r w:rsidR="00CB4E5B" w:rsidRPr="00CB4E5B">
            <w:rPr>
              <w:rFonts w:ascii="Arial" w:eastAsia="Arial Black" w:hAnsi="Arial" w:cs="Arial"/>
              <w:noProof/>
            </w:rPr>
            <w:t>[1]</w:t>
          </w:r>
          <w:r w:rsidR="00F17701">
            <w:rPr>
              <w:rStyle w:val="normaltextrun"/>
              <w:rFonts w:ascii="Arial" w:eastAsia="Arial Black" w:hAnsi="Arial" w:cs="Arial"/>
            </w:rPr>
            <w:fldChar w:fldCharType="end"/>
          </w:r>
        </w:sdtContent>
      </w:sdt>
      <w:r>
        <w:rPr>
          <w:rStyle w:val="contentcontrolboundarysink"/>
          <w:rFonts w:ascii="Calibri" w:hAnsi="Calibri" w:cs="Calibri"/>
        </w:rPr>
        <w:t>​</w:t>
      </w:r>
      <w:r>
        <w:rPr>
          <w:rStyle w:val="normaltextrun"/>
          <w:rFonts w:ascii="Arial" w:eastAsia="Arial Black" w:hAnsi="Arial" w:cs="Arial"/>
        </w:rPr>
        <w:t>. Despite this constitutional mandate, the Philippines continues to face a significant justice gap. The World Justice Project reports that only 20% of Filipinos were able to access legal help, leaving the majority to navigate legal problems without professional support</w:t>
      </w:r>
      <w:r w:rsidR="00757788">
        <w:rPr>
          <w:rStyle w:val="normaltextrun"/>
          <w:rFonts w:ascii="Arial" w:eastAsia="Arial Black" w:hAnsi="Arial" w:cs="Arial"/>
        </w:rPr>
        <w:t xml:space="preserve"> </w:t>
      </w:r>
      <w:sdt>
        <w:sdtPr>
          <w:rPr>
            <w:rStyle w:val="normaltextrun"/>
            <w:rFonts w:ascii="Arial" w:eastAsia="Arial Black" w:hAnsi="Arial" w:cs="Arial"/>
          </w:rPr>
          <w:id w:val="307213849"/>
          <w:citation/>
        </w:sdtPr>
        <w:sdtContent>
          <w:r w:rsidR="00F5121B">
            <w:rPr>
              <w:rStyle w:val="normaltextrun"/>
              <w:rFonts w:ascii="Arial" w:eastAsia="Arial Black" w:hAnsi="Arial" w:cs="Arial"/>
            </w:rPr>
            <w:fldChar w:fldCharType="begin"/>
          </w:r>
          <w:r w:rsidR="00F5121B">
            <w:rPr>
              <w:rStyle w:val="normaltextrun"/>
              <w:rFonts w:ascii="Arial" w:eastAsia="Arial Black" w:hAnsi="Arial" w:cs="Arial"/>
            </w:rPr>
            <w:instrText xml:space="preserve"> CITATION Acc18 \l 13321 </w:instrText>
          </w:r>
          <w:r w:rsidR="00F5121B">
            <w:rPr>
              <w:rStyle w:val="normaltextrun"/>
              <w:rFonts w:ascii="Arial" w:eastAsia="Arial Black" w:hAnsi="Arial" w:cs="Arial"/>
            </w:rPr>
            <w:fldChar w:fldCharType="separate"/>
          </w:r>
          <w:r w:rsidR="00CB4E5B" w:rsidRPr="00CB4E5B">
            <w:rPr>
              <w:rFonts w:ascii="Arial" w:eastAsia="Arial Black" w:hAnsi="Arial" w:cs="Arial"/>
              <w:noProof/>
            </w:rPr>
            <w:t>[2]</w:t>
          </w:r>
          <w:r w:rsidR="00F5121B">
            <w:rPr>
              <w:rStyle w:val="normaltextrun"/>
              <w:rFonts w:ascii="Arial" w:eastAsia="Arial Black" w:hAnsi="Arial" w:cs="Arial"/>
            </w:rPr>
            <w:fldChar w:fldCharType="end"/>
          </w:r>
        </w:sdtContent>
      </w:sdt>
      <w:r>
        <w:rPr>
          <w:rStyle w:val="contentcontrolboundarysink"/>
          <w:rFonts w:ascii="Calibri" w:hAnsi="Calibri" w:cs="Calibri"/>
        </w:rPr>
        <w:t>​</w:t>
      </w:r>
      <w:r>
        <w:rPr>
          <w:rStyle w:val="normaltextrun"/>
          <w:rFonts w:ascii="Arial" w:eastAsia="Arial Black" w:hAnsi="Arial" w:cs="Arial"/>
        </w:rPr>
        <w:t>. The gap is made worse by structural obstacles, such as expensive legal fees, remote locations, a lack of lawyer interaction, and time limits. One attorney for every 2,200 Filipinos, well below the ideal ratio recommended by the Magee Rule Curve</w:t>
      </w:r>
      <w:sdt>
        <w:sdtPr>
          <w:rPr>
            <w:rStyle w:val="normaltextrun"/>
            <w:rFonts w:ascii="Arial" w:eastAsia="Arial Black" w:hAnsi="Arial" w:cs="Arial"/>
          </w:rPr>
          <w:id w:val="528143084"/>
          <w:citation/>
        </w:sdtPr>
        <w:sdtContent>
          <w:r w:rsidR="00F5121B">
            <w:rPr>
              <w:rStyle w:val="normaltextrun"/>
              <w:rFonts w:ascii="Arial" w:eastAsia="Arial Black" w:hAnsi="Arial" w:cs="Arial"/>
            </w:rPr>
            <w:fldChar w:fldCharType="begin"/>
          </w:r>
          <w:r w:rsidR="00F5121B">
            <w:rPr>
              <w:rStyle w:val="normaltextrun"/>
              <w:rFonts w:ascii="Arial" w:eastAsia="Arial Black" w:hAnsi="Arial" w:cs="Arial"/>
            </w:rPr>
            <w:instrText xml:space="preserve"> CITATION Acc18 \l 13321 </w:instrText>
          </w:r>
          <w:r w:rsidR="00F5121B">
            <w:rPr>
              <w:rStyle w:val="normaltextrun"/>
              <w:rFonts w:ascii="Arial" w:eastAsia="Arial Black" w:hAnsi="Arial" w:cs="Arial"/>
            </w:rPr>
            <w:fldChar w:fldCharType="separate"/>
          </w:r>
          <w:r w:rsidR="00CB4E5B">
            <w:rPr>
              <w:rStyle w:val="normaltextrun"/>
              <w:rFonts w:ascii="Arial" w:eastAsia="Arial Black" w:hAnsi="Arial" w:cs="Arial"/>
              <w:noProof/>
            </w:rPr>
            <w:t xml:space="preserve"> </w:t>
          </w:r>
          <w:r w:rsidR="00CB4E5B" w:rsidRPr="00CB4E5B">
            <w:rPr>
              <w:rFonts w:ascii="Arial" w:eastAsia="Arial Black" w:hAnsi="Arial" w:cs="Arial"/>
              <w:noProof/>
            </w:rPr>
            <w:t>[2]</w:t>
          </w:r>
          <w:r w:rsidR="00F5121B">
            <w:rPr>
              <w:rStyle w:val="normaltextrun"/>
              <w:rFonts w:ascii="Arial" w:eastAsia="Arial Black" w:hAnsi="Arial" w:cs="Arial"/>
            </w:rPr>
            <w:fldChar w:fldCharType="end"/>
          </w:r>
        </w:sdtContent>
      </w:sdt>
      <w:r>
        <w:rPr>
          <w:rStyle w:val="contentcontrolboundarysink"/>
          <w:rFonts w:ascii="Calibri" w:hAnsi="Calibri" w:cs="Calibri"/>
        </w:rPr>
        <w:t>​</w:t>
      </w:r>
      <w:r>
        <w:rPr>
          <w:rStyle w:val="normaltextrun"/>
          <w:rFonts w:ascii="Arial" w:eastAsia="Arial Black" w:hAnsi="Arial" w:cs="Arial"/>
        </w:rPr>
        <w:t>, contributes to these difficulties. Overwhelming caseloads put pressure on the quality of services provided by the Public Attorney's Office (PAO), the main state legal aid provider</w:t>
      </w:r>
      <w:r w:rsidR="00D85E61">
        <w:rPr>
          <w:rStyle w:val="normaltextrun"/>
          <w:rFonts w:ascii="Arial" w:eastAsia="Arial Black" w:hAnsi="Arial" w:cs="Arial"/>
        </w:rPr>
        <w:t xml:space="preserve"> </w:t>
      </w:r>
      <w:sdt>
        <w:sdtPr>
          <w:rPr>
            <w:rStyle w:val="normaltextrun"/>
            <w:rFonts w:ascii="Arial" w:eastAsia="Arial Black" w:hAnsi="Arial" w:cs="Arial"/>
          </w:rPr>
          <w:id w:val="-817488611"/>
          <w:citation/>
        </w:sdtPr>
        <w:sdtContent>
          <w:r w:rsidR="00D85E61">
            <w:rPr>
              <w:rStyle w:val="normaltextrun"/>
              <w:rFonts w:ascii="Arial" w:eastAsia="Arial Black" w:hAnsi="Arial" w:cs="Arial"/>
            </w:rPr>
            <w:fldChar w:fldCharType="begin"/>
          </w:r>
          <w:r w:rsidR="00D85E61">
            <w:rPr>
              <w:rStyle w:val="normaltextrun"/>
              <w:rFonts w:ascii="Arial" w:eastAsia="Arial Black" w:hAnsi="Arial" w:cs="Arial"/>
            </w:rPr>
            <w:instrText xml:space="preserve"> CITATION PAOAnx \l 13321 </w:instrText>
          </w:r>
          <w:r w:rsidR="00D85E61">
            <w:rPr>
              <w:rStyle w:val="normaltextrun"/>
              <w:rFonts w:ascii="Arial" w:eastAsia="Arial Black" w:hAnsi="Arial" w:cs="Arial"/>
            </w:rPr>
            <w:fldChar w:fldCharType="separate"/>
          </w:r>
          <w:r w:rsidR="00CB4E5B" w:rsidRPr="00CB4E5B">
            <w:rPr>
              <w:rFonts w:ascii="Arial" w:eastAsia="Arial Black" w:hAnsi="Arial" w:cs="Arial"/>
              <w:noProof/>
            </w:rPr>
            <w:t>[3]</w:t>
          </w:r>
          <w:r w:rsidR="00D85E61">
            <w:rPr>
              <w:rStyle w:val="normaltextrun"/>
              <w:rFonts w:ascii="Arial" w:eastAsia="Arial Black" w:hAnsi="Arial" w:cs="Arial"/>
            </w:rPr>
            <w:fldChar w:fldCharType="end"/>
          </w:r>
        </w:sdtContent>
      </w:sdt>
      <w:r>
        <w:rPr>
          <w:rStyle w:val="contentcontrolboundarysink"/>
          <w:rFonts w:ascii="Calibri" w:hAnsi="Calibri" w:cs="Calibri"/>
        </w:rPr>
        <w:t>​</w:t>
      </w:r>
      <w:r>
        <w:rPr>
          <w:rStyle w:val="normaltextrun"/>
          <w:rFonts w:ascii="Arial" w:eastAsia="Arial Black" w:hAnsi="Arial" w:cs="Arial"/>
        </w:rPr>
        <w:t>. </w:t>
      </w:r>
      <w:r>
        <w:rPr>
          <w:rStyle w:val="eop"/>
          <w:rFonts w:ascii="Arial" w:hAnsi="Arial" w:cs="Arial"/>
        </w:rPr>
        <w:t> </w:t>
      </w:r>
    </w:p>
    <w:p w14:paraId="328D55F5" w14:textId="77777777" w:rsidR="001D0709" w:rsidRDefault="001D0709" w:rsidP="001D0709">
      <w:pPr>
        <w:pStyle w:val="paragraph"/>
        <w:spacing w:before="0" w:beforeAutospacing="0" w:after="0" w:afterAutospacing="0"/>
        <w:ind w:firstLine="720"/>
        <w:jc w:val="both"/>
        <w:textAlignment w:val="baseline"/>
        <w:rPr>
          <w:rFonts w:ascii="Segoe UI" w:hAnsi="Segoe UI" w:cs="Segoe UI"/>
          <w:sz w:val="18"/>
          <w:szCs w:val="18"/>
        </w:rPr>
      </w:pPr>
    </w:p>
    <w:p w14:paraId="63F54160" w14:textId="64798E26" w:rsidR="001D0709" w:rsidRDefault="001D0709" w:rsidP="001D0709">
      <w:pPr>
        <w:pStyle w:val="paragraph"/>
        <w:spacing w:before="0" w:beforeAutospacing="0" w:after="0" w:afterAutospacing="0"/>
        <w:ind w:firstLine="720"/>
        <w:jc w:val="both"/>
        <w:textAlignment w:val="baseline"/>
        <w:rPr>
          <w:rStyle w:val="eop"/>
          <w:rFonts w:ascii="Arial" w:hAnsi="Arial" w:cs="Arial"/>
        </w:rPr>
      </w:pPr>
      <w:r>
        <w:rPr>
          <w:rStyle w:val="normaltextrun"/>
          <w:rFonts w:ascii="Arial" w:eastAsia="Arial Black" w:hAnsi="Arial" w:cs="Arial"/>
        </w:rPr>
        <w:t>Recognizing this crisis, the Supreme Court of the Philippines established the Unified Legal Aid Service (ULAS) program to mobilize the entire Philippine Bar in providing pro bono legal services to qualified beneficiaries</w:t>
      </w:r>
      <w:r w:rsidR="00D85E61">
        <w:rPr>
          <w:rStyle w:val="normaltextrun"/>
          <w:rFonts w:ascii="Arial" w:eastAsia="Arial Black" w:hAnsi="Arial" w:cs="Arial"/>
        </w:rPr>
        <w:t xml:space="preserve"> </w:t>
      </w:r>
      <w:sdt>
        <w:sdtPr>
          <w:rPr>
            <w:rStyle w:val="normaltextrun"/>
            <w:rFonts w:ascii="Arial" w:eastAsia="Arial Black" w:hAnsi="Arial" w:cs="Arial"/>
          </w:rPr>
          <w:id w:val="-934275623"/>
          <w:citation/>
        </w:sdtPr>
        <w:sdtContent>
          <w:r w:rsidR="00AF7ED2">
            <w:rPr>
              <w:rStyle w:val="normaltextrun"/>
              <w:rFonts w:ascii="Arial" w:eastAsia="Arial Black" w:hAnsi="Arial" w:cs="Arial"/>
            </w:rPr>
            <w:fldChar w:fldCharType="begin"/>
          </w:r>
          <w:r w:rsidR="00AF7ED2">
            <w:rPr>
              <w:rStyle w:val="normaltextrun"/>
              <w:rFonts w:ascii="Arial" w:eastAsia="Arial Black" w:hAnsi="Arial" w:cs="Arial"/>
            </w:rPr>
            <w:instrText xml:space="preserve"> CITATION ULASRules \l 13321 </w:instrText>
          </w:r>
          <w:r w:rsidR="00AF7ED2">
            <w:rPr>
              <w:rStyle w:val="normaltextrun"/>
              <w:rFonts w:ascii="Arial" w:eastAsia="Arial Black" w:hAnsi="Arial" w:cs="Arial"/>
            </w:rPr>
            <w:fldChar w:fldCharType="separate"/>
          </w:r>
          <w:r w:rsidR="00CB4E5B" w:rsidRPr="00CB4E5B">
            <w:rPr>
              <w:rFonts w:ascii="Arial" w:eastAsia="Arial Black" w:hAnsi="Arial" w:cs="Arial"/>
              <w:noProof/>
            </w:rPr>
            <w:t>[4]</w:t>
          </w:r>
          <w:r w:rsidR="00AF7ED2">
            <w:rPr>
              <w:rStyle w:val="normaltextrun"/>
              <w:rFonts w:ascii="Arial" w:eastAsia="Arial Black" w:hAnsi="Arial" w:cs="Arial"/>
            </w:rPr>
            <w:fldChar w:fldCharType="end"/>
          </w:r>
        </w:sdtContent>
      </w:sdt>
      <w:r>
        <w:rPr>
          <w:rStyle w:val="contentcontrolboundarysink"/>
          <w:rFonts w:ascii="Calibri" w:hAnsi="Calibri" w:cs="Calibri"/>
        </w:rPr>
        <w:t>​</w:t>
      </w:r>
      <w:r>
        <w:rPr>
          <w:rStyle w:val="normaltextrun"/>
          <w:rFonts w:ascii="Arial" w:eastAsia="Arial Black" w:hAnsi="Arial" w:cs="Arial"/>
        </w:rPr>
        <w:t>. Under this mandate, all covered lawyers are required to render 60 hours of free legal services within each three-year compliance period, with fulfilment reported through the official ULAS Portal administered by the Unified Legal Aid Service Office (ULASO)</w:t>
      </w:r>
      <w:r w:rsidR="00AF7ED2">
        <w:rPr>
          <w:rStyle w:val="normaltextrun"/>
          <w:rFonts w:ascii="Arial" w:eastAsia="Arial Black" w:hAnsi="Arial" w:cs="Arial"/>
        </w:rPr>
        <w:t xml:space="preserve"> </w:t>
      </w:r>
      <w:sdt>
        <w:sdtPr>
          <w:rPr>
            <w:rStyle w:val="normaltextrun"/>
            <w:rFonts w:ascii="Arial" w:eastAsia="Arial Black" w:hAnsi="Arial" w:cs="Arial"/>
          </w:rPr>
          <w:id w:val="543795993"/>
          <w:citation/>
        </w:sdtPr>
        <w:sdtContent>
          <w:r w:rsidR="00AF7ED2">
            <w:rPr>
              <w:rStyle w:val="normaltextrun"/>
              <w:rFonts w:ascii="Arial" w:eastAsia="Arial Black" w:hAnsi="Arial" w:cs="Arial"/>
            </w:rPr>
            <w:fldChar w:fldCharType="begin"/>
          </w:r>
          <w:r w:rsidR="00AF7ED2">
            <w:rPr>
              <w:rStyle w:val="normaltextrun"/>
              <w:rFonts w:ascii="Arial" w:eastAsia="Arial Black" w:hAnsi="Arial" w:cs="Arial"/>
            </w:rPr>
            <w:instrText xml:space="preserve"> CITATION Sup25 \l 13321 </w:instrText>
          </w:r>
          <w:r w:rsidR="00AF7ED2">
            <w:rPr>
              <w:rStyle w:val="normaltextrun"/>
              <w:rFonts w:ascii="Arial" w:eastAsia="Arial Black" w:hAnsi="Arial" w:cs="Arial"/>
            </w:rPr>
            <w:fldChar w:fldCharType="separate"/>
          </w:r>
          <w:r w:rsidR="00CB4E5B" w:rsidRPr="00CB4E5B">
            <w:rPr>
              <w:rFonts w:ascii="Arial" w:eastAsia="Arial Black" w:hAnsi="Arial" w:cs="Arial"/>
              <w:noProof/>
            </w:rPr>
            <w:t>[5]</w:t>
          </w:r>
          <w:r w:rsidR="00AF7ED2">
            <w:rPr>
              <w:rStyle w:val="normaltextrun"/>
              <w:rFonts w:ascii="Arial" w:eastAsia="Arial Black" w:hAnsi="Arial" w:cs="Arial"/>
            </w:rPr>
            <w:fldChar w:fldCharType="end"/>
          </w:r>
        </w:sdtContent>
      </w:sdt>
      <w:r>
        <w:rPr>
          <w:rStyle w:val="contentcontrolboundarysink"/>
          <w:rFonts w:ascii="Calibri" w:hAnsi="Calibri" w:cs="Calibri"/>
        </w:rPr>
        <w:t>​</w:t>
      </w:r>
      <w:r>
        <w:rPr>
          <w:rStyle w:val="normaltextrun"/>
          <w:rFonts w:ascii="Arial" w:eastAsia="Arial Black" w:hAnsi="Arial" w:cs="Arial"/>
        </w:rPr>
        <w:t>. With approximately 70,000 active members of the Integrated Bar of the Philippines (IBP), ULAS represents the most extensive nationwide legal aid mobilization effort in Philippine history</w:t>
      </w:r>
      <w:r w:rsidR="00AF7ED2">
        <w:rPr>
          <w:rStyle w:val="normaltextrun"/>
          <w:rFonts w:ascii="Arial" w:eastAsia="Arial Black" w:hAnsi="Arial" w:cs="Arial"/>
        </w:rPr>
        <w:t xml:space="preserve"> </w:t>
      </w:r>
      <w:sdt>
        <w:sdtPr>
          <w:rPr>
            <w:rStyle w:val="normaltextrun"/>
            <w:rFonts w:ascii="Arial" w:eastAsia="Arial Black" w:hAnsi="Arial" w:cs="Arial"/>
          </w:rPr>
          <w:id w:val="-1555070516"/>
          <w:citation/>
        </w:sdtPr>
        <w:sdtContent>
          <w:r w:rsidR="00AF7ED2">
            <w:rPr>
              <w:rStyle w:val="normaltextrun"/>
              <w:rFonts w:ascii="Arial" w:eastAsia="Arial Black" w:hAnsi="Arial" w:cs="Arial"/>
            </w:rPr>
            <w:fldChar w:fldCharType="begin"/>
          </w:r>
          <w:r w:rsidR="00AF7ED2">
            <w:rPr>
              <w:rStyle w:val="normaltextrun"/>
              <w:rFonts w:ascii="Arial" w:eastAsia="Arial Black" w:hAnsi="Arial" w:cs="Arial"/>
            </w:rPr>
            <w:instrText xml:space="preserve"> CITATION IBP \l 13321 </w:instrText>
          </w:r>
          <w:r w:rsidR="00AF7ED2">
            <w:rPr>
              <w:rStyle w:val="normaltextrun"/>
              <w:rFonts w:ascii="Arial" w:eastAsia="Arial Black" w:hAnsi="Arial" w:cs="Arial"/>
            </w:rPr>
            <w:fldChar w:fldCharType="separate"/>
          </w:r>
          <w:r w:rsidR="00CB4E5B" w:rsidRPr="00CB4E5B">
            <w:rPr>
              <w:rFonts w:ascii="Arial" w:eastAsia="Arial Black" w:hAnsi="Arial" w:cs="Arial"/>
              <w:noProof/>
            </w:rPr>
            <w:t>[6]</w:t>
          </w:r>
          <w:r w:rsidR="00AF7ED2">
            <w:rPr>
              <w:rStyle w:val="normaltextrun"/>
              <w:rFonts w:ascii="Arial" w:eastAsia="Arial Black" w:hAnsi="Arial" w:cs="Arial"/>
            </w:rPr>
            <w:fldChar w:fldCharType="end"/>
          </w:r>
        </w:sdtContent>
      </w:sdt>
      <w:r>
        <w:rPr>
          <w:rStyle w:val="contentcontrolboundarysink"/>
          <w:rFonts w:ascii="Calibri" w:hAnsi="Calibri" w:cs="Calibri"/>
        </w:rPr>
        <w:t>​</w:t>
      </w:r>
      <w:r>
        <w:rPr>
          <w:rStyle w:val="normaltextrun"/>
          <w:rFonts w:ascii="Arial" w:eastAsia="Arial Black" w:hAnsi="Arial" w:cs="Arial"/>
        </w:rPr>
        <w:t>.</w:t>
      </w:r>
      <w:r>
        <w:rPr>
          <w:rStyle w:val="eop"/>
          <w:rFonts w:ascii="Arial" w:hAnsi="Arial" w:cs="Arial"/>
        </w:rPr>
        <w:t> </w:t>
      </w:r>
    </w:p>
    <w:p w14:paraId="04E7DD2E" w14:textId="77777777" w:rsidR="001D0709" w:rsidRDefault="001D0709" w:rsidP="001D0709">
      <w:pPr>
        <w:pStyle w:val="paragraph"/>
        <w:spacing w:before="0" w:beforeAutospacing="0" w:after="0" w:afterAutospacing="0"/>
        <w:ind w:firstLine="720"/>
        <w:jc w:val="both"/>
        <w:textAlignment w:val="baseline"/>
        <w:rPr>
          <w:rFonts w:ascii="Segoe UI" w:hAnsi="Segoe UI" w:cs="Segoe UI"/>
          <w:sz w:val="18"/>
          <w:szCs w:val="18"/>
        </w:rPr>
      </w:pPr>
    </w:p>
    <w:p w14:paraId="52D9EB9F" w14:textId="4BAEADF2" w:rsidR="001D0709" w:rsidRDefault="001D0709" w:rsidP="001D0709">
      <w:pPr>
        <w:pStyle w:val="paragraph"/>
        <w:spacing w:before="0" w:beforeAutospacing="0" w:after="0" w:afterAutospacing="0"/>
        <w:ind w:firstLine="720"/>
        <w:jc w:val="both"/>
        <w:textAlignment w:val="baseline"/>
        <w:rPr>
          <w:rStyle w:val="eop"/>
          <w:rFonts w:ascii="Arial" w:hAnsi="Arial" w:cs="Arial"/>
        </w:rPr>
      </w:pPr>
      <w:r>
        <w:rPr>
          <w:rStyle w:val="normaltextrun"/>
          <w:rFonts w:ascii="Arial" w:eastAsia="Arial Black" w:hAnsi="Arial" w:cs="Arial"/>
        </w:rPr>
        <w:t>The ULAS Portal serves as the government’s official compliance and reporting system, enabling lawyer registration, QB case number creation, service entry recording, financial contributions, reimbursement claims, and certification of compliance under oath. Its architecture prioritizes data collection, validation, and regulatory oversight allowing ULASO to assess compliance, issue Certificates of Compliance, and impose penalties for noncompliance</w:t>
      </w:r>
      <w:r w:rsidR="00AF7ED2">
        <w:rPr>
          <w:rStyle w:val="normaltextrun"/>
          <w:rFonts w:ascii="Arial" w:eastAsia="Arial Black" w:hAnsi="Arial" w:cs="Arial"/>
        </w:rPr>
        <w:t xml:space="preserve"> </w:t>
      </w:r>
      <w:sdt>
        <w:sdtPr>
          <w:rPr>
            <w:rStyle w:val="normaltextrun"/>
            <w:rFonts w:ascii="Arial" w:eastAsia="Arial Black" w:hAnsi="Arial" w:cs="Arial"/>
          </w:rPr>
          <w:id w:val="1908259202"/>
          <w:citation/>
        </w:sdtPr>
        <w:sdtContent>
          <w:r w:rsidR="00AF7ED2">
            <w:rPr>
              <w:rStyle w:val="normaltextrun"/>
              <w:rFonts w:ascii="Arial" w:eastAsia="Arial Black" w:hAnsi="Arial" w:cs="Arial"/>
            </w:rPr>
            <w:fldChar w:fldCharType="begin"/>
          </w:r>
          <w:r w:rsidR="00AF7ED2">
            <w:rPr>
              <w:rStyle w:val="normaltextrun"/>
              <w:rFonts w:ascii="Arial" w:eastAsia="Arial Black" w:hAnsi="Arial" w:cs="Arial"/>
            </w:rPr>
            <w:instrText xml:space="preserve"> CITATION Sup25 \l 13321 </w:instrText>
          </w:r>
          <w:r w:rsidR="00AF7ED2">
            <w:rPr>
              <w:rStyle w:val="normaltextrun"/>
              <w:rFonts w:ascii="Arial" w:eastAsia="Arial Black" w:hAnsi="Arial" w:cs="Arial"/>
            </w:rPr>
            <w:fldChar w:fldCharType="separate"/>
          </w:r>
          <w:r w:rsidR="00CB4E5B" w:rsidRPr="00CB4E5B">
            <w:rPr>
              <w:rFonts w:ascii="Arial" w:eastAsia="Arial Black" w:hAnsi="Arial" w:cs="Arial"/>
              <w:noProof/>
            </w:rPr>
            <w:t>[5]</w:t>
          </w:r>
          <w:r w:rsidR="00AF7ED2">
            <w:rPr>
              <w:rStyle w:val="normaltextrun"/>
              <w:rFonts w:ascii="Arial" w:eastAsia="Arial Black" w:hAnsi="Arial" w:cs="Arial"/>
            </w:rPr>
            <w:fldChar w:fldCharType="end"/>
          </w:r>
        </w:sdtContent>
      </w:sdt>
      <w:r>
        <w:rPr>
          <w:rStyle w:val="contentcontrolboundarysink"/>
          <w:rFonts w:ascii="Calibri" w:hAnsi="Calibri" w:cs="Calibri"/>
        </w:rPr>
        <w:t>​</w:t>
      </w:r>
      <w:r>
        <w:rPr>
          <w:rStyle w:val="normaltextrun"/>
          <w:rFonts w:ascii="Arial" w:eastAsia="Arial Black" w:hAnsi="Arial" w:cs="Arial"/>
        </w:rPr>
        <w:t>. However, while effective as a compliance registry, the Portal wasn’t designed to support operational realities of day-to-day legal practice. It lacks essential workflow features such as centralized case dashboards, document management, scheduling tools, draft tracking, and real-time compliance visualization. Moreover, qualified beneficiaries have no access to the Portal, resulting in a lack of transparency regarding case progress.</w:t>
      </w:r>
      <w:r>
        <w:rPr>
          <w:rStyle w:val="eop"/>
          <w:rFonts w:ascii="Arial" w:hAnsi="Arial" w:cs="Arial"/>
        </w:rPr>
        <w:t> </w:t>
      </w:r>
    </w:p>
    <w:p w14:paraId="42965B87" w14:textId="77777777" w:rsidR="001D0709" w:rsidRDefault="001D0709" w:rsidP="001D0709">
      <w:pPr>
        <w:pStyle w:val="paragraph"/>
        <w:spacing w:before="0" w:beforeAutospacing="0" w:after="0" w:afterAutospacing="0"/>
        <w:ind w:firstLine="720"/>
        <w:jc w:val="both"/>
        <w:textAlignment w:val="baseline"/>
        <w:rPr>
          <w:rFonts w:ascii="Segoe UI" w:hAnsi="Segoe UI" w:cs="Segoe UI"/>
          <w:sz w:val="18"/>
          <w:szCs w:val="18"/>
        </w:rPr>
      </w:pPr>
    </w:p>
    <w:p w14:paraId="0D31143F" w14:textId="77777777" w:rsidR="001D0709" w:rsidRDefault="001D0709" w:rsidP="001D0709">
      <w:pPr>
        <w:pStyle w:val="paragraph"/>
        <w:spacing w:before="0" w:beforeAutospacing="0" w:after="0" w:afterAutospacing="0"/>
        <w:ind w:firstLine="720"/>
        <w:jc w:val="both"/>
        <w:textAlignment w:val="baseline"/>
        <w:rPr>
          <w:rStyle w:val="eop"/>
          <w:rFonts w:ascii="Arial" w:hAnsi="Arial" w:cs="Arial"/>
        </w:rPr>
      </w:pPr>
      <w:r>
        <w:rPr>
          <w:rStyle w:val="normaltextrun"/>
          <w:rFonts w:ascii="Arial" w:eastAsia="Arial Black" w:hAnsi="Arial" w:cs="Arial"/>
        </w:rPr>
        <w:t xml:space="preserve">As a result, covered lawyers are relying on multiple separate systems like spreadsheets for tracking hours, file folders for documents, calendars for scheduling, and phone calls for client communication, to manage pro bono cases. This increases administrative burden and increases errors and omissions when preparing </w:t>
      </w:r>
      <w:r>
        <w:rPr>
          <w:rStyle w:val="normaltextrun"/>
          <w:rFonts w:ascii="Arial" w:eastAsia="Arial Black" w:hAnsi="Arial" w:cs="Arial"/>
        </w:rPr>
        <w:lastRenderedPageBreak/>
        <w:t>compliance reports. For qualified beneficiaries, the complete absence of transparency contradicts client-centered legal service delivery.</w:t>
      </w:r>
      <w:r>
        <w:rPr>
          <w:rStyle w:val="eop"/>
          <w:rFonts w:ascii="Arial" w:hAnsi="Arial" w:cs="Arial"/>
        </w:rPr>
        <w:t> </w:t>
      </w:r>
    </w:p>
    <w:p w14:paraId="0C08B68E" w14:textId="77777777" w:rsidR="001D0709" w:rsidRDefault="001D0709" w:rsidP="001D0709">
      <w:pPr>
        <w:pStyle w:val="paragraph"/>
        <w:spacing w:before="0" w:beforeAutospacing="0" w:after="0" w:afterAutospacing="0"/>
        <w:ind w:firstLine="720"/>
        <w:jc w:val="both"/>
        <w:textAlignment w:val="baseline"/>
        <w:rPr>
          <w:rFonts w:ascii="Segoe UI" w:hAnsi="Segoe UI" w:cs="Segoe UI"/>
          <w:sz w:val="18"/>
          <w:szCs w:val="18"/>
        </w:rPr>
      </w:pPr>
    </w:p>
    <w:p w14:paraId="2EE2746D" w14:textId="77777777" w:rsidR="001D0709" w:rsidRDefault="001D0709" w:rsidP="001B5539">
      <w:pPr>
        <w:pStyle w:val="paragraph"/>
        <w:spacing w:before="0" w:beforeAutospacing="0" w:after="0" w:afterAutospacing="0"/>
        <w:ind w:firstLine="720"/>
        <w:jc w:val="both"/>
        <w:textAlignment w:val="baseline"/>
        <w:rPr>
          <w:rStyle w:val="eop"/>
          <w:rFonts w:ascii="Arial" w:hAnsi="Arial" w:cs="Arial"/>
        </w:rPr>
      </w:pPr>
      <w:r>
        <w:rPr>
          <w:rStyle w:val="normaltextrun"/>
          <w:rFonts w:ascii="Arial" w:eastAsia="Arial Black" w:hAnsi="Arial" w:cs="Arial"/>
        </w:rPr>
        <w:t>To address this gap, this study proposes the development of ULAS Easy Justice, a web-based case management and collaboration platform that serves as the workspace for pro bono legal service delivery. Unlike the ULAS Portal, which remains the official system for compliance reporting, ULAS Easy Justice supports the operational workflow of covered lawyers and provides qualified beneficiaries with transparent access to case progress. The platform integrates case management tools, real-time service logging, document organization, compliance monitoring, and beneficiary-facing progress visibility, positioning itself as a complementary system within the ULAS ecosystem.</w:t>
      </w:r>
      <w:r>
        <w:rPr>
          <w:rStyle w:val="eop"/>
          <w:rFonts w:ascii="Arial" w:hAnsi="Arial" w:cs="Arial"/>
        </w:rPr>
        <w:t> </w:t>
      </w:r>
    </w:p>
    <w:p w14:paraId="2D684647" w14:textId="77777777" w:rsidR="001D0709" w:rsidRDefault="001D0709" w:rsidP="001B5539">
      <w:pPr>
        <w:pStyle w:val="paragraph"/>
        <w:spacing w:before="0" w:beforeAutospacing="0" w:after="0" w:afterAutospacing="0"/>
        <w:ind w:firstLine="720"/>
        <w:jc w:val="both"/>
        <w:textAlignment w:val="baseline"/>
        <w:rPr>
          <w:rFonts w:ascii="Segoe UI" w:hAnsi="Segoe UI" w:cs="Segoe UI"/>
          <w:sz w:val="18"/>
          <w:szCs w:val="18"/>
        </w:rPr>
      </w:pPr>
    </w:p>
    <w:p w14:paraId="409954A3" w14:textId="5DE3B73A" w:rsidR="001D0709" w:rsidRDefault="001D0709" w:rsidP="001B5539">
      <w:pPr>
        <w:pStyle w:val="paragraph"/>
        <w:spacing w:before="0" w:beforeAutospacing="0" w:after="0" w:afterAutospacing="0"/>
        <w:ind w:firstLine="720"/>
        <w:jc w:val="both"/>
        <w:textAlignment w:val="baseline"/>
        <w:rPr>
          <w:rStyle w:val="eop"/>
          <w:rFonts w:ascii="Arial" w:hAnsi="Arial" w:cs="Arial"/>
        </w:rPr>
      </w:pPr>
      <w:r>
        <w:rPr>
          <w:rStyle w:val="normaltextrun"/>
          <w:rFonts w:ascii="Arial" w:eastAsia="Arial Black" w:hAnsi="Arial" w:cs="Arial"/>
        </w:rPr>
        <w:t>The primary stakeholders of this project are Covered Lawyers and Qualified Beneficiaries, with ULASO as an indirect institutional beneficiary. By improving operational efficiency, ULAS Easy Justice supports lawyers’ capacity to serve more clients, enhance documentation accuracy, and reduce compliance deficiencies. When applied across all ULAS-covered lawyers, even small reductions in administrative time can collectively free up thousands of hours each year that may be redirected to client representation. Transparent case visibility fosters agency, trust, and inclusion for beneficiaries, which is especially important for underrepresented groups who have historically been excluded from the judicial system</w:t>
      </w:r>
      <w:sdt>
        <w:sdtPr>
          <w:rPr>
            <w:rStyle w:val="normaltextrun"/>
            <w:rFonts w:ascii="Arial" w:eastAsia="Arial Black" w:hAnsi="Arial" w:cs="Arial"/>
          </w:rPr>
          <w:id w:val="1605609221"/>
          <w:citation/>
        </w:sdtPr>
        <w:sdtContent>
          <w:r w:rsidR="004D7CA2">
            <w:rPr>
              <w:rStyle w:val="normaltextrun"/>
              <w:rFonts w:ascii="Arial" w:eastAsia="Arial Black" w:hAnsi="Arial" w:cs="Arial"/>
            </w:rPr>
            <w:fldChar w:fldCharType="begin"/>
          </w:r>
          <w:r w:rsidR="004D7CA2">
            <w:rPr>
              <w:rStyle w:val="normaltextrun"/>
              <w:rFonts w:ascii="Arial" w:eastAsia="Arial Black" w:hAnsi="Arial" w:cs="Arial"/>
            </w:rPr>
            <w:instrText xml:space="preserve"> CITATION BSA24 \l 13321 </w:instrText>
          </w:r>
          <w:r w:rsidR="004D7CA2">
            <w:rPr>
              <w:rStyle w:val="normaltextrun"/>
              <w:rFonts w:ascii="Arial" w:eastAsia="Arial Black" w:hAnsi="Arial" w:cs="Arial"/>
            </w:rPr>
            <w:fldChar w:fldCharType="separate"/>
          </w:r>
          <w:r w:rsidR="00CB4E5B">
            <w:rPr>
              <w:rStyle w:val="normaltextrun"/>
              <w:rFonts w:ascii="Arial" w:eastAsia="Arial Black" w:hAnsi="Arial" w:cs="Arial"/>
              <w:noProof/>
            </w:rPr>
            <w:t xml:space="preserve"> </w:t>
          </w:r>
          <w:r w:rsidR="00CB4E5B" w:rsidRPr="00CB4E5B">
            <w:rPr>
              <w:rFonts w:ascii="Arial" w:eastAsia="Arial Black" w:hAnsi="Arial" w:cs="Arial"/>
              <w:noProof/>
            </w:rPr>
            <w:t>[7]</w:t>
          </w:r>
          <w:r w:rsidR="004D7CA2">
            <w:rPr>
              <w:rStyle w:val="normaltextrun"/>
              <w:rFonts w:ascii="Arial" w:eastAsia="Arial Black" w:hAnsi="Arial" w:cs="Arial"/>
            </w:rPr>
            <w:fldChar w:fldCharType="end"/>
          </w:r>
        </w:sdtContent>
      </w:sdt>
      <w:r>
        <w:rPr>
          <w:rStyle w:val="contentcontrolboundarysink"/>
          <w:rFonts w:ascii="Calibri" w:hAnsi="Calibri" w:cs="Calibri"/>
        </w:rPr>
        <w:t>​</w:t>
      </w:r>
      <w:r>
        <w:rPr>
          <w:rStyle w:val="normaltextrun"/>
          <w:rFonts w:ascii="Arial" w:eastAsia="Arial Black" w:hAnsi="Arial" w:cs="Arial"/>
        </w:rPr>
        <w:t>. Improved compliance preparation decreases the assessment burden for ULASO while also strengthening program sustainability.</w:t>
      </w:r>
      <w:r>
        <w:rPr>
          <w:rStyle w:val="eop"/>
          <w:rFonts w:ascii="Arial" w:hAnsi="Arial" w:cs="Arial"/>
        </w:rPr>
        <w:t> </w:t>
      </w:r>
    </w:p>
    <w:p w14:paraId="4AD142A5" w14:textId="77777777" w:rsidR="001D0709" w:rsidRDefault="001D0709" w:rsidP="001B5539">
      <w:pPr>
        <w:pStyle w:val="paragraph"/>
        <w:spacing w:before="0" w:beforeAutospacing="0" w:after="0" w:afterAutospacing="0"/>
        <w:ind w:firstLine="720"/>
        <w:jc w:val="both"/>
        <w:textAlignment w:val="baseline"/>
        <w:rPr>
          <w:rFonts w:ascii="Segoe UI" w:hAnsi="Segoe UI" w:cs="Segoe UI"/>
          <w:sz w:val="18"/>
          <w:szCs w:val="18"/>
        </w:rPr>
      </w:pPr>
    </w:p>
    <w:p w14:paraId="5550BF4A" w14:textId="77777777" w:rsidR="001D0709" w:rsidRDefault="001D0709" w:rsidP="001B5539">
      <w:pPr>
        <w:pStyle w:val="paragraph"/>
        <w:spacing w:before="0" w:beforeAutospacing="0" w:after="0" w:afterAutospacing="0"/>
        <w:ind w:firstLine="720"/>
        <w:jc w:val="both"/>
        <w:textAlignment w:val="baseline"/>
        <w:rPr>
          <w:rFonts w:ascii="Segoe UI" w:hAnsi="Segoe UI" w:cs="Segoe UI"/>
          <w:sz w:val="18"/>
          <w:szCs w:val="18"/>
        </w:rPr>
      </w:pPr>
      <w:r>
        <w:rPr>
          <w:rStyle w:val="normaltextrun"/>
          <w:rFonts w:ascii="Arial" w:eastAsia="Arial Black" w:hAnsi="Arial" w:cs="Arial"/>
        </w:rPr>
        <w:t>By enhancing the day-to-day delivery of pro bono services while preserving the ULAS Portal’s regulatory role, ULAS Easy Justice advances the ULAS program’s vision and strengthen the constitutional guarantee that access to justice shall not be denied by reason of poverty.</w:t>
      </w:r>
      <w:r>
        <w:rPr>
          <w:rStyle w:val="eop"/>
          <w:rFonts w:ascii="Arial" w:hAnsi="Arial" w:cs="Arial"/>
        </w:rPr>
        <w:t> </w:t>
      </w:r>
    </w:p>
    <w:p w14:paraId="7C9C279C" w14:textId="7981F059" w:rsidR="001B5539" w:rsidRPr="0068266F" w:rsidRDefault="0068266F" w:rsidP="00E22AEE">
      <w:pPr>
        <w:pStyle w:val="Heading2"/>
        <w:ind w:left="0"/>
        <w:rPr>
          <w:sz w:val="28"/>
          <w:szCs w:val="28"/>
        </w:rPr>
      </w:pPr>
      <w:bookmarkStart w:id="7" w:name="_Toc222694459"/>
      <w:r w:rsidRPr="0068266F">
        <w:rPr>
          <w:sz w:val="28"/>
          <w:szCs w:val="28"/>
        </w:rPr>
        <w:t>Statement of the Problem</w:t>
      </w:r>
      <w:bookmarkEnd w:id="7"/>
    </w:p>
    <w:p w14:paraId="2ACEB4F1" w14:textId="77777777" w:rsidR="001B5539" w:rsidRDefault="001B5539" w:rsidP="001B5539">
      <w:pPr>
        <w:pStyle w:val="paragraph"/>
        <w:spacing w:before="0" w:beforeAutospacing="0" w:after="0" w:afterAutospacing="0"/>
        <w:ind w:firstLine="720"/>
        <w:jc w:val="both"/>
        <w:textAlignment w:val="baseline"/>
        <w:rPr>
          <w:rStyle w:val="normaltextrun"/>
          <w:rFonts w:ascii="Arial" w:eastAsia="Arial Black" w:hAnsi="Arial" w:cs="Arial"/>
        </w:rPr>
      </w:pPr>
    </w:p>
    <w:p w14:paraId="5832D09C" w14:textId="1CCE20D8" w:rsidR="001B5539" w:rsidRDefault="001B5539" w:rsidP="001B5539">
      <w:pPr>
        <w:pStyle w:val="paragraph"/>
        <w:spacing w:before="0" w:beforeAutospacing="0" w:after="0" w:afterAutospacing="0"/>
        <w:ind w:firstLine="720"/>
        <w:jc w:val="both"/>
        <w:textAlignment w:val="baseline"/>
        <w:rPr>
          <w:rFonts w:ascii="Segoe UI" w:hAnsi="Segoe UI" w:cs="Segoe UI"/>
          <w:sz w:val="18"/>
          <w:szCs w:val="18"/>
        </w:rPr>
      </w:pPr>
      <w:r>
        <w:rPr>
          <w:rStyle w:val="normaltextrun"/>
          <w:rFonts w:ascii="Arial" w:eastAsia="Arial Black" w:hAnsi="Arial" w:cs="Arial"/>
        </w:rPr>
        <w:t>Despite the establishment of the ULAS Portal as an official compliance reporting system, the ULAS program lacks an operational platform to support the day-to-day management and transparency of pro bono legal services. Covered lawyers rely on different tools to manage cases, while qualified beneficiaries have no visibility in case progress. This operational gap increases administrative burden, contributes to documentation errors, and undermines both service quality and compliance efficiency.</w:t>
      </w:r>
      <w:r>
        <w:rPr>
          <w:rStyle w:val="eop"/>
          <w:rFonts w:eastAsia="Arial"/>
        </w:rPr>
        <w:t> </w:t>
      </w:r>
    </w:p>
    <w:p w14:paraId="440C7982" w14:textId="77777777" w:rsidR="001B5539" w:rsidRDefault="001B5539" w:rsidP="001B5539">
      <w:pPr>
        <w:pStyle w:val="paragraph"/>
        <w:spacing w:before="0" w:beforeAutospacing="0" w:after="0" w:afterAutospacing="0"/>
        <w:ind w:firstLine="720"/>
        <w:jc w:val="both"/>
        <w:textAlignment w:val="baseline"/>
        <w:rPr>
          <w:rStyle w:val="normaltextrun"/>
          <w:rFonts w:ascii="Arial" w:eastAsia="Arial Black" w:hAnsi="Arial" w:cs="Arial"/>
        </w:rPr>
      </w:pPr>
    </w:p>
    <w:p w14:paraId="3079C4F8" w14:textId="57005D69" w:rsidR="001B5539" w:rsidRDefault="001B5539" w:rsidP="001B5539">
      <w:pPr>
        <w:pStyle w:val="paragraph"/>
        <w:spacing w:before="0" w:beforeAutospacing="0" w:after="0" w:afterAutospacing="0"/>
        <w:ind w:firstLine="720"/>
        <w:jc w:val="both"/>
        <w:textAlignment w:val="baseline"/>
        <w:rPr>
          <w:rFonts w:ascii="Segoe UI" w:hAnsi="Segoe UI" w:cs="Segoe UI"/>
          <w:sz w:val="18"/>
          <w:szCs w:val="18"/>
        </w:rPr>
      </w:pPr>
      <w:r>
        <w:rPr>
          <w:rStyle w:val="normaltextrun"/>
          <w:rFonts w:ascii="Arial" w:eastAsia="Arial Black" w:hAnsi="Arial" w:cs="Arial"/>
        </w:rPr>
        <w:t>Based on the context described above, this study seeks to address the following problems:</w:t>
      </w:r>
      <w:r>
        <w:rPr>
          <w:rStyle w:val="eop"/>
          <w:rFonts w:eastAsia="Arial"/>
        </w:rPr>
        <w:t> </w:t>
      </w:r>
    </w:p>
    <w:p w14:paraId="4A861ED5" w14:textId="77777777" w:rsidR="001B5539" w:rsidRDefault="001B5539" w:rsidP="001B5539">
      <w:pPr>
        <w:pStyle w:val="paragraph"/>
        <w:spacing w:before="0" w:beforeAutospacing="0" w:after="0" w:afterAutospacing="0"/>
        <w:ind w:left="720"/>
        <w:jc w:val="both"/>
        <w:textAlignment w:val="baseline"/>
        <w:rPr>
          <w:rFonts w:ascii="Segoe UI" w:hAnsi="Segoe UI" w:cs="Segoe UI"/>
          <w:sz w:val="18"/>
          <w:szCs w:val="18"/>
        </w:rPr>
      </w:pPr>
      <w:r>
        <w:rPr>
          <w:rStyle w:val="normaltextrun"/>
          <w:rFonts w:ascii="Arial" w:eastAsia="Arial Black" w:hAnsi="Arial" w:cs="Arial"/>
        </w:rPr>
        <w:t>1. Lack of a dedicated case management workspace for organizing and managing pro bono legal services</w:t>
      </w:r>
      <w:r>
        <w:rPr>
          <w:rStyle w:val="eop"/>
          <w:rFonts w:eastAsia="Arial"/>
        </w:rPr>
        <w:t> </w:t>
      </w:r>
    </w:p>
    <w:p w14:paraId="1659A8D3" w14:textId="77777777" w:rsidR="001B5539" w:rsidRDefault="001B5539" w:rsidP="001B5539">
      <w:pPr>
        <w:pStyle w:val="paragraph"/>
        <w:spacing w:before="0" w:beforeAutospacing="0" w:after="0" w:afterAutospacing="0"/>
        <w:ind w:left="720"/>
        <w:jc w:val="both"/>
        <w:textAlignment w:val="baseline"/>
        <w:rPr>
          <w:rFonts w:ascii="Segoe UI" w:hAnsi="Segoe UI" w:cs="Segoe UI"/>
          <w:sz w:val="18"/>
          <w:szCs w:val="18"/>
        </w:rPr>
      </w:pPr>
      <w:r>
        <w:rPr>
          <w:rStyle w:val="normaltextrun"/>
          <w:rFonts w:ascii="Arial" w:eastAsia="Arial Black" w:hAnsi="Arial" w:cs="Arial"/>
        </w:rPr>
        <w:t>2. Lack of transparency in case information sharing between lawyers and beneficiaries</w:t>
      </w:r>
      <w:r>
        <w:rPr>
          <w:rStyle w:val="eop"/>
          <w:rFonts w:eastAsia="Arial"/>
        </w:rPr>
        <w:t> </w:t>
      </w:r>
    </w:p>
    <w:p w14:paraId="08AE5928" w14:textId="77777777" w:rsidR="001B5539" w:rsidRDefault="001B5539" w:rsidP="001B5539">
      <w:pPr>
        <w:pStyle w:val="paragraph"/>
        <w:spacing w:before="0" w:beforeAutospacing="0" w:after="0" w:afterAutospacing="0"/>
        <w:ind w:left="720"/>
        <w:jc w:val="both"/>
        <w:textAlignment w:val="baseline"/>
        <w:rPr>
          <w:rFonts w:ascii="Segoe UI" w:hAnsi="Segoe UI" w:cs="Segoe UI"/>
          <w:sz w:val="18"/>
          <w:szCs w:val="18"/>
        </w:rPr>
      </w:pPr>
      <w:r>
        <w:rPr>
          <w:rStyle w:val="normaltextrun"/>
          <w:rFonts w:ascii="Arial" w:eastAsia="Arial Black" w:hAnsi="Arial" w:cs="Arial"/>
        </w:rPr>
        <w:lastRenderedPageBreak/>
        <w:t>3. Absence of real-time compliance visibility during compliance period, increasing the risk of deficiencies and penalties</w:t>
      </w:r>
      <w:r>
        <w:rPr>
          <w:rStyle w:val="eop"/>
          <w:rFonts w:eastAsia="Arial"/>
        </w:rPr>
        <w:t> </w:t>
      </w:r>
    </w:p>
    <w:p w14:paraId="239F1758" w14:textId="77777777" w:rsidR="001B5539" w:rsidRDefault="001B5539" w:rsidP="001B5539">
      <w:pPr>
        <w:pStyle w:val="paragraph"/>
        <w:spacing w:before="0" w:beforeAutospacing="0" w:after="0" w:afterAutospacing="0"/>
        <w:ind w:left="720"/>
        <w:jc w:val="both"/>
        <w:textAlignment w:val="baseline"/>
        <w:rPr>
          <w:rFonts w:ascii="Segoe UI" w:hAnsi="Segoe UI" w:cs="Segoe UI"/>
          <w:sz w:val="18"/>
          <w:szCs w:val="18"/>
        </w:rPr>
      </w:pPr>
      <w:r>
        <w:rPr>
          <w:rStyle w:val="normaltextrun"/>
          <w:rFonts w:ascii="Arial" w:eastAsia="Arial Black" w:hAnsi="Arial" w:cs="Arial"/>
        </w:rPr>
        <w:t>4. Lack of monitoring of legal documents submitted for case work and compliance documentation</w:t>
      </w:r>
      <w:r>
        <w:rPr>
          <w:rStyle w:val="eop"/>
          <w:rFonts w:eastAsia="Arial"/>
        </w:rPr>
        <w:t> </w:t>
      </w:r>
    </w:p>
    <w:p w14:paraId="57A9A1C0" w14:textId="77777777" w:rsidR="0068266F" w:rsidRDefault="0068266F" w:rsidP="00E22AEE">
      <w:pPr>
        <w:pStyle w:val="Heading2"/>
        <w:ind w:left="0"/>
        <w:rPr>
          <w:sz w:val="28"/>
          <w:szCs w:val="28"/>
        </w:rPr>
      </w:pPr>
      <w:bookmarkStart w:id="8" w:name="_Toc222694460"/>
      <w:r w:rsidRPr="0068266F">
        <w:rPr>
          <w:sz w:val="28"/>
          <w:szCs w:val="28"/>
        </w:rPr>
        <w:t>Objectives</w:t>
      </w:r>
      <w:bookmarkEnd w:id="8"/>
    </w:p>
    <w:p w14:paraId="39AFBE98" w14:textId="77777777" w:rsidR="00CA0BDE" w:rsidRDefault="00CA0BDE" w:rsidP="00CA0BDE">
      <w:pPr>
        <w:pStyle w:val="paragraph"/>
        <w:spacing w:before="0" w:beforeAutospacing="0" w:after="0" w:afterAutospacing="0"/>
        <w:ind w:firstLine="720"/>
        <w:jc w:val="both"/>
        <w:textAlignment w:val="baseline"/>
        <w:rPr>
          <w:rStyle w:val="normaltextrun"/>
          <w:rFonts w:ascii="Arial" w:eastAsia="Arial Black" w:hAnsi="Arial" w:cs="Arial"/>
        </w:rPr>
      </w:pPr>
    </w:p>
    <w:p w14:paraId="569860DB" w14:textId="30BC0F9D" w:rsidR="00CA0BDE" w:rsidRDefault="00CA0BDE" w:rsidP="00CA0BDE">
      <w:pPr>
        <w:pStyle w:val="paragraph"/>
        <w:spacing w:before="0" w:beforeAutospacing="0" w:after="0" w:afterAutospacing="0"/>
        <w:ind w:firstLine="720"/>
        <w:jc w:val="both"/>
        <w:textAlignment w:val="baseline"/>
        <w:rPr>
          <w:rFonts w:ascii="Segoe UI" w:hAnsi="Segoe UI" w:cs="Segoe UI"/>
          <w:sz w:val="18"/>
          <w:szCs w:val="18"/>
        </w:rPr>
      </w:pPr>
      <w:r>
        <w:rPr>
          <w:rStyle w:val="normaltextrun"/>
          <w:rFonts w:ascii="Arial" w:eastAsia="Arial Black" w:hAnsi="Arial" w:cs="Arial"/>
        </w:rPr>
        <w:t>To develop a web-based case management and collaboration platform that provides covered lawyers with operational tools for organizing and documenting pro bono cases in real-time, while enabling qualified beneficiaries to transparently track case progress, thereby improving the efficiency and effectiveness of legal aid service delivery under the ULAS program.</w:t>
      </w:r>
      <w:r>
        <w:rPr>
          <w:rStyle w:val="eop"/>
          <w:rFonts w:eastAsia="Arial"/>
        </w:rPr>
        <w:t> </w:t>
      </w:r>
    </w:p>
    <w:p w14:paraId="0E50CECE" w14:textId="77777777" w:rsidR="00CA0BDE" w:rsidRDefault="00CA0BDE" w:rsidP="00CA0BDE">
      <w:pPr>
        <w:pStyle w:val="paragraph"/>
        <w:spacing w:before="0" w:beforeAutospacing="0" w:after="0" w:afterAutospacing="0"/>
        <w:ind w:left="720"/>
        <w:jc w:val="both"/>
        <w:textAlignment w:val="baseline"/>
        <w:rPr>
          <w:rStyle w:val="normaltextrun"/>
          <w:rFonts w:ascii="Arial" w:eastAsia="Arial Black" w:hAnsi="Arial" w:cs="Arial"/>
        </w:rPr>
      </w:pPr>
    </w:p>
    <w:p w14:paraId="2EC89C8F" w14:textId="262FAEC7" w:rsidR="00CA0BDE" w:rsidRDefault="00CA0BDE" w:rsidP="00537FE8">
      <w:pPr>
        <w:pStyle w:val="paragraph"/>
        <w:spacing w:before="0" w:beforeAutospacing="0" w:after="0" w:afterAutospacing="0"/>
        <w:ind w:left="993" w:hanging="273"/>
        <w:textAlignment w:val="baseline"/>
        <w:rPr>
          <w:rFonts w:ascii="Segoe UI" w:hAnsi="Segoe UI" w:cs="Segoe UI"/>
          <w:sz w:val="18"/>
          <w:szCs w:val="18"/>
        </w:rPr>
      </w:pPr>
      <w:r>
        <w:rPr>
          <w:rStyle w:val="normaltextrun"/>
          <w:rFonts w:ascii="Arial" w:eastAsia="Arial Black" w:hAnsi="Arial" w:cs="Arial"/>
        </w:rPr>
        <w:t>1. To design workspace case management system that supports organization and management of pro bono cases</w:t>
      </w:r>
      <w:r>
        <w:rPr>
          <w:rStyle w:val="eop"/>
          <w:rFonts w:eastAsia="Arial"/>
        </w:rPr>
        <w:t> </w:t>
      </w:r>
    </w:p>
    <w:p w14:paraId="612ADC1C" w14:textId="77777777" w:rsidR="00CA0BDE" w:rsidRDefault="00CA0BDE" w:rsidP="00537FE8">
      <w:pPr>
        <w:pStyle w:val="paragraph"/>
        <w:spacing w:before="0" w:beforeAutospacing="0" w:after="0" w:afterAutospacing="0"/>
        <w:ind w:left="993" w:hanging="273"/>
        <w:textAlignment w:val="baseline"/>
        <w:rPr>
          <w:rFonts w:ascii="Segoe UI" w:hAnsi="Segoe UI" w:cs="Segoe UI"/>
          <w:sz w:val="18"/>
          <w:szCs w:val="18"/>
        </w:rPr>
      </w:pPr>
      <w:r>
        <w:rPr>
          <w:rStyle w:val="normaltextrun"/>
          <w:rFonts w:ascii="Arial" w:eastAsia="Arial Black" w:hAnsi="Arial" w:cs="Arial"/>
        </w:rPr>
        <w:t>2. To create a collaboration workspace for both lawyers and qualified beneficiaries to monitor case progress.</w:t>
      </w:r>
      <w:r>
        <w:rPr>
          <w:rStyle w:val="eop"/>
          <w:rFonts w:eastAsia="Arial"/>
        </w:rPr>
        <w:t> </w:t>
      </w:r>
    </w:p>
    <w:p w14:paraId="444B06EC" w14:textId="2A6BD219" w:rsidR="00CA0BDE" w:rsidRDefault="00CA0BDE" w:rsidP="00537FE8">
      <w:pPr>
        <w:pStyle w:val="paragraph"/>
        <w:spacing w:before="0" w:beforeAutospacing="0" w:after="0" w:afterAutospacing="0"/>
        <w:ind w:left="993" w:hanging="273"/>
        <w:textAlignment w:val="baseline"/>
        <w:rPr>
          <w:rFonts w:ascii="Segoe UI" w:hAnsi="Segoe UI" w:cs="Segoe UI"/>
          <w:sz w:val="18"/>
          <w:szCs w:val="18"/>
        </w:rPr>
      </w:pPr>
      <w:r>
        <w:rPr>
          <w:rStyle w:val="normaltextrun"/>
          <w:rFonts w:ascii="Arial" w:eastAsia="Arial Black" w:hAnsi="Arial" w:cs="Arial"/>
        </w:rPr>
        <w:t>3.</w:t>
      </w:r>
      <w:r w:rsidR="00537FE8">
        <w:rPr>
          <w:rStyle w:val="normaltextrun"/>
          <w:rFonts w:ascii="Arial" w:eastAsia="Arial Black" w:hAnsi="Arial" w:cs="Arial"/>
        </w:rPr>
        <w:t xml:space="preserve"> </w:t>
      </w:r>
      <w:r>
        <w:rPr>
          <w:rStyle w:val="normaltextrun"/>
          <w:rFonts w:ascii="Arial" w:eastAsia="Arial Black" w:hAnsi="Arial" w:cs="Arial"/>
        </w:rPr>
        <w:t>To create real-time compliance tracking that reduces risks of deficiencies and penalties.</w:t>
      </w:r>
      <w:r>
        <w:rPr>
          <w:rStyle w:val="eop"/>
          <w:rFonts w:eastAsia="Arial"/>
        </w:rPr>
        <w:t> </w:t>
      </w:r>
    </w:p>
    <w:p w14:paraId="61615018" w14:textId="4B3E35FB" w:rsidR="00CA0BDE" w:rsidRPr="00EB6055" w:rsidRDefault="00CA0BDE" w:rsidP="00537FE8">
      <w:pPr>
        <w:pStyle w:val="paragraph"/>
        <w:spacing w:before="0" w:beforeAutospacing="0" w:after="0" w:afterAutospacing="0"/>
        <w:ind w:left="720"/>
        <w:textAlignment w:val="baseline"/>
        <w:rPr>
          <w:rFonts w:ascii="Segoe UI" w:hAnsi="Segoe UI" w:cs="Segoe UI"/>
          <w:sz w:val="18"/>
          <w:szCs w:val="18"/>
        </w:rPr>
      </w:pPr>
      <w:r>
        <w:rPr>
          <w:rStyle w:val="normaltextrun"/>
          <w:rFonts w:ascii="Arial" w:eastAsia="Arial Black" w:hAnsi="Arial" w:cs="Arial"/>
        </w:rPr>
        <w:t>4. To be able to monitor all submissions of legal case documents requirements.</w:t>
      </w:r>
      <w:r>
        <w:rPr>
          <w:rStyle w:val="eop"/>
          <w:rFonts w:eastAsia="Arial"/>
        </w:rPr>
        <w:t> </w:t>
      </w:r>
    </w:p>
    <w:p w14:paraId="47137164" w14:textId="77777777" w:rsidR="0068266F" w:rsidRPr="0068266F" w:rsidRDefault="0068266F" w:rsidP="00E22AEE">
      <w:pPr>
        <w:pStyle w:val="Heading2"/>
        <w:ind w:left="0"/>
        <w:rPr>
          <w:sz w:val="28"/>
          <w:szCs w:val="28"/>
        </w:rPr>
      </w:pPr>
      <w:bookmarkStart w:id="9" w:name="_Toc222694461"/>
      <w:r w:rsidRPr="0068266F">
        <w:rPr>
          <w:sz w:val="28"/>
          <w:szCs w:val="28"/>
        </w:rPr>
        <w:t>Significance of the Project</w:t>
      </w:r>
      <w:bookmarkEnd w:id="9"/>
    </w:p>
    <w:p w14:paraId="2AC95B13" w14:textId="77777777" w:rsidR="008B3CA1" w:rsidRDefault="008B3CA1" w:rsidP="008B3CA1">
      <w:pPr>
        <w:pStyle w:val="paragraph"/>
        <w:spacing w:before="0" w:beforeAutospacing="0" w:after="0" w:afterAutospacing="0"/>
        <w:ind w:firstLine="720"/>
        <w:jc w:val="both"/>
        <w:textAlignment w:val="baseline"/>
        <w:rPr>
          <w:rStyle w:val="normaltextrun"/>
          <w:rFonts w:ascii="Arial" w:eastAsia="Arial Black" w:hAnsi="Arial" w:cs="Arial"/>
        </w:rPr>
      </w:pPr>
    </w:p>
    <w:p w14:paraId="29C17F3E" w14:textId="04862F18" w:rsidR="008B3CA1" w:rsidRDefault="008B3CA1" w:rsidP="008B3CA1">
      <w:pPr>
        <w:pStyle w:val="paragraph"/>
        <w:spacing w:before="0" w:beforeAutospacing="0" w:after="0" w:afterAutospacing="0"/>
        <w:ind w:firstLine="720"/>
        <w:jc w:val="both"/>
        <w:textAlignment w:val="baseline"/>
        <w:rPr>
          <w:rStyle w:val="eop"/>
          <w:rFonts w:eastAsia="Arial"/>
        </w:rPr>
      </w:pPr>
      <w:r>
        <w:rPr>
          <w:rStyle w:val="normaltextrun"/>
          <w:rFonts w:ascii="Arial" w:eastAsia="Arial Black" w:hAnsi="Arial" w:cs="Arial"/>
        </w:rPr>
        <w:t>This study contributes to improving access to justice for indigent Filipinos by enhancing the operational efficiency and transparency of the ULAS program. Covered lawyers benefit from a centralized workspace that consolidates tracking systems, reducing administrative burden and saving time that can be redirected toward substantive legal work. Real-time compliance monitoring supports strategic planning throughout the three-year period, reducing deadline-related stress and minimizing documentation errors that trigger noncompliance penalties.</w:t>
      </w:r>
      <w:r>
        <w:rPr>
          <w:rStyle w:val="eop"/>
          <w:rFonts w:eastAsia="Arial"/>
        </w:rPr>
        <w:t> </w:t>
      </w:r>
    </w:p>
    <w:p w14:paraId="68657525" w14:textId="77777777" w:rsidR="008B3CA1" w:rsidRDefault="008B3CA1" w:rsidP="008B3CA1">
      <w:pPr>
        <w:pStyle w:val="paragraph"/>
        <w:spacing w:before="0" w:beforeAutospacing="0" w:after="0" w:afterAutospacing="0"/>
        <w:ind w:firstLine="720"/>
        <w:jc w:val="both"/>
        <w:textAlignment w:val="baseline"/>
        <w:rPr>
          <w:rFonts w:ascii="Segoe UI" w:hAnsi="Segoe UI" w:cs="Segoe UI"/>
          <w:sz w:val="18"/>
          <w:szCs w:val="18"/>
        </w:rPr>
      </w:pPr>
    </w:p>
    <w:p w14:paraId="7F3B3CDE" w14:textId="1242204A" w:rsidR="008B3CA1" w:rsidRDefault="008B3CA1" w:rsidP="008B3CA1">
      <w:pPr>
        <w:pStyle w:val="paragraph"/>
        <w:spacing w:before="0" w:beforeAutospacing="0" w:after="0" w:afterAutospacing="0"/>
        <w:ind w:firstLine="720"/>
        <w:jc w:val="both"/>
        <w:textAlignment w:val="baseline"/>
        <w:rPr>
          <w:rStyle w:val="eop"/>
          <w:rFonts w:eastAsia="Arial"/>
        </w:rPr>
      </w:pPr>
      <w:r>
        <w:rPr>
          <w:rStyle w:val="normaltextrun"/>
          <w:rFonts w:ascii="Arial" w:eastAsia="Arial Black" w:hAnsi="Arial" w:cs="Arial"/>
        </w:rPr>
        <w:t>Qualified beneficiaries gain greater transparency in their legal representation, with access to information about their cases. Research shows that informed clients are more engaged, cooperate more fully with legal strategies, and provide timely information, all of which are associated with better case outcomes</w:t>
      </w:r>
      <w:r w:rsidR="004D7CA2">
        <w:rPr>
          <w:rStyle w:val="normaltextrun"/>
          <w:rFonts w:ascii="Arial" w:eastAsia="Arial Black" w:hAnsi="Arial" w:cs="Arial"/>
        </w:rPr>
        <w:t xml:space="preserve"> </w:t>
      </w:r>
      <w:sdt>
        <w:sdtPr>
          <w:rPr>
            <w:rStyle w:val="normaltextrun"/>
            <w:rFonts w:ascii="Arial" w:eastAsia="Arial Black" w:hAnsi="Arial" w:cs="Arial"/>
          </w:rPr>
          <w:id w:val="508497022"/>
          <w:citation/>
        </w:sdtPr>
        <w:sdtContent>
          <w:r w:rsidR="004D7CA2">
            <w:rPr>
              <w:rStyle w:val="normaltextrun"/>
              <w:rFonts w:ascii="Arial" w:eastAsia="Arial Black" w:hAnsi="Arial" w:cs="Arial"/>
            </w:rPr>
            <w:fldChar w:fldCharType="begin"/>
          </w:r>
          <w:r w:rsidR="004D7CA2">
            <w:rPr>
              <w:rStyle w:val="normaltextrun"/>
              <w:rFonts w:ascii="Arial" w:eastAsia="Arial Black" w:hAnsi="Arial" w:cs="Arial"/>
            </w:rPr>
            <w:instrText xml:space="preserve"> CITATION BSA24 \l 13321 </w:instrText>
          </w:r>
          <w:r w:rsidR="004D7CA2">
            <w:rPr>
              <w:rStyle w:val="normaltextrun"/>
              <w:rFonts w:ascii="Arial" w:eastAsia="Arial Black" w:hAnsi="Arial" w:cs="Arial"/>
            </w:rPr>
            <w:fldChar w:fldCharType="separate"/>
          </w:r>
          <w:r w:rsidR="00CB4E5B" w:rsidRPr="00CB4E5B">
            <w:rPr>
              <w:rFonts w:ascii="Arial" w:eastAsia="Arial Black" w:hAnsi="Arial" w:cs="Arial"/>
              <w:noProof/>
            </w:rPr>
            <w:t>[7]</w:t>
          </w:r>
          <w:r w:rsidR="004D7CA2">
            <w:rPr>
              <w:rStyle w:val="normaltextrun"/>
              <w:rFonts w:ascii="Arial" w:eastAsia="Arial Black" w:hAnsi="Arial" w:cs="Arial"/>
            </w:rPr>
            <w:fldChar w:fldCharType="end"/>
          </w:r>
        </w:sdtContent>
      </w:sdt>
      <w:r>
        <w:rPr>
          <w:rStyle w:val="contentcontrolboundarysink"/>
          <w:rFonts w:ascii="Calibri" w:hAnsi="Calibri" w:cs="Calibri"/>
        </w:rPr>
        <w:t>​</w:t>
      </w:r>
      <w:r>
        <w:rPr>
          <w:rStyle w:val="normaltextrun"/>
          <w:rFonts w:ascii="Arial" w:eastAsia="Arial Black" w:hAnsi="Arial" w:cs="Arial"/>
        </w:rPr>
        <w:t>. ULASO also benefits from higher-quality compliance submissions, reducing assessment burden, enabling faster processing of Certificates of Compliance, and lowering the frequency of Notices to Comply.</w:t>
      </w:r>
      <w:r>
        <w:rPr>
          <w:rStyle w:val="eop"/>
          <w:rFonts w:eastAsia="Arial"/>
        </w:rPr>
        <w:t> </w:t>
      </w:r>
    </w:p>
    <w:p w14:paraId="663FAD01" w14:textId="77777777" w:rsidR="008B3CA1" w:rsidRDefault="008B3CA1" w:rsidP="008B3CA1">
      <w:pPr>
        <w:pStyle w:val="paragraph"/>
        <w:spacing w:before="0" w:beforeAutospacing="0" w:after="0" w:afterAutospacing="0"/>
        <w:ind w:firstLine="720"/>
        <w:jc w:val="both"/>
        <w:textAlignment w:val="baseline"/>
        <w:rPr>
          <w:rFonts w:ascii="Segoe UI" w:hAnsi="Segoe UI" w:cs="Segoe UI"/>
          <w:sz w:val="18"/>
          <w:szCs w:val="18"/>
        </w:rPr>
      </w:pPr>
    </w:p>
    <w:p w14:paraId="78B58DDE" w14:textId="11A68730" w:rsidR="008B3CA1" w:rsidRPr="00EA55F8" w:rsidRDefault="008B3CA1" w:rsidP="00EA55F8">
      <w:pPr>
        <w:pStyle w:val="paragraph"/>
        <w:spacing w:before="0" w:beforeAutospacing="0" w:after="0" w:afterAutospacing="0"/>
        <w:ind w:firstLine="720"/>
        <w:jc w:val="both"/>
        <w:textAlignment w:val="baseline"/>
        <w:rPr>
          <w:rFonts w:ascii="Segoe UI" w:hAnsi="Segoe UI" w:cs="Segoe UI"/>
          <w:sz w:val="18"/>
          <w:szCs w:val="18"/>
        </w:rPr>
      </w:pPr>
      <w:r>
        <w:rPr>
          <w:rStyle w:val="normaltextrun"/>
          <w:rFonts w:ascii="Arial" w:eastAsia="Arial Black" w:hAnsi="Arial" w:cs="Arial"/>
        </w:rPr>
        <w:t xml:space="preserve">ULAS Easy Justice aligns with global development priorities by advancing multiple Sustainable Development Goals. By improving pro bono service efficiency and transparency, it expands access to justice for marginalized populations, reduces inequalities based on economic status, protects indigent families from exploitation, supports women and vulnerable groups disproportionately affected by legal challenges, and upholds workers’ rights in labor-related cases. In this way, the study situates </w:t>
      </w:r>
      <w:r>
        <w:rPr>
          <w:rStyle w:val="normaltextrun"/>
          <w:rFonts w:ascii="Arial" w:eastAsia="Arial Black" w:hAnsi="Arial" w:cs="Arial"/>
        </w:rPr>
        <w:lastRenderedPageBreak/>
        <w:t>operational improvements in legal aid within a broader framework of social justice, equity, and sustainable development.</w:t>
      </w:r>
      <w:r>
        <w:rPr>
          <w:rStyle w:val="eop"/>
          <w:rFonts w:eastAsia="Arial"/>
        </w:rPr>
        <w:t> </w:t>
      </w:r>
    </w:p>
    <w:p w14:paraId="5098CC7F" w14:textId="7C9B9BD1" w:rsidR="0068266F" w:rsidRPr="0068266F" w:rsidRDefault="0068266F" w:rsidP="00E22AEE">
      <w:pPr>
        <w:pStyle w:val="Heading2"/>
        <w:ind w:left="0"/>
        <w:rPr>
          <w:sz w:val="28"/>
          <w:szCs w:val="28"/>
        </w:rPr>
      </w:pPr>
      <w:bookmarkStart w:id="10" w:name="_Toc222694462"/>
      <w:r w:rsidRPr="0068266F">
        <w:rPr>
          <w:sz w:val="28"/>
          <w:szCs w:val="28"/>
        </w:rPr>
        <w:t>Scope and Limitations</w:t>
      </w:r>
      <w:bookmarkEnd w:id="10"/>
    </w:p>
    <w:p w14:paraId="2EC077C6" w14:textId="77777777" w:rsidR="00EA55F8" w:rsidRDefault="00EA55F8" w:rsidP="00EA55F8">
      <w:pPr>
        <w:pStyle w:val="paragraph"/>
        <w:spacing w:before="0" w:beforeAutospacing="0" w:after="0" w:afterAutospacing="0"/>
        <w:ind w:firstLine="720"/>
        <w:jc w:val="both"/>
        <w:textAlignment w:val="baseline"/>
        <w:rPr>
          <w:rStyle w:val="normaltextrun"/>
          <w:rFonts w:ascii="Arial" w:eastAsia="Arial Black" w:hAnsi="Arial" w:cs="Arial"/>
        </w:rPr>
      </w:pPr>
    </w:p>
    <w:p w14:paraId="63043E60" w14:textId="74384BCA" w:rsidR="00EA55F8" w:rsidRDefault="00EA55F8" w:rsidP="00EA55F8">
      <w:pPr>
        <w:pStyle w:val="paragraph"/>
        <w:spacing w:before="0" w:beforeAutospacing="0" w:after="0" w:afterAutospacing="0"/>
        <w:ind w:firstLine="720"/>
        <w:jc w:val="both"/>
        <w:textAlignment w:val="baseline"/>
        <w:rPr>
          <w:rStyle w:val="eop"/>
          <w:rFonts w:eastAsia="Arial"/>
        </w:rPr>
      </w:pPr>
      <w:r>
        <w:rPr>
          <w:rStyle w:val="normaltextrun"/>
          <w:rFonts w:ascii="Arial" w:eastAsia="Arial Black" w:hAnsi="Arial" w:cs="Arial"/>
        </w:rPr>
        <w:t>This study covers the design and development of ULAS Easy Justice, a web-based platform aimed at supporting operational case management for covered lawyers and providing transparent case access for qualified beneficiaries. The system focuses on organizing, documenting, and tracking pro bono legal services within an academic, proof-of-concept environment. Its functionality is demonstrated using sample data to illustrate workflows, compliance monitoring, and information visibility. </w:t>
      </w:r>
      <w:r>
        <w:rPr>
          <w:rStyle w:val="eop"/>
          <w:rFonts w:eastAsia="Arial"/>
        </w:rPr>
        <w:t> </w:t>
      </w:r>
    </w:p>
    <w:p w14:paraId="5DC0A958" w14:textId="77777777" w:rsidR="00EA55F8" w:rsidRDefault="00EA55F8" w:rsidP="00EA55F8">
      <w:pPr>
        <w:pStyle w:val="paragraph"/>
        <w:spacing w:before="0" w:beforeAutospacing="0" w:after="0" w:afterAutospacing="0"/>
        <w:ind w:firstLine="720"/>
        <w:jc w:val="both"/>
        <w:textAlignment w:val="baseline"/>
        <w:rPr>
          <w:rFonts w:ascii="Segoe UI" w:hAnsi="Segoe UI" w:cs="Segoe UI"/>
          <w:sz w:val="18"/>
          <w:szCs w:val="18"/>
        </w:rPr>
      </w:pPr>
    </w:p>
    <w:p w14:paraId="34D9C351" w14:textId="77777777" w:rsidR="00EA55F8" w:rsidRDefault="00EA55F8" w:rsidP="00EA55F8">
      <w:pPr>
        <w:pStyle w:val="paragraph"/>
        <w:spacing w:before="0" w:beforeAutospacing="0" w:after="0" w:afterAutospacing="0"/>
        <w:ind w:firstLine="720"/>
        <w:jc w:val="both"/>
        <w:textAlignment w:val="baseline"/>
        <w:rPr>
          <w:rFonts w:ascii="Segoe UI" w:hAnsi="Segoe UI" w:cs="Segoe UI"/>
          <w:sz w:val="18"/>
          <w:szCs w:val="18"/>
        </w:rPr>
      </w:pPr>
      <w:r>
        <w:rPr>
          <w:rStyle w:val="normaltextrun"/>
          <w:rFonts w:ascii="Arial" w:eastAsia="Arial Black" w:hAnsi="Arial" w:cs="Arial"/>
        </w:rPr>
        <w:t>The system does not connect to the official ULAS Portal, and any official compliance reporting would remain in manual. It is confined to the scope of individual lawyer and beneficiary interactions and does not cover broader organizational or administrative processes, financial transactions, or special legal procedures under the ULAS program. Security measures are basic, and the application is intended for demonstration purposes only. The platform relies on internet connectivity and does not provide offline functionality or native mobile applications. Development is constrained by time, resources, and the use of simulated data, focusing on proof-of-concept rather than production-ready deployment. No external system integrations with government databases or court systems are included.</w:t>
      </w:r>
      <w:r>
        <w:rPr>
          <w:rStyle w:val="eop"/>
          <w:rFonts w:eastAsia="Arial"/>
        </w:rPr>
        <w:t> </w:t>
      </w:r>
    </w:p>
    <w:p w14:paraId="2FD8244E" w14:textId="77777777" w:rsidR="00EA55F8" w:rsidRDefault="00EA55F8" w:rsidP="00EA55F8">
      <w:pPr>
        <w:pStyle w:val="Heading1"/>
        <w:keepNext/>
        <w:keepLines/>
        <w:widowControl/>
        <w:autoSpaceDE/>
        <w:autoSpaceDN/>
        <w:spacing w:before="240" w:line="259" w:lineRule="auto"/>
        <w:sectPr w:rsidR="00EA55F8" w:rsidSect="0068266F">
          <w:headerReference w:type="default" r:id="rId19"/>
          <w:pgSz w:w="12240" w:h="15840"/>
          <w:pgMar w:top="1440" w:right="1440" w:bottom="1440" w:left="1440" w:header="708" w:footer="708" w:gutter="0"/>
          <w:pgNumType w:start="1"/>
          <w:cols w:space="708"/>
          <w:docGrid w:linePitch="360"/>
        </w:sectPr>
      </w:pPr>
    </w:p>
    <w:p w14:paraId="11F58ED1" w14:textId="77777777" w:rsidR="0068266F" w:rsidRPr="0068266F" w:rsidRDefault="0068266F" w:rsidP="00E22AEE">
      <w:pPr>
        <w:pStyle w:val="Heading1"/>
        <w:spacing w:before="0"/>
        <w:ind w:left="0"/>
        <w:rPr>
          <w:rFonts w:ascii="Arial" w:hAnsi="Arial" w:cs="Arial"/>
          <w:sz w:val="28"/>
          <w:szCs w:val="28"/>
        </w:rPr>
      </w:pPr>
      <w:bookmarkStart w:id="11" w:name="_Toc222694463"/>
      <w:r w:rsidRPr="0068266F">
        <w:rPr>
          <w:rFonts w:ascii="Arial" w:hAnsi="Arial" w:cs="Arial"/>
          <w:sz w:val="28"/>
          <w:szCs w:val="28"/>
        </w:rPr>
        <w:lastRenderedPageBreak/>
        <w:t>Review of Related Literature / Systems</w:t>
      </w:r>
      <w:bookmarkEnd w:id="11"/>
    </w:p>
    <w:p w14:paraId="200EA820" w14:textId="77777777" w:rsidR="00CB4E5B" w:rsidRPr="00CB4E5B" w:rsidRDefault="00CB4E5B" w:rsidP="00CB4E5B">
      <w:pPr>
        <w:spacing w:before="240" w:after="240"/>
        <w:jc w:val="both"/>
        <w:rPr>
          <w:rFonts w:ascii="Arial" w:hAnsi="Arial" w:cs="Arial"/>
          <w:b/>
          <w:bCs/>
          <w:sz w:val="24"/>
          <w:szCs w:val="24"/>
        </w:rPr>
      </w:pPr>
      <w:r w:rsidRPr="00CB4E5B">
        <w:rPr>
          <w:rFonts w:ascii="Arial" w:hAnsi="Arial" w:cs="Arial"/>
          <w:b/>
          <w:bCs/>
          <w:sz w:val="24"/>
          <w:szCs w:val="24"/>
        </w:rPr>
        <w:t>Introduction</w:t>
      </w:r>
    </w:p>
    <w:p w14:paraId="6D5496FC" w14:textId="77777777" w:rsidR="00CB4E5B" w:rsidRPr="00CB4E5B" w:rsidRDefault="00CB4E5B" w:rsidP="00CB4E5B">
      <w:pPr>
        <w:spacing w:before="240" w:after="240"/>
        <w:ind w:firstLine="720"/>
        <w:jc w:val="both"/>
        <w:rPr>
          <w:rFonts w:ascii="Arial" w:hAnsi="Arial" w:cs="Arial"/>
          <w:sz w:val="24"/>
          <w:szCs w:val="24"/>
        </w:rPr>
      </w:pPr>
      <w:r w:rsidRPr="00CB4E5B">
        <w:rPr>
          <w:rFonts w:ascii="Arial" w:hAnsi="Arial" w:cs="Arial"/>
          <w:sz w:val="24"/>
          <w:szCs w:val="24"/>
        </w:rPr>
        <w:t>This chapter reviews literature and systems relevant to developing ULAS Easy Justice. The review examines the access to justice gap, legal aid management systems, case management technology in legal practice, client-centered transparency, and compliance monitoring. By analyzing academic research, existing systems, and international practices, this chapter establishes the foundation for addressing the operational gaps identified in the ULAS program.</w:t>
      </w:r>
    </w:p>
    <w:p w14:paraId="613126B3" w14:textId="77777777" w:rsidR="00CB4E5B" w:rsidRPr="00CB4E5B" w:rsidRDefault="00CB4E5B" w:rsidP="00CB4E5B">
      <w:pPr>
        <w:spacing w:before="240" w:after="240"/>
        <w:jc w:val="both"/>
        <w:rPr>
          <w:rFonts w:ascii="Arial" w:hAnsi="Arial" w:cs="Arial"/>
          <w:b/>
          <w:bCs/>
          <w:sz w:val="24"/>
          <w:szCs w:val="24"/>
        </w:rPr>
      </w:pPr>
      <w:r w:rsidRPr="00CB4E5B">
        <w:rPr>
          <w:rFonts w:ascii="Arial" w:hAnsi="Arial" w:cs="Arial"/>
          <w:b/>
          <w:bCs/>
          <w:sz w:val="24"/>
          <w:szCs w:val="24"/>
        </w:rPr>
        <w:t>Access to Justice and the Legal Aid Gap</w:t>
      </w:r>
    </w:p>
    <w:p w14:paraId="35A68342" w14:textId="0851925F" w:rsidR="00CB4E5B" w:rsidRPr="00CB4E5B" w:rsidRDefault="00CB4E5B" w:rsidP="00CB4E5B">
      <w:pPr>
        <w:spacing w:before="240" w:after="240"/>
        <w:ind w:firstLine="720"/>
        <w:jc w:val="both"/>
        <w:rPr>
          <w:rFonts w:ascii="Arial" w:hAnsi="Arial" w:cs="Arial"/>
          <w:sz w:val="24"/>
          <w:szCs w:val="24"/>
        </w:rPr>
      </w:pPr>
      <w:r w:rsidRPr="00CB4E5B">
        <w:rPr>
          <w:rFonts w:ascii="Arial" w:hAnsi="Arial" w:cs="Arial"/>
          <w:sz w:val="24"/>
          <w:szCs w:val="24"/>
        </w:rPr>
        <w:t xml:space="preserve">Access to justice remains a persistent challenge in many countries, where structural barriers prevent marginalized populations from exercising their legal rights. An estimated 5.1 billion people worldwide are affected, particularly women, children, the poor, persons with disabilities, and ethnic minorities, who experience extreme injustice, unresolved legal problems, and exclusion from the protections and opportunities provided by law </w:t>
      </w:r>
      <w:sdt>
        <w:sdtPr>
          <w:rPr>
            <w:rFonts w:ascii="Arial" w:hAnsi="Arial" w:cs="Arial"/>
            <w:sz w:val="24"/>
            <w:szCs w:val="24"/>
          </w:rPr>
          <w:id w:val="2053342081"/>
          <w:citation/>
        </w:sdtPr>
        <w:sdtContent>
          <w:r w:rsidRPr="00CB4E5B">
            <w:rPr>
              <w:rFonts w:ascii="Arial" w:hAnsi="Arial" w:cs="Arial"/>
              <w:sz w:val="24"/>
              <w:szCs w:val="24"/>
            </w:rPr>
            <w:fldChar w:fldCharType="begin"/>
          </w:r>
          <w:r w:rsidRPr="00CB4E5B">
            <w:rPr>
              <w:rFonts w:ascii="Arial" w:hAnsi="Arial" w:cs="Arial"/>
              <w:sz w:val="24"/>
              <w:szCs w:val="24"/>
            </w:rPr>
            <w:instrText xml:space="preserve">CITATION Jus19 \l 13321 </w:instrText>
          </w:r>
          <w:r w:rsidRPr="00CB4E5B">
            <w:rPr>
              <w:rFonts w:ascii="Arial" w:hAnsi="Arial" w:cs="Arial"/>
              <w:sz w:val="24"/>
              <w:szCs w:val="24"/>
            </w:rPr>
            <w:fldChar w:fldCharType="separate"/>
          </w:r>
          <w:r w:rsidRPr="00CB4E5B">
            <w:rPr>
              <w:rFonts w:ascii="Arial" w:hAnsi="Arial" w:cs="Arial"/>
              <w:noProof/>
              <w:sz w:val="24"/>
              <w:szCs w:val="24"/>
            </w:rPr>
            <w:t>[8]</w:t>
          </w:r>
          <w:r w:rsidRPr="00CB4E5B">
            <w:rPr>
              <w:rFonts w:ascii="Arial" w:hAnsi="Arial" w:cs="Arial"/>
              <w:sz w:val="24"/>
              <w:szCs w:val="24"/>
            </w:rPr>
            <w:fldChar w:fldCharType="end"/>
          </w:r>
        </w:sdtContent>
      </w:sdt>
      <w:r w:rsidRPr="00CB4E5B">
        <w:rPr>
          <w:rFonts w:ascii="Arial" w:hAnsi="Arial" w:cs="Arial"/>
          <w:sz w:val="24"/>
          <w:szCs w:val="24"/>
        </w:rPr>
        <w:t xml:space="preserve">. In the Asia-Pacific region specifically, the UNDP's access to justice assessments indicates that persistent barriers stem from institutional capacity gaps and socio-economic and contextual obstacles, which reduce the responsiveness and accessibility of formal justice systems, particularly for disadvantaged and vulnerable groups </w:t>
      </w:r>
      <w:sdt>
        <w:sdtPr>
          <w:rPr>
            <w:rFonts w:ascii="Arial" w:hAnsi="Arial" w:cs="Arial"/>
            <w:sz w:val="24"/>
            <w:szCs w:val="24"/>
          </w:rPr>
          <w:id w:val="-60022013"/>
          <w:citation/>
        </w:sdtPr>
        <w:sdtContent>
          <w:r w:rsidRPr="00CB4E5B">
            <w:rPr>
              <w:rFonts w:ascii="Arial" w:hAnsi="Arial" w:cs="Arial"/>
              <w:sz w:val="24"/>
              <w:szCs w:val="24"/>
            </w:rPr>
            <w:fldChar w:fldCharType="begin"/>
          </w:r>
          <w:r w:rsidRPr="00CB4E5B">
            <w:rPr>
              <w:rFonts w:ascii="Arial" w:hAnsi="Arial" w:cs="Arial"/>
              <w:sz w:val="24"/>
              <w:szCs w:val="24"/>
            </w:rPr>
            <w:instrText xml:space="preserve"> CITATION Uni12 \l 13321 </w:instrText>
          </w:r>
          <w:r w:rsidRPr="00CB4E5B">
            <w:rPr>
              <w:rFonts w:ascii="Arial" w:hAnsi="Arial" w:cs="Arial"/>
              <w:sz w:val="24"/>
              <w:szCs w:val="24"/>
            </w:rPr>
            <w:fldChar w:fldCharType="separate"/>
          </w:r>
          <w:r w:rsidRPr="00CB4E5B">
            <w:rPr>
              <w:rFonts w:ascii="Arial" w:hAnsi="Arial" w:cs="Arial"/>
              <w:noProof/>
              <w:sz w:val="24"/>
              <w:szCs w:val="24"/>
            </w:rPr>
            <w:t>[9]</w:t>
          </w:r>
          <w:r w:rsidRPr="00CB4E5B">
            <w:rPr>
              <w:rFonts w:ascii="Arial" w:hAnsi="Arial" w:cs="Arial"/>
              <w:sz w:val="24"/>
              <w:szCs w:val="24"/>
            </w:rPr>
            <w:fldChar w:fldCharType="end"/>
          </w:r>
        </w:sdtContent>
      </w:sdt>
      <w:r w:rsidRPr="00CB4E5B">
        <w:rPr>
          <w:rFonts w:ascii="Arial" w:hAnsi="Arial" w:cs="Arial"/>
          <w:sz w:val="24"/>
          <w:szCs w:val="24"/>
        </w:rPr>
        <w:t>.</w:t>
      </w:r>
    </w:p>
    <w:p w14:paraId="500659D6" w14:textId="0A2A8B14" w:rsidR="00CB4E5B" w:rsidRPr="00CB4E5B" w:rsidRDefault="00CB4E5B" w:rsidP="00CB4E5B">
      <w:pPr>
        <w:spacing w:before="240" w:after="240"/>
        <w:ind w:firstLine="720"/>
        <w:jc w:val="both"/>
        <w:rPr>
          <w:rFonts w:ascii="Arial" w:hAnsi="Arial" w:cs="Arial"/>
          <w:sz w:val="24"/>
          <w:szCs w:val="24"/>
        </w:rPr>
      </w:pPr>
      <w:r w:rsidRPr="00CB4E5B">
        <w:rPr>
          <w:rFonts w:ascii="Arial" w:hAnsi="Arial" w:cs="Arial"/>
          <w:sz w:val="24"/>
          <w:szCs w:val="24"/>
        </w:rPr>
        <w:t xml:space="preserve">Okoro </w:t>
      </w:r>
      <w:sdt>
        <w:sdtPr>
          <w:rPr>
            <w:rFonts w:ascii="Arial" w:hAnsi="Arial" w:cs="Arial"/>
            <w:sz w:val="24"/>
            <w:szCs w:val="24"/>
          </w:rPr>
          <w:id w:val="367566837"/>
          <w:citation/>
        </w:sdtPr>
        <w:sdtContent>
          <w:r w:rsidRPr="00CB4E5B">
            <w:rPr>
              <w:rFonts w:ascii="Arial" w:hAnsi="Arial" w:cs="Arial"/>
              <w:sz w:val="24"/>
              <w:szCs w:val="24"/>
            </w:rPr>
            <w:fldChar w:fldCharType="begin"/>
          </w:r>
          <w:r w:rsidRPr="00CB4E5B">
            <w:rPr>
              <w:rFonts w:ascii="Arial" w:hAnsi="Arial" w:cs="Arial"/>
              <w:sz w:val="24"/>
              <w:szCs w:val="24"/>
            </w:rPr>
            <w:instrText xml:space="preserve"> CITATION Okoro \l 13321 </w:instrText>
          </w:r>
          <w:r w:rsidRPr="00CB4E5B">
            <w:rPr>
              <w:rFonts w:ascii="Arial" w:hAnsi="Arial" w:cs="Arial"/>
              <w:sz w:val="24"/>
              <w:szCs w:val="24"/>
            </w:rPr>
            <w:fldChar w:fldCharType="separate"/>
          </w:r>
          <w:r w:rsidRPr="00CB4E5B">
            <w:rPr>
              <w:rFonts w:ascii="Arial" w:hAnsi="Arial" w:cs="Arial"/>
              <w:noProof/>
              <w:sz w:val="24"/>
              <w:szCs w:val="24"/>
            </w:rPr>
            <w:t>[10]</w:t>
          </w:r>
          <w:r w:rsidRPr="00CB4E5B">
            <w:rPr>
              <w:rFonts w:ascii="Arial" w:hAnsi="Arial" w:cs="Arial"/>
              <w:sz w:val="24"/>
              <w:szCs w:val="24"/>
            </w:rPr>
            <w:fldChar w:fldCharType="end"/>
          </w:r>
        </w:sdtContent>
      </w:sdt>
      <w:r w:rsidRPr="00CB4E5B">
        <w:rPr>
          <w:rFonts w:ascii="Arial" w:hAnsi="Arial" w:cs="Arial"/>
          <w:sz w:val="24"/>
          <w:szCs w:val="24"/>
        </w:rPr>
        <w:t xml:space="preserve"> conducted a comprehensive qualitative study examining access to justice through 22 semi-structured interviews with legal aid providers, recipients, and stakeholders across various socioeconomic backgrounds. The research identified critical barriers organized into four categories: (1) awareness—many eligible individuals do not know legal aid services exist; (2) application processes—complex eligibility criteria and documentation requirements deter applicants; (3) service availability—geographic disparities leave remote populations underserved; and (4) demographic impacts—marginalized groups face compounded barriers due to language, education, and cultural factors. The study found that service quality depends significantly on lawyer expertise and client-lawyer relationships, while major systemic barriers include financial constraints, technological barriers, and cultural obstacles to seeking assistance.</w:t>
      </w:r>
    </w:p>
    <w:p w14:paraId="10C828A6" w14:textId="40C46DCF" w:rsidR="00CB4E5B" w:rsidRPr="00293F92" w:rsidRDefault="00CB4E5B" w:rsidP="00293F92">
      <w:pPr>
        <w:spacing w:before="240" w:after="240"/>
        <w:ind w:firstLine="720"/>
        <w:jc w:val="both"/>
        <w:rPr>
          <w:rFonts w:ascii="Arial" w:hAnsi="Arial" w:cs="Arial"/>
          <w:sz w:val="24"/>
          <w:szCs w:val="24"/>
        </w:rPr>
      </w:pPr>
      <w:r w:rsidRPr="00CB4E5B">
        <w:rPr>
          <w:rFonts w:ascii="Arial" w:hAnsi="Arial" w:cs="Arial"/>
          <w:sz w:val="24"/>
          <w:szCs w:val="24"/>
        </w:rPr>
        <w:t xml:space="preserve">The Philippine context reflects these global patterns. Research by Lopez </w:t>
      </w:r>
      <w:sdt>
        <w:sdtPr>
          <w:rPr>
            <w:rFonts w:ascii="Arial" w:hAnsi="Arial" w:cs="Arial"/>
            <w:sz w:val="24"/>
            <w:szCs w:val="24"/>
          </w:rPr>
          <w:id w:val="1173922262"/>
          <w:citation/>
        </w:sdtPr>
        <w:sdtContent>
          <w:r w:rsidRPr="00CB4E5B">
            <w:rPr>
              <w:rFonts w:ascii="Arial" w:hAnsi="Arial" w:cs="Arial"/>
              <w:sz w:val="24"/>
              <w:szCs w:val="24"/>
            </w:rPr>
            <w:fldChar w:fldCharType="begin"/>
          </w:r>
          <w:r w:rsidRPr="00CB4E5B">
            <w:rPr>
              <w:rFonts w:ascii="Arial" w:hAnsi="Arial" w:cs="Arial"/>
              <w:sz w:val="24"/>
              <w:szCs w:val="24"/>
            </w:rPr>
            <w:instrText xml:space="preserve"> CITATION Mar99 \l 13321 </w:instrText>
          </w:r>
          <w:r w:rsidRPr="00CB4E5B">
            <w:rPr>
              <w:rFonts w:ascii="Arial" w:hAnsi="Arial" w:cs="Arial"/>
              <w:sz w:val="24"/>
              <w:szCs w:val="24"/>
            </w:rPr>
            <w:fldChar w:fldCharType="separate"/>
          </w:r>
          <w:r w:rsidRPr="00CB4E5B">
            <w:rPr>
              <w:rFonts w:ascii="Arial" w:hAnsi="Arial" w:cs="Arial"/>
              <w:noProof/>
              <w:sz w:val="24"/>
              <w:szCs w:val="24"/>
            </w:rPr>
            <w:t>[11]</w:t>
          </w:r>
          <w:r w:rsidRPr="00CB4E5B">
            <w:rPr>
              <w:rFonts w:ascii="Arial" w:hAnsi="Arial" w:cs="Arial"/>
              <w:sz w:val="24"/>
              <w:szCs w:val="24"/>
            </w:rPr>
            <w:fldChar w:fldCharType="end"/>
          </w:r>
        </w:sdtContent>
      </w:sdt>
      <w:r w:rsidRPr="00CB4E5B">
        <w:rPr>
          <w:rFonts w:ascii="Arial" w:hAnsi="Arial" w:cs="Arial"/>
          <w:sz w:val="24"/>
          <w:szCs w:val="24"/>
        </w:rPr>
        <w:t xml:space="preserve"> demonstrated that poor accused persons face “legal isolation” due to overworked public attorneys, lack of investigators, limited funds for bail or counsel, and low legal awareness, resulting in weaker defenses, constrained plea decisions, and higher conviction risk. This a situation further compounded in the Philippines by poverty-related factors such as weak legal aid access </w:t>
      </w:r>
      <w:sdt>
        <w:sdtPr>
          <w:rPr>
            <w:rFonts w:ascii="Arial" w:hAnsi="Arial" w:cs="Arial"/>
            <w:sz w:val="24"/>
            <w:szCs w:val="24"/>
          </w:rPr>
          <w:id w:val="-1997030182"/>
          <w:citation/>
        </w:sdtPr>
        <w:sdtContent>
          <w:r w:rsidRPr="00CB4E5B">
            <w:rPr>
              <w:rFonts w:ascii="Arial" w:hAnsi="Arial" w:cs="Arial"/>
              <w:sz w:val="24"/>
              <w:szCs w:val="24"/>
            </w:rPr>
            <w:fldChar w:fldCharType="begin"/>
          </w:r>
          <w:r w:rsidRPr="00CB4E5B">
            <w:rPr>
              <w:rFonts w:ascii="Arial" w:hAnsi="Arial" w:cs="Arial"/>
              <w:sz w:val="24"/>
              <w:szCs w:val="24"/>
            </w:rPr>
            <w:instrText xml:space="preserve"> CITATION Val16 \l 13321 </w:instrText>
          </w:r>
          <w:r w:rsidRPr="00CB4E5B">
            <w:rPr>
              <w:rFonts w:ascii="Arial" w:hAnsi="Arial" w:cs="Arial"/>
              <w:sz w:val="24"/>
              <w:szCs w:val="24"/>
            </w:rPr>
            <w:fldChar w:fldCharType="separate"/>
          </w:r>
          <w:r w:rsidRPr="00CB4E5B">
            <w:rPr>
              <w:rFonts w:ascii="Arial" w:hAnsi="Arial" w:cs="Arial"/>
              <w:noProof/>
              <w:sz w:val="24"/>
              <w:szCs w:val="24"/>
            </w:rPr>
            <w:t>[12]</w:t>
          </w:r>
          <w:r w:rsidRPr="00CB4E5B">
            <w:rPr>
              <w:rFonts w:ascii="Arial" w:hAnsi="Arial" w:cs="Arial"/>
              <w:sz w:val="24"/>
              <w:szCs w:val="24"/>
            </w:rPr>
            <w:fldChar w:fldCharType="end"/>
          </w:r>
        </w:sdtContent>
      </w:sdt>
      <w:r w:rsidRPr="00CB4E5B">
        <w:rPr>
          <w:rFonts w:ascii="Arial" w:hAnsi="Arial" w:cs="Arial"/>
          <w:sz w:val="24"/>
          <w:szCs w:val="24"/>
        </w:rPr>
        <w:t xml:space="preserve">, class-biased policing </w:t>
      </w:r>
      <w:sdt>
        <w:sdtPr>
          <w:rPr>
            <w:rFonts w:ascii="Arial" w:hAnsi="Arial" w:cs="Arial"/>
            <w:sz w:val="24"/>
            <w:szCs w:val="24"/>
          </w:rPr>
          <w:id w:val="-1553917909"/>
          <w:citation/>
        </w:sdtPr>
        <w:sdtContent>
          <w:r w:rsidRPr="00CB4E5B">
            <w:rPr>
              <w:rFonts w:ascii="Arial" w:hAnsi="Arial" w:cs="Arial"/>
              <w:sz w:val="24"/>
              <w:szCs w:val="24"/>
            </w:rPr>
            <w:fldChar w:fldCharType="begin"/>
          </w:r>
          <w:r w:rsidRPr="00CB4E5B">
            <w:rPr>
              <w:rFonts w:ascii="Arial" w:hAnsi="Arial" w:cs="Arial"/>
              <w:sz w:val="24"/>
              <w:szCs w:val="24"/>
            </w:rPr>
            <w:instrText xml:space="preserve"> CITATION Lod23 \l 13321 </w:instrText>
          </w:r>
          <w:r w:rsidRPr="00CB4E5B">
            <w:rPr>
              <w:rFonts w:ascii="Arial" w:hAnsi="Arial" w:cs="Arial"/>
              <w:sz w:val="24"/>
              <w:szCs w:val="24"/>
            </w:rPr>
            <w:fldChar w:fldCharType="separate"/>
          </w:r>
          <w:r w:rsidRPr="00CB4E5B">
            <w:rPr>
              <w:rFonts w:ascii="Arial" w:hAnsi="Arial" w:cs="Arial"/>
              <w:noProof/>
              <w:sz w:val="24"/>
              <w:szCs w:val="24"/>
            </w:rPr>
            <w:t>[13]</w:t>
          </w:r>
          <w:r w:rsidRPr="00CB4E5B">
            <w:rPr>
              <w:rFonts w:ascii="Arial" w:hAnsi="Arial" w:cs="Arial"/>
              <w:sz w:val="24"/>
              <w:szCs w:val="24"/>
            </w:rPr>
            <w:fldChar w:fldCharType="end"/>
          </w:r>
        </w:sdtContent>
      </w:sdt>
      <w:r w:rsidRPr="00CB4E5B">
        <w:rPr>
          <w:rFonts w:ascii="Arial" w:hAnsi="Arial" w:cs="Arial"/>
          <w:sz w:val="24"/>
          <w:szCs w:val="24"/>
        </w:rPr>
        <w:t xml:space="preserve">, and low legal literacy </w:t>
      </w:r>
      <w:sdt>
        <w:sdtPr>
          <w:rPr>
            <w:rFonts w:ascii="Arial" w:hAnsi="Arial" w:cs="Arial"/>
            <w:sz w:val="24"/>
            <w:szCs w:val="24"/>
          </w:rPr>
          <w:id w:val="-260220301"/>
          <w:citation/>
        </w:sdtPr>
        <w:sdtContent>
          <w:r w:rsidRPr="00CB4E5B">
            <w:rPr>
              <w:rFonts w:ascii="Arial" w:hAnsi="Arial" w:cs="Arial"/>
              <w:sz w:val="24"/>
              <w:szCs w:val="24"/>
            </w:rPr>
            <w:fldChar w:fldCharType="begin"/>
          </w:r>
          <w:r w:rsidRPr="00CB4E5B">
            <w:rPr>
              <w:rFonts w:ascii="Arial" w:hAnsi="Arial" w:cs="Arial"/>
              <w:sz w:val="24"/>
              <w:szCs w:val="24"/>
            </w:rPr>
            <w:instrText xml:space="preserve"> CITATION Martin \l 13321  \m Jur25</w:instrText>
          </w:r>
          <w:r w:rsidRPr="00CB4E5B">
            <w:rPr>
              <w:rFonts w:ascii="Arial" w:hAnsi="Arial" w:cs="Arial"/>
              <w:sz w:val="24"/>
              <w:szCs w:val="24"/>
            </w:rPr>
            <w:fldChar w:fldCharType="separate"/>
          </w:r>
          <w:r w:rsidRPr="00CB4E5B">
            <w:rPr>
              <w:rFonts w:ascii="Arial" w:hAnsi="Arial" w:cs="Arial"/>
              <w:noProof/>
              <w:sz w:val="24"/>
              <w:szCs w:val="24"/>
            </w:rPr>
            <w:t>[14, 15]</w:t>
          </w:r>
          <w:r w:rsidRPr="00CB4E5B">
            <w:rPr>
              <w:rFonts w:ascii="Arial" w:hAnsi="Arial" w:cs="Arial"/>
              <w:sz w:val="24"/>
              <w:szCs w:val="24"/>
            </w:rPr>
            <w:fldChar w:fldCharType="end"/>
          </w:r>
        </w:sdtContent>
      </w:sdt>
      <w:r w:rsidRPr="00CB4E5B">
        <w:rPr>
          <w:rFonts w:ascii="Arial" w:hAnsi="Arial" w:cs="Arial"/>
          <w:sz w:val="24"/>
          <w:szCs w:val="24"/>
        </w:rPr>
        <w:t xml:space="preserve">. These systemic challenges illustrate why structural reforms and technological interventions are </w:t>
      </w:r>
      <w:r w:rsidRPr="00CB4E5B">
        <w:rPr>
          <w:rFonts w:ascii="Arial" w:hAnsi="Arial" w:cs="Arial"/>
          <w:sz w:val="24"/>
          <w:szCs w:val="24"/>
        </w:rPr>
        <w:lastRenderedPageBreak/>
        <w:t>necessary to expand access beyond traditional service delivery models.</w:t>
      </w:r>
    </w:p>
    <w:p w14:paraId="69CC2944" w14:textId="77777777" w:rsidR="00CB4E5B" w:rsidRPr="00CB4E5B" w:rsidRDefault="00CB4E5B" w:rsidP="00CB4E5B">
      <w:pPr>
        <w:spacing w:before="240" w:after="240"/>
        <w:jc w:val="both"/>
        <w:rPr>
          <w:rFonts w:ascii="Arial" w:hAnsi="Arial" w:cs="Arial"/>
          <w:b/>
          <w:bCs/>
          <w:sz w:val="24"/>
          <w:szCs w:val="24"/>
        </w:rPr>
      </w:pPr>
      <w:r w:rsidRPr="00CB4E5B">
        <w:rPr>
          <w:rFonts w:ascii="Arial" w:hAnsi="Arial" w:cs="Arial"/>
          <w:b/>
          <w:bCs/>
          <w:sz w:val="24"/>
          <w:szCs w:val="24"/>
        </w:rPr>
        <w:t>Case Management Systems in Legal Practice</w:t>
      </w:r>
    </w:p>
    <w:p w14:paraId="5858020C" w14:textId="1B682FB2" w:rsidR="00CB4E5B" w:rsidRPr="00CB4E5B" w:rsidRDefault="00CB4E5B" w:rsidP="00CB4E5B">
      <w:pPr>
        <w:spacing w:before="240" w:after="240"/>
        <w:ind w:firstLine="720"/>
        <w:jc w:val="both"/>
        <w:rPr>
          <w:rFonts w:ascii="Arial" w:hAnsi="Arial" w:cs="Arial"/>
          <w:sz w:val="24"/>
          <w:szCs w:val="24"/>
        </w:rPr>
      </w:pPr>
      <w:r w:rsidRPr="00CB4E5B">
        <w:rPr>
          <w:rFonts w:ascii="Arial" w:hAnsi="Arial" w:cs="Arial"/>
          <w:sz w:val="24"/>
          <w:szCs w:val="24"/>
        </w:rPr>
        <w:t xml:space="preserve">Case management technology has evolved significantly over the past two decades, transforming from simple document repositories into comprehensive practice management tools. Commercial legal case management systems such as Clio </w:t>
      </w:r>
      <w:sdt>
        <w:sdtPr>
          <w:rPr>
            <w:rFonts w:ascii="Arial" w:hAnsi="Arial" w:cs="Arial"/>
            <w:sz w:val="24"/>
            <w:szCs w:val="24"/>
          </w:rPr>
          <w:id w:val="-2091149926"/>
          <w:citation/>
        </w:sdtPr>
        <w:sdtContent>
          <w:r w:rsidRPr="00CB4E5B">
            <w:rPr>
              <w:rFonts w:ascii="Arial" w:hAnsi="Arial" w:cs="Arial"/>
              <w:sz w:val="24"/>
              <w:szCs w:val="24"/>
            </w:rPr>
            <w:fldChar w:fldCharType="begin"/>
          </w:r>
          <w:r w:rsidRPr="00CB4E5B">
            <w:rPr>
              <w:rFonts w:ascii="Arial" w:hAnsi="Arial" w:cs="Arial"/>
              <w:sz w:val="24"/>
              <w:szCs w:val="24"/>
            </w:rPr>
            <w:instrText xml:space="preserve">CITATION Cli \l 13321 </w:instrText>
          </w:r>
          <w:r w:rsidRPr="00CB4E5B">
            <w:rPr>
              <w:rFonts w:ascii="Arial" w:hAnsi="Arial" w:cs="Arial"/>
              <w:sz w:val="24"/>
              <w:szCs w:val="24"/>
            </w:rPr>
            <w:fldChar w:fldCharType="separate"/>
          </w:r>
          <w:r w:rsidRPr="00CB4E5B">
            <w:rPr>
              <w:rFonts w:ascii="Arial" w:hAnsi="Arial" w:cs="Arial"/>
              <w:noProof/>
              <w:sz w:val="24"/>
              <w:szCs w:val="24"/>
            </w:rPr>
            <w:t>[16]</w:t>
          </w:r>
          <w:r w:rsidRPr="00CB4E5B">
            <w:rPr>
              <w:rFonts w:ascii="Arial" w:hAnsi="Arial" w:cs="Arial"/>
              <w:sz w:val="24"/>
              <w:szCs w:val="24"/>
            </w:rPr>
            <w:fldChar w:fldCharType="end"/>
          </w:r>
        </w:sdtContent>
      </w:sdt>
      <w:r w:rsidRPr="00CB4E5B">
        <w:rPr>
          <w:rFonts w:ascii="Arial" w:hAnsi="Arial" w:cs="Arial"/>
          <w:sz w:val="24"/>
          <w:szCs w:val="24"/>
        </w:rPr>
        <w:t xml:space="preserve">, </w:t>
      </w:r>
      <w:proofErr w:type="spellStart"/>
      <w:r w:rsidRPr="00CB4E5B">
        <w:rPr>
          <w:rFonts w:ascii="Arial" w:hAnsi="Arial" w:cs="Arial"/>
          <w:sz w:val="24"/>
          <w:szCs w:val="24"/>
        </w:rPr>
        <w:t>MyCase</w:t>
      </w:r>
      <w:proofErr w:type="spellEnd"/>
      <w:r w:rsidRPr="00CB4E5B">
        <w:rPr>
          <w:rFonts w:ascii="Arial" w:hAnsi="Arial" w:cs="Arial"/>
          <w:sz w:val="24"/>
          <w:szCs w:val="24"/>
        </w:rPr>
        <w:t xml:space="preserve"> </w:t>
      </w:r>
      <w:sdt>
        <w:sdtPr>
          <w:rPr>
            <w:rFonts w:ascii="Arial" w:hAnsi="Arial" w:cs="Arial"/>
            <w:sz w:val="24"/>
            <w:szCs w:val="24"/>
          </w:rPr>
          <w:id w:val="2018344001"/>
          <w:citation/>
        </w:sdtPr>
        <w:sdtContent>
          <w:r w:rsidRPr="00CB4E5B">
            <w:rPr>
              <w:rFonts w:ascii="Arial" w:hAnsi="Arial" w:cs="Arial"/>
              <w:sz w:val="24"/>
              <w:szCs w:val="24"/>
            </w:rPr>
            <w:fldChar w:fldCharType="begin"/>
          </w:r>
          <w:r w:rsidRPr="00CB4E5B">
            <w:rPr>
              <w:rFonts w:ascii="Arial" w:hAnsi="Arial" w:cs="Arial"/>
              <w:sz w:val="24"/>
              <w:szCs w:val="24"/>
            </w:rPr>
            <w:instrText xml:space="preserve"> CITATION MyC25 \l 13321 </w:instrText>
          </w:r>
          <w:r w:rsidRPr="00CB4E5B">
            <w:rPr>
              <w:rFonts w:ascii="Arial" w:hAnsi="Arial" w:cs="Arial"/>
              <w:sz w:val="24"/>
              <w:szCs w:val="24"/>
            </w:rPr>
            <w:fldChar w:fldCharType="separate"/>
          </w:r>
          <w:r w:rsidRPr="00CB4E5B">
            <w:rPr>
              <w:rFonts w:ascii="Arial" w:hAnsi="Arial" w:cs="Arial"/>
              <w:noProof/>
              <w:sz w:val="24"/>
              <w:szCs w:val="24"/>
            </w:rPr>
            <w:t>[17]</w:t>
          </w:r>
          <w:r w:rsidRPr="00CB4E5B">
            <w:rPr>
              <w:rFonts w:ascii="Arial" w:hAnsi="Arial" w:cs="Arial"/>
              <w:sz w:val="24"/>
              <w:szCs w:val="24"/>
            </w:rPr>
            <w:fldChar w:fldCharType="end"/>
          </w:r>
        </w:sdtContent>
      </w:sdt>
      <w:r w:rsidRPr="00CB4E5B">
        <w:rPr>
          <w:rFonts w:ascii="Arial" w:hAnsi="Arial" w:cs="Arial"/>
          <w:sz w:val="24"/>
          <w:szCs w:val="24"/>
        </w:rPr>
        <w:t xml:space="preserve">, and </w:t>
      </w:r>
      <w:proofErr w:type="spellStart"/>
      <w:r w:rsidRPr="00CB4E5B">
        <w:rPr>
          <w:rFonts w:ascii="Arial" w:hAnsi="Arial" w:cs="Arial"/>
          <w:sz w:val="24"/>
          <w:szCs w:val="24"/>
        </w:rPr>
        <w:t>PracticePanther</w:t>
      </w:r>
      <w:proofErr w:type="spellEnd"/>
      <w:r w:rsidRPr="00CB4E5B">
        <w:rPr>
          <w:rFonts w:ascii="Arial" w:hAnsi="Arial" w:cs="Arial"/>
          <w:sz w:val="24"/>
          <w:szCs w:val="24"/>
        </w:rPr>
        <w:t xml:space="preserve"> </w:t>
      </w:r>
      <w:sdt>
        <w:sdtPr>
          <w:rPr>
            <w:rFonts w:ascii="Arial" w:hAnsi="Arial" w:cs="Arial"/>
            <w:sz w:val="24"/>
            <w:szCs w:val="24"/>
          </w:rPr>
          <w:id w:val="-1320428455"/>
          <w:citation/>
        </w:sdtPr>
        <w:sdtContent>
          <w:r w:rsidRPr="00CB4E5B">
            <w:rPr>
              <w:rFonts w:ascii="Arial" w:hAnsi="Arial" w:cs="Arial"/>
              <w:sz w:val="24"/>
              <w:szCs w:val="24"/>
            </w:rPr>
            <w:fldChar w:fldCharType="begin"/>
          </w:r>
          <w:r w:rsidRPr="00CB4E5B">
            <w:rPr>
              <w:rFonts w:ascii="Arial" w:hAnsi="Arial" w:cs="Arial"/>
              <w:sz w:val="24"/>
              <w:szCs w:val="24"/>
            </w:rPr>
            <w:instrText xml:space="preserve"> CITATION Pra \l 13321 </w:instrText>
          </w:r>
          <w:r w:rsidRPr="00CB4E5B">
            <w:rPr>
              <w:rFonts w:ascii="Arial" w:hAnsi="Arial" w:cs="Arial"/>
              <w:sz w:val="24"/>
              <w:szCs w:val="24"/>
            </w:rPr>
            <w:fldChar w:fldCharType="separate"/>
          </w:r>
          <w:r w:rsidRPr="00CB4E5B">
            <w:rPr>
              <w:rFonts w:ascii="Arial" w:hAnsi="Arial" w:cs="Arial"/>
              <w:noProof/>
              <w:sz w:val="24"/>
              <w:szCs w:val="24"/>
            </w:rPr>
            <w:t>[18]</w:t>
          </w:r>
          <w:r w:rsidRPr="00CB4E5B">
            <w:rPr>
              <w:rFonts w:ascii="Arial" w:hAnsi="Arial" w:cs="Arial"/>
              <w:sz w:val="24"/>
              <w:szCs w:val="24"/>
            </w:rPr>
            <w:fldChar w:fldCharType="end"/>
          </w:r>
        </w:sdtContent>
      </w:sdt>
      <w:r w:rsidRPr="00CB4E5B">
        <w:rPr>
          <w:rFonts w:ascii="Arial" w:hAnsi="Arial" w:cs="Arial"/>
          <w:sz w:val="24"/>
          <w:szCs w:val="24"/>
        </w:rPr>
        <w:t xml:space="preserve"> offer integrated solutions that combine client relationship management, billing, document assembly, calendar management, and matter tracking. </w:t>
      </w:r>
      <w:r w:rsidRPr="00CB4E5B">
        <w:rPr>
          <w:rFonts w:ascii="Arial" w:hAnsi="Arial" w:cs="Arial"/>
          <w:color w:val="EE0000"/>
          <w:sz w:val="24"/>
          <w:szCs w:val="24"/>
        </w:rPr>
        <w:t xml:space="preserve"> </w:t>
      </w:r>
      <w:r w:rsidRPr="00CB4E5B">
        <w:rPr>
          <w:rFonts w:ascii="Arial" w:hAnsi="Arial" w:cs="Arial"/>
          <w:sz w:val="24"/>
          <w:szCs w:val="24"/>
        </w:rPr>
        <w:t>Research shows that well</w:t>
      </w:r>
      <w:r w:rsidRPr="00CB4E5B">
        <w:rPr>
          <w:rFonts w:ascii="Arial" w:hAnsi="Arial" w:cs="Arial"/>
          <w:sz w:val="24"/>
          <w:szCs w:val="24"/>
        </w:rPr>
        <w:noBreakHyphen/>
        <w:t xml:space="preserve">designed legal case management systems can improve efficiency, reduce backlogs, and broaden access to justice when properly implemented in legal practice </w:t>
      </w:r>
      <w:sdt>
        <w:sdtPr>
          <w:rPr>
            <w:rFonts w:ascii="Arial" w:hAnsi="Arial" w:cs="Arial"/>
            <w:sz w:val="24"/>
            <w:szCs w:val="24"/>
          </w:rPr>
          <w:id w:val="417449323"/>
          <w:citation/>
        </w:sdtPr>
        <w:sdtContent>
          <w:r w:rsidRPr="00CB4E5B">
            <w:rPr>
              <w:rFonts w:ascii="Arial" w:hAnsi="Arial" w:cs="Arial"/>
              <w:sz w:val="24"/>
              <w:szCs w:val="24"/>
            </w:rPr>
            <w:fldChar w:fldCharType="begin"/>
          </w:r>
          <w:r w:rsidRPr="00CB4E5B">
            <w:rPr>
              <w:rFonts w:ascii="Arial" w:hAnsi="Arial" w:cs="Arial"/>
              <w:sz w:val="24"/>
              <w:szCs w:val="24"/>
            </w:rPr>
            <w:instrText xml:space="preserve"> CITATION Mun24 \l 13321  \m Nik25 \m Cli25</w:instrText>
          </w:r>
          <w:r w:rsidRPr="00CB4E5B">
            <w:rPr>
              <w:rFonts w:ascii="Arial" w:hAnsi="Arial" w:cs="Arial"/>
              <w:sz w:val="24"/>
              <w:szCs w:val="24"/>
            </w:rPr>
            <w:fldChar w:fldCharType="separate"/>
          </w:r>
          <w:r w:rsidRPr="00CB4E5B">
            <w:rPr>
              <w:rFonts w:ascii="Arial" w:hAnsi="Arial" w:cs="Arial"/>
              <w:noProof/>
              <w:sz w:val="24"/>
              <w:szCs w:val="24"/>
            </w:rPr>
            <w:t>[19, 20, 21]</w:t>
          </w:r>
          <w:r w:rsidRPr="00CB4E5B">
            <w:rPr>
              <w:rFonts w:ascii="Arial" w:hAnsi="Arial" w:cs="Arial"/>
              <w:sz w:val="24"/>
              <w:szCs w:val="24"/>
            </w:rPr>
            <w:fldChar w:fldCharType="end"/>
          </w:r>
        </w:sdtContent>
      </w:sdt>
      <w:r w:rsidRPr="00CB4E5B">
        <w:rPr>
          <w:rFonts w:ascii="Arial" w:hAnsi="Arial" w:cs="Arial"/>
          <w:sz w:val="24"/>
          <w:szCs w:val="24"/>
        </w:rPr>
        <w:t>.</w:t>
      </w:r>
    </w:p>
    <w:p w14:paraId="43537939" w14:textId="66C6840F" w:rsidR="00CB4E5B" w:rsidRPr="00CB4E5B" w:rsidRDefault="00CB4E5B" w:rsidP="00CB4E5B">
      <w:pPr>
        <w:spacing w:before="240" w:after="240"/>
        <w:ind w:firstLine="720"/>
        <w:jc w:val="both"/>
        <w:rPr>
          <w:rFonts w:ascii="Arial" w:hAnsi="Arial" w:cs="Arial"/>
          <w:sz w:val="24"/>
          <w:szCs w:val="24"/>
        </w:rPr>
      </w:pPr>
      <w:r w:rsidRPr="00CB4E5B">
        <w:rPr>
          <w:rFonts w:ascii="Arial" w:hAnsi="Arial" w:cs="Arial"/>
          <w:sz w:val="24"/>
          <w:szCs w:val="24"/>
        </w:rPr>
        <w:t xml:space="preserve">However, studies examining technology use in public interest law organizations reveal significant gaps between commercial tools and the specific needs of legal aid providers. Public interest organizations typically offer a range of services that extend beyond individual case representation, including legal education, social support, and community outreach. Most commercial legal software, designed primarily for private practice, focuses on billable client matters and lacks features to support these broader legal aid activities </w:t>
      </w:r>
      <w:sdt>
        <w:sdtPr>
          <w:rPr>
            <w:rFonts w:ascii="Arial" w:hAnsi="Arial" w:cs="Arial"/>
            <w:sz w:val="24"/>
            <w:szCs w:val="24"/>
          </w:rPr>
          <w:id w:val="-1595313362"/>
          <w:citation/>
        </w:sdtPr>
        <w:sdtContent>
          <w:r w:rsidRPr="00CB4E5B">
            <w:rPr>
              <w:rFonts w:ascii="Arial" w:hAnsi="Arial" w:cs="Arial"/>
              <w:sz w:val="24"/>
              <w:szCs w:val="24"/>
            </w:rPr>
            <w:fldChar w:fldCharType="begin"/>
          </w:r>
          <w:r w:rsidRPr="00CB4E5B">
            <w:rPr>
              <w:rFonts w:ascii="Arial" w:hAnsi="Arial" w:cs="Arial"/>
              <w:sz w:val="24"/>
              <w:szCs w:val="24"/>
            </w:rPr>
            <w:instrText xml:space="preserve"> CITATION Ste19 \l 13321 </w:instrText>
          </w:r>
          <w:r w:rsidRPr="00CB4E5B">
            <w:rPr>
              <w:rFonts w:ascii="Arial" w:hAnsi="Arial" w:cs="Arial"/>
              <w:sz w:val="24"/>
              <w:szCs w:val="24"/>
            </w:rPr>
            <w:fldChar w:fldCharType="separate"/>
          </w:r>
          <w:r w:rsidRPr="00CB4E5B">
            <w:rPr>
              <w:rFonts w:ascii="Arial" w:hAnsi="Arial" w:cs="Arial"/>
              <w:noProof/>
              <w:sz w:val="24"/>
              <w:szCs w:val="24"/>
            </w:rPr>
            <w:t>[22]</w:t>
          </w:r>
          <w:r w:rsidRPr="00CB4E5B">
            <w:rPr>
              <w:rFonts w:ascii="Arial" w:hAnsi="Arial" w:cs="Arial"/>
              <w:sz w:val="24"/>
              <w:szCs w:val="24"/>
            </w:rPr>
            <w:fldChar w:fldCharType="end"/>
          </w:r>
        </w:sdtContent>
      </w:sdt>
      <w:r w:rsidRPr="00CB4E5B">
        <w:rPr>
          <w:rFonts w:ascii="Arial" w:hAnsi="Arial" w:cs="Arial"/>
          <w:sz w:val="24"/>
          <w:szCs w:val="24"/>
        </w:rPr>
        <w:t xml:space="preserve">. Furthermore, commercial systems are designed for profit-making law firms and prioritize revenue generation rather than the high-volume, resource-constrained operations typical of legal aid programs </w:t>
      </w:r>
      <w:sdt>
        <w:sdtPr>
          <w:rPr>
            <w:rFonts w:ascii="Arial" w:hAnsi="Arial" w:cs="Arial"/>
            <w:sz w:val="24"/>
            <w:szCs w:val="24"/>
          </w:rPr>
          <w:id w:val="-739404957"/>
          <w:citation/>
        </w:sdtPr>
        <w:sdtContent>
          <w:r w:rsidRPr="00CB4E5B">
            <w:rPr>
              <w:rFonts w:ascii="Arial" w:hAnsi="Arial" w:cs="Arial"/>
              <w:sz w:val="24"/>
              <w:szCs w:val="24"/>
            </w:rPr>
            <w:fldChar w:fldCharType="begin"/>
          </w:r>
          <w:r w:rsidRPr="00CB4E5B">
            <w:rPr>
              <w:rFonts w:ascii="Arial" w:hAnsi="Arial" w:cs="Arial"/>
              <w:sz w:val="24"/>
              <w:szCs w:val="24"/>
            </w:rPr>
            <w:instrText xml:space="preserve"> CITATION Leg19 \l 13321 </w:instrText>
          </w:r>
          <w:r w:rsidRPr="00CB4E5B">
            <w:rPr>
              <w:rFonts w:ascii="Arial" w:hAnsi="Arial" w:cs="Arial"/>
              <w:sz w:val="24"/>
              <w:szCs w:val="24"/>
            </w:rPr>
            <w:fldChar w:fldCharType="separate"/>
          </w:r>
          <w:r w:rsidRPr="00CB4E5B">
            <w:rPr>
              <w:rFonts w:ascii="Arial" w:hAnsi="Arial" w:cs="Arial"/>
              <w:noProof/>
              <w:sz w:val="24"/>
              <w:szCs w:val="24"/>
            </w:rPr>
            <w:t>[23]</w:t>
          </w:r>
          <w:r w:rsidRPr="00CB4E5B">
            <w:rPr>
              <w:rFonts w:ascii="Arial" w:hAnsi="Arial" w:cs="Arial"/>
              <w:sz w:val="24"/>
              <w:szCs w:val="24"/>
            </w:rPr>
            <w:fldChar w:fldCharType="end"/>
          </w:r>
        </w:sdtContent>
      </w:sdt>
      <w:r w:rsidRPr="00CB4E5B">
        <w:rPr>
          <w:rFonts w:ascii="Arial" w:hAnsi="Arial" w:cs="Arial"/>
          <w:sz w:val="24"/>
          <w:szCs w:val="24"/>
        </w:rPr>
        <w:t xml:space="preserve">. The mismatch between commercial system design and legal aid operational realities creates barriers to adoption and limits the effectiveness of technology in expanding access to justice. </w:t>
      </w:r>
    </w:p>
    <w:p w14:paraId="745E6B00" w14:textId="3B4AF9EF" w:rsidR="00CB4E5B" w:rsidRPr="00CB4E5B" w:rsidRDefault="00CB4E5B" w:rsidP="00CB4E5B">
      <w:pPr>
        <w:spacing w:before="240" w:after="240"/>
        <w:ind w:firstLine="720"/>
        <w:jc w:val="both"/>
        <w:rPr>
          <w:rFonts w:ascii="Arial" w:hAnsi="Arial" w:cs="Arial"/>
          <w:sz w:val="24"/>
          <w:szCs w:val="24"/>
        </w:rPr>
      </w:pPr>
      <w:r w:rsidRPr="00CB4E5B">
        <w:rPr>
          <w:rFonts w:ascii="Arial" w:hAnsi="Arial" w:cs="Arial"/>
          <w:sz w:val="24"/>
          <w:szCs w:val="24"/>
        </w:rPr>
        <w:t xml:space="preserve">Several specialized legal aid case management systems have emerged to address these gaps. </w:t>
      </w:r>
      <w:proofErr w:type="spellStart"/>
      <w:r w:rsidRPr="00CB4E5B">
        <w:rPr>
          <w:rFonts w:ascii="Arial" w:hAnsi="Arial" w:cs="Arial"/>
          <w:sz w:val="24"/>
          <w:szCs w:val="24"/>
        </w:rPr>
        <w:t>LegalServer</w:t>
      </w:r>
      <w:proofErr w:type="spellEnd"/>
      <w:r w:rsidRPr="00CB4E5B">
        <w:rPr>
          <w:rFonts w:ascii="Arial" w:hAnsi="Arial" w:cs="Arial"/>
          <w:sz w:val="24"/>
          <w:szCs w:val="24"/>
        </w:rPr>
        <w:t xml:space="preserve"> </w:t>
      </w:r>
      <w:sdt>
        <w:sdtPr>
          <w:rPr>
            <w:rFonts w:ascii="Arial" w:hAnsi="Arial" w:cs="Arial"/>
            <w:sz w:val="24"/>
            <w:szCs w:val="24"/>
          </w:rPr>
          <w:id w:val="-1833207242"/>
          <w:citation/>
        </w:sdtPr>
        <w:sdtContent>
          <w:r w:rsidRPr="00CB4E5B">
            <w:rPr>
              <w:rFonts w:ascii="Arial" w:hAnsi="Arial" w:cs="Arial"/>
              <w:sz w:val="24"/>
              <w:szCs w:val="24"/>
            </w:rPr>
            <w:fldChar w:fldCharType="begin"/>
          </w:r>
          <w:r w:rsidRPr="00CB4E5B">
            <w:rPr>
              <w:rFonts w:ascii="Arial" w:hAnsi="Arial" w:cs="Arial"/>
              <w:sz w:val="24"/>
              <w:szCs w:val="24"/>
            </w:rPr>
            <w:instrText xml:space="preserve">CITATION Leg25 \l 13321 </w:instrText>
          </w:r>
          <w:r w:rsidRPr="00CB4E5B">
            <w:rPr>
              <w:rFonts w:ascii="Arial" w:hAnsi="Arial" w:cs="Arial"/>
              <w:sz w:val="24"/>
              <w:szCs w:val="24"/>
            </w:rPr>
            <w:fldChar w:fldCharType="separate"/>
          </w:r>
          <w:r w:rsidRPr="00CB4E5B">
            <w:rPr>
              <w:rFonts w:ascii="Arial" w:hAnsi="Arial" w:cs="Arial"/>
              <w:noProof/>
              <w:sz w:val="24"/>
              <w:szCs w:val="24"/>
            </w:rPr>
            <w:t>[24]</w:t>
          </w:r>
          <w:r w:rsidRPr="00CB4E5B">
            <w:rPr>
              <w:rFonts w:ascii="Arial" w:hAnsi="Arial" w:cs="Arial"/>
              <w:sz w:val="24"/>
              <w:szCs w:val="24"/>
            </w:rPr>
            <w:fldChar w:fldCharType="end"/>
          </w:r>
        </w:sdtContent>
      </w:sdt>
      <w:r w:rsidRPr="00CB4E5B">
        <w:rPr>
          <w:rFonts w:ascii="Arial" w:hAnsi="Arial" w:cs="Arial"/>
          <w:sz w:val="24"/>
          <w:szCs w:val="24"/>
        </w:rPr>
        <w:t xml:space="preserve">, widely adopted by civil legal aid providers in the United States, offers intake management, case tracking, and reporting tools tailored to legal services organizations. In Australia, the Community Legal </w:t>
      </w:r>
      <w:proofErr w:type="spellStart"/>
      <w:r w:rsidRPr="00CB4E5B">
        <w:rPr>
          <w:rFonts w:ascii="Arial" w:hAnsi="Arial" w:cs="Arial"/>
          <w:sz w:val="24"/>
          <w:szCs w:val="24"/>
        </w:rPr>
        <w:t>Centres'</w:t>
      </w:r>
      <w:proofErr w:type="spellEnd"/>
      <w:r w:rsidRPr="00CB4E5B">
        <w:rPr>
          <w:rFonts w:ascii="Arial" w:hAnsi="Arial" w:cs="Arial"/>
          <w:sz w:val="24"/>
          <w:szCs w:val="24"/>
        </w:rPr>
        <w:t xml:space="preserve"> Information Management System (CLCIMS) </w:t>
      </w:r>
      <w:sdt>
        <w:sdtPr>
          <w:rPr>
            <w:rFonts w:ascii="Arial" w:hAnsi="Arial" w:cs="Arial"/>
            <w:sz w:val="24"/>
            <w:szCs w:val="24"/>
          </w:rPr>
          <w:id w:val="-723532303"/>
          <w:citation/>
        </w:sdtPr>
        <w:sdtContent>
          <w:r w:rsidRPr="00CB4E5B">
            <w:rPr>
              <w:rFonts w:ascii="Arial" w:hAnsi="Arial" w:cs="Arial"/>
              <w:sz w:val="24"/>
              <w:szCs w:val="24"/>
            </w:rPr>
            <w:fldChar w:fldCharType="begin"/>
          </w:r>
          <w:r w:rsidRPr="00CB4E5B">
            <w:rPr>
              <w:rFonts w:ascii="Arial" w:hAnsi="Arial" w:cs="Arial"/>
              <w:sz w:val="24"/>
              <w:szCs w:val="24"/>
            </w:rPr>
            <w:instrText xml:space="preserve">CITATION Com28 \l 13321 </w:instrText>
          </w:r>
          <w:r w:rsidRPr="00CB4E5B">
            <w:rPr>
              <w:rFonts w:ascii="Arial" w:hAnsi="Arial" w:cs="Arial"/>
              <w:sz w:val="24"/>
              <w:szCs w:val="24"/>
            </w:rPr>
            <w:fldChar w:fldCharType="separate"/>
          </w:r>
          <w:r w:rsidRPr="00CB4E5B">
            <w:rPr>
              <w:rFonts w:ascii="Arial" w:hAnsi="Arial" w:cs="Arial"/>
              <w:noProof/>
              <w:sz w:val="24"/>
              <w:szCs w:val="24"/>
            </w:rPr>
            <w:t>[25]</w:t>
          </w:r>
          <w:r w:rsidRPr="00CB4E5B">
            <w:rPr>
              <w:rFonts w:ascii="Arial" w:hAnsi="Arial" w:cs="Arial"/>
              <w:sz w:val="24"/>
              <w:szCs w:val="24"/>
            </w:rPr>
            <w:fldChar w:fldCharType="end"/>
          </w:r>
        </w:sdtContent>
      </w:sdt>
      <w:r w:rsidRPr="00CB4E5B">
        <w:rPr>
          <w:rFonts w:ascii="Arial" w:hAnsi="Arial" w:cs="Arial"/>
          <w:sz w:val="24"/>
          <w:szCs w:val="24"/>
        </w:rPr>
        <w:t xml:space="preserve"> provides similar functionality while incorporating funding accountability and outcome measurement features required by government legal aid grants. These systems show that purpose-built platforms can better support legal aid operations than adapted commercial tools.</w:t>
      </w:r>
    </w:p>
    <w:p w14:paraId="653BE365" w14:textId="22FE00A0" w:rsidR="00CB4E5B" w:rsidRPr="00CB4E5B" w:rsidRDefault="00CB4E5B" w:rsidP="00CB4E5B">
      <w:pPr>
        <w:spacing w:before="240" w:after="240"/>
        <w:ind w:firstLine="720"/>
        <w:jc w:val="both"/>
        <w:rPr>
          <w:rFonts w:ascii="Arial" w:hAnsi="Arial" w:cs="Arial"/>
          <w:sz w:val="24"/>
          <w:szCs w:val="24"/>
        </w:rPr>
      </w:pPr>
      <w:r w:rsidRPr="00CB4E5B">
        <w:rPr>
          <w:rFonts w:ascii="Arial" w:hAnsi="Arial" w:cs="Arial"/>
          <w:sz w:val="24"/>
          <w:szCs w:val="24"/>
        </w:rPr>
        <w:t xml:space="preserve">The Philippine context presents unique considerations. Orbeta </w:t>
      </w:r>
      <w:sdt>
        <w:sdtPr>
          <w:rPr>
            <w:rFonts w:ascii="Arial" w:hAnsi="Arial" w:cs="Arial"/>
            <w:sz w:val="24"/>
            <w:szCs w:val="24"/>
          </w:rPr>
          <w:id w:val="319778596"/>
          <w:citation/>
        </w:sdtPr>
        <w:sdtContent>
          <w:r w:rsidRPr="00CB4E5B">
            <w:rPr>
              <w:rFonts w:ascii="Arial" w:hAnsi="Arial" w:cs="Arial"/>
              <w:sz w:val="24"/>
              <w:szCs w:val="24"/>
            </w:rPr>
            <w:fldChar w:fldCharType="begin"/>
          </w:r>
          <w:r w:rsidRPr="00CB4E5B">
            <w:rPr>
              <w:rFonts w:ascii="Arial" w:hAnsi="Arial" w:cs="Arial"/>
              <w:sz w:val="24"/>
              <w:szCs w:val="24"/>
            </w:rPr>
            <w:instrText xml:space="preserve">CITATION IPA21 \l 13321 </w:instrText>
          </w:r>
          <w:r w:rsidRPr="00CB4E5B">
            <w:rPr>
              <w:rFonts w:ascii="Arial" w:hAnsi="Arial" w:cs="Arial"/>
              <w:sz w:val="24"/>
              <w:szCs w:val="24"/>
            </w:rPr>
            <w:fldChar w:fldCharType="separate"/>
          </w:r>
          <w:r w:rsidRPr="00CB4E5B">
            <w:rPr>
              <w:rFonts w:ascii="Arial" w:hAnsi="Arial" w:cs="Arial"/>
              <w:noProof/>
              <w:sz w:val="24"/>
              <w:szCs w:val="24"/>
            </w:rPr>
            <w:t>[26]</w:t>
          </w:r>
          <w:r w:rsidRPr="00CB4E5B">
            <w:rPr>
              <w:rFonts w:ascii="Arial" w:hAnsi="Arial" w:cs="Arial"/>
              <w:sz w:val="24"/>
              <w:szCs w:val="24"/>
            </w:rPr>
            <w:fldChar w:fldCharType="end"/>
          </w:r>
        </w:sdtContent>
      </w:sdt>
      <w:r w:rsidRPr="00CB4E5B">
        <w:rPr>
          <w:rFonts w:ascii="Arial" w:hAnsi="Arial" w:cs="Arial"/>
          <w:sz w:val="24"/>
          <w:szCs w:val="24"/>
        </w:rPr>
        <w:t xml:space="preserve"> evaluated the Philippine </w:t>
      </w:r>
      <w:proofErr w:type="spellStart"/>
      <w:r w:rsidRPr="00CB4E5B">
        <w:rPr>
          <w:rFonts w:ascii="Arial" w:hAnsi="Arial" w:cs="Arial"/>
          <w:sz w:val="24"/>
          <w:szCs w:val="24"/>
        </w:rPr>
        <w:t>eCourt</w:t>
      </w:r>
      <w:proofErr w:type="spellEnd"/>
      <w:r w:rsidRPr="00CB4E5B">
        <w:rPr>
          <w:rFonts w:ascii="Arial" w:hAnsi="Arial" w:cs="Arial"/>
          <w:sz w:val="24"/>
          <w:szCs w:val="24"/>
        </w:rPr>
        <w:t xml:space="preserve"> System across 305 courts in 13 judicial regions through quasi-experimental analysis, finding that while initial adoption required significant training and showed no impact during the first year, by the second year the system reduced case duration by 103 days and decreased pending caseloads significantly compared to non-digitized courts. However, the study also documented implementation challenges including the need for extensive technical training, dependency on stable internet connectivity, and a design oriented toward legal professionals rather than ordinary citizens. At the trial court level, manual docket books remain common, though a web-based Case Docket Information System piloted in a Regional Trial Court branch in Cagayan de Oro showed improvements in efficiency and data reliability while also highlighting early-stage adoption challenges and resource constraints typical of Philippine judicial technology initiatives </w:t>
      </w:r>
      <w:sdt>
        <w:sdtPr>
          <w:rPr>
            <w:rFonts w:ascii="Arial" w:hAnsi="Arial" w:cs="Arial"/>
            <w:sz w:val="24"/>
            <w:szCs w:val="24"/>
          </w:rPr>
          <w:id w:val="-1712560574"/>
          <w:citation/>
        </w:sdtPr>
        <w:sdtContent>
          <w:r w:rsidRPr="00CB4E5B">
            <w:rPr>
              <w:rFonts w:ascii="Arial" w:hAnsi="Arial" w:cs="Arial"/>
              <w:sz w:val="24"/>
              <w:szCs w:val="24"/>
            </w:rPr>
            <w:fldChar w:fldCharType="begin"/>
          </w:r>
          <w:r w:rsidRPr="00CB4E5B">
            <w:rPr>
              <w:rFonts w:ascii="Arial" w:hAnsi="Arial" w:cs="Arial"/>
              <w:sz w:val="24"/>
              <w:szCs w:val="24"/>
            </w:rPr>
            <w:instrText xml:space="preserve"> CITATION Gre20 \l 13321 </w:instrText>
          </w:r>
          <w:r w:rsidRPr="00CB4E5B">
            <w:rPr>
              <w:rFonts w:ascii="Arial" w:hAnsi="Arial" w:cs="Arial"/>
              <w:sz w:val="24"/>
              <w:szCs w:val="24"/>
            </w:rPr>
            <w:fldChar w:fldCharType="separate"/>
          </w:r>
          <w:r w:rsidRPr="00CB4E5B">
            <w:rPr>
              <w:rFonts w:ascii="Arial" w:hAnsi="Arial" w:cs="Arial"/>
              <w:noProof/>
              <w:sz w:val="24"/>
              <w:szCs w:val="24"/>
            </w:rPr>
            <w:t>[27]</w:t>
          </w:r>
          <w:r w:rsidRPr="00CB4E5B">
            <w:rPr>
              <w:rFonts w:ascii="Arial" w:hAnsi="Arial" w:cs="Arial"/>
              <w:sz w:val="24"/>
              <w:szCs w:val="24"/>
            </w:rPr>
            <w:fldChar w:fldCharType="end"/>
          </w:r>
        </w:sdtContent>
      </w:sdt>
      <w:r w:rsidRPr="00CB4E5B">
        <w:rPr>
          <w:rFonts w:ascii="Arial" w:hAnsi="Arial" w:cs="Arial"/>
          <w:sz w:val="24"/>
          <w:szCs w:val="24"/>
        </w:rPr>
        <w:t xml:space="preserve">. The absence of unified case management platforms </w:t>
      </w:r>
      <w:r w:rsidRPr="00CB4E5B">
        <w:rPr>
          <w:rFonts w:ascii="Arial" w:hAnsi="Arial" w:cs="Arial"/>
          <w:sz w:val="24"/>
          <w:szCs w:val="24"/>
        </w:rPr>
        <w:lastRenderedPageBreak/>
        <w:t xml:space="preserve">across legal aid and pro bono practice means that individual lawyers develop different tracking approaches, creating inconsistencies in documentation quality. International research suggests that standardized platforms with flexible workflows can maintain consistency while accommodating diverse practice contexts, particularly in coordinating services across independent practitioners with varying technological capabilities </w:t>
      </w:r>
      <w:sdt>
        <w:sdtPr>
          <w:rPr>
            <w:rFonts w:ascii="Arial" w:hAnsi="Arial" w:cs="Arial"/>
            <w:sz w:val="24"/>
            <w:szCs w:val="24"/>
          </w:rPr>
          <w:id w:val="-512770211"/>
          <w:citation/>
        </w:sdtPr>
        <w:sdtContent>
          <w:r w:rsidRPr="00CB4E5B">
            <w:rPr>
              <w:rFonts w:ascii="Arial" w:hAnsi="Arial" w:cs="Arial"/>
              <w:sz w:val="24"/>
              <w:szCs w:val="24"/>
            </w:rPr>
            <w:fldChar w:fldCharType="begin"/>
          </w:r>
          <w:r w:rsidRPr="00CB4E5B">
            <w:rPr>
              <w:rFonts w:ascii="Arial" w:hAnsi="Arial" w:cs="Arial"/>
              <w:sz w:val="24"/>
              <w:szCs w:val="24"/>
            </w:rPr>
            <w:instrText xml:space="preserve"> CITATION Jam12 \l 13321 </w:instrText>
          </w:r>
          <w:r w:rsidRPr="00CB4E5B">
            <w:rPr>
              <w:rFonts w:ascii="Arial" w:hAnsi="Arial" w:cs="Arial"/>
              <w:sz w:val="24"/>
              <w:szCs w:val="24"/>
            </w:rPr>
            <w:fldChar w:fldCharType="separate"/>
          </w:r>
          <w:r w:rsidRPr="00CB4E5B">
            <w:rPr>
              <w:rFonts w:ascii="Arial" w:hAnsi="Arial" w:cs="Arial"/>
              <w:noProof/>
              <w:sz w:val="24"/>
              <w:szCs w:val="24"/>
            </w:rPr>
            <w:t>[28]</w:t>
          </w:r>
          <w:r w:rsidRPr="00CB4E5B">
            <w:rPr>
              <w:rFonts w:ascii="Arial" w:hAnsi="Arial" w:cs="Arial"/>
              <w:sz w:val="24"/>
              <w:szCs w:val="24"/>
            </w:rPr>
            <w:fldChar w:fldCharType="end"/>
          </w:r>
        </w:sdtContent>
      </w:sdt>
      <w:r w:rsidRPr="00CB4E5B">
        <w:rPr>
          <w:rFonts w:ascii="Arial" w:hAnsi="Arial" w:cs="Arial"/>
          <w:sz w:val="24"/>
          <w:szCs w:val="24"/>
        </w:rPr>
        <w:t>.</w:t>
      </w:r>
    </w:p>
    <w:p w14:paraId="458F9865" w14:textId="77777777" w:rsidR="00CB4E5B" w:rsidRPr="00CB4E5B" w:rsidRDefault="00CB4E5B" w:rsidP="00CB4E5B">
      <w:pPr>
        <w:spacing w:before="240" w:after="240"/>
        <w:jc w:val="both"/>
        <w:rPr>
          <w:rFonts w:ascii="Arial" w:hAnsi="Arial" w:cs="Arial"/>
          <w:b/>
          <w:bCs/>
          <w:sz w:val="24"/>
          <w:szCs w:val="24"/>
        </w:rPr>
      </w:pPr>
      <w:r w:rsidRPr="00CB4E5B">
        <w:rPr>
          <w:rFonts w:ascii="Arial" w:hAnsi="Arial" w:cs="Arial"/>
          <w:b/>
          <w:bCs/>
          <w:sz w:val="24"/>
          <w:szCs w:val="24"/>
        </w:rPr>
        <w:t>Client-Centered Technology and Transparency in Legal Services</w:t>
      </w:r>
    </w:p>
    <w:p w14:paraId="30D63A73" w14:textId="3A09346F" w:rsidR="00CB4E5B" w:rsidRPr="00CB4E5B" w:rsidRDefault="00CB4E5B" w:rsidP="00CB4E5B">
      <w:pPr>
        <w:spacing w:before="240" w:after="240"/>
        <w:ind w:firstLine="720"/>
        <w:jc w:val="both"/>
        <w:rPr>
          <w:rFonts w:ascii="Arial" w:hAnsi="Arial" w:cs="Arial"/>
          <w:sz w:val="24"/>
          <w:szCs w:val="24"/>
        </w:rPr>
      </w:pPr>
      <w:r w:rsidRPr="00CB4E5B">
        <w:rPr>
          <w:rFonts w:ascii="Arial" w:hAnsi="Arial" w:cs="Arial"/>
          <w:sz w:val="24"/>
          <w:szCs w:val="24"/>
        </w:rPr>
        <w:t xml:space="preserve">The client-centered legal services movement emphasizes transparency, communication, and client agency as essential components of effective representation. Research shows that clients who receive regular case updates report higher satisfaction, better understanding of legal processes, and greater trust in their legal representatives </w:t>
      </w:r>
      <w:sdt>
        <w:sdtPr>
          <w:rPr>
            <w:rFonts w:ascii="Arial" w:hAnsi="Arial" w:cs="Arial"/>
            <w:sz w:val="24"/>
            <w:szCs w:val="24"/>
          </w:rPr>
          <w:id w:val="2054343574"/>
          <w:citation/>
        </w:sdtPr>
        <w:sdtContent>
          <w:r w:rsidRPr="00CB4E5B">
            <w:rPr>
              <w:rFonts w:ascii="Arial" w:hAnsi="Arial" w:cs="Arial"/>
              <w:sz w:val="24"/>
              <w:szCs w:val="24"/>
            </w:rPr>
            <w:fldChar w:fldCharType="begin"/>
          </w:r>
          <w:r w:rsidRPr="00CB4E5B">
            <w:rPr>
              <w:rFonts w:ascii="Arial" w:hAnsi="Arial" w:cs="Arial"/>
              <w:sz w:val="24"/>
              <w:szCs w:val="24"/>
            </w:rPr>
            <w:instrText xml:space="preserve"> CITATION Ric02 \l 13321 </w:instrText>
          </w:r>
          <w:r w:rsidRPr="00CB4E5B">
            <w:rPr>
              <w:rFonts w:ascii="Arial" w:hAnsi="Arial" w:cs="Arial"/>
              <w:sz w:val="24"/>
              <w:szCs w:val="24"/>
            </w:rPr>
            <w:fldChar w:fldCharType="separate"/>
          </w:r>
          <w:r w:rsidRPr="00CB4E5B">
            <w:rPr>
              <w:rFonts w:ascii="Arial" w:hAnsi="Arial" w:cs="Arial"/>
              <w:noProof/>
              <w:sz w:val="24"/>
              <w:szCs w:val="24"/>
            </w:rPr>
            <w:t>[29]</w:t>
          </w:r>
          <w:r w:rsidRPr="00CB4E5B">
            <w:rPr>
              <w:rFonts w:ascii="Arial" w:hAnsi="Arial" w:cs="Arial"/>
              <w:sz w:val="24"/>
              <w:szCs w:val="24"/>
            </w:rPr>
            <w:fldChar w:fldCharType="end"/>
          </w:r>
        </w:sdtContent>
      </w:sdt>
      <w:r w:rsidRPr="00CB4E5B">
        <w:rPr>
          <w:rFonts w:ascii="Arial" w:hAnsi="Arial" w:cs="Arial"/>
          <w:sz w:val="24"/>
          <w:szCs w:val="24"/>
        </w:rPr>
        <w:t xml:space="preserve">. Steinberg </w:t>
      </w:r>
      <w:sdt>
        <w:sdtPr>
          <w:rPr>
            <w:rFonts w:ascii="Arial" w:hAnsi="Arial" w:cs="Arial"/>
            <w:sz w:val="24"/>
            <w:szCs w:val="24"/>
          </w:rPr>
          <w:id w:val="709306492"/>
          <w:citation/>
        </w:sdtPr>
        <w:sdtContent>
          <w:r w:rsidRPr="00CB4E5B">
            <w:rPr>
              <w:rFonts w:ascii="Arial" w:hAnsi="Arial" w:cs="Arial"/>
              <w:sz w:val="24"/>
              <w:szCs w:val="24"/>
            </w:rPr>
            <w:fldChar w:fldCharType="begin"/>
          </w:r>
          <w:r w:rsidRPr="00CB4E5B">
            <w:rPr>
              <w:rFonts w:ascii="Arial" w:hAnsi="Arial" w:cs="Arial"/>
              <w:sz w:val="24"/>
              <w:szCs w:val="24"/>
            </w:rPr>
            <w:instrText xml:space="preserve">CITATION Jes11 \l 13321 </w:instrText>
          </w:r>
          <w:r w:rsidRPr="00CB4E5B">
            <w:rPr>
              <w:rFonts w:ascii="Arial" w:hAnsi="Arial" w:cs="Arial"/>
              <w:sz w:val="24"/>
              <w:szCs w:val="24"/>
            </w:rPr>
            <w:fldChar w:fldCharType="separate"/>
          </w:r>
          <w:r w:rsidRPr="00CB4E5B">
            <w:rPr>
              <w:rFonts w:ascii="Arial" w:hAnsi="Arial" w:cs="Arial"/>
              <w:noProof/>
              <w:sz w:val="24"/>
              <w:szCs w:val="24"/>
            </w:rPr>
            <w:t>[30]</w:t>
          </w:r>
          <w:r w:rsidRPr="00CB4E5B">
            <w:rPr>
              <w:rFonts w:ascii="Arial" w:hAnsi="Arial" w:cs="Arial"/>
              <w:sz w:val="24"/>
              <w:szCs w:val="24"/>
            </w:rPr>
            <w:fldChar w:fldCharType="end"/>
          </w:r>
        </w:sdtContent>
      </w:sdt>
      <w:r w:rsidRPr="00CB4E5B">
        <w:rPr>
          <w:rFonts w:ascii="Arial" w:hAnsi="Arial" w:cs="Arial"/>
          <w:sz w:val="24"/>
          <w:szCs w:val="24"/>
        </w:rPr>
        <w:t xml:space="preserve"> argues that client autonomy in lawyer-client relationships requires information sharing that enables clients to make informed decisions about their own cases rather than passively receiving legal services. Empirical research on legal aid service delivery shows that better intake design, clear communication, and client engagement strategies contribute to more cooperative clients and improved legal outcomes, as clients who understand their case and process are more likely to participate meaningfully in their legal strategy and follow through with necessary steps. For example, studies reforming intake systems have found that empowering clients through better information flow enhances their engagement and legal case involvement </w:t>
      </w:r>
      <w:sdt>
        <w:sdtPr>
          <w:rPr>
            <w:rFonts w:ascii="Arial" w:hAnsi="Arial" w:cs="Arial"/>
            <w:sz w:val="24"/>
            <w:szCs w:val="24"/>
          </w:rPr>
          <w:id w:val="-710115151"/>
          <w:citation/>
        </w:sdtPr>
        <w:sdtContent>
          <w:r w:rsidRPr="00CB4E5B">
            <w:rPr>
              <w:rFonts w:ascii="Arial" w:hAnsi="Arial" w:cs="Arial"/>
              <w:sz w:val="24"/>
              <w:szCs w:val="24"/>
            </w:rPr>
            <w:fldChar w:fldCharType="begin"/>
          </w:r>
          <w:r w:rsidRPr="00CB4E5B">
            <w:rPr>
              <w:rFonts w:ascii="Arial" w:hAnsi="Arial" w:cs="Arial"/>
              <w:sz w:val="24"/>
              <w:szCs w:val="24"/>
            </w:rPr>
            <w:instrText xml:space="preserve"> CITATION Ada22 \l 13321  \m Man17</w:instrText>
          </w:r>
          <w:r w:rsidRPr="00CB4E5B">
            <w:rPr>
              <w:rFonts w:ascii="Arial" w:hAnsi="Arial" w:cs="Arial"/>
              <w:sz w:val="24"/>
              <w:szCs w:val="24"/>
            </w:rPr>
            <w:fldChar w:fldCharType="separate"/>
          </w:r>
          <w:r w:rsidRPr="00CB4E5B">
            <w:rPr>
              <w:rFonts w:ascii="Arial" w:hAnsi="Arial" w:cs="Arial"/>
              <w:noProof/>
              <w:sz w:val="24"/>
              <w:szCs w:val="24"/>
            </w:rPr>
            <w:t>[31, 32]</w:t>
          </w:r>
          <w:r w:rsidRPr="00CB4E5B">
            <w:rPr>
              <w:rFonts w:ascii="Arial" w:hAnsi="Arial" w:cs="Arial"/>
              <w:sz w:val="24"/>
              <w:szCs w:val="24"/>
            </w:rPr>
            <w:fldChar w:fldCharType="end"/>
          </w:r>
        </w:sdtContent>
      </w:sdt>
      <w:r w:rsidRPr="00CB4E5B">
        <w:rPr>
          <w:rFonts w:ascii="Arial" w:hAnsi="Arial" w:cs="Arial"/>
          <w:sz w:val="24"/>
          <w:szCs w:val="24"/>
        </w:rPr>
        <w:t>.</w:t>
      </w:r>
    </w:p>
    <w:p w14:paraId="258D2CDD" w14:textId="3958142C" w:rsidR="00CB4E5B" w:rsidRPr="00CB4E5B" w:rsidRDefault="00CB4E5B" w:rsidP="00CB4E5B">
      <w:pPr>
        <w:spacing w:before="240" w:after="240"/>
        <w:ind w:firstLine="720"/>
        <w:jc w:val="both"/>
        <w:rPr>
          <w:rFonts w:ascii="Arial" w:hAnsi="Arial" w:cs="Arial"/>
          <w:sz w:val="24"/>
          <w:szCs w:val="24"/>
        </w:rPr>
      </w:pPr>
      <w:r w:rsidRPr="00CB4E5B">
        <w:rPr>
          <w:rFonts w:ascii="Arial" w:hAnsi="Arial" w:cs="Arial"/>
          <w:sz w:val="24"/>
          <w:szCs w:val="24"/>
        </w:rPr>
        <w:t xml:space="preserve">Client portals and collaborative platforms represent a technological response to these client-centered principles. Studies evaluating client portal implementations in both private firms and legal aid organizations show measurable benefits including reduced phone call volume, decreased client anxiety about case status, and improved client preparation for court proceedings </w:t>
      </w:r>
      <w:sdt>
        <w:sdtPr>
          <w:rPr>
            <w:rFonts w:ascii="Arial" w:hAnsi="Arial" w:cs="Arial"/>
            <w:sz w:val="24"/>
            <w:szCs w:val="24"/>
          </w:rPr>
          <w:id w:val="2143458098"/>
          <w:citation/>
        </w:sdtPr>
        <w:sdtContent>
          <w:r w:rsidRPr="00CB4E5B">
            <w:rPr>
              <w:rFonts w:ascii="Arial" w:hAnsi="Arial" w:cs="Arial"/>
              <w:sz w:val="24"/>
              <w:szCs w:val="24"/>
            </w:rPr>
            <w:fldChar w:fldCharType="begin"/>
          </w:r>
          <w:r w:rsidRPr="00CB4E5B">
            <w:rPr>
              <w:rFonts w:ascii="Arial" w:hAnsi="Arial" w:cs="Arial"/>
              <w:sz w:val="24"/>
              <w:szCs w:val="24"/>
            </w:rPr>
            <w:instrText xml:space="preserve"> CITATION Tho25 \l 13321 </w:instrText>
          </w:r>
          <w:r w:rsidRPr="00CB4E5B">
            <w:rPr>
              <w:rFonts w:ascii="Arial" w:hAnsi="Arial" w:cs="Arial"/>
              <w:sz w:val="24"/>
              <w:szCs w:val="24"/>
            </w:rPr>
            <w:fldChar w:fldCharType="separate"/>
          </w:r>
          <w:r w:rsidRPr="00CB4E5B">
            <w:rPr>
              <w:rFonts w:ascii="Arial" w:hAnsi="Arial" w:cs="Arial"/>
              <w:noProof/>
              <w:sz w:val="24"/>
              <w:szCs w:val="24"/>
            </w:rPr>
            <w:t>[33]</w:t>
          </w:r>
          <w:r w:rsidRPr="00CB4E5B">
            <w:rPr>
              <w:rFonts w:ascii="Arial" w:hAnsi="Arial" w:cs="Arial"/>
              <w:sz w:val="24"/>
              <w:szCs w:val="24"/>
            </w:rPr>
            <w:fldChar w:fldCharType="end"/>
          </w:r>
        </w:sdtContent>
      </w:sdt>
      <w:r w:rsidRPr="00CB4E5B">
        <w:rPr>
          <w:rFonts w:ascii="Arial" w:hAnsi="Arial" w:cs="Arial"/>
          <w:sz w:val="24"/>
          <w:szCs w:val="24"/>
        </w:rPr>
        <w:t xml:space="preserve">. Clio's 2023 Legal Trends Report </w:t>
      </w:r>
      <w:sdt>
        <w:sdtPr>
          <w:rPr>
            <w:rFonts w:ascii="Arial" w:hAnsi="Arial" w:cs="Arial"/>
            <w:sz w:val="24"/>
            <w:szCs w:val="24"/>
          </w:rPr>
          <w:id w:val="788775881"/>
          <w:citation/>
        </w:sdtPr>
        <w:sdtContent>
          <w:r w:rsidRPr="00CB4E5B">
            <w:rPr>
              <w:rFonts w:ascii="Arial" w:hAnsi="Arial" w:cs="Arial"/>
              <w:sz w:val="24"/>
              <w:szCs w:val="24"/>
            </w:rPr>
            <w:fldChar w:fldCharType="begin"/>
          </w:r>
          <w:r w:rsidRPr="00CB4E5B">
            <w:rPr>
              <w:rFonts w:ascii="Arial" w:hAnsi="Arial" w:cs="Arial"/>
              <w:sz w:val="24"/>
              <w:szCs w:val="24"/>
            </w:rPr>
            <w:instrText xml:space="preserve"> CITATION Cli23 \l 13321 </w:instrText>
          </w:r>
          <w:r w:rsidRPr="00CB4E5B">
            <w:rPr>
              <w:rFonts w:ascii="Arial" w:hAnsi="Arial" w:cs="Arial"/>
              <w:sz w:val="24"/>
              <w:szCs w:val="24"/>
            </w:rPr>
            <w:fldChar w:fldCharType="separate"/>
          </w:r>
          <w:r w:rsidRPr="00CB4E5B">
            <w:rPr>
              <w:rFonts w:ascii="Arial" w:hAnsi="Arial" w:cs="Arial"/>
              <w:noProof/>
              <w:sz w:val="24"/>
              <w:szCs w:val="24"/>
            </w:rPr>
            <w:t>[34]</w:t>
          </w:r>
          <w:r w:rsidRPr="00CB4E5B">
            <w:rPr>
              <w:rFonts w:ascii="Arial" w:hAnsi="Arial" w:cs="Arial"/>
              <w:sz w:val="24"/>
              <w:szCs w:val="24"/>
            </w:rPr>
            <w:fldChar w:fldCharType="end"/>
          </w:r>
        </w:sdtContent>
      </w:sdt>
      <w:r w:rsidRPr="00CB4E5B">
        <w:rPr>
          <w:rFonts w:ascii="Arial" w:hAnsi="Arial" w:cs="Arial"/>
          <w:sz w:val="24"/>
          <w:szCs w:val="24"/>
        </w:rPr>
        <w:t xml:space="preserve"> found that law firms offering client portals experienced significant reductions in routine status inquiry calls while reporting higher client satisfaction scores compared to firms relying solely on traditional communication methods. Furthermore, Steinberg </w:t>
      </w:r>
      <w:sdt>
        <w:sdtPr>
          <w:rPr>
            <w:rFonts w:ascii="Arial" w:hAnsi="Arial" w:cs="Arial"/>
            <w:sz w:val="24"/>
            <w:szCs w:val="24"/>
          </w:rPr>
          <w:id w:val="892550572"/>
          <w:citation/>
        </w:sdtPr>
        <w:sdtContent>
          <w:r w:rsidRPr="00CB4E5B">
            <w:rPr>
              <w:rFonts w:ascii="Arial" w:hAnsi="Arial" w:cs="Arial"/>
              <w:sz w:val="24"/>
              <w:szCs w:val="24"/>
            </w:rPr>
            <w:fldChar w:fldCharType="begin"/>
          </w:r>
          <w:r w:rsidRPr="00CB4E5B">
            <w:rPr>
              <w:rFonts w:ascii="Arial" w:hAnsi="Arial" w:cs="Arial"/>
              <w:sz w:val="24"/>
              <w:szCs w:val="24"/>
            </w:rPr>
            <w:instrText xml:space="preserve"> CITATION Jes11 \l 13321 </w:instrText>
          </w:r>
          <w:r w:rsidRPr="00CB4E5B">
            <w:rPr>
              <w:rFonts w:ascii="Arial" w:hAnsi="Arial" w:cs="Arial"/>
              <w:sz w:val="24"/>
              <w:szCs w:val="24"/>
            </w:rPr>
            <w:fldChar w:fldCharType="separate"/>
          </w:r>
          <w:r w:rsidRPr="00CB4E5B">
            <w:rPr>
              <w:rFonts w:ascii="Arial" w:hAnsi="Arial" w:cs="Arial"/>
              <w:noProof/>
              <w:sz w:val="24"/>
              <w:szCs w:val="24"/>
            </w:rPr>
            <w:t>[30]</w:t>
          </w:r>
          <w:r w:rsidRPr="00CB4E5B">
            <w:rPr>
              <w:rFonts w:ascii="Arial" w:hAnsi="Arial" w:cs="Arial"/>
              <w:sz w:val="24"/>
              <w:szCs w:val="24"/>
            </w:rPr>
            <w:fldChar w:fldCharType="end"/>
          </w:r>
        </w:sdtContent>
      </w:sdt>
      <w:r w:rsidRPr="00CB4E5B">
        <w:rPr>
          <w:rFonts w:ascii="Arial" w:hAnsi="Arial" w:cs="Arial"/>
          <w:sz w:val="24"/>
          <w:szCs w:val="24"/>
        </w:rPr>
        <w:t xml:space="preserve">  research indicates that transparency tools help address power imbalances inherent in lawyer-client relationships by providing clients with direct access to case information rather than requiring them to request updates, thereby fostering a more collaborative service model.</w:t>
      </w:r>
    </w:p>
    <w:p w14:paraId="33FEE105" w14:textId="7B17E71B" w:rsidR="00CB4E5B" w:rsidRPr="00CB4E5B" w:rsidRDefault="00CB4E5B" w:rsidP="00CB4E5B">
      <w:pPr>
        <w:spacing w:before="240" w:after="240"/>
        <w:ind w:firstLine="720"/>
        <w:jc w:val="both"/>
        <w:rPr>
          <w:rFonts w:ascii="Arial" w:hAnsi="Arial" w:cs="Arial"/>
          <w:sz w:val="24"/>
          <w:szCs w:val="24"/>
        </w:rPr>
      </w:pPr>
      <w:r w:rsidRPr="00CB4E5B">
        <w:rPr>
          <w:rFonts w:ascii="Arial" w:hAnsi="Arial" w:cs="Arial"/>
          <w:sz w:val="24"/>
          <w:szCs w:val="24"/>
        </w:rPr>
        <w:t xml:space="preserve">However, implementation research also identifies important challenges and design considerations for client-facing technology. Studies of legal technology for vulnerable populations emphasize the importance of simplified interfaces, mobile-responsive design, multilingual support, and progressive disclosure of information complexity </w:t>
      </w:r>
      <w:sdt>
        <w:sdtPr>
          <w:rPr>
            <w:rFonts w:ascii="Arial" w:hAnsi="Arial" w:cs="Arial"/>
            <w:sz w:val="24"/>
            <w:szCs w:val="24"/>
          </w:rPr>
          <w:id w:val="-1972122561"/>
          <w:citation/>
        </w:sdtPr>
        <w:sdtContent>
          <w:r w:rsidRPr="00CB4E5B">
            <w:rPr>
              <w:rFonts w:ascii="Arial" w:hAnsi="Arial" w:cs="Arial"/>
              <w:sz w:val="24"/>
              <w:szCs w:val="24"/>
            </w:rPr>
            <w:fldChar w:fldCharType="begin"/>
          </w:r>
          <w:r w:rsidRPr="00CB4E5B">
            <w:rPr>
              <w:rFonts w:ascii="Arial" w:hAnsi="Arial" w:cs="Arial"/>
              <w:sz w:val="24"/>
              <w:szCs w:val="24"/>
            </w:rPr>
            <w:instrText xml:space="preserve"> CITATION Hag18 \l 13321  \m Jam12</w:instrText>
          </w:r>
          <w:r w:rsidRPr="00CB4E5B">
            <w:rPr>
              <w:rFonts w:ascii="Arial" w:hAnsi="Arial" w:cs="Arial"/>
              <w:sz w:val="24"/>
              <w:szCs w:val="24"/>
            </w:rPr>
            <w:fldChar w:fldCharType="separate"/>
          </w:r>
          <w:r w:rsidRPr="00CB4E5B">
            <w:rPr>
              <w:rFonts w:ascii="Arial" w:hAnsi="Arial" w:cs="Arial"/>
              <w:noProof/>
              <w:sz w:val="24"/>
              <w:szCs w:val="24"/>
            </w:rPr>
            <w:t>[35, 28]</w:t>
          </w:r>
          <w:r w:rsidRPr="00CB4E5B">
            <w:rPr>
              <w:rFonts w:ascii="Arial" w:hAnsi="Arial" w:cs="Arial"/>
              <w:sz w:val="24"/>
              <w:szCs w:val="24"/>
            </w:rPr>
            <w:fldChar w:fldCharType="end"/>
          </w:r>
        </w:sdtContent>
      </w:sdt>
      <w:r w:rsidRPr="00CB4E5B">
        <w:rPr>
          <w:rFonts w:ascii="Arial" w:hAnsi="Arial" w:cs="Arial"/>
          <w:sz w:val="24"/>
          <w:szCs w:val="24"/>
        </w:rPr>
        <w:t xml:space="preserve">. Hagan </w:t>
      </w:r>
      <w:sdt>
        <w:sdtPr>
          <w:rPr>
            <w:rFonts w:ascii="Arial" w:hAnsi="Arial" w:cs="Arial"/>
            <w:sz w:val="24"/>
            <w:szCs w:val="24"/>
          </w:rPr>
          <w:id w:val="1136909634"/>
          <w:citation/>
        </w:sdtPr>
        <w:sdtContent>
          <w:r w:rsidRPr="00CB4E5B">
            <w:rPr>
              <w:rFonts w:ascii="Arial" w:hAnsi="Arial" w:cs="Arial"/>
              <w:sz w:val="24"/>
              <w:szCs w:val="24"/>
            </w:rPr>
            <w:fldChar w:fldCharType="begin"/>
          </w:r>
          <w:r w:rsidRPr="00CB4E5B">
            <w:rPr>
              <w:rFonts w:ascii="Arial" w:hAnsi="Arial" w:cs="Arial"/>
              <w:sz w:val="24"/>
              <w:szCs w:val="24"/>
            </w:rPr>
            <w:instrText xml:space="preserve"> CITATION Hag18 \l 13321 </w:instrText>
          </w:r>
          <w:r w:rsidRPr="00CB4E5B">
            <w:rPr>
              <w:rFonts w:ascii="Arial" w:hAnsi="Arial" w:cs="Arial"/>
              <w:sz w:val="24"/>
              <w:szCs w:val="24"/>
            </w:rPr>
            <w:fldChar w:fldCharType="separate"/>
          </w:r>
          <w:r w:rsidRPr="00CB4E5B">
            <w:rPr>
              <w:rFonts w:ascii="Arial" w:hAnsi="Arial" w:cs="Arial"/>
              <w:noProof/>
              <w:sz w:val="24"/>
              <w:szCs w:val="24"/>
            </w:rPr>
            <w:t>[35]</w:t>
          </w:r>
          <w:r w:rsidRPr="00CB4E5B">
            <w:rPr>
              <w:rFonts w:ascii="Arial" w:hAnsi="Arial" w:cs="Arial"/>
              <w:sz w:val="24"/>
              <w:szCs w:val="24"/>
            </w:rPr>
            <w:fldChar w:fldCharType="end"/>
          </w:r>
        </w:sdtContent>
      </w:sdt>
      <w:r w:rsidRPr="00CB4E5B">
        <w:rPr>
          <w:rFonts w:ascii="Arial" w:hAnsi="Arial" w:cs="Arial"/>
          <w:sz w:val="24"/>
          <w:szCs w:val="24"/>
        </w:rPr>
        <w:t xml:space="preserve"> emphasizes through human-centered design research that legal technology for vulnerable populations must intentionally prioritize plain language explanations and intuitive navigation over legal precision and comprehensive features. Cabral </w:t>
      </w:r>
      <w:sdt>
        <w:sdtPr>
          <w:rPr>
            <w:rFonts w:ascii="Arial" w:hAnsi="Arial" w:cs="Arial"/>
            <w:sz w:val="24"/>
            <w:szCs w:val="24"/>
          </w:rPr>
          <w:id w:val="212403416"/>
          <w:citation/>
        </w:sdtPr>
        <w:sdtContent>
          <w:r w:rsidRPr="00CB4E5B">
            <w:rPr>
              <w:rFonts w:ascii="Arial" w:hAnsi="Arial" w:cs="Arial"/>
              <w:sz w:val="24"/>
              <w:szCs w:val="24"/>
            </w:rPr>
            <w:fldChar w:fldCharType="begin"/>
          </w:r>
          <w:r w:rsidRPr="00CB4E5B">
            <w:rPr>
              <w:rFonts w:ascii="Arial" w:hAnsi="Arial" w:cs="Arial"/>
              <w:sz w:val="24"/>
              <w:szCs w:val="24"/>
            </w:rPr>
            <w:instrText xml:space="preserve"> CITATION Jam12 \l 13321 </w:instrText>
          </w:r>
          <w:r w:rsidRPr="00CB4E5B">
            <w:rPr>
              <w:rFonts w:ascii="Arial" w:hAnsi="Arial" w:cs="Arial"/>
              <w:sz w:val="24"/>
              <w:szCs w:val="24"/>
            </w:rPr>
            <w:fldChar w:fldCharType="separate"/>
          </w:r>
          <w:r w:rsidRPr="00CB4E5B">
            <w:rPr>
              <w:rFonts w:ascii="Arial" w:hAnsi="Arial" w:cs="Arial"/>
              <w:noProof/>
              <w:sz w:val="24"/>
              <w:szCs w:val="24"/>
            </w:rPr>
            <w:t>[28]</w:t>
          </w:r>
          <w:r w:rsidRPr="00CB4E5B">
            <w:rPr>
              <w:rFonts w:ascii="Arial" w:hAnsi="Arial" w:cs="Arial"/>
              <w:sz w:val="24"/>
              <w:szCs w:val="24"/>
            </w:rPr>
            <w:fldChar w:fldCharType="end"/>
          </w:r>
        </w:sdtContent>
      </w:sdt>
      <w:r w:rsidRPr="00CB4E5B">
        <w:rPr>
          <w:rFonts w:ascii="Arial" w:hAnsi="Arial" w:cs="Arial"/>
          <w:sz w:val="24"/>
          <w:szCs w:val="24"/>
        </w:rPr>
        <w:t xml:space="preserve"> found through usability testing of court technology that systems overwhelming users with legal terminology or requiring high digital literacy had significantly lower adoption rates among target populations, with confusion directly harming case outcomes when users could not navigate platforms effectively. These findings emphasize the importance of user-centered design that accounts for the technological capabilities and information needs of clients in legal aid contexts.</w:t>
      </w:r>
    </w:p>
    <w:p w14:paraId="540B4246" w14:textId="218C7460" w:rsidR="00CB4E5B" w:rsidRPr="00CB4E5B" w:rsidRDefault="00CB4E5B" w:rsidP="00CB4E5B">
      <w:pPr>
        <w:spacing w:before="240" w:after="240"/>
        <w:ind w:firstLine="720"/>
        <w:jc w:val="both"/>
        <w:rPr>
          <w:rFonts w:ascii="Arial" w:hAnsi="Arial" w:cs="Arial"/>
          <w:sz w:val="24"/>
          <w:szCs w:val="24"/>
        </w:rPr>
      </w:pPr>
      <w:r w:rsidRPr="00CB4E5B">
        <w:rPr>
          <w:rFonts w:ascii="Arial" w:hAnsi="Arial" w:cs="Arial"/>
          <w:sz w:val="24"/>
          <w:szCs w:val="24"/>
        </w:rPr>
        <w:lastRenderedPageBreak/>
        <w:t xml:space="preserve">The concept of "legal empowerment" provides theoretical grounding for transparency-focused platforms. Sandefur </w:t>
      </w:r>
      <w:sdt>
        <w:sdtPr>
          <w:rPr>
            <w:rFonts w:ascii="Arial" w:hAnsi="Arial" w:cs="Arial"/>
            <w:sz w:val="24"/>
            <w:szCs w:val="24"/>
          </w:rPr>
          <w:id w:val="-1062019342"/>
          <w:citation/>
        </w:sdtPr>
        <w:sdtContent>
          <w:r w:rsidRPr="00CB4E5B">
            <w:rPr>
              <w:rFonts w:ascii="Arial" w:hAnsi="Arial" w:cs="Arial"/>
              <w:sz w:val="24"/>
              <w:szCs w:val="24"/>
            </w:rPr>
            <w:fldChar w:fldCharType="begin"/>
          </w:r>
          <w:r w:rsidRPr="00CB4E5B">
            <w:rPr>
              <w:rFonts w:ascii="Arial" w:hAnsi="Arial" w:cs="Arial"/>
              <w:sz w:val="24"/>
              <w:szCs w:val="24"/>
            </w:rPr>
            <w:instrText xml:space="preserve"> CITATION San19 \l 13321 </w:instrText>
          </w:r>
          <w:r w:rsidRPr="00CB4E5B">
            <w:rPr>
              <w:rFonts w:ascii="Arial" w:hAnsi="Arial" w:cs="Arial"/>
              <w:sz w:val="24"/>
              <w:szCs w:val="24"/>
            </w:rPr>
            <w:fldChar w:fldCharType="separate"/>
          </w:r>
          <w:r w:rsidRPr="00CB4E5B">
            <w:rPr>
              <w:rFonts w:ascii="Arial" w:hAnsi="Arial" w:cs="Arial"/>
              <w:noProof/>
              <w:sz w:val="24"/>
              <w:szCs w:val="24"/>
            </w:rPr>
            <w:t>[36]</w:t>
          </w:r>
          <w:r w:rsidRPr="00CB4E5B">
            <w:rPr>
              <w:rFonts w:ascii="Arial" w:hAnsi="Arial" w:cs="Arial"/>
              <w:sz w:val="24"/>
              <w:szCs w:val="24"/>
            </w:rPr>
            <w:fldChar w:fldCharType="end"/>
          </w:r>
        </w:sdtContent>
      </w:sdt>
      <w:r w:rsidRPr="00CB4E5B">
        <w:rPr>
          <w:rFonts w:ascii="Arial" w:hAnsi="Arial" w:cs="Arial"/>
          <w:sz w:val="24"/>
          <w:szCs w:val="24"/>
        </w:rPr>
        <w:t xml:space="preserve"> argues that access to justice should be reconceptualized as access to legal capability rather than merely access to lawyers, suggesting that empowering clients with information and tools to understand their own cases constitutes a form of access in itself. Golub </w:t>
      </w:r>
      <w:sdt>
        <w:sdtPr>
          <w:rPr>
            <w:rFonts w:ascii="Arial" w:hAnsi="Arial" w:cs="Arial"/>
            <w:sz w:val="24"/>
            <w:szCs w:val="24"/>
          </w:rPr>
          <w:id w:val="930092717"/>
          <w:citation/>
        </w:sdtPr>
        <w:sdtContent>
          <w:r w:rsidRPr="00CB4E5B">
            <w:rPr>
              <w:rFonts w:ascii="Arial" w:hAnsi="Arial" w:cs="Arial"/>
              <w:sz w:val="24"/>
              <w:szCs w:val="24"/>
            </w:rPr>
            <w:fldChar w:fldCharType="begin"/>
          </w:r>
          <w:r w:rsidRPr="00CB4E5B">
            <w:rPr>
              <w:rFonts w:ascii="Arial" w:hAnsi="Arial" w:cs="Arial"/>
              <w:sz w:val="24"/>
              <w:szCs w:val="24"/>
            </w:rPr>
            <w:instrText xml:space="preserve"> CITATION Gol03 \l 13321 </w:instrText>
          </w:r>
          <w:r w:rsidRPr="00CB4E5B">
            <w:rPr>
              <w:rFonts w:ascii="Arial" w:hAnsi="Arial" w:cs="Arial"/>
              <w:sz w:val="24"/>
              <w:szCs w:val="24"/>
            </w:rPr>
            <w:fldChar w:fldCharType="separate"/>
          </w:r>
          <w:r w:rsidRPr="00CB4E5B">
            <w:rPr>
              <w:rFonts w:ascii="Arial" w:hAnsi="Arial" w:cs="Arial"/>
              <w:noProof/>
              <w:sz w:val="24"/>
              <w:szCs w:val="24"/>
            </w:rPr>
            <w:t>[37]</w:t>
          </w:r>
          <w:r w:rsidRPr="00CB4E5B">
            <w:rPr>
              <w:rFonts w:ascii="Arial" w:hAnsi="Arial" w:cs="Arial"/>
              <w:sz w:val="24"/>
              <w:szCs w:val="24"/>
            </w:rPr>
            <w:fldChar w:fldCharType="end"/>
          </w:r>
        </w:sdtContent>
      </w:sdt>
      <w:r w:rsidRPr="00CB4E5B">
        <w:rPr>
          <w:rFonts w:ascii="Arial" w:hAnsi="Arial" w:cs="Arial"/>
          <w:sz w:val="24"/>
          <w:szCs w:val="24"/>
        </w:rPr>
        <w:t xml:space="preserve"> defines legal empowerment as giving people the knowledge, tools, and agency to use law to improve their lives, positioning information access as central to this approach. Evidence from legal empowerment programs demonstrates that when clients have access to structured case information and understand legal processes, they develop greater capacity to participate meaningfully in their own representation and navigate legal systems more independently in the future </w:t>
      </w:r>
      <w:sdt>
        <w:sdtPr>
          <w:rPr>
            <w:rFonts w:ascii="Arial" w:hAnsi="Arial" w:cs="Arial"/>
            <w:sz w:val="24"/>
            <w:szCs w:val="24"/>
          </w:rPr>
          <w:id w:val="195201045"/>
          <w:citation/>
        </w:sdtPr>
        <w:sdtContent>
          <w:r w:rsidRPr="00CB4E5B">
            <w:rPr>
              <w:rFonts w:ascii="Arial" w:hAnsi="Arial" w:cs="Arial"/>
              <w:sz w:val="24"/>
              <w:szCs w:val="24"/>
            </w:rPr>
            <w:fldChar w:fldCharType="begin"/>
          </w:r>
          <w:r w:rsidRPr="00CB4E5B">
            <w:rPr>
              <w:rFonts w:ascii="Arial" w:hAnsi="Arial" w:cs="Arial"/>
              <w:sz w:val="24"/>
              <w:szCs w:val="24"/>
            </w:rPr>
            <w:instrText xml:space="preserve"> CITATION Gol03 \l 13321 </w:instrText>
          </w:r>
          <w:r w:rsidRPr="00CB4E5B">
            <w:rPr>
              <w:rFonts w:ascii="Arial" w:hAnsi="Arial" w:cs="Arial"/>
              <w:sz w:val="24"/>
              <w:szCs w:val="24"/>
            </w:rPr>
            <w:fldChar w:fldCharType="separate"/>
          </w:r>
          <w:r w:rsidRPr="00CB4E5B">
            <w:rPr>
              <w:rFonts w:ascii="Arial" w:hAnsi="Arial" w:cs="Arial"/>
              <w:noProof/>
              <w:sz w:val="24"/>
              <w:szCs w:val="24"/>
            </w:rPr>
            <w:t>[37]</w:t>
          </w:r>
          <w:r w:rsidRPr="00CB4E5B">
            <w:rPr>
              <w:rFonts w:ascii="Arial" w:hAnsi="Arial" w:cs="Arial"/>
              <w:sz w:val="24"/>
              <w:szCs w:val="24"/>
            </w:rPr>
            <w:fldChar w:fldCharType="end"/>
          </w:r>
        </w:sdtContent>
      </w:sdt>
      <w:r w:rsidRPr="00CB4E5B">
        <w:rPr>
          <w:rFonts w:ascii="Arial" w:hAnsi="Arial" w:cs="Arial"/>
          <w:sz w:val="24"/>
          <w:szCs w:val="24"/>
        </w:rPr>
        <w:t xml:space="preserve">. Technology platforms that provide transparent case information, explain legal processes, and enable client participation to contribute to this broader empowerment agenda while also improving immediate case outcomes through better-informed clients </w:t>
      </w:r>
      <w:sdt>
        <w:sdtPr>
          <w:rPr>
            <w:rFonts w:ascii="Arial" w:hAnsi="Arial" w:cs="Arial"/>
            <w:sz w:val="24"/>
            <w:szCs w:val="24"/>
          </w:rPr>
          <w:id w:val="-1377700220"/>
          <w:citation/>
        </w:sdtPr>
        <w:sdtContent>
          <w:r w:rsidRPr="00CB4E5B">
            <w:rPr>
              <w:rFonts w:ascii="Arial" w:hAnsi="Arial" w:cs="Arial"/>
              <w:sz w:val="24"/>
              <w:szCs w:val="24"/>
            </w:rPr>
            <w:fldChar w:fldCharType="begin"/>
          </w:r>
          <w:r w:rsidRPr="00CB4E5B">
            <w:rPr>
              <w:rFonts w:ascii="Arial" w:hAnsi="Arial" w:cs="Arial"/>
              <w:sz w:val="24"/>
              <w:szCs w:val="24"/>
            </w:rPr>
            <w:instrText xml:space="preserve"> CITATION San19 \l 13321 </w:instrText>
          </w:r>
          <w:r w:rsidRPr="00CB4E5B">
            <w:rPr>
              <w:rFonts w:ascii="Arial" w:hAnsi="Arial" w:cs="Arial"/>
              <w:sz w:val="24"/>
              <w:szCs w:val="24"/>
            </w:rPr>
            <w:fldChar w:fldCharType="separate"/>
          </w:r>
          <w:r w:rsidRPr="00CB4E5B">
            <w:rPr>
              <w:rFonts w:ascii="Arial" w:hAnsi="Arial" w:cs="Arial"/>
              <w:noProof/>
              <w:sz w:val="24"/>
              <w:szCs w:val="24"/>
            </w:rPr>
            <w:t>[36]</w:t>
          </w:r>
          <w:r w:rsidRPr="00CB4E5B">
            <w:rPr>
              <w:rFonts w:ascii="Arial" w:hAnsi="Arial" w:cs="Arial"/>
              <w:sz w:val="24"/>
              <w:szCs w:val="24"/>
            </w:rPr>
            <w:fldChar w:fldCharType="end"/>
          </w:r>
        </w:sdtContent>
      </w:sdt>
      <w:r w:rsidRPr="00CB4E5B">
        <w:rPr>
          <w:rFonts w:ascii="Arial" w:hAnsi="Arial" w:cs="Arial"/>
          <w:sz w:val="24"/>
          <w:szCs w:val="24"/>
        </w:rPr>
        <w:t>.</w:t>
      </w:r>
    </w:p>
    <w:p w14:paraId="4EFA5FE1" w14:textId="77777777" w:rsidR="00CB4E5B" w:rsidRPr="00CB4E5B" w:rsidRDefault="00CB4E5B" w:rsidP="00CB4E5B">
      <w:pPr>
        <w:spacing w:before="240" w:after="240"/>
        <w:jc w:val="both"/>
        <w:rPr>
          <w:rFonts w:ascii="Arial" w:hAnsi="Arial" w:cs="Arial"/>
          <w:b/>
          <w:bCs/>
          <w:sz w:val="24"/>
          <w:szCs w:val="24"/>
        </w:rPr>
      </w:pPr>
      <w:r w:rsidRPr="00CB4E5B">
        <w:rPr>
          <w:rFonts w:ascii="Arial" w:hAnsi="Arial" w:cs="Arial"/>
          <w:b/>
          <w:bCs/>
          <w:sz w:val="24"/>
          <w:szCs w:val="24"/>
        </w:rPr>
        <w:t>Compliance Monitoring and Reporting Systems</w:t>
      </w:r>
    </w:p>
    <w:p w14:paraId="763D1C84" w14:textId="7655122A" w:rsidR="00CB4E5B" w:rsidRPr="00CB4E5B" w:rsidRDefault="00CB4E5B" w:rsidP="00CB4E5B">
      <w:pPr>
        <w:spacing w:before="240" w:after="240"/>
        <w:ind w:firstLine="720"/>
        <w:jc w:val="both"/>
        <w:rPr>
          <w:rFonts w:ascii="Arial" w:hAnsi="Arial" w:cs="Arial"/>
          <w:sz w:val="24"/>
          <w:szCs w:val="24"/>
        </w:rPr>
      </w:pPr>
      <w:r w:rsidRPr="00CB4E5B">
        <w:rPr>
          <w:rFonts w:ascii="Arial" w:hAnsi="Arial" w:cs="Arial"/>
          <w:sz w:val="24"/>
          <w:szCs w:val="24"/>
        </w:rPr>
        <w:t xml:space="preserve">Compliance monitoring systems serve dual purposes in professional regulation: ensuring adherence to mandatory requirements and providing data for program evaluation and improvement. Rhode </w:t>
      </w:r>
      <w:sdt>
        <w:sdtPr>
          <w:rPr>
            <w:rFonts w:ascii="Arial" w:hAnsi="Arial" w:cs="Arial"/>
            <w:sz w:val="24"/>
            <w:szCs w:val="24"/>
          </w:rPr>
          <w:id w:val="40338862"/>
          <w:citation/>
        </w:sdtPr>
        <w:sdtContent>
          <w:r w:rsidRPr="00CB4E5B">
            <w:rPr>
              <w:rFonts w:ascii="Arial" w:hAnsi="Arial" w:cs="Arial"/>
              <w:sz w:val="24"/>
              <w:szCs w:val="24"/>
            </w:rPr>
            <w:fldChar w:fldCharType="begin"/>
          </w:r>
          <w:r w:rsidRPr="00CB4E5B">
            <w:rPr>
              <w:rFonts w:ascii="Arial" w:hAnsi="Arial" w:cs="Arial"/>
              <w:sz w:val="24"/>
              <w:szCs w:val="24"/>
            </w:rPr>
            <w:instrText xml:space="preserve"> CITATION Rho03 \l 13321 </w:instrText>
          </w:r>
          <w:r w:rsidRPr="00CB4E5B">
            <w:rPr>
              <w:rFonts w:ascii="Arial" w:hAnsi="Arial" w:cs="Arial"/>
              <w:sz w:val="24"/>
              <w:szCs w:val="24"/>
            </w:rPr>
            <w:fldChar w:fldCharType="separate"/>
          </w:r>
          <w:r w:rsidRPr="00CB4E5B">
            <w:rPr>
              <w:rFonts w:ascii="Arial" w:hAnsi="Arial" w:cs="Arial"/>
              <w:noProof/>
              <w:sz w:val="24"/>
              <w:szCs w:val="24"/>
            </w:rPr>
            <w:t>[38]</w:t>
          </w:r>
          <w:r w:rsidRPr="00CB4E5B">
            <w:rPr>
              <w:rFonts w:ascii="Arial" w:hAnsi="Arial" w:cs="Arial"/>
              <w:sz w:val="24"/>
              <w:szCs w:val="24"/>
            </w:rPr>
            <w:fldChar w:fldCharType="end"/>
          </w:r>
        </w:sdtContent>
      </w:sdt>
      <w:r w:rsidRPr="00CB4E5B">
        <w:rPr>
          <w:rFonts w:ascii="Arial" w:hAnsi="Arial" w:cs="Arial"/>
          <w:sz w:val="24"/>
          <w:szCs w:val="24"/>
        </w:rPr>
        <w:t xml:space="preserve"> documents that pro bono reporting systems must balance regulatory oversight with minimizing administrative burden on practitioners, as excessive reporting requirements can reduce actual service delivery by consuming time that could be spent on client representation. The American Bar Association's </w:t>
      </w:r>
      <w:sdt>
        <w:sdtPr>
          <w:rPr>
            <w:rFonts w:ascii="Arial" w:hAnsi="Arial" w:cs="Arial"/>
            <w:sz w:val="24"/>
            <w:szCs w:val="24"/>
          </w:rPr>
          <w:id w:val="1713073511"/>
          <w:citation/>
        </w:sdtPr>
        <w:sdtContent>
          <w:r w:rsidRPr="00CB4E5B">
            <w:rPr>
              <w:rFonts w:ascii="Arial" w:hAnsi="Arial" w:cs="Arial"/>
              <w:sz w:val="24"/>
              <w:szCs w:val="24"/>
            </w:rPr>
            <w:fldChar w:fldCharType="begin"/>
          </w:r>
          <w:r w:rsidRPr="00CB4E5B">
            <w:rPr>
              <w:rFonts w:ascii="Arial" w:hAnsi="Arial" w:cs="Arial"/>
              <w:sz w:val="24"/>
              <w:szCs w:val="24"/>
            </w:rPr>
            <w:instrText xml:space="preserve"> CITATION Ame24 \l 13321 </w:instrText>
          </w:r>
          <w:r w:rsidRPr="00CB4E5B">
            <w:rPr>
              <w:rFonts w:ascii="Arial" w:hAnsi="Arial" w:cs="Arial"/>
              <w:sz w:val="24"/>
              <w:szCs w:val="24"/>
            </w:rPr>
            <w:fldChar w:fldCharType="separate"/>
          </w:r>
          <w:r w:rsidRPr="00CB4E5B">
            <w:rPr>
              <w:rFonts w:ascii="Arial" w:hAnsi="Arial" w:cs="Arial"/>
              <w:noProof/>
              <w:sz w:val="24"/>
              <w:szCs w:val="24"/>
            </w:rPr>
            <w:t>[39]</w:t>
          </w:r>
          <w:r w:rsidRPr="00CB4E5B">
            <w:rPr>
              <w:rFonts w:ascii="Arial" w:hAnsi="Arial" w:cs="Arial"/>
              <w:sz w:val="24"/>
              <w:szCs w:val="24"/>
            </w:rPr>
            <w:fldChar w:fldCharType="end"/>
          </w:r>
        </w:sdtContent>
      </w:sdt>
      <w:r w:rsidRPr="00CB4E5B">
        <w:rPr>
          <w:rFonts w:ascii="Arial" w:hAnsi="Arial" w:cs="Arial"/>
          <w:sz w:val="24"/>
          <w:szCs w:val="24"/>
        </w:rPr>
        <w:t xml:space="preserve"> voluntary pro bono reporting system demonstrates these challenges, achieving only partial participation despite decades of operation, with many lawyers citing reporting complexity as a barrier to participation. These findings suggest that effective compliance systems must prioritize usability alongside verification capability.</w:t>
      </w:r>
    </w:p>
    <w:p w14:paraId="217BF5BB" w14:textId="40BDFB63" w:rsidR="00CB4E5B" w:rsidRPr="00CB4E5B" w:rsidRDefault="00CB4E5B" w:rsidP="00CB4E5B">
      <w:pPr>
        <w:spacing w:before="240" w:after="240"/>
        <w:ind w:firstLine="720"/>
        <w:jc w:val="both"/>
        <w:rPr>
          <w:rFonts w:ascii="Arial" w:hAnsi="Arial" w:cs="Arial"/>
          <w:sz w:val="24"/>
          <w:szCs w:val="24"/>
        </w:rPr>
      </w:pPr>
      <w:r w:rsidRPr="00CB4E5B">
        <w:rPr>
          <w:rFonts w:ascii="Arial" w:hAnsi="Arial" w:cs="Arial"/>
          <w:sz w:val="24"/>
          <w:szCs w:val="24"/>
        </w:rPr>
        <w:t xml:space="preserve">Real-time compliance tracking represents an evolution from periodic reporting models. Comparative analysis of professional development tracking systems shows that continuous monitoring approaches reduce year-end documentation crises and improve accuracy of service records compared to retrospective annual reporting </w:t>
      </w:r>
      <w:sdt>
        <w:sdtPr>
          <w:rPr>
            <w:rFonts w:ascii="Arial" w:hAnsi="Arial" w:cs="Arial"/>
            <w:sz w:val="24"/>
            <w:szCs w:val="24"/>
          </w:rPr>
          <w:id w:val="1684556743"/>
          <w:citation/>
        </w:sdtPr>
        <w:sdtContent>
          <w:r w:rsidRPr="00CB4E5B">
            <w:rPr>
              <w:rFonts w:ascii="Arial" w:hAnsi="Arial" w:cs="Arial"/>
              <w:sz w:val="24"/>
              <w:szCs w:val="24"/>
            </w:rPr>
            <w:fldChar w:fldCharType="begin"/>
          </w:r>
          <w:r w:rsidRPr="00CB4E5B">
            <w:rPr>
              <w:rFonts w:ascii="Arial" w:hAnsi="Arial" w:cs="Arial"/>
              <w:sz w:val="24"/>
              <w:szCs w:val="24"/>
            </w:rPr>
            <w:instrText xml:space="preserve"> CITATION And04 \l 13321 </w:instrText>
          </w:r>
          <w:r w:rsidRPr="00CB4E5B">
            <w:rPr>
              <w:rFonts w:ascii="Arial" w:hAnsi="Arial" w:cs="Arial"/>
              <w:sz w:val="24"/>
              <w:szCs w:val="24"/>
            </w:rPr>
            <w:fldChar w:fldCharType="separate"/>
          </w:r>
          <w:r w:rsidRPr="00CB4E5B">
            <w:rPr>
              <w:rFonts w:ascii="Arial" w:hAnsi="Arial" w:cs="Arial"/>
              <w:noProof/>
              <w:sz w:val="24"/>
              <w:szCs w:val="24"/>
            </w:rPr>
            <w:t>[40]</w:t>
          </w:r>
          <w:r w:rsidRPr="00CB4E5B">
            <w:rPr>
              <w:rFonts w:ascii="Arial" w:hAnsi="Arial" w:cs="Arial"/>
              <w:sz w:val="24"/>
              <w:szCs w:val="24"/>
            </w:rPr>
            <w:fldChar w:fldCharType="end"/>
          </w:r>
        </w:sdtContent>
      </w:sdt>
      <w:r w:rsidRPr="00CB4E5B">
        <w:rPr>
          <w:rFonts w:ascii="Arial" w:hAnsi="Arial" w:cs="Arial"/>
          <w:sz w:val="24"/>
          <w:szCs w:val="24"/>
        </w:rPr>
        <w:t xml:space="preserve">. The Law Society of Ontario </w:t>
      </w:r>
      <w:sdt>
        <w:sdtPr>
          <w:rPr>
            <w:rFonts w:ascii="Arial" w:hAnsi="Arial" w:cs="Arial"/>
            <w:sz w:val="24"/>
            <w:szCs w:val="24"/>
          </w:rPr>
          <w:id w:val="-968661348"/>
          <w:citation/>
        </w:sdtPr>
        <w:sdtContent>
          <w:r w:rsidRPr="00CB4E5B">
            <w:rPr>
              <w:rFonts w:ascii="Arial" w:hAnsi="Arial" w:cs="Arial"/>
              <w:sz w:val="24"/>
              <w:szCs w:val="24"/>
            </w:rPr>
            <w:fldChar w:fldCharType="begin"/>
          </w:r>
          <w:r w:rsidRPr="00CB4E5B">
            <w:rPr>
              <w:rFonts w:ascii="Arial" w:hAnsi="Arial" w:cs="Arial"/>
              <w:sz w:val="24"/>
              <w:szCs w:val="24"/>
            </w:rPr>
            <w:instrText xml:space="preserve"> CITATION Law25 \l 13321  \m Law24</w:instrText>
          </w:r>
          <w:r w:rsidRPr="00CB4E5B">
            <w:rPr>
              <w:rFonts w:ascii="Arial" w:hAnsi="Arial" w:cs="Arial"/>
              <w:sz w:val="24"/>
              <w:szCs w:val="24"/>
            </w:rPr>
            <w:fldChar w:fldCharType="separate"/>
          </w:r>
          <w:r w:rsidRPr="00CB4E5B">
            <w:rPr>
              <w:rFonts w:ascii="Arial" w:hAnsi="Arial" w:cs="Arial"/>
              <w:noProof/>
              <w:sz w:val="24"/>
              <w:szCs w:val="24"/>
            </w:rPr>
            <w:t>[41, 42]</w:t>
          </w:r>
          <w:r w:rsidRPr="00CB4E5B">
            <w:rPr>
              <w:rFonts w:ascii="Arial" w:hAnsi="Arial" w:cs="Arial"/>
              <w:sz w:val="24"/>
              <w:szCs w:val="24"/>
            </w:rPr>
            <w:fldChar w:fldCharType="end"/>
          </w:r>
        </w:sdtContent>
      </w:sdt>
      <w:r w:rsidRPr="00CB4E5B">
        <w:rPr>
          <w:rFonts w:ascii="Arial" w:hAnsi="Arial" w:cs="Arial"/>
          <w:sz w:val="24"/>
          <w:szCs w:val="24"/>
        </w:rPr>
        <w:t xml:space="preserve"> exemplifies this integrated approach by incorporating pro bono reporting into annual practice declarations, embedding compliance tracking within existing regulatory processes rather than creating separate submission requirements.  In the context of pro bono requirements specifically, research suggests that lawyers who track hours continuously throughout compliance periods distribute their service more evenly across the period and report lower stress levels compared to those who concentrate service delivery near reporting deadlines </w:t>
      </w:r>
      <w:sdt>
        <w:sdtPr>
          <w:rPr>
            <w:rFonts w:ascii="Arial" w:hAnsi="Arial" w:cs="Arial"/>
            <w:sz w:val="24"/>
            <w:szCs w:val="24"/>
          </w:rPr>
          <w:id w:val="1960064303"/>
          <w:citation/>
        </w:sdtPr>
        <w:sdtContent>
          <w:r w:rsidRPr="00CB4E5B">
            <w:rPr>
              <w:rFonts w:ascii="Arial" w:hAnsi="Arial" w:cs="Arial"/>
              <w:sz w:val="24"/>
              <w:szCs w:val="24"/>
            </w:rPr>
            <w:fldChar w:fldCharType="begin"/>
          </w:r>
          <w:r w:rsidRPr="00CB4E5B">
            <w:rPr>
              <w:rFonts w:ascii="Arial" w:hAnsi="Arial" w:cs="Arial"/>
              <w:sz w:val="24"/>
              <w:szCs w:val="24"/>
            </w:rPr>
            <w:instrText xml:space="preserve"> CITATION Sco10 \l 13321 </w:instrText>
          </w:r>
          <w:r w:rsidRPr="00CB4E5B">
            <w:rPr>
              <w:rFonts w:ascii="Arial" w:hAnsi="Arial" w:cs="Arial"/>
              <w:sz w:val="24"/>
              <w:szCs w:val="24"/>
            </w:rPr>
            <w:fldChar w:fldCharType="separate"/>
          </w:r>
          <w:r w:rsidRPr="00CB4E5B">
            <w:rPr>
              <w:rFonts w:ascii="Arial" w:hAnsi="Arial" w:cs="Arial"/>
              <w:noProof/>
              <w:sz w:val="24"/>
              <w:szCs w:val="24"/>
            </w:rPr>
            <w:t>[43]</w:t>
          </w:r>
          <w:r w:rsidRPr="00CB4E5B">
            <w:rPr>
              <w:rFonts w:ascii="Arial" w:hAnsi="Arial" w:cs="Arial"/>
              <w:sz w:val="24"/>
              <w:szCs w:val="24"/>
            </w:rPr>
            <w:fldChar w:fldCharType="end"/>
          </w:r>
        </w:sdtContent>
      </w:sdt>
      <w:r w:rsidRPr="00CB4E5B">
        <w:rPr>
          <w:rFonts w:ascii="Arial" w:hAnsi="Arial" w:cs="Arial"/>
          <w:sz w:val="24"/>
          <w:szCs w:val="24"/>
        </w:rPr>
        <w:t>. This pattern indicates that real-time tracking systems can improve not only compliance accuracy but also the temporal distribution and quality of service delivery.</w:t>
      </w:r>
    </w:p>
    <w:p w14:paraId="2B8ED17D" w14:textId="25B64541" w:rsidR="00CB4E5B" w:rsidRPr="00CB4E5B" w:rsidRDefault="00CB4E5B" w:rsidP="00CB4E5B">
      <w:pPr>
        <w:spacing w:before="240" w:after="240"/>
        <w:ind w:firstLine="720"/>
        <w:jc w:val="both"/>
        <w:rPr>
          <w:rFonts w:ascii="Arial" w:hAnsi="Arial" w:cs="Arial"/>
          <w:sz w:val="24"/>
          <w:szCs w:val="24"/>
        </w:rPr>
      </w:pPr>
      <w:r w:rsidRPr="00CB4E5B">
        <w:rPr>
          <w:rFonts w:ascii="Arial" w:hAnsi="Arial" w:cs="Arial"/>
          <w:sz w:val="24"/>
          <w:szCs w:val="24"/>
        </w:rPr>
        <w:t>The integration of compliance tracking with operational workflows addresses a key limitation of standalone reporting systems. A report on Thomson Reuters</w:t>
      </w:r>
      <w:sdt>
        <w:sdtPr>
          <w:rPr>
            <w:rFonts w:ascii="Arial" w:hAnsi="Arial" w:cs="Arial"/>
            <w:sz w:val="24"/>
            <w:szCs w:val="24"/>
          </w:rPr>
          <w:id w:val="1714923293"/>
          <w:citation/>
        </w:sdtPr>
        <w:sdtContent>
          <w:r w:rsidRPr="00CB4E5B">
            <w:rPr>
              <w:rFonts w:ascii="Arial" w:hAnsi="Arial" w:cs="Arial"/>
              <w:sz w:val="24"/>
              <w:szCs w:val="24"/>
            </w:rPr>
            <w:fldChar w:fldCharType="begin"/>
          </w:r>
          <w:r w:rsidRPr="00CB4E5B">
            <w:rPr>
              <w:rFonts w:ascii="Arial" w:hAnsi="Arial" w:cs="Arial"/>
              <w:sz w:val="24"/>
              <w:szCs w:val="24"/>
            </w:rPr>
            <w:instrText xml:space="preserve"> CITATION Tho251 \l 13321 </w:instrText>
          </w:r>
          <w:r w:rsidRPr="00CB4E5B">
            <w:rPr>
              <w:rFonts w:ascii="Arial" w:hAnsi="Arial" w:cs="Arial"/>
              <w:sz w:val="24"/>
              <w:szCs w:val="24"/>
            </w:rPr>
            <w:fldChar w:fldCharType="separate"/>
          </w:r>
          <w:r>
            <w:rPr>
              <w:rFonts w:ascii="Arial" w:hAnsi="Arial" w:cs="Arial"/>
              <w:noProof/>
              <w:sz w:val="24"/>
              <w:szCs w:val="24"/>
            </w:rPr>
            <w:t xml:space="preserve"> </w:t>
          </w:r>
          <w:r w:rsidRPr="00CB4E5B">
            <w:rPr>
              <w:rFonts w:ascii="Arial" w:hAnsi="Arial" w:cs="Arial"/>
              <w:noProof/>
              <w:sz w:val="24"/>
              <w:szCs w:val="24"/>
            </w:rPr>
            <w:t>[44]</w:t>
          </w:r>
          <w:r w:rsidRPr="00CB4E5B">
            <w:rPr>
              <w:rFonts w:ascii="Arial" w:hAnsi="Arial" w:cs="Arial"/>
              <w:sz w:val="24"/>
              <w:szCs w:val="24"/>
            </w:rPr>
            <w:fldChar w:fldCharType="end"/>
          </w:r>
        </w:sdtContent>
      </w:sdt>
      <w:r w:rsidRPr="00CB4E5B">
        <w:rPr>
          <w:rFonts w:ascii="Arial" w:hAnsi="Arial" w:cs="Arial"/>
          <w:sz w:val="24"/>
          <w:szCs w:val="24"/>
        </w:rPr>
        <w:t xml:space="preserve"> legal tech adoption finds that many lawyers resist systems requiring separate administrative steps that do not directly support substantive legal work. Studies of regulatory compliance confirm that integrating reporting into regular workflows increases timely compliance, </w:t>
      </w:r>
      <w:r w:rsidRPr="00CB4E5B">
        <w:rPr>
          <w:rFonts w:ascii="Arial" w:hAnsi="Arial" w:cs="Arial"/>
          <w:sz w:val="24"/>
          <w:szCs w:val="24"/>
        </w:rPr>
        <w:lastRenderedPageBreak/>
        <w:t xml:space="preserve">while separate submission requirements create higher rates of delayed or incomplete reporting </w:t>
      </w:r>
      <w:sdt>
        <w:sdtPr>
          <w:rPr>
            <w:rFonts w:ascii="Arial" w:hAnsi="Arial" w:cs="Arial"/>
            <w:sz w:val="24"/>
            <w:szCs w:val="24"/>
          </w:rPr>
          <w:id w:val="381689156"/>
          <w:citation/>
        </w:sdtPr>
        <w:sdtContent>
          <w:r w:rsidRPr="00CB4E5B">
            <w:rPr>
              <w:rFonts w:ascii="Arial" w:hAnsi="Arial" w:cs="Arial"/>
              <w:sz w:val="24"/>
              <w:szCs w:val="24"/>
            </w:rPr>
            <w:fldChar w:fldCharType="begin"/>
          </w:r>
          <w:r w:rsidRPr="00CB4E5B">
            <w:rPr>
              <w:rFonts w:ascii="Arial" w:hAnsi="Arial" w:cs="Arial"/>
              <w:sz w:val="24"/>
              <w:szCs w:val="24"/>
            </w:rPr>
            <w:instrText xml:space="preserve"> CITATION Pam18 \l 13321 </w:instrText>
          </w:r>
          <w:r w:rsidRPr="00CB4E5B">
            <w:rPr>
              <w:rFonts w:ascii="Arial" w:hAnsi="Arial" w:cs="Arial"/>
              <w:sz w:val="24"/>
              <w:szCs w:val="24"/>
            </w:rPr>
            <w:fldChar w:fldCharType="separate"/>
          </w:r>
          <w:r w:rsidRPr="00CB4E5B">
            <w:rPr>
              <w:rFonts w:ascii="Arial" w:hAnsi="Arial" w:cs="Arial"/>
              <w:noProof/>
              <w:sz w:val="24"/>
              <w:szCs w:val="24"/>
            </w:rPr>
            <w:t>[45]</w:t>
          </w:r>
          <w:r w:rsidRPr="00CB4E5B">
            <w:rPr>
              <w:rFonts w:ascii="Arial" w:hAnsi="Arial" w:cs="Arial"/>
              <w:sz w:val="24"/>
              <w:szCs w:val="24"/>
            </w:rPr>
            <w:fldChar w:fldCharType="end"/>
          </w:r>
        </w:sdtContent>
      </w:sdt>
      <w:r w:rsidRPr="00CB4E5B">
        <w:rPr>
          <w:rFonts w:ascii="Arial" w:hAnsi="Arial" w:cs="Arial"/>
          <w:sz w:val="24"/>
          <w:szCs w:val="24"/>
        </w:rPr>
        <w:t xml:space="preserve">. Australia's National Pro Bono </w:t>
      </w:r>
      <w:sdt>
        <w:sdtPr>
          <w:rPr>
            <w:rFonts w:ascii="Arial" w:hAnsi="Arial" w:cs="Arial"/>
            <w:sz w:val="24"/>
            <w:szCs w:val="24"/>
          </w:rPr>
          <w:id w:val="-1674798019"/>
          <w:citation/>
        </w:sdtPr>
        <w:sdtContent>
          <w:r w:rsidRPr="00CB4E5B">
            <w:rPr>
              <w:rFonts w:ascii="Arial" w:hAnsi="Arial" w:cs="Arial"/>
              <w:sz w:val="24"/>
              <w:szCs w:val="24"/>
            </w:rPr>
            <w:fldChar w:fldCharType="begin"/>
          </w:r>
          <w:r w:rsidRPr="00CB4E5B">
            <w:rPr>
              <w:rFonts w:ascii="Arial" w:hAnsi="Arial" w:cs="Arial"/>
              <w:sz w:val="24"/>
              <w:szCs w:val="24"/>
            </w:rPr>
            <w:instrText xml:space="preserve"> CITATION Aus25 \l 13321 </w:instrText>
          </w:r>
          <w:r w:rsidRPr="00CB4E5B">
            <w:rPr>
              <w:rFonts w:ascii="Arial" w:hAnsi="Arial" w:cs="Arial"/>
              <w:sz w:val="24"/>
              <w:szCs w:val="24"/>
            </w:rPr>
            <w:fldChar w:fldCharType="separate"/>
          </w:r>
          <w:r w:rsidRPr="00CB4E5B">
            <w:rPr>
              <w:rFonts w:ascii="Arial" w:hAnsi="Arial" w:cs="Arial"/>
              <w:noProof/>
              <w:sz w:val="24"/>
              <w:szCs w:val="24"/>
            </w:rPr>
            <w:t>[46]</w:t>
          </w:r>
          <w:r w:rsidRPr="00CB4E5B">
            <w:rPr>
              <w:rFonts w:ascii="Arial" w:hAnsi="Arial" w:cs="Arial"/>
              <w:sz w:val="24"/>
              <w:szCs w:val="24"/>
            </w:rPr>
            <w:fldChar w:fldCharType="end"/>
          </w:r>
        </w:sdtContent>
      </w:sdt>
      <w:r w:rsidRPr="00CB4E5B">
        <w:rPr>
          <w:rFonts w:ascii="Arial" w:hAnsi="Arial" w:cs="Arial"/>
          <w:sz w:val="24"/>
          <w:szCs w:val="24"/>
        </w:rPr>
        <w:t xml:space="preserve"> Target system illustrates flexible integration, allowing lawyers to report through multiple pathways including law firm aggregation and direct submission, thereby accommodating diverse practice contexts while maintaining centralized tracking. These approaches show that compliance monitoring is most effective when embedded within systems lawyers already use for daily work rather than imposed as an additional administrative layer.</w:t>
      </w:r>
    </w:p>
    <w:p w14:paraId="210777FC" w14:textId="77777777" w:rsidR="00CB4E5B" w:rsidRPr="00CB4E5B" w:rsidRDefault="00CB4E5B" w:rsidP="00CB4E5B">
      <w:pPr>
        <w:spacing w:before="240" w:after="240"/>
        <w:jc w:val="both"/>
        <w:rPr>
          <w:rFonts w:ascii="Arial" w:hAnsi="Arial" w:cs="Arial"/>
          <w:b/>
          <w:bCs/>
          <w:sz w:val="24"/>
          <w:szCs w:val="24"/>
        </w:rPr>
      </w:pPr>
      <w:r w:rsidRPr="00CB4E5B">
        <w:rPr>
          <w:rFonts w:ascii="Arial" w:hAnsi="Arial" w:cs="Arial"/>
          <w:b/>
          <w:bCs/>
          <w:sz w:val="24"/>
          <w:szCs w:val="24"/>
        </w:rPr>
        <w:t>Related Systems and Platforms</w:t>
      </w:r>
    </w:p>
    <w:p w14:paraId="3692D4A4" w14:textId="77777777" w:rsidR="00CB4E5B" w:rsidRPr="00CB4E5B" w:rsidRDefault="00CB4E5B" w:rsidP="00CB4E5B">
      <w:pPr>
        <w:spacing w:before="240" w:after="240"/>
        <w:ind w:firstLine="720"/>
        <w:jc w:val="both"/>
        <w:rPr>
          <w:rFonts w:ascii="Arial" w:hAnsi="Arial" w:cs="Arial"/>
          <w:b/>
          <w:bCs/>
          <w:sz w:val="24"/>
          <w:szCs w:val="24"/>
        </w:rPr>
      </w:pPr>
      <w:r w:rsidRPr="00CB4E5B">
        <w:rPr>
          <w:rFonts w:ascii="Arial" w:hAnsi="Arial" w:cs="Arial"/>
          <w:sz w:val="24"/>
          <w:szCs w:val="24"/>
        </w:rPr>
        <w:t xml:space="preserve">Several existing systems provide relevant reference points for ULAS Easy Justice, though none directly addresses the specific operational needs of the Philippine ULAS program. </w:t>
      </w:r>
    </w:p>
    <w:p w14:paraId="39F4661B" w14:textId="3BD10247" w:rsidR="00CB4E5B" w:rsidRPr="00CB4E5B" w:rsidRDefault="00CB4E5B" w:rsidP="00CB4E5B">
      <w:pPr>
        <w:spacing w:before="240" w:after="240"/>
        <w:ind w:firstLine="720"/>
        <w:jc w:val="both"/>
        <w:rPr>
          <w:rFonts w:ascii="Arial" w:hAnsi="Arial" w:cs="Arial"/>
          <w:b/>
          <w:bCs/>
          <w:sz w:val="24"/>
          <w:szCs w:val="24"/>
        </w:rPr>
      </w:pPr>
      <w:r w:rsidRPr="00CB4E5B">
        <w:rPr>
          <w:rFonts w:ascii="Arial" w:hAnsi="Arial" w:cs="Arial"/>
          <w:sz w:val="24"/>
          <w:szCs w:val="24"/>
        </w:rPr>
        <w:t xml:space="preserve">Several specialized legal aid case management systems have been developed between commercial tools and legal aid needs. </w:t>
      </w:r>
      <w:proofErr w:type="spellStart"/>
      <w:r w:rsidRPr="00CB4E5B">
        <w:rPr>
          <w:rFonts w:ascii="Arial" w:hAnsi="Arial" w:cs="Arial"/>
          <w:sz w:val="24"/>
          <w:szCs w:val="24"/>
        </w:rPr>
        <w:t>LegalServer</w:t>
      </w:r>
      <w:proofErr w:type="spellEnd"/>
      <w:r w:rsidRPr="00CB4E5B">
        <w:rPr>
          <w:rFonts w:ascii="Arial" w:hAnsi="Arial" w:cs="Arial"/>
          <w:sz w:val="24"/>
          <w:szCs w:val="24"/>
        </w:rPr>
        <w:t xml:space="preserve"> </w:t>
      </w:r>
      <w:sdt>
        <w:sdtPr>
          <w:rPr>
            <w:rFonts w:ascii="Arial" w:hAnsi="Arial" w:cs="Arial"/>
            <w:sz w:val="24"/>
            <w:szCs w:val="24"/>
          </w:rPr>
          <w:id w:val="-2066084670"/>
          <w:citation/>
        </w:sdtPr>
        <w:sdtContent>
          <w:r w:rsidRPr="00CB4E5B">
            <w:rPr>
              <w:rFonts w:ascii="Arial" w:hAnsi="Arial" w:cs="Arial"/>
              <w:sz w:val="24"/>
              <w:szCs w:val="24"/>
            </w:rPr>
            <w:fldChar w:fldCharType="begin"/>
          </w:r>
          <w:r w:rsidRPr="00CB4E5B">
            <w:rPr>
              <w:rFonts w:ascii="Arial" w:hAnsi="Arial" w:cs="Arial"/>
              <w:sz w:val="24"/>
              <w:szCs w:val="24"/>
            </w:rPr>
            <w:instrText xml:space="preserve">CITATION Leg25 \l 13321 </w:instrText>
          </w:r>
          <w:r w:rsidRPr="00CB4E5B">
            <w:rPr>
              <w:rFonts w:ascii="Arial" w:hAnsi="Arial" w:cs="Arial"/>
              <w:sz w:val="24"/>
              <w:szCs w:val="24"/>
            </w:rPr>
            <w:fldChar w:fldCharType="separate"/>
          </w:r>
          <w:r w:rsidRPr="00CB4E5B">
            <w:rPr>
              <w:rFonts w:ascii="Arial" w:hAnsi="Arial" w:cs="Arial"/>
              <w:noProof/>
              <w:sz w:val="24"/>
              <w:szCs w:val="24"/>
            </w:rPr>
            <w:t>[24]</w:t>
          </w:r>
          <w:r w:rsidRPr="00CB4E5B">
            <w:rPr>
              <w:rFonts w:ascii="Arial" w:hAnsi="Arial" w:cs="Arial"/>
              <w:sz w:val="24"/>
              <w:szCs w:val="24"/>
            </w:rPr>
            <w:fldChar w:fldCharType="end"/>
          </w:r>
        </w:sdtContent>
      </w:sdt>
      <w:r w:rsidRPr="00CB4E5B">
        <w:rPr>
          <w:rFonts w:ascii="Arial" w:hAnsi="Arial" w:cs="Arial"/>
          <w:sz w:val="24"/>
          <w:szCs w:val="24"/>
        </w:rPr>
        <w:t xml:space="preserve">, widely adopted by civil legal aid providers in the United States, offers intake management, case tracking, and reporting tools specifically designed for legal services organizations, including features like eligibility screening, funding source tracking, and outcome measurement that commercial platforms lack. The Legal Services Corporation </w:t>
      </w:r>
      <w:sdt>
        <w:sdtPr>
          <w:rPr>
            <w:rFonts w:ascii="Arial" w:hAnsi="Arial" w:cs="Arial"/>
            <w:sz w:val="24"/>
            <w:szCs w:val="24"/>
          </w:rPr>
          <w:id w:val="939179780"/>
          <w:citation/>
        </w:sdtPr>
        <w:sdtContent>
          <w:r w:rsidRPr="00CB4E5B">
            <w:rPr>
              <w:rFonts w:ascii="Arial" w:hAnsi="Arial" w:cs="Arial"/>
              <w:sz w:val="24"/>
              <w:szCs w:val="24"/>
            </w:rPr>
            <w:fldChar w:fldCharType="begin"/>
          </w:r>
          <w:r w:rsidRPr="00CB4E5B">
            <w:rPr>
              <w:rFonts w:ascii="Arial" w:hAnsi="Arial" w:cs="Arial"/>
              <w:sz w:val="24"/>
              <w:szCs w:val="24"/>
            </w:rPr>
            <w:instrText xml:space="preserve">CITATION Leg251 \l 13321 </w:instrText>
          </w:r>
          <w:r w:rsidRPr="00CB4E5B">
            <w:rPr>
              <w:rFonts w:ascii="Arial" w:hAnsi="Arial" w:cs="Arial"/>
              <w:sz w:val="24"/>
              <w:szCs w:val="24"/>
            </w:rPr>
            <w:fldChar w:fldCharType="separate"/>
          </w:r>
          <w:r w:rsidRPr="00CB4E5B">
            <w:rPr>
              <w:rFonts w:ascii="Arial" w:hAnsi="Arial" w:cs="Arial"/>
              <w:noProof/>
              <w:sz w:val="24"/>
              <w:szCs w:val="24"/>
            </w:rPr>
            <w:t>[47]</w:t>
          </w:r>
          <w:r w:rsidRPr="00CB4E5B">
            <w:rPr>
              <w:rFonts w:ascii="Arial" w:hAnsi="Arial" w:cs="Arial"/>
              <w:sz w:val="24"/>
              <w:szCs w:val="24"/>
            </w:rPr>
            <w:fldChar w:fldCharType="end"/>
          </w:r>
        </w:sdtContent>
      </w:sdt>
      <w:r w:rsidRPr="00CB4E5B">
        <w:rPr>
          <w:rFonts w:ascii="Arial" w:hAnsi="Arial" w:cs="Arial"/>
          <w:sz w:val="24"/>
          <w:szCs w:val="24"/>
        </w:rPr>
        <w:t xml:space="preserve"> reports that purpose-built systems like </w:t>
      </w:r>
      <w:proofErr w:type="spellStart"/>
      <w:r w:rsidRPr="00CB4E5B">
        <w:rPr>
          <w:rFonts w:ascii="Arial" w:hAnsi="Arial" w:cs="Arial"/>
          <w:sz w:val="24"/>
          <w:szCs w:val="24"/>
        </w:rPr>
        <w:t>LegalServer</w:t>
      </w:r>
      <w:proofErr w:type="spellEnd"/>
      <w:r w:rsidRPr="00CB4E5B">
        <w:rPr>
          <w:rFonts w:ascii="Arial" w:hAnsi="Arial" w:cs="Arial"/>
          <w:sz w:val="24"/>
          <w:szCs w:val="24"/>
        </w:rPr>
        <w:t xml:space="preserve"> are commonly adopted in the legal aid sector due to their design alignment with legal aid workflows and offer non-profit pricing. In Australia, the Community Legal </w:t>
      </w:r>
      <w:proofErr w:type="spellStart"/>
      <w:r w:rsidRPr="00CB4E5B">
        <w:rPr>
          <w:rFonts w:ascii="Arial" w:hAnsi="Arial" w:cs="Arial"/>
          <w:sz w:val="24"/>
          <w:szCs w:val="24"/>
        </w:rPr>
        <w:t>Centres'</w:t>
      </w:r>
      <w:proofErr w:type="spellEnd"/>
      <w:r w:rsidRPr="00CB4E5B">
        <w:rPr>
          <w:rFonts w:ascii="Arial" w:hAnsi="Arial" w:cs="Arial"/>
          <w:sz w:val="24"/>
          <w:szCs w:val="24"/>
        </w:rPr>
        <w:t xml:space="preserve"> Information Management System (CLCIMS) </w:t>
      </w:r>
      <w:sdt>
        <w:sdtPr>
          <w:rPr>
            <w:rFonts w:ascii="Arial" w:hAnsi="Arial" w:cs="Arial"/>
            <w:sz w:val="24"/>
            <w:szCs w:val="24"/>
          </w:rPr>
          <w:id w:val="-654832890"/>
          <w:citation/>
        </w:sdtPr>
        <w:sdtContent>
          <w:r w:rsidRPr="00CB4E5B">
            <w:rPr>
              <w:rFonts w:ascii="Arial" w:hAnsi="Arial" w:cs="Arial"/>
              <w:sz w:val="24"/>
              <w:szCs w:val="24"/>
            </w:rPr>
            <w:fldChar w:fldCharType="begin"/>
          </w:r>
          <w:r w:rsidRPr="00CB4E5B">
            <w:rPr>
              <w:rFonts w:ascii="Arial" w:hAnsi="Arial" w:cs="Arial"/>
              <w:sz w:val="24"/>
              <w:szCs w:val="24"/>
            </w:rPr>
            <w:instrText xml:space="preserve">CITATION Com28 \l 13321 </w:instrText>
          </w:r>
          <w:r w:rsidRPr="00CB4E5B">
            <w:rPr>
              <w:rFonts w:ascii="Arial" w:hAnsi="Arial" w:cs="Arial"/>
              <w:sz w:val="24"/>
              <w:szCs w:val="24"/>
            </w:rPr>
            <w:fldChar w:fldCharType="separate"/>
          </w:r>
          <w:r w:rsidRPr="00CB4E5B">
            <w:rPr>
              <w:rFonts w:ascii="Arial" w:hAnsi="Arial" w:cs="Arial"/>
              <w:noProof/>
              <w:sz w:val="24"/>
              <w:szCs w:val="24"/>
            </w:rPr>
            <w:t>[25]</w:t>
          </w:r>
          <w:r w:rsidRPr="00CB4E5B">
            <w:rPr>
              <w:rFonts w:ascii="Arial" w:hAnsi="Arial" w:cs="Arial"/>
              <w:sz w:val="24"/>
              <w:szCs w:val="24"/>
            </w:rPr>
            <w:fldChar w:fldCharType="end"/>
          </w:r>
        </w:sdtContent>
      </w:sdt>
      <w:r w:rsidRPr="00CB4E5B">
        <w:rPr>
          <w:rFonts w:ascii="Arial" w:hAnsi="Arial" w:cs="Arial"/>
          <w:sz w:val="24"/>
          <w:szCs w:val="24"/>
        </w:rPr>
        <w:t xml:space="preserve"> provides similar functionality with added features for funding accountability and outcome measurement required by government grants. These examples show that platforms built specifically for legal aid work better than trying to adapt commercial tools.</w:t>
      </w:r>
    </w:p>
    <w:p w14:paraId="6FFDDB12" w14:textId="300A72B6" w:rsidR="00CB4E5B" w:rsidRPr="00CB4E5B" w:rsidRDefault="00CB4E5B" w:rsidP="00CB4E5B">
      <w:pPr>
        <w:spacing w:before="240" w:after="240"/>
        <w:ind w:firstLine="720"/>
        <w:jc w:val="both"/>
        <w:rPr>
          <w:rFonts w:ascii="Arial" w:hAnsi="Arial" w:cs="Arial"/>
          <w:b/>
          <w:bCs/>
          <w:sz w:val="24"/>
          <w:szCs w:val="24"/>
        </w:rPr>
      </w:pPr>
      <w:r w:rsidRPr="00CB4E5B">
        <w:rPr>
          <w:rFonts w:ascii="Arial" w:hAnsi="Arial" w:cs="Arial"/>
          <w:sz w:val="24"/>
          <w:szCs w:val="24"/>
        </w:rPr>
        <w:t xml:space="preserve">In addition to case management, several platforms have pioneered client-facing transparency features. </w:t>
      </w:r>
      <w:proofErr w:type="spellStart"/>
      <w:r w:rsidRPr="00CB4E5B">
        <w:rPr>
          <w:rFonts w:ascii="Arial" w:hAnsi="Arial" w:cs="Arial"/>
          <w:sz w:val="24"/>
          <w:szCs w:val="24"/>
        </w:rPr>
        <w:t>CaseStatus</w:t>
      </w:r>
      <w:proofErr w:type="spellEnd"/>
      <w:r w:rsidRPr="00CB4E5B">
        <w:rPr>
          <w:rFonts w:ascii="Arial" w:hAnsi="Arial" w:cs="Arial"/>
          <w:sz w:val="24"/>
          <w:szCs w:val="24"/>
        </w:rPr>
        <w:t xml:space="preserve"> </w:t>
      </w:r>
      <w:sdt>
        <w:sdtPr>
          <w:rPr>
            <w:rFonts w:ascii="Arial" w:hAnsi="Arial" w:cs="Arial"/>
            <w:sz w:val="24"/>
            <w:szCs w:val="24"/>
          </w:rPr>
          <w:id w:val="-1280870755"/>
          <w:citation/>
        </w:sdtPr>
        <w:sdtContent>
          <w:r w:rsidRPr="00CB4E5B">
            <w:rPr>
              <w:rFonts w:ascii="Arial" w:hAnsi="Arial" w:cs="Arial"/>
              <w:sz w:val="24"/>
              <w:szCs w:val="24"/>
            </w:rPr>
            <w:fldChar w:fldCharType="begin"/>
          </w:r>
          <w:r w:rsidRPr="00CB4E5B">
            <w:rPr>
              <w:rFonts w:ascii="Arial" w:hAnsi="Arial" w:cs="Arial"/>
              <w:sz w:val="24"/>
              <w:szCs w:val="24"/>
            </w:rPr>
            <w:instrText xml:space="preserve"> CITATION Cas25 \l 13321 </w:instrText>
          </w:r>
          <w:r w:rsidRPr="00CB4E5B">
            <w:rPr>
              <w:rFonts w:ascii="Arial" w:hAnsi="Arial" w:cs="Arial"/>
              <w:sz w:val="24"/>
              <w:szCs w:val="24"/>
            </w:rPr>
            <w:fldChar w:fldCharType="separate"/>
          </w:r>
          <w:r w:rsidRPr="00CB4E5B">
            <w:rPr>
              <w:rFonts w:ascii="Arial" w:hAnsi="Arial" w:cs="Arial"/>
              <w:noProof/>
              <w:sz w:val="24"/>
              <w:szCs w:val="24"/>
            </w:rPr>
            <w:t>[48]</w:t>
          </w:r>
          <w:r w:rsidRPr="00CB4E5B">
            <w:rPr>
              <w:rFonts w:ascii="Arial" w:hAnsi="Arial" w:cs="Arial"/>
              <w:sz w:val="24"/>
              <w:szCs w:val="24"/>
            </w:rPr>
            <w:fldChar w:fldCharType="end"/>
          </w:r>
        </w:sdtContent>
      </w:sdt>
      <w:r w:rsidRPr="00CB4E5B">
        <w:rPr>
          <w:rFonts w:ascii="Arial" w:hAnsi="Arial" w:cs="Arial"/>
          <w:sz w:val="24"/>
          <w:szCs w:val="24"/>
        </w:rPr>
        <w:t xml:space="preserve">, a client communication platform, enables law firms </w:t>
      </w:r>
      <w:proofErr w:type="gramStart"/>
      <w:r w:rsidRPr="00CB4E5B">
        <w:rPr>
          <w:rFonts w:ascii="Arial" w:hAnsi="Arial" w:cs="Arial"/>
          <w:sz w:val="24"/>
          <w:szCs w:val="24"/>
        </w:rPr>
        <w:t>provide</w:t>
      </w:r>
      <w:proofErr w:type="gramEnd"/>
      <w:r w:rsidRPr="00CB4E5B">
        <w:rPr>
          <w:rFonts w:ascii="Arial" w:hAnsi="Arial" w:cs="Arial"/>
          <w:sz w:val="24"/>
          <w:szCs w:val="24"/>
        </w:rPr>
        <w:t xml:space="preserve"> secure case updates, document sharing, and messaging through a simple interface, with research showing improvements in client satisfaction and fewer phone calls. Commercial systems like Clio </w:t>
      </w:r>
      <w:sdt>
        <w:sdtPr>
          <w:rPr>
            <w:rFonts w:ascii="Arial" w:hAnsi="Arial" w:cs="Arial"/>
            <w:sz w:val="24"/>
            <w:szCs w:val="24"/>
          </w:rPr>
          <w:id w:val="1303813712"/>
          <w:citation/>
        </w:sdtPr>
        <w:sdtContent>
          <w:r w:rsidRPr="00CB4E5B">
            <w:rPr>
              <w:rFonts w:ascii="Arial" w:hAnsi="Arial" w:cs="Arial"/>
              <w:sz w:val="24"/>
              <w:szCs w:val="24"/>
            </w:rPr>
            <w:fldChar w:fldCharType="begin"/>
          </w:r>
          <w:r w:rsidRPr="00CB4E5B">
            <w:rPr>
              <w:rFonts w:ascii="Arial" w:hAnsi="Arial" w:cs="Arial"/>
              <w:sz w:val="24"/>
              <w:szCs w:val="24"/>
            </w:rPr>
            <w:instrText xml:space="preserve">CITATION Cli \l 13321 </w:instrText>
          </w:r>
          <w:r w:rsidRPr="00CB4E5B">
            <w:rPr>
              <w:rFonts w:ascii="Arial" w:hAnsi="Arial" w:cs="Arial"/>
              <w:sz w:val="24"/>
              <w:szCs w:val="24"/>
            </w:rPr>
            <w:fldChar w:fldCharType="separate"/>
          </w:r>
          <w:r w:rsidRPr="00CB4E5B">
            <w:rPr>
              <w:rFonts w:ascii="Arial" w:hAnsi="Arial" w:cs="Arial"/>
              <w:noProof/>
              <w:sz w:val="24"/>
              <w:szCs w:val="24"/>
            </w:rPr>
            <w:t>[16]</w:t>
          </w:r>
          <w:r w:rsidRPr="00CB4E5B">
            <w:rPr>
              <w:rFonts w:ascii="Arial" w:hAnsi="Arial" w:cs="Arial"/>
              <w:sz w:val="24"/>
              <w:szCs w:val="24"/>
            </w:rPr>
            <w:fldChar w:fldCharType="end"/>
          </w:r>
        </w:sdtContent>
      </w:sdt>
      <w:r w:rsidRPr="00CB4E5B">
        <w:rPr>
          <w:rFonts w:ascii="Arial" w:hAnsi="Arial" w:cs="Arial"/>
          <w:sz w:val="24"/>
          <w:szCs w:val="24"/>
        </w:rPr>
        <w:t xml:space="preserve"> and </w:t>
      </w:r>
      <w:proofErr w:type="spellStart"/>
      <w:r w:rsidRPr="00CB4E5B">
        <w:rPr>
          <w:rFonts w:ascii="Arial" w:hAnsi="Arial" w:cs="Arial"/>
          <w:sz w:val="24"/>
          <w:szCs w:val="24"/>
        </w:rPr>
        <w:t>MyCase</w:t>
      </w:r>
      <w:proofErr w:type="spellEnd"/>
      <w:r w:rsidRPr="00CB4E5B">
        <w:rPr>
          <w:rFonts w:ascii="Arial" w:hAnsi="Arial" w:cs="Arial"/>
          <w:sz w:val="24"/>
          <w:szCs w:val="24"/>
        </w:rPr>
        <w:t xml:space="preserve"> </w:t>
      </w:r>
      <w:sdt>
        <w:sdtPr>
          <w:rPr>
            <w:rFonts w:ascii="Arial" w:hAnsi="Arial" w:cs="Arial"/>
            <w:sz w:val="24"/>
            <w:szCs w:val="24"/>
          </w:rPr>
          <w:id w:val="-1256358770"/>
          <w:citation/>
        </w:sdtPr>
        <w:sdtContent>
          <w:r w:rsidRPr="00CB4E5B">
            <w:rPr>
              <w:rFonts w:ascii="Arial" w:hAnsi="Arial" w:cs="Arial"/>
              <w:sz w:val="24"/>
              <w:szCs w:val="24"/>
            </w:rPr>
            <w:fldChar w:fldCharType="begin"/>
          </w:r>
          <w:r w:rsidRPr="00CB4E5B">
            <w:rPr>
              <w:rFonts w:ascii="Arial" w:hAnsi="Arial" w:cs="Arial"/>
              <w:sz w:val="24"/>
              <w:szCs w:val="24"/>
            </w:rPr>
            <w:instrText xml:space="preserve"> CITATION MyC25 \l 13321 </w:instrText>
          </w:r>
          <w:r w:rsidRPr="00CB4E5B">
            <w:rPr>
              <w:rFonts w:ascii="Arial" w:hAnsi="Arial" w:cs="Arial"/>
              <w:sz w:val="24"/>
              <w:szCs w:val="24"/>
            </w:rPr>
            <w:fldChar w:fldCharType="separate"/>
          </w:r>
          <w:r w:rsidRPr="00CB4E5B">
            <w:rPr>
              <w:rFonts w:ascii="Arial" w:hAnsi="Arial" w:cs="Arial"/>
              <w:noProof/>
              <w:sz w:val="24"/>
              <w:szCs w:val="24"/>
            </w:rPr>
            <w:t>[17]</w:t>
          </w:r>
          <w:r w:rsidRPr="00CB4E5B">
            <w:rPr>
              <w:rFonts w:ascii="Arial" w:hAnsi="Arial" w:cs="Arial"/>
              <w:sz w:val="24"/>
              <w:szCs w:val="24"/>
            </w:rPr>
            <w:fldChar w:fldCharType="end"/>
          </w:r>
        </w:sdtContent>
      </w:sdt>
      <w:r w:rsidRPr="00CB4E5B">
        <w:rPr>
          <w:rFonts w:ascii="Arial" w:hAnsi="Arial" w:cs="Arial"/>
          <w:sz w:val="24"/>
          <w:szCs w:val="24"/>
        </w:rPr>
        <w:t xml:space="preserve"> now include client portals as standard features, allowing clients to access case information, communicate with attorneys, and upload documents securely. Legal Aid NSW's </w:t>
      </w:r>
      <w:proofErr w:type="spellStart"/>
      <w:r w:rsidRPr="00CB4E5B">
        <w:rPr>
          <w:rFonts w:ascii="Arial" w:hAnsi="Arial" w:cs="Arial"/>
          <w:sz w:val="24"/>
          <w:szCs w:val="24"/>
        </w:rPr>
        <w:t>myLegalaid</w:t>
      </w:r>
      <w:proofErr w:type="spellEnd"/>
      <w:r w:rsidRPr="00CB4E5B">
        <w:rPr>
          <w:rFonts w:ascii="Arial" w:hAnsi="Arial" w:cs="Arial"/>
          <w:sz w:val="24"/>
          <w:szCs w:val="24"/>
        </w:rPr>
        <w:t xml:space="preserve"> portal </w:t>
      </w:r>
      <w:sdt>
        <w:sdtPr>
          <w:rPr>
            <w:rFonts w:ascii="Arial" w:hAnsi="Arial" w:cs="Arial"/>
            <w:sz w:val="24"/>
            <w:szCs w:val="24"/>
          </w:rPr>
          <w:id w:val="-295991964"/>
          <w:citation/>
        </w:sdtPr>
        <w:sdtContent>
          <w:r w:rsidRPr="00CB4E5B">
            <w:rPr>
              <w:rFonts w:ascii="Arial" w:hAnsi="Arial" w:cs="Arial"/>
              <w:sz w:val="24"/>
              <w:szCs w:val="24"/>
            </w:rPr>
            <w:fldChar w:fldCharType="begin"/>
          </w:r>
          <w:r w:rsidRPr="00CB4E5B">
            <w:rPr>
              <w:rFonts w:ascii="Arial" w:hAnsi="Arial" w:cs="Arial"/>
              <w:sz w:val="24"/>
              <w:szCs w:val="24"/>
            </w:rPr>
            <w:instrText xml:space="preserve">CITATION Leg252 \l 13321 </w:instrText>
          </w:r>
          <w:r w:rsidRPr="00CB4E5B">
            <w:rPr>
              <w:rFonts w:ascii="Arial" w:hAnsi="Arial" w:cs="Arial"/>
              <w:sz w:val="24"/>
              <w:szCs w:val="24"/>
            </w:rPr>
            <w:fldChar w:fldCharType="separate"/>
          </w:r>
          <w:r w:rsidRPr="00CB4E5B">
            <w:rPr>
              <w:rFonts w:ascii="Arial" w:hAnsi="Arial" w:cs="Arial"/>
              <w:noProof/>
              <w:sz w:val="24"/>
              <w:szCs w:val="24"/>
            </w:rPr>
            <w:t>[49]</w:t>
          </w:r>
          <w:r w:rsidRPr="00CB4E5B">
            <w:rPr>
              <w:rFonts w:ascii="Arial" w:hAnsi="Arial" w:cs="Arial"/>
              <w:sz w:val="24"/>
              <w:szCs w:val="24"/>
            </w:rPr>
            <w:fldChar w:fldCharType="end"/>
          </w:r>
        </w:sdtContent>
      </w:sdt>
      <w:r w:rsidRPr="00CB4E5B">
        <w:rPr>
          <w:rFonts w:ascii="Arial" w:hAnsi="Arial" w:cs="Arial"/>
          <w:sz w:val="24"/>
          <w:szCs w:val="24"/>
        </w:rPr>
        <w:t xml:space="preserve"> shows how this works in a legal aid setting, providing case status tracking, appointment scheduling, and document submission through mobile-first design and simplified interfaces suitable for clients with varying digital literacy. These systems show that client-facing transparency tools can work across different practice contexts.</w:t>
      </w:r>
      <w:r w:rsidRPr="00CB4E5B">
        <w:rPr>
          <w:rFonts w:ascii="Arial" w:hAnsi="Arial" w:cs="Arial"/>
          <w:b/>
          <w:bCs/>
          <w:sz w:val="24"/>
          <w:szCs w:val="24"/>
        </w:rPr>
        <w:t xml:space="preserve"> </w:t>
      </w:r>
    </w:p>
    <w:p w14:paraId="78CA2364" w14:textId="60F99E88" w:rsidR="00CB4E5B" w:rsidRPr="00CB4E5B" w:rsidRDefault="00CB4E5B" w:rsidP="00CB4E5B">
      <w:pPr>
        <w:spacing w:before="240" w:after="240"/>
        <w:ind w:firstLine="720"/>
        <w:jc w:val="both"/>
        <w:rPr>
          <w:rFonts w:ascii="Arial" w:hAnsi="Arial" w:cs="Arial"/>
          <w:b/>
          <w:bCs/>
          <w:sz w:val="24"/>
          <w:szCs w:val="24"/>
        </w:rPr>
      </w:pPr>
      <w:r w:rsidRPr="00CB4E5B">
        <w:rPr>
          <w:rFonts w:ascii="Arial" w:hAnsi="Arial" w:cs="Arial"/>
          <w:sz w:val="24"/>
          <w:szCs w:val="24"/>
        </w:rPr>
        <w:t xml:space="preserve">Various jurisdictions have also developed systems for tracking pro bono and professional compliance. New York State's pro bono reporting system </w:t>
      </w:r>
      <w:sdt>
        <w:sdtPr>
          <w:rPr>
            <w:rFonts w:ascii="Arial" w:hAnsi="Arial" w:cs="Arial"/>
            <w:sz w:val="24"/>
            <w:szCs w:val="24"/>
          </w:rPr>
          <w:id w:val="795331260"/>
          <w:citation/>
        </w:sdtPr>
        <w:sdtContent>
          <w:r w:rsidRPr="00CB4E5B">
            <w:rPr>
              <w:rFonts w:ascii="Arial" w:hAnsi="Arial" w:cs="Arial"/>
              <w:sz w:val="24"/>
              <w:szCs w:val="24"/>
            </w:rPr>
            <w:fldChar w:fldCharType="begin"/>
          </w:r>
          <w:r w:rsidRPr="00CB4E5B">
            <w:rPr>
              <w:rFonts w:ascii="Arial" w:hAnsi="Arial" w:cs="Arial"/>
              <w:sz w:val="24"/>
              <w:szCs w:val="24"/>
            </w:rPr>
            <w:instrText xml:space="preserve">CITATION NYC25 \l 13321 </w:instrText>
          </w:r>
          <w:r w:rsidRPr="00CB4E5B">
            <w:rPr>
              <w:rFonts w:ascii="Arial" w:hAnsi="Arial" w:cs="Arial"/>
              <w:sz w:val="24"/>
              <w:szCs w:val="24"/>
            </w:rPr>
            <w:fldChar w:fldCharType="separate"/>
          </w:r>
          <w:r w:rsidRPr="00CB4E5B">
            <w:rPr>
              <w:rFonts w:ascii="Arial" w:hAnsi="Arial" w:cs="Arial"/>
              <w:noProof/>
              <w:sz w:val="24"/>
              <w:szCs w:val="24"/>
            </w:rPr>
            <w:t>[50]</w:t>
          </w:r>
          <w:r w:rsidRPr="00CB4E5B">
            <w:rPr>
              <w:rFonts w:ascii="Arial" w:hAnsi="Arial" w:cs="Arial"/>
              <w:sz w:val="24"/>
              <w:szCs w:val="24"/>
            </w:rPr>
            <w:fldChar w:fldCharType="end"/>
          </w:r>
        </w:sdtContent>
      </w:sdt>
      <w:r w:rsidRPr="00CB4E5B">
        <w:rPr>
          <w:rFonts w:ascii="Arial" w:hAnsi="Arial" w:cs="Arial"/>
          <w:sz w:val="24"/>
          <w:szCs w:val="24"/>
        </w:rPr>
        <w:t xml:space="preserve"> lets lawyers enter service hours through a web form and download compliance certificates after meeting the 50-hour requirement, showing a straightforward approach to mandatory hour tracking. The American Bar Association's voluntary pro bono reporting system </w:t>
      </w:r>
      <w:sdt>
        <w:sdtPr>
          <w:rPr>
            <w:rFonts w:ascii="Arial" w:hAnsi="Arial" w:cs="Arial"/>
            <w:sz w:val="24"/>
            <w:szCs w:val="24"/>
          </w:rPr>
          <w:id w:val="-89234451"/>
          <w:citation/>
        </w:sdtPr>
        <w:sdtContent>
          <w:r w:rsidRPr="00CB4E5B">
            <w:rPr>
              <w:rFonts w:ascii="Arial" w:hAnsi="Arial" w:cs="Arial"/>
              <w:sz w:val="24"/>
              <w:szCs w:val="24"/>
            </w:rPr>
            <w:fldChar w:fldCharType="begin"/>
          </w:r>
          <w:r w:rsidRPr="00CB4E5B">
            <w:rPr>
              <w:rFonts w:ascii="Arial" w:hAnsi="Arial" w:cs="Arial"/>
              <w:sz w:val="24"/>
              <w:szCs w:val="24"/>
            </w:rPr>
            <w:instrText xml:space="preserve"> CITATION Ame25 \l 13321 </w:instrText>
          </w:r>
          <w:r w:rsidRPr="00CB4E5B">
            <w:rPr>
              <w:rFonts w:ascii="Arial" w:hAnsi="Arial" w:cs="Arial"/>
              <w:sz w:val="24"/>
              <w:szCs w:val="24"/>
            </w:rPr>
            <w:fldChar w:fldCharType="separate"/>
          </w:r>
          <w:r w:rsidRPr="00CB4E5B">
            <w:rPr>
              <w:rFonts w:ascii="Arial" w:hAnsi="Arial" w:cs="Arial"/>
              <w:noProof/>
              <w:sz w:val="24"/>
              <w:szCs w:val="24"/>
            </w:rPr>
            <w:t>[51]</w:t>
          </w:r>
          <w:r w:rsidRPr="00CB4E5B">
            <w:rPr>
              <w:rFonts w:ascii="Arial" w:hAnsi="Arial" w:cs="Arial"/>
              <w:sz w:val="24"/>
              <w:szCs w:val="24"/>
            </w:rPr>
            <w:fldChar w:fldCharType="end"/>
          </w:r>
        </w:sdtContent>
      </w:sdt>
      <w:r w:rsidRPr="00CB4E5B">
        <w:rPr>
          <w:rFonts w:ascii="Arial" w:hAnsi="Arial" w:cs="Arial"/>
          <w:sz w:val="24"/>
          <w:szCs w:val="24"/>
        </w:rPr>
        <w:t xml:space="preserve"> collects statistics for program evaluation, though voluntary participation limits how complete the data is. The Law Society of Ontario </w:t>
      </w:r>
      <w:sdt>
        <w:sdtPr>
          <w:rPr>
            <w:rFonts w:ascii="Arial" w:hAnsi="Arial" w:cs="Arial"/>
            <w:sz w:val="24"/>
            <w:szCs w:val="24"/>
          </w:rPr>
          <w:id w:val="-812940987"/>
          <w:citation/>
        </w:sdtPr>
        <w:sdtContent>
          <w:r w:rsidRPr="00CB4E5B">
            <w:rPr>
              <w:rFonts w:ascii="Arial" w:hAnsi="Arial" w:cs="Arial"/>
              <w:sz w:val="24"/>
              <w:szCs w:val="24"/>
            </w:rPr>
            <w:fldChar w:fldCharType="begin"/>
          </w:r>
          <w:r w:rsidRPr="00CB4E5B">
            <w:rPr>
              <w:rFonts w:ascii="Arial" w:hAnsi="Arial" w:cs="Arial"/>
              <w:sz w:val="24"/>
              <w:szCs w:val="24"/>
            </w:rPr>
            <w:instrText xml:space="preserve"> CITATION Law25 \l 13321 </w:instrText>
          </w:r>
          <w:r w:rsidRPr="00CB4E5B">
            <w:rPr>
              <w:rFonts w:ascii="Arial" w:hAnsi="Arial" w:cs="Arial"/>
              <w:sz w:val="24"/>
              <w:szCs w:val="24"/>
            </w:rPr>
            <w:fldChar w:fldCharType="separate"/>
          </w:r>
          <w:r w:rsidRPr="00CB4E5B">
            <w:rPr>
              <w:rFonts w:ascii="Arial" w:hAnsi="Arial" w:cs="Arial"/>
              <w:noProof/>
              <w:sz w:val="24"/>
              <w:szCs w:val="24"/>
            </w:rPr>
            <w:t>[41]</w:t>
          </w:r>
          <w:r w:rsidRPr="00CB4E5B">
            <w:rPr>
              <w:rFonts w:ascii="Arial" w:hAnsi="Arial" w:cs="Arial"/>
              <w:sz w:val="24"/>
              <w:szCs w:val="24"/>
            </w:rPr>
            <w:fldChar w:fldCharType="end"/>
          </w:r>
        </w:sdtContent>
      </w:sdt>
      <w:r w:rsidRPr="00CB4E5B">
        <w:rPr>
          <w:rFonts w:ascii="Arial" w:hAnsi="Arial" w:cs="Arial"/>
          <w:sz w:val="24"/>
          <w:szCs w:val="24"/>
        </w:rPr>
        <w:t xml:space="preserve"> integrates compliance reporting into annual practice declarations, embedding tracking within existing regulatory processes </w:t>
      </w:r>
      <w:r w:rsidRPr="00CB4E5B">
        <w:rPr>
          <w:rFonts w:ascii="Arial" w:hAnsi="Arial" w:cs="Arial"/>
          <w:sz w:val="24"/>
          <w:szCs w:val="24"/>
        </w:rPr>
        <w:lastRenderedPageBreak/>
        <w:t>rather than creating separate submissions. These examples show different approaches to compliance tracking, each with trade-offs regarding administrative burden and user adoption.</w:t>
      </w:r>
      <w:r w:rsidRPr="00CB4E5B">
        <w:rPr>
          <w:rFonts w:ascii="Arial" w:hAnsi="Arial" w:cs="Arial"/>
          <w:b/>
          <w:bCs/>
          <w:sz w:val="24"/>
          <w:szCs w:val="24"/>
        </w:rPr>
        <w:t xml:space="preserve"> </w:t>
      </w:r>
    </w:p>
    <w:p w14:paraId="7DBCBC38" w14:textId="60C418FD" w:rsidR="00CB4E5B" w:rsidRPr="00CB4E5B" w:rsidRDefault="00CB4E5B" w:rsidP="00CB4E5B">
      <w:pPr>
        <w:spacing w:before="240" w:after="240"/>
        <w:ind w:firstLine="720"/>
        <w:jc w:val="both"/>
        <w:rPr>
          <w:rFonts w:ascii="Arial" w:hAnsi="Arial" w:cs="Arial"/>
          <w:sz w:val="24"/>
          <w:szCs w:val="24"/>
        </w:rPr>
      </w:pPr>
      <w:r w:rsidRPr="00CB4E5B">
        <w:rPr>
          <w:rFonts w:ascii="Arial" w:hAnsi="Arial" w:cs="Arial"/>
          <w:sz w:val="24"/>
          <w:szCs w:val="24"/>
        </w:rPr>
        <w:t xml:space="preserve">Within the Philippine context, several digital justice initiatives provide relevant background. The </w:t>
      </w:r>
      <w:proofErr w:type="spellStart"/>
      <w:r w:rsidRPr="00CB4E5B">
        <w:rPr>
          <w:rFonts w:ascii="Arial" w:hAnsi="Arial" w:cs="Arial"/>
          <w:sz w:val="24"/>
          <w:szCs w:val="24"/>
        </w:rPr>
        <w:t>eCourt</w:t>
      </w:r>
      <w:proofErr w:type="spellEnd"/>
      <w:r w:rsidRPr="00CB4E5B">
        <w:rPr>
          <w:rFonts w:ascii="Arial" w:hAnsi="Arial" w:cs="Arial"/>
          <w:sz w:val="24"/>
          <w:szCs w:val="24"/>
        </w:rPr>
        <w:t xml:space="preserve"> System evaluation across 305 courts showed that digital case management reduced case duration by 103 days, though implementation required significant training and stable internet connectivity </w:t>
      </w:r>
      <w:sdt>
        <w:sdtPr>
          <w:rPr>
            <w:rFonts w:ascii="Arial" w:hAnsi="Arial" w:cs="Arial"/>
            <w:sz w:val="24"/>
            <w:szCs w:val="24"/>
          </w:rPr>
          <w:id w:val="-617834283"/>
          <w:citation/>
        </w:sdtPr>
        <w:sdtContent>
          <w:r w:rsidRPr="00CB4E5B">
            <w:rPr>
              <w:rFonts w:ascii="Arial" w:hAnsi="Arial" w:cs="Arial"/>
              <w:sz w:val="24"/>
              <w:szCs w:val="24"/>
            </w:rPr>
            <w:fldChar w:fldCharType="begin"/>
          </w:r>
          <w:r w:rsidRPr="00CB4E5B">
            <w:rPr>
              <w:rFonts w:ascii="Arial" w:hAnsi="Arial" w:cs="Arial"/>
              <w:sz w:val="24"/>
              <w:szCs w:val="24"/>
            </w:rPr>
            <w:instrText xml:space="preserve">CITATION IPA21 \l 13321 </w:instrText>
          </w:r>
          <w:r w:rsidRPr="00CB4E5B">
            <w:rPr>
              <w:rFonts w:ascii="Arial" w:hAnsi="Arial" w:cs="Arial"/>
              <w:sz w:val="24"/>
              <w:szCs w:val="24"/>
            </w:rPr>
            <w:fldChar w:fldCharType="separate"/>
          </w:r>
          <w:r w:rsidRPr="00CB4E5B">
            <w:rPr>
              <w:rFonts w:ascii="Arial" w:hAnsi="Arial" w:cs="Arial"/>
              <w:noProof/>
              <w:sz w:val="24"/>
              <w:szCs w:val="24"/>
            </w:rPr>
            <w:t>[26]</w:t>
          </w:r>
          <w:r w:rsidRPr="00CB4E5B">
            <w:rPr>
              <w:rFonts w:ascii="Arial" w:hAnsi="Arial" w:cs="Arial"/>
              <w:sz w:val="24"/>
              <w:szCs w:val="24"/>
            </w:rPr>
            <w:fldChar w:fldCharType="end"/>
          </w:r>
        </w:sdtContent>
      </w:sdt>
      <w:r w:rsidRPr="00CB4E5B">
        <w:rPr>
          <w:rFonts w:ascii="Arial" w:hAnsi="Arial" w:cs="Arial"/>
          <w:sz w:val="24"/>
          <w:szCs w:val="24"/>
        </w:rPr>
        <w:t xml:space="preserve">. The ULAS Portal </w:t>
      </w:r>
      <w:sdt>
        <w:sdtPr>
          <w:rPr>
            <w:rFonts w:ascii="Arial" w:hAnsi="Arial" w:cs="Arial"/>
            <w:sz w:val="24"/>
            <w:szCs w:val="24"/>
          </w:rPr>
          <w:id w:val="-630791804"/>
          <w:citation/>
        </w:sdtPr>
        <w:sdtContent>
          <w:r w:rsidRPr="00CB4E5B">
            <w:rPr>
              <w:rFonts w:ascii="Arial" w:hAnsi="Arial" w:cs="Arial"/>
              <w:sz w:val="24"/>
              <w:szCs w:val="24"/>
            </w:rPr>
            <w:fldChar w:fldCharType="begin"/>
          </w:r>
          <w:r w:rsidRPr="00CB4E5B">
            <w:rPr>
              <w:rFonts w:ascii="Arial" w:hAnsi="Arial" w:cs="Arial"/>
              <w:sz w:val="24"/>
              <w:szCs w:val="24"/>
            </w:rPr>
            <w:instrText xml:space="preserve"> CITATION Sup25 \l 13321 </w:instrText>
          </w:r>
          <w:r w:rsidRPr="00CB4E5B">
            <w:rPr>
              <w:rFonts w:ascii="Arial" w:hAnsi="Arial" w:cs="Arial"/>
              <w:sz w:val="24"/>
              <w:szCs w:val="24"/>
            </w:rPr>
            <w:fldChar w:fldCharType="separate"/>
          </w:r>
          <w:r w:rsidRPr="00CB4E5B">
            <w:rPr>
              <w:rFonts w:ascii="Arial" w:hAnsi="Arial" w:cs="Arial"/>
              <w:noProof/>
              <w:sz w:val="24"/>
              <w:szCs w:val="24"/>
            </w:rPr>
            <w:t>[5]</w:t>
          </w:r>
          <w:r w:rsidRPr="00CB4E5B">
            <w:rPr>
              <w:rFonts w:ascii="Arial" w:hAnsi="Arial" w:cs="Arial"/>
              <w:sz w:val="24"/>
              <w:szCs w:val="24"/>
            </w:rPr>
            <w:fldChar w:fldCharType="end"/>
          </w:r>
        </w:sdtContent>
      </w:sdt>
      <w:r w:rsidRPr="00CB4E5B">
        <w:rPr>
          <w:rFonts w:ascii="Arial" w:hAnsi="Arial" w:cs="Arial"/>
          <w:sz w:val="24"/>
          <w:szCs w:val="24"/>
        </w:rPr>
        <w:t xml:space="preserve"> serves as the official compliance and reporting system, handling registration and compliance certification, but it functions primarily as a reporting tool rather than a day-to-day case management system. The Public Attorney's Office </w:t>
      </w:r>
      <w:sdt>
        <w:sdtPr>
          <w:rPr>
            <w:rFonts w:ascii="Arial" w:hAnsi="Arial" w:cs="Arial"/>
            <w:sz w:val="24"/>
            <w:szCs w:val="24"/>
          </w:rPr>
          <w:id w:val="1737441152"/>
          <w:citation/>
        </w:sdtPr>
        <w:sdtContent>
          <w:r w:rsidRPr="00CB4E5B">
            <w:rPr>
              <w:rFonts w:ascii="Arial" w:hAnsi="Arial" w:cs="Arial"/>
              <w:sz w:val="24"/>
              <w:szCs w:val="24"/>
            </w:rPr>
            <w:fldChar w:fldCharType="begin"/>
          </w:r>
          <w:r w:rsidRPr="00CB4E5B">
            <w:rPr>
              <w:rFonts w:ascii="Arial" w:hAnsi="Arial" w:cs="Arial"/>
              <w:sz w:val="24"/>
              <w:szCs w:val="24"/>
            </w:rPr>
            <w:instrText xml:space="preserve">CITATION Pub25 \l 13321 </w:instrText>
          </w:r>
          <w:r w:rsidRPr="00CB4E5B">
            <w:rPr>
              <w:rFonts w:ascii="Arial" w:hAnsi="Arial" w:cs="Arial"/>
              <w:sz w:val="24"/>
              <w:szCs w:val="24"/>
            </w:rPr>
            <w:fldChar w:fldCharType="separate"/>
          </w:r>
          <w:r w:rsidRPr="00CB4E5B">
            <w:rPr>
              <w:rFonts w:ascii="Arial" w:hAnsi="Arial" w:cs="Arial"/>
              <w:noProof/>
              <w:sz w:val="24"/>
              <w:szCs w:val="24"/>
            </w:rPr>
            <w:t>[52]</w:t>
          </w:r>
          <w:r w:rsidRPr="00CB4E5B">
            <w:rPr>
              <w:rFonts w:ascii="Arial" w:hAnsi="Arial" w:cs="Arial"/>
              <w:sz w:val="24"/>
              <w:szCs w:val="24"/>
            </w:rPr>
            <w:fldChar w:fldCharType="end"/>
          </w:r>
        </w:sdtContent>
      </w:sdt>
      <w:r w:rsidRPr="00CB4E5B">
        <w:rPr>
          <w:rFonts w:ascii="Arial" w:hAnsi="Arial" w:cs="Arial"/>
          <w:sz w:val="24"/>
          <w:szCs w:val="24"/>
        </w:rPr>
        <w:t xml:space="preserve"> still relies on largely manual processes despite handling high caseloads. Some law school clinics have developed their own tracking systems using spreadsheets or simple databases. Overall, there is no unified case management platform across ULAS, resulting in inconsistent documentation practices and individualized tracking methods among covered lawyers.</w:t>
      </w:r>
    </w:p>
    <w:p w14:paraId="4C8DAB27" w14:textId="77777777" w:rsidR="00CB4E5B" w:rsidRPr="00CB4E5B" w:rsidRDefault="00CB4E5B" w:rsidP="00CB4E5B">
      <w:pPr>
        <w:spacing w:before="240" w:after="240"/>
        <w:jc w:val="both"/>
        <w:rPr>
          <w:rFonts w:ascii="Arial" w:hAnsi="Arial" w:cs="Arial"/>
          <w:b/>
          <w:bCs/>
          <w:sz w:val="24"/>
          <w:szCs w:val="24"/>
        </w:rPr>
      </w:pPr>
      <w:r w:rsidRPr="00CB4E5B">
        <w:rPr>
          <w:rFonts w:ascii="Arial" w:hAnsi="Arial" w:cs="Arial"/>
          <w:b/>
          <w:bCs/>
          <w:sz w:val="24"/>
          <w:szCs w:val="24"/>
        </w:rPr>
        <w:t>Synthesis and Research Implications</w:t>
      </w:r>
    </w:p>
    <w:p w14:paraId="71EBC5EA" w14:textId="77777777" w:rsidR="00CB4E5B" w:rsidRPr="00CB4E5B" w:rsidRDefault="00CB4E5B" w:rsidP="00CB4E5B">
      <w:pPr>
        <w:spacing w:before="240" w:after="240"/>
        <w:ind w:firstLine="720"/>
        <w:jc w:val="both"/>
        <w:rPr>
          <w:rFonts w:ascii="Arial" w:hAnsi="Arial" w:cs="Arial"/>
          <w:sz w:val="24"/>
          <w:szCs w:val="24"/>
        </w:rPr>
      </w:pPr>
      <w:r w:rsidRPr="00CB4E5B">
        <w:rPr>
          <w:rFonts w:ascii="Arial" w:hAnsi="Arial" w:cs="Arial"/>
          <w:sz w:val="24"/>
          <w:szCs w:val="24"/>
        </w:rPr>
        <w:t>This chapter reviewed literature on access to justice challenges, case management technology, client-centered design, and compliance monitoring systems. Several key findings emerged that inform the development of ULAS Easy Justice.</w:t>
      </w:r>
    </w:p>
    <w:p w14:paraId="7D149E89" w14:textId="77777777" w:rsidR="00CB4E5B" w:rsidRPr="00CB4E5B" w:rsidRDefault="00CB4E5B" w:rsidP="00CB4E5B">
      <w:pPr>
        <w:spacing w:before="240" w:after="240"/>
        <w:ind w:firstLine="720"/>
        <w:jc w:val="both"/>
        <w:rPr>
          <w:rFonts w:ascii="Arial" w:hAnsi="Arial" w:cs="Arial"/>
          <w:sz w:val="24"/>
          <w:szCs w:val="24"/>
        </w:rPr>
      </w:pPr>
      <w:r w:rsidRPr="00CB4E5B">
        <w:rPr>
          <w:rFonts w:ascii="Arial" w:hAnsi="Arial" w:cs="Arial"/>
          <w:sz w:val="24"/>
          <w:szCs w:val="24"/>
        </w:rPr>
        <w:t>First, the access to justice gap in the Philippines reflects global patterns where structural barriers prevent marginalized populations from accessing legal help. The ULAS program represents a major policy response, mobilizing approximately 70,000 lawyers through a mandatory 60-hour pro bono requirement. However, as the literature shows, expanding service coverage requires not just more lawyers but also technological infrastructure to support actual service delivery.</w:t>
      </w:r>
    </w:p>
    <w:p w14:paraId="1B12E9C7" w14:textId="77777777" w:rsidR="00CB4E5B" w:rsidRPr="00CB4E5B" w:rsidRDefault="00CB4E5B" w:rsidP="00CB4E5B">
      <w:pPr>
        <w:spacing w:before="240" w:after="240"/>
        <w:ind w:firstLine="720"/>
        <w:jc w:val="both"/>
        <w:rPr>
          <w:rFonts w:ascii="Arial" w:hAnsi="Arial" w:cs="Arial"/>
          <w:sz w:val="24"/>
          <w:szCs w:val="24"/>
        </w:rPr>
      </w:pPr>
      <w:r w:rsidRPr="00CB4E5B">
        <w:rPr>
          <w:rFonts w:ascii="Arial" w:hAnsi="Arial" w:cs="Arial"/>
          <w:sz w:val="24"/>
          <w:szCs w:val="24"/>
        </w:rPr>
        <w:t xml:space="preserve">Second, case management research shows that legal aid needs purpose-built platforms, not adapted commercial software. Commercial systems focus on billable hours and individual attorney productivity, while legal aid requires intake management, eligibility screening, funding tracking, and outcome measurement. International examples like </w:t>
      </w:r>
      <w:proofErr w:type="spellStart"/>
      <w:r w:rsidRPr="00CB4E5B">
        <w:rPr>
          <w:rFonts w:ascii="Arial" w:hAnsi="Arial" w:cs="Arial"/>
          <w:sz w:val="24"/>
          <w:szCs w:val="24"/>
        </w:rPr>
        <w:t>LegalServer</w:t>
      </w:r>
      <w:proofErr w:type="spellEnd"/>
      <w:r w:rsidRPr="00CB4E5B">
        <w:rPr>
          <w:rFonts w:ascii="Arial" w:hAnsi="Arial" w:cs="Arial"/>
          <w:sz w:val="24"/>
          <w:szCs w:val="24"/>
        </w:rPr>
        <w:t xml:space="preserve"> and CLCIMS show that purpose-built platforms work better because they match legal aid workflows rather than requiring workarounds.</w:t>
      </w:r>
    </w:p>
    <w:p w14:paraId="3F9F4272" w14:textId="77777777" w:rsidR="00CB4E5B" w:rsidRPr="00CB4E5B" w:rsidRDefault="00CB4E5B" w:rsidP="00CB4E5B">
      <w:pPr>
        <w:spacing w:before="240" w:after="240"/>
        <w:ind w:firstLine="720"/>
        <w:jc w:val="both"/>
        <w:rPr>
          <w:rFonts w:ascii="Arial" w:hAnsi="Arial" w:cs="Arial"/>
          <w:sz w:val="24"/>
          <w:szCs w:val="24"/>
        </w:rPr>
      </w:pPr>
      <w:r w:rsidRPr="00CB4E5B">
        <w:rPr>
          <w:rFonts w:ascii="Arial" w:hAnsi="Arial" w:cs="Arial"/>
          <w:sz w:val="24"/>
          <w:szCs w:val="24"/>
        </w:rPr>
        <w:t>Third, client-centered literature establishes that transparency and information access are essential for effective representation. Research shows that informed clients are more engaged, cooperate better with legal strategies, and have improved outcomes. Client portals address this need, though implementation research emphasizes designing for low-income populations through simplified interfaces, plain language, and progressive information disclosure.</w:t>
      </w:r>
    </w:p>
    <w:p w14:paraId="5BC4F05F" w14:textId="6AB3F83F" w:rsidR="00CB4E5B" w:rsidRPr="00CB4E5B" w:rsidRDefault="00CB4E5B" w:rsidP="00CB4E5B">
      <w:pPr>
        <w:spacing w:before="240" w:after="240"/>
        <w:ind w:firstLine="720"/>
        <w:jc w:val="both"/>
        <w:rPr>
          <w:rFonts w:ascii="Arial" w:hAnsi="Arial" w:cs="Arial"/>
          <w:sz w:val="24"/>
          <w:szCs w:val="24"/>
        </w:rPr>
      </w:pPr>
      <w:r w:rsidRPr="00CB4E5B">
        <w:rPr>
          <w:rFonts w:ascii="Arial" w:hAnsi="Arial" w:cs="Arial"/>
          <w:sz w:val="24"/>
          <w:szCs w:val="24"/>
        </w:rPr>
        <w:t xml:space="preserve">Fourth, compliance monitoring research shows that effective systems integrate tracking with operational workflow rather than creating separate administrative burdens. Real-time monitoring improves accuracy, reduces stress, and enables </w:t>
      </w:r>
      <w:r w:rsidR="0073620E" w:rsidRPr="00CB4E5B">
        <w:rPr>
          <w:rFonts w:ascii="Arial" w:hAnsi="Arial" w:cs="Arial"/>
          <w:sz w:val="24"/>
          <w:szCs w:val="24"/>
        </w:rPr>
        <w:t>even</w:t>
      </w:r>
      <w:r w:rsidRPr="00CB4E5B">
        <w:rPr>
          <w:rFonts w:ascii="Arial" w:hAnsi="Arial" w:cs="Arial"/>
          <w:sz w:val="24"/>
          <w:szCs w:val="24"/>
        </w:rPr>
        <w:t xml:space="preserve"> distribution of service across compliance periods.</w:t>
      </w:r>
    </w:p>
    <w:p w14:paraId="2D464800" w14:textId="71C009B6" w:rsidR="00CB4E5B" w:rsidRPr="00CB4E5B" w:rsidRDefault="00CB4E5B" w:rsidP="00CB4E5B">
      <w:pPr>
        <w:spacing w:before="240" w:after="240"/>
        <w:ind w:firstLine="720"/>
        <w:jc w:val="both"/>
        <w:rPr>
          <w:rFonts w:ascii="Arial" w:hAnsi="Arial" w:cs="Arial"/>
          <w:sz w:val="24"/>
          <w:szCs w:val="24"/>
        </w:rPr>
      </w:pPr>
      <w:r w:rsidRPr="00CB4E5B">
        <w:rPr>
          <w:rFonts w:ascii="Arial" w:hAnsi="Arial" w:cs="Arial"/>
          <w:sz w:val="24"/>
          <w:szCs w:val="24"/>
        </w:rPr>
        <w:lastRenderedPageBreak/>
        <w:t xml:space="preserve">However, there is a significant gap between what the research shows and what exists in the Philippine ULAS context. The ULAS Portal functions as a compliance registry for reporting hours, but it wasn't designed to support day-to-day workflow. Covered lawyers use different tools like spreadsheets for hours, file folders for documents, calendars for scheduling, phone calls for communication with no systematic way to monitor legal documents for case work or compliance. This creates administrative burden, increases documentation errors, and leaves beneficiaries with no visibility into their case progress. There's also no real-time compliance visibility throughout the three-year period, so lawyers can't plan strategically and may </w:t>
      </w:r>
      <w:r w:rsidR="0014212E" w:rsidRPr="00CB4E5B">
        <w:rPr>
          <w:rFonts w:ascii="Arial" w:hAnsi="Arial" w:cs="Arial"/>
          <w:sz w:val="24"/>
          <w:szCs w:val="24"/>
        </w:rPr>
        <w:t>concentrate on</w:t>
      </w:r>
      <w:r w:rsidRPr="00CB4E5B">
        <w:rPr>
          <w:rFonts w:ascii="Arial" w:hAnsi="Arial" w:cs="Arial"/>
          <w:sz w:val="24"/>
          <w:szCs w:val="24"/>
        </w:rPr>
        <w:t xml:space="preserve"> service near deadlines. The </w:t>
      </w:r>
      <w:proofErr w:type="spellStart"/>
      <w:r w:rsidRPr="00CB4E5B">
        <w:rPr>
          <w:rFonts w:ascii="Arial" w:hAnsi="Arial" w:cs="Arial"/>
          <w:sz w:val="24"/>
          <w:szCs w:val="24"/>
        </w:rPr>
        <w:t>eCourt</w:t>
      </w:r>
      <w:proofErr w:type="spellEnd"/>
      <w:r w:rsidRPr="00CB4E5B">
        <w:rPr>
          <w:rFonts w:ascii="Arial" w:hAnsi="Arial" w:cs="Arial"/>
          <w:sz w:val="24"/>
          <w:szCs w:val="24"/>
        </w:rPr>
        <w:t xml:space="preserve"> System shows that digital case management can work in Philippine contexts, but court digitization is different from legal aid operational platforms, leaving ULAS-specific needs unaddressed.</w:t>
      </w:r>
    </w:p>
    <w:p w14:paraId="7C44F985" w14:textId="77777777" w:rsidR="00CB4E5B" w:rsidRPr="00CB4E5B" w:rsidRDefault="00CB4E5B" w:rsidP="00CB4E5B">
      <w:pPr>
        <w:spacing w:before="240" w:after="240"/>
        <w:ind w:firstLine="720"/>
        <w:jc w:val="both"/>
        <w:rPr>
          <w:rFonts w:ascii="Arial" w:hAnsi="Arial" w:cs="Arial"/>
          <w:sz w:val="24"/>
          <w:szCs w:val="24"/>
        </w:rPr>
      </w:pPr>
      <w:r w:rsidRPr="00CB4E5B">
        <w:rPr>
          <w:rFonts w:ascii="Arial" w:hAnsi="Arial" w:cs="Arial"/>
          <w:sz w:val="24"/>
          <w:szCs w:val="24"/>
        </w:rPr>
        <w:t>ULAS Easy Justice addresses this gap by integrating proven approaches into a unified platform that supports both operational workflow and transparency while complementing the ULAS Portal's regulatory function. From case management research, it provides centralized workspace features like case dashboards, document management with tracking for both case work and compliance, task tracking, and deadline management. From client-centered principles, it lets beneficiaries transparently access case information through a simplified interface designed for varying digital literacy. From compliance monitoring research, it embeds real-time hour tracking within operational activities, letting lawyers visualize compliance status throughout the three-year period and plan strategically. The platform reflects international best practices while accounting for Philippine-specific considerations like training needs, connectivity constraints, and user-centered design for resource-constrained contexts.</w:t>
      </w:r>
    </w:p>
    <w:p w14:paraId="7D255521" w14:textId="77777777" w:rsidR="00CB4E5B" w:rsidRPr="00CB4E5B" w:rsidRDefault="00CB4E5B" w:rsidP="00CB4E5B">
      <w:pPr>
        <w:spacing w:before="240" w:after="240"/>
        <w:ind w:firstLine="720"/>
        <w:jc w:val="both"/>
        <w:rPr>
          <w:rFonts w:ascii="Arial" w:hAnsi="Arial" w:cs="Arial"/>
          <w:sz w:val="24"/>
          <w:szCs w:val="24"/>
        </w:rPr>
      </w:pPr>
      <w:r w:rsidRPr="00CB4E5B">
        <w:rPr>
          <w:rFonts w:ascii="Arial" w:hAnsi="Arial" w:cs="Arial"/>
          <w:sz w:val="24"/>
          <w:szCs w:val="24"/>
        </w:rPr>
        <w:t>The reviewed literature provides theoretical foundations and practical design principles that guide ULAS Easy Justice's architecture and features. The case management research informs the feature set and workflow design. Client-centered literature shapes the beneficiary-facing components. Compliance monitoring research guides how tracking integrates with workflows. The international and Philippine context reviews establish where ULAS Easy Justice fits which complements the official ULAS Portal while addressing operational gaps that neither the Portal nor commercial alternatives currently fill. This chapter establishes that while components of effective legal aid technology exist separately across various systems, ULAS Easy Justice's contribution is integrating them into one unified platform specifically designed for the Philippine ULAS program.</w:t>
      </w:r>
    </w:p>
    <w:p w14:paraId="4ED890DC" w14:textId="77777777" w:rsidR="0068266F" w:rsidRPr="00730488" w:rsidRDefault="0068266F" w:rsidP="00730488"/>
    <w:p w14:paraId="653A323E" w14:textId="77777777" w:rsidR="0068266F" w:rsidRDefault="0068266F" w:rsidP="0068266F">
      <w:pPr>
        <w:pStyle w:val="Heading1"/>
        <w:keepNext/>
        <w:keepLines/>
        <w:widowControl/>
        <w:numPr>
          <w:ilvl w:val="0"/>
          <w:numId w:val="1"/>
        </w:numPr>
        <w:autoSpaceDE/>
        <w:autoSpaceDN/>
        <w:spacing w:before="240" w:line="259" w:lineRule="auto"/>
        <w:ind w:left="567" w:hanging="567"/>
        <w:sectPr w:rsidR="0068266F" w:rsidSect="0068266F">
          <w:pgSz w:w="12240" w:h="15840"/>
          <w:pgMar w:top="1440" w:right="1440" w:bottom="1440" w:left="1440" w:header="708" w:footer="708" w:gutter="0"/>
          <w:cols w:space="708"/>
          <w:docGrid w:linePitch="360"/>
        </w:sectPr>
      </w:pPr>
    </w:p>
    <w:p w14:paraId="04A66B10" w14:textId="77777777" w:rsidR="0068266F" w:rsidRPr="0068266F" w:rsidRDefault="0068266F" w:rsidP="00E22AEE">
      <w:pPr>
        <w:pStyle w:val="Heading1"/>
        <w:spacing w:before="0"/>
        <w:ind w:hanging="196"/>
        <w:rPr>
          <w:rFonts w:ascii="Arial" w:hAnsi="Arial" w:cs="Arial"/>
          <w:sz w:val="28"/>
          <w:szCs w:val="28"/>
        </w:rPr>
      </w:pPr>
      <w:bookmarkStart w:id="12" w:name="_Toc222694464"/>
      <w:r w:rsidRPr="0068266F">
        <w:rPr>
          <w:rFonts w:ascii="Arial" w:hAnsi="Arial" w:cs="Arial"/>
          <w:sz w:val="28"/>
          <w:szCs w:val="28"/>
        </w:rPr>
        <w:lastRenderedPageBreak/>
        <w:t>Technical Background</w:t>
      </w:r>
      <w:bookmarkEnd w:id="12"/>
    </w:p>
    <w:p w14:paraId="09FF19FE" w14:textId="77777777" w:rsidR="00306E81" w:rsidRPr="0014212E" w:rsidRDefault="00306E81" w:rsidP="00306E81">
      <w:pPr>
        <w:spacing w:before="240" w:after="240"/>
        <w:ind w:firstLine="709"/>
        <w:jc w:val="both"/>
        <w:rPr>
          <w:rFonts w:ascii="Arial" w:hAnsi="Arial" w:cs="Arial"/>
          <w:sz w:val="24"/>
          <w:szCs w:val="24"/>
        </w:rPr>
      </w:pPr>
      <w:r w:rsidRPr="0014212E">
        <w:rPr>
          <w:rFonts w:ascii="Arial" w:hAnsi="Arial" w:cs="Arial"/>
          <w:sz w:val="24"/>
          <w:szCs w:val="24"/>
        </w:rPr>
        <w:t xml:space="preserve">This section examines the technological infrastructure of both the current and proposed systems within the ULAS program. It first describes the planned ULAS Portal based on the ULAS Manual and Supreme Court announcements, identifying its intended functions for compliance reporting. It then outlines the technical specifications for ULAS Easy Justice, detailing the technologies used in the developing a complementary platform that addresses operational workflow needs. This overview established how the proposed system supports day-to-day legal practice management while working alongside the official compliance registry. </w:t>
      </w:r>
    </w:p>
    <w:p w14:paraId="7263E9F2" w14:textId="77777777" w:rsidR="0068266F" w:rsidRPr="0068266F" w:rsidRDefault="0068266F" w:rsidP="00E22AEE">
      <w:pPr>
        <w:pStyle w:val="Heading2"/>
        <w:ind w:hanging="285"/>
        <w:rPr>
          <w:sz w:val="28"/>
          <w:szCs w:val="28"/>
        </w:rPr>
      </w:pPr>
      <w:bookmarkStart w:id="13" w:name="_Toc222694465"/>
      <w:r w:rsidRPr="0068266F">
        <w:rPr>
          <w:sz w:val="28"/>
          <w:szCs w:val="28"/>
        </w:rPr>
        <w:t>Current System</w:t>
      </w:r>
      <w:bookmarkEnd w:id="13"/>
    </w:p>
    <w:p w14:paraId="095E6AA4" w14:textId="7A158E27" w:rsidR="002C2338" w:rsidRPr="0014212E" w:rsidRDefault="002C2338" w:rsidP="002C2338">
      <w:pPr>
        <w:spacing w:before="240" w:after="240"/>
        <w:ind w:firstLine="709"/>
        <w:jc w:val="both"/>
        <w:rPr>
          <w:rFonts w:ascii="Arial" w:hAnsi="Arial" w:cs="Arial"/>
          <w:sz w:val="24"/>
          <w:szCs w:val="24"/>
        </w:rPr>
      </w:pPr>
      <w:r w:rsidRPr="0014212E">
        <w:rPr>
          <w:rFonts w:ascii="Arial" w:hAnsi="Arial" w:cs="Arial"/>
          <w:sz w:val="24"/>
          <w:szCs w:val="24"/>
        </w:rPr>
        <w:t xml:space="preserve">Based on the ULAS Manual and Supreme Court announcements, the ULAS Portal is planned as an online portal under the Judiciary’s website (https://portal.judiciary.gov.ph) that will serve as the official compliance and reporting system for the ULAS program, administered by the Unified Legal Aid Service Office (ULASO). As </w:t>
      </w:r>
      <w:r w:rsidR="00943548" w:rsidRPr="0014212E">
        <w:rPr>
          <w:rFonts w:ascii="Arial" w:hAnsi="Arial" w:cs="Arial"/>
          <w:sz w:val="24"/>
          <w:szCs w:val="24"/>
        </w:rPr>
        <w:t>for</w:t>
      </w:r>
      <w:r w:rsidRPr="0014212E">
        <w:rPr>
          <w:rFonts w:ascii="Arial" w:hAnsi="Arial" w:cs="Arial"/>
          <w:sz w:val="24"/>
          <w:szCs w:val="24"/>
        </w:rPr>
        <w:t xml:space="preserve"> this writing, </w:t>
      </w:r>
      <w:proofErr w:type="gramStart"/>
      <w:r w:rsidRPr="0014212E">
        <w:rPr>
          <w:rFonts w:ascii="Arial" w:hAnsi="Arial" w:cs="Arial"/>
          <w:sz w:val="24"/>
          <w:szCs w:val="24"/>
        </w:rPr>
        <w:t xml:space="preserve">the </w:t>
      </w:r>
      <w:r w:rsidR="0014212E" w:rsidRPr="0014212E">
        <w:rPr>
          <w:rFonts w:ascii="Arial" w:hAnsi="Arial" w:cs="Arial"/>
          <w:sz w:val="24"/>
          <w:szCs w:val="24"/>
        </w:rPr>
        <w:t>ULAS</w:t>
      </w:r>
      <w:proofErr w:type="gramEnd"/>
      <w:r w:rsidR="0014212E" w:rsidRPr="0014212E">
        <w:rPr>
          <w:rFonts w:ascii="Arial" w:hAnsi="Arial" w:cs="Arial"/>
          <w:sz w:val="24"/>
          <w:szCs w:val="24"/>
        </w:rPr>
        <w:t xml:space="preserve"> </w:t>
      </w:r>
      <w:r w:rsidRPr="0014212E">
        <w:rPr>
          <w:rFonts w:ascii="Arial" w:hAnsi="Arial" w:cs="Arial"/>
          <w:sz w:val="24"/>
          <w:szCs w:val="24"/>
        </w:rPr>
        <w:t>Portal is still under development and not yet operational.</w:t>
      </w:r>
    </w:p>
    <w:p w14:paraId="062DBF18" w14:textId="77777777" w:rsidR="002C2338" w:rsidRPr="0014212E" w:rsidRDefault="002C2338" w:rsidP="002C2338">
      <w:pPr>
        <w:spacing w:before="240" w:after="240"/>
        <w:jc w:val="both"/>
        <w:rPr>
          <w:rFonts w:ascii="Arial" w:hAnsi="Arial" w:cs="Arial"/>
          <w:sz w:val="24"/>
          <w:szCs w:val="24"/>
        </w:rPr>
      </w:pPr>
      <w:r w:rsidRPr="0014212E">
        <w:rPr>
          <w:rFonts w:ascii="Arial" w:hAnsi="Arial" w:cs="Arial"/>
          <w:sz w:val="24"/>
          <w:szCs w:val="24"/>
        </w:rPr>
        <w:tab/>
        <w:t>According to the ULAS Manual, the Portal will be a web-based system accessible through standard web browsers, designed to manage the full lifecycle of ULAS compliance reporting. The system will support registration and account management, allowing covered lawyers to create individual accounts containing personal information such as name, roll number, contact details, and employment information. Registered Organizations will similarly create accounts with organizational details and authorized representatives. Lawyers claiming exemption from the ULAS requirement will be able to submit applications for Certificates of Exclusion directly through the Portal.</w:t>
      </w:r>
    </w:p>
    <w:p w14:paraId="2408A0F6" w14:textId="4E8A8117" w:rsidR="002C2338" w:rsidRPr="0014212E" w:rsidRDefault="002C2338" w:rsidP="002C2338">
      <w:pPr>
        <w:spacing w:before="240" w:after="240"/>
        <w:jc w:val="both"/>
        <w:rPr>
          <w:rFonts w:ascii="Arial" w:hAnsi="Arial" w:cs="Arial"/>
          <w:sz w:val="24"/>
          <w:szCs w:val="24"/>
        </w:rPr>
      </w:pPr>
      <w:r w:rsidRPr="0014212E">
        <w:rPr>
          <w:rFonts w:ascii="Arial" w:hAnsi="Arial" w:cs="Arial"/>
          <w:sz w:val="24"/>
          <w:szCs w:val="24"/>
        </w:rPr>
        <w:tab/>
        <w:t xml:space="preserve">For compliance recording, </w:t>
      </w:r>
      <w:r w:rsidR="0014212E" w:rsidRPr="0014212E">
        <w:rPr>
          <w:rFonts w:ascii="Arial" w:hAnsi="Arial" w:cs="Arial"/>
          <w:sz w:val="24"/>
          <w:szCs w:val="24"/>
        </w:rPr>
        <w:t>ULAS</w:t>
      </w:r>
      <w:r w:rsidRPr="0014212E">
        <w:rPr>
          <w:rFonts w:ascii="Arial" w:hAnsi="Arial" w:cs="Arial"/>
          <w:sz w:val="24"/>
          <w:szCs w:val="24"/>
        </w:rPr>
        <w:t xml:space="preserve"> Portal will enable lawyers to generate QB (Qualified Beneficiary) case numbers by uploading scanned QB forms and certifications. Service Entry logging will require lawyers to input mandatory fields including service hours, category of service, nature of service, and case details. Lawyers participating in accredited outreach programs will be able to enter Certificate of Activity Accreditation (CAA) numbers when logging corresponding service entries. The system will also handle financial contribution submissions, allowing lawyers to upload proof of remittance for payment verification.</w:t>
      </w:r>
    </w:p>
    <w:p w14:paraId="7A13BB68" w14:textId="52911051" w:rsidR="002C2338" w:rsidRPr="0014212E" w:rsidRDefault="002C2338" w:rsidP="002C2338">
      <w:pPr>
        <w:spacing w:before="240" w:after="240"/>
        <w:jc w:val="both"/>
        <w:rPr>
          <w:rFonts w:ascii="Arial" w:hAnsi="Arial" w:cs="Arial"/>
          <w:sz w:val="24"/>
          <w:szCs w:val="24"/>
        </w:rPr>
      </w:pPr>
      <w:r w:rsidRPr="0014212E">
        <w:rPr>
          <w:rFonts w:ascii="Arial" w:hAnsi="Arial" w:cs="Arial"/>
          <w:sz w:val="24"/>
          <w:szCs w:val="24"/>
        </w:rPr>
        <w:tab/>
      </w:r>
      <w:r w:rsidR="0014212E" w:rsidRPr="0014212E">
        <w:rPr>
          <w:rFonts w:ascii="Arial" w:hAnsi="Arial" w:cs="Arial"/>
          <w:sz w:val="24"/>
          <w:szCs w:val="24"/>
        </w:rPr>
        <w:t>ULAS</w:t>
      </w:r>
      <w:r w:rsidRPr="0014212E">
        <w:rPr>
          <w:rFonts w:ascii="Arial" w:hAnsi="Arial" w:cs="Arial"/>
          <w:sz w:val="24"/>
          <w:szCs w:val="24"/>
        </w:rPr>
        <w:t xml:space="preserve"> Portal's reporting and monitoring functions will generate Compliance Reports that automatically consolidate all service entries and financial contributions recorded during the compliance period. Lawyers will be able to attach supporting documents to their reports and submit sworn certifications attesting to the accuracy of their entries. For financial management, the system will process reimbursement claims </w:t>
      </w:r>
      <w:r w:rsidRPr="0014212E">
        <w:rPr>
          <w:rFonts w:ascii="Arial" w:hAnsi="Arial" w:cs="Arial"/>
          <w:sz w:val="24"/>
          <w:szCs w:val="24"/>
        </w:rPr>
        <w:lastRenderedPageBreak/>
        <w:t>linked to specific service entries, verify financial contributions, issue official receipts upon successful verification, and send notifications when payment discrepancies are detected.</w:t>
      </w:r>
    </w:p>
    <w:p w14:paraId="62096DE7" w14:textId="48A9A127" w:rsidR="002C2338" w:rsidRPr="0014212E" w:rsidRDefault="002C2338" w:rsidP="002C2338">
      <w:pPr>
        <w:spacing w:before="240" w:after="240"/>
        <w:jc w:val="both"/>
        <w:rPr>
          <w:rFonts w:ascii="Arial" w:hAnsi="Arial" w:cs="Arial"/>
          <w:sz w:val="24"/>
          <w:szCs w:val="24"/>
        </w:rPr>
      </w:pPr>
      <w:r w:rsidRPr="0014212E">
        <w:rPr>
          <w:rFonts w:ascii="Arial" w:hAnsi="Arial" w:cs="Arial"/>
          <w:sz w:val="24"/>
          <w:szCs w:val="24"/>
        </w:rPr>
        <w:tab/>
        <w:t xml:space="preserve">Administrative functions handled by </w:t>
      </w:r>
      <w:r w:rsidR="0014212E" w:rsidRPr="0014212E">
        <w:rPr>
          <w:rFonts w:ascii="Arial" w:hAnsi="Arial" w:cs="Arial"/>
          <w:sz w:val="24"/>
          <w:szCs w:val="24"/>
        </w:rPr>
        <w:t>ULAS</w:t>
      </w:r>
      <w:r w:rsidRPr="0014212E">
        <w:rPr>
          <w:rFonts w:ascii="Arial" w:hAnsi="Arial" w:cs="Arial"/>
          <w:sz w:val="24"/>
          <w:szCs w:val="24"/>
        </w:rPr>
        <w:t xml:space="preserve"> Portal include issuing Notices to Comply when covered lawyers have deficient hours, generating Certificates of Compliance upon successful report submission, tracking appeal filings and resolutions, and issuing Final Notices of Noncompliance for lawyers subject to penalties. </w:t>
      </w:r>
      <w:r w:rsidR="0014212E" w:rsidRPr="0014212E">
        <w:rPr>
          <w:rFonts w:ascii="Arial" w:hAnsi="Arial" w:cs="Arial"/>
          <w:sz w:val="24"/>
          <w:szCs w:val="24"/>
        </w:rPr>
        <w:t>ULAS</w:t>
      </w:r>
      <w:r w:rsidRPr="0014212E">
        <w:rPr>
          <w:rFonts w:ascii="Arial" w:hAnsi="Arial" w:cs="Arial"/>
          <w:sz w:val="24"/>
          <w:szCs w:val="24"/>
        </w:rPr>
        <w:t xml:space="preserve"> Portal will serve as the central communication channel between ULASO and covered lawyers for all compliance-related matters throughout the three-year compliance period.</w:t>
      </w:r>
    </w:p>
    <w:p w14:paraId="0F5A9B3F" w14:textId="77777777" w:rsidR="0068266F" w:rsidRPr="0068266F" w:rsidRDefault="0068266F" w:rsidP="00E22AEE">
      <w:pPr>
        <w:pStyle w:val="Heading2"/>
        <w:ind w:left="-142"/>
        <w:rPr>
          <w:sz w:val="28"/>
          <w:szCs w:val="28"/>
        </w:rPr>
      </w:pPr>
      <w:r>
        <w:t xml:space="preserve"> </w:t>
      </w:r>
      <w:bookmarkStart w:id="14" w:name="_Toc222694466"/>
      <w:r w:rsidRPr="0068266F">
        <w:rPr>
          <w:sz w:val="28"/>
          <w:szCs w:val="28"/>
        </w:rPr>
        <w:t>Proposed System</w:t>
      </w:r>
      <w:bookmarkEnd w:id="14"/>
    </w:p>
    <w:p w14:paraId="7F4E7A3C" w14:textId="77777777" w:rsidR="009608ED" w:rsidRDefault="009608ED" w:rsidP="009608ED">
      <w:pPr>
        <w:spacing w:before="240" w:after="240"/>
        <w:ind w:firstLine="709"/>
        <w:jc w:val="both"/>
        <w:rPr>
          <w:rFonts w:ascii="Arial" w:hAnsi="Arial" w:cs="Arial"/>
          <w:sz w:val="24"/>
          <w:szCs w:val="24"/>
        </w:rPr>
      </w:pPr>
      <w:r w:rsidRPr="002D4753">
        <w:rPr>
          <w:rFonts w:ascii="Arial" w:hAnsi="Arial" w:cs="Arial"/>
          <w:sz w:val="24"/>
          <w:szCs w:val="24"/>
        </w:rPr>
        <w:t xml:space="preserve">ULAS Easy Justice is a web-based case management and collaboration platform developed using </w:t>
      </w:r>
      <w:proofErr w:type="spellStart"/>
      <w:r w:rsidRPr="002D4753">
        <w:rPr>
          <w:rFonts w:ascii="Arial" w:hAnsi="Arial" w:cs="Arial"/>
          <w:sz w:val="24"/>
          <w:szCs w:val="24"/>
        </w:rPr>
        <w:t>OutSystems</w:t>
      </w:r>
      <w:proofErr w:type="spellEnd"/>
      <w:r w:rsidRPr="002D4753">
        <w:rPr>
          <w:rFonts w:ascii="Arial" w:hAnsi="Arial" w:cs="Arial"/>
          <w:sz w:val="24"/>
          <w:szCs w:val="24"/>
        </w:rPr>
        <w:t xml:space="preserve"> 11 to support the day-to-day operations of covered lawyers and qualified beneficiaries in the ULAS program. Designed to complement the official ULAS Portal, the system focuses on case management, client transparency, and real-time compliance tracking, while the Portal remains the official compliance reporting tool. Implemented as a reactive web application, the platform provides a responsive interface accessible through standard web browsers on both desktop and mobile devices, without requiring a native mobile app.</w:t>
      </w:r>
    </w:p>
    <w:p w14:paraId="76CEA3C4" w14:textId="14BC1E6C" w:rsidR="00060782" w:rsidRDefault="00060782" w:rsidP="009608ED">
      <w:pPr>
        <w:spacing w:before="240" w:after="240"/>
        <w:ind w:firstLine="709"/>
        <w:jc w:val="both"/>
        <w:rPr>
          <w:rFonts w:ascii="Arial" w:hAnsi="Arial" w:cs="Arial"/>
          <w:sz w:val="24"/>
          <w:szCs w:val="24"/>
        </w:rPr>
      </w:pPr>
      <w:r w:rsidRPr="00060782">
        <w:rPr>
          <w:rFonts w:ascii="Arial" w:hAnsi="Arial" w:cs="Arial"/>
          <w:sz w:val="24"/>
          <w:szCs w:val="24"/>
        </w:rPr>
        <w:t xml:space="preserve">The system includes role-based access for lawyers and beneficiaries, a case management dashboard with search and filtering, service entry logging with automatic hour calculation, document upload with file type validation, real-time compliance visualization through dashboard widgets, and simplified case views for beneficiaries. Lawyers can track QB case numbers, log service entries, and reference CAA numbers for accredited programs. </w:t>
      </w:r>
      <w:proofErr w:type="spellStart"/>
      <w:r w:rsidRPr="00060782">
        <w:rPr>
          <w:rFonts w:ascii="Arial" w:hAnsi="Arial" w:cs="Arial"/>
          <w:sz w:val="24"/>
          <w:szCs w:val="24"/>
        </w:rPr>
        <w:t>OutSystems</w:t>
      </w:r>
      <w:proofErr w:type="spellEnd"/>
      <w:r w:rsidRPr="00060782">
        <w:rPr>
          <w:rFonts w:ascii="Arial" w:hAnsi="Arial" w:cs="Arial"/>
          <w:sz w:val="24"/>
          <w:szCs w:val="24"/>
        </w:rPr>
        <w:t>’ built-in capabilities, including pre-built UI components, drag-and-drop interface design, REST API generation, security features, and Excel export functionality, support rapid development and future integration possibilities.</w:t>
      </w:r>
    </w:p>
    <w:p w14:paraId="6509A04F" w14:textId="5C4B57CA" w:rsidR="00FE49E9" w:rsidRDefault="00FE49E9" w:rsidP="00FE49E9">
      <w:pPr>
        <w:spacing w:before="240" w:after="240"/>
        <w:ind w:firstLine="720"/>
        <w:jc w:val="both"/>
        <w:rPr>
          <w:rFonts w:ascii="Arial" w:hAnsi="Arial" w:cs="Arial"/>
          <w:sz w:val="24"/>
          <w:szCs w:val="24"/>
        </w:rPr>
      </w:pPr>
      <w:r w:rsidRPr="00FE49E9">
        <w:rPr>
          <w:rFonts w:ascii="Arial" w:hAnsi="Arial" w:cs="Arial"/>
          <w:sz w:val="24"/>
          <w:szCs w:val="24"/>
        </w:rPr>
        <w:t xml:space="preserve">ULAS Easy Justice is implemented as </w:t>
      </w:r>
      <w:r w:rsidR="006C4FC1" w:rsidRPr="00FE49E9">
        <w:rPr>
          <w:rFonts w:ascii="Arial" w:hAnsi="Arial" w:cs="Arial"/>
          <w:sz w:val="24"/>
          <w:szCs w:val="24"/>
        </w:rPr>
        <w:t>proof</w:t>
      </w:r>
      <w:r w:rsidRPr="00FE49E9">
        <w:rPr>
          <w:rFonts w:ascii="Arial" w:hAnsi="Arial" w:cs="Arial"/>
          <w:sz w:val="24"/>
          <w:szCs w:val="24"/>
        </w:rPr>
        <w:t xml:space="preserve">-of-concept within the </w:t>
      </w:r>
      <w:proofErr w:type="spellStart"/>
      <w:r w:rsidRPr="00FE49E9">
        <w:rPr>
          <w:rFonts w:ascii="Arial" w:hAnsi="Arial" w:cs="Arial"/>
          <w:sz w:val="24"/>
          <w:szCs w:val="24"/>
        </w:rPr>
        <w:t>OutSystems</w:t>
      </w:r>
      <w:proofErr w:type="spellEnd"/>
      <w:r w:rsidRPr="00FE49E9">
        <w:rPr>
          <w:rFonts w:ascii="Arial" w:hAnsi="Arial" w:cs="Arial"/>
          <w:sz w:val="24"/>
          <w:szCs w:val="24"/>
        </w:rPr>
        <w:t xml:space="preserve"> Personal Environment, which provides cloud hosting, storage, backup, and redundancy without requiring separate server setup. This environment is limited to single-developer use, has storage </w:t>
      </w:r>
      <w:proofErr w:type="gramStart"/>
      <w:r w:rsidRPr="00FE49E9">
        <w:rPr>
          <w:rFonts w:ascii="Arial" w:hAnsi="Arial" w:cs="Arial"/>
          <w:sz w:val="24"/>
          <w:szCs w:val="24"/>
        </w:rPr>
        <w:t>quotas</w:t>
      </w:r>
      <w:proofErr w:type="gramEnd"/>
      <w:r w:rsidRPr="00FE49E9">
        <w:rPr>
          <w:rFonts w:ascii="Arial" w:hAnsi="Arial" w:cs="Arial"/>
          <w:sz w:val="24"/>
          <w:szCs w:val="24"/>
        </w:rPr>
        <w:t xml:space="preserve">, and cannot be deployed on custom servers. Full deployment would require a licensed </w:t>
      </w:r>
      <w:proofErr w:type="spellStart"/>
      <w:r w:rsidRPr="00FE49E9">
        <w:rPr>
          <w:rFonts w:ascii="Arial" w:hAnsi="Arial" w:cs="Arial"/>
          <w:sz w:val="24"/>
          <w:szCs w:val="24"/>
        </w:rPr>
        <w:t>OutSystems</w:t>
      </w:r>
      <w:proofErr w:type="spellEnd"/>
      <w:r w:rsidRPr="00FE49E9">
        <w:rPr>
          <w:rFonts w:ascii="Arial" w:hAnsi="Arial" w:cs="Arial"/>
          <w:sz w:val="24"/>
          <w:szCs w:val="24"/>
        </w:rPr>
        <w:t xml:space="preserve"> environment to support multi-</w:t>
      </w:r>
      <w:proofErr w:type="gramStart"/>
      <w:r w:rsidRPr="00FE49E9">
        <w:rPr>
          <w:rFonts w:ascii="Arial" w:hAnsi="Arial" w:cs="Arial"/>
          <w:sz w:val="24"/>
          <w:szCs w:val="24"/>
        </w:rPr>
        <w:t>developer</w:t>
      </w:r>
      <w:proofErr w:type="gramEnd"/>
      <w:r w:rsidRPr="00FE49E9">
        <w:rPr>
          <w:rFonts w:ascii="Arial" w:hAnsi="Arial" w:cs="Arial"/>
          <w:sz w:val="24"/>
          <w:szCs w:val="24"/>
        </w:rPr>
        <w:t xml:space="preserve"> collaboration, enterprise-grade infrastructure, and higher storage capacity.</w:t>
      </w:r>
    </w:p>
    <w:p w14:paraId="324B45D9" w14:textId="5568DDAE" w:rsidR="006C4FC1" w:rsidRPr="006C4FC1" w:rsidRDefault="006C4FC1" w:rsidP="006C4FC1">
      <w:pPr>
        <w:spacing w:before="240" w:after="240"/>
        <w:ind w:firstLine="720"/>
        <w:jc w:val="both"/>
        <w:rPr>
          <w:rFonts w:ascii="Arial" w:hAnsi="Arial" w:cs="Arial"/>
          <w:sz w:val="24"/>
          <w:szCs w:val="24"/>
        </w:rPr>
      </w:pPr>
      <w:r w:rsidRPr="006C4FC1">
        <w:rPr>
          <w:rFonts w:ascii="Arial" w:hAnsi="Arial" w:cs="Arial"/>
          <w:sz w:val="24"/>
          <w:szCs w:val="24"/>
        </w:rPr>
        <w:t>Currently, the platform operates independently of the ULAS Portal, and integration for real-world deployment would require coordination with ULASO and adherence to government IT, data security, and privacy policies. Potential integration methods include exporting service entries to the official Portal or maintaining parallel workflows with manual compliance submission. Despite these limitations, the system is designed to scale the entire ULAS population of 70,000 lawyers and their beneficiaries, while complying with accessibility, cloud hosting, and secure data handling requirements.</w:t>
      </w:r>
    </w:p>
    <w:p w14:paraId="3A2B82F2" w14:textId="77777777" w:rsidR="006C4FC1" w:rsidRPr="00FE49E9" w:rsidRDefault="006C4FC1" w:rsidP="00FE49E9">
      <w:pPr>
        <w:spacing w:before="240" w:after="240"/>
        <w:ind w:firstLine="720"/>
        <w:jc w:val="both"/>
        <w:rPr>
          <w:rFonts w:ascii="Arial" w:hAnsi="Arial" w:cs="Arial"/>
          <w:sz w:val="24"/>
          <w:szCs w:val="24"/>
        </w:rPr>
      </w:pPr>
    </w:p>
    <w:p w14:paraId="0394E6DB" w14:textId="5011D7E2" w:rsidR="0068266F" w:rsidRPr="0068266F" w:rsidRDefault="0068266F" w:rsidP="00191CF0">
      <w:pPr>
        <w:pStyle w:val="Heading1"/>
        <w:spacing w:before="0"/>
        <w:ind w:left="0"/>
        <w:rPr>
          <w:rFonts w:ascii="Arial" w:hAnsi="Arial" w:cs="Arial"/>
          <w:sz w:val="28"/>
          <w:szCs w:val="28"/>
        </w:rPr>
      </w:pPr>
      <w:bookmarkStart w:id="15" w:name="_Toc222694467"/>
      <w:r w:rsidRPr="0068266F">
        <w:rPr>
          <w:rFonts w:ascii="Arial" w:hAnsi="Arial" w:cs="Arial"/>
          <w:sz w:val="28"/>
          <w:szCs w:val="28"/>
        </w:rPr>
        <w:lastRenderedPageBreak/>
        <w:t>Methodology</w:t>
      </w:r>
      <w:bookmarkEnd w:id="15"/>
    </w:p>
    <w:p w14:paraId="69B2EBC3" w14:textId="2A497516" w:rsidR="00065ACD" w:rsidRPr="00E856D7" w:rsidRDefault="00065ACD" w:rsidP="00065ACD">
      <w:pPr>
        <w:spacing w:before="240" w:after="240"/>
        <w:ind w:firstLine="709"/>
        <w:jc w:val="both"/>
        <w:rPr>
          <w:rFonts w:ascii="Arial" w:hAnsi="Arial" w:cs="Arial"/>
          <w:sz w:val="24"/>
          <w:szCs w:val="24"/>
        </w:rPr>
      </w:pPr>
      <w:r w:rsidRPr="00E856D7">
        <w:rPr>
          <w:rFonts w:ascii="Arial" w:hAnsi="Arial" w:cs="Arial"/>
          <w:sz w:val="24"/>
          <w:szCs w:val="24"/>
        </w:rPr>
        <w:t>The system followed a structured approach, including requirements analysis</w:t>
      </w:r>
      <w:r w:rsidR="00801335" w:rsidRPr="00E856D7">
        <w:rPr>
          <w:rFonts w:ascii="Arial" w:hAnsi="Arial" w:cs="Arial"/>
          <w:sz w:val="24"/>
          <w:szCs w:val="24"/>
        </w:rPr>
        <w:t>, product backlog</w:t>
      </w:r>
      <w:r w:rsidR="003D1491" w:rsidRPr="00E856D7">
        <w:rPr>
          <w:rFonts w:ascii="Arial" w:hAnsi="Arial" w:cs="Arial"/>
          <w:sz w:val="24"/>
          <w:szCs w:val="24"/>
        </w:rPr>
        <w:t xml:space="preserve"> with user stories, use case diagrams and full descriptions,</w:t>
      </w:r>
      <w:r w:rsidR="00781DB7" w:rsidRPr="00E856D7">
        <w:rPr>
          <w:rFonts w:ascii="Arial" w:hAnsi="Arial" w:cs="Arial"/>
          <w:sz w:val="24"/>
          <w:szCs w:val="24"/>
        </w:rPr>
        <w:t xml:space="preserve"> </w:t>
      </w:r>
      <w:r w:rsidRPr="00E856D7">
        <w:rPr>
          <w:rFonts w:ascii="Arial" w:hAnsi="Arial" w:cs="Arial"/>
          <w:sz w:val="24"/>
          <w:szCs w:val="24"/>
        </w:rPr>
        <w:t>and system analysis and design. This involved reviewing the ULAS Manual and attempting communication with the Supreme Court. Context, data flow, entity-relationship</w:t>
      </w:r>
      <w:r w:rsidR="003D1491" w:rsidRPr="00E856D7">
        <w:rPr>
          <w:rFonts w:ascii="Arial" w:hAnsi="Arial" w:cs="Arial"/>
          <w:sz w:val="24"/>
          <w:szCs w:val="24"/>
        </w:rPr>
        <w:t>, activity and deployment</w:t>
      </w:r>
      <w:r w:rsidRPr="00E856D7">
        <w:rPr>
          <w:rFonts w:ascii="Arial" w:hAnsi="Arial" w:cs="Arial"/>
          <w:sz w:val="24"/>
          <w:szCs w:val="24"/>
        </w:rPr>
        <w:t xml:space="preserve"> diagrams were also developed, each discussed in detail in its own section.</w:t>
      </w:r>
    </w:p>
    <w:p w14:paraId="7DF9891D" w14:textId="77777777" w:rsidR="0068266F" w:rsidRDefault="0068266F" w:rsidP="00191CF0">
      <w:pPr>
        <w:pStyle w:val="Heading2"/>
        <w:spacing w:after="240"/>
        <w:ind w:left="0"/>
        <w:rPr>
          <w:sz w:val="28"/>
          <w:szCs w:val="28"/>
        </w:rPr>
      </w:pPr>
      <w:bookmarkStart w:id="16" w:name="_Toc222694468"/>
      <w:r w:rsidRPr="0068266F">
        <w:rPr>
          <w:sz w:val="28"/>
          <w:szCs w:val="28"/>
        </w:rPr>
        <w:t>Requirements Analysis</w:t>
      </w:r>
      <w:bookmarkEnd w:id="16"/>
    </w:p>
    <w:p w14:paraId="0F20305B" w14:textId="3336906D" w:rsidR="00875F2A" w:rsidRPr="00835A31" w:rsidRDefault="00835A31" w:rsidP="00E57842">
      <w:pPr>
        <w:spacing w:after="240"/>
        <w:ind w:firstLine="709"/>
        <w:jc w:val="both"/>
        <w:rPr>
          <w:rFonts w:ascii="Arial" w:hAnsi="Arial" w:cs="Arial"/>
          <w:sz w:val="24"/>
          <w:szCs w:val="24"/>
        </w:rPr>
      </w:pPr>
      <w:r w:rsidRPr="00835A31">
        <w:rPr>
          <w:rFonts w:ascii="Arial" w:hAnsi="Arial" w:cs="Arial"/>
          <w:sz w:val="24"/>
          <w:szCs w:val="24"/>
        </w:rPr>
        <w:t>This section presents the system’s functional requirements derived from user needs and system objectives. It includes user stories to capture stakeholder expectations, a use case diagram to illustrate system interactions, and detailed use case descriptions to explain system behavior.</w:t>
      </w:r>
    </w:p>
    <w:p w14:paraId="690E07C8" w14:textId="77777777" w:rsidR="0068266F" w:rsidRPr="000C1076" w:rsidRDefault="0068266F" w:rsidP="00191CF0">
      <w:pPr>
        <w:pStyle w:val="Heading3"/>
        <w:spacing w:after="240"/>
        <w:ind w:left="0"/>
        <w:rPr>
          <w:rFonts w:ascii="Arial" w:hAnsi="Arial" w:cs="Arial"/>
          <w:sz w:val="24"/>
          <w:szCs w:val="24"/>
        </w:rPr>
      </w:pPr>
      <w:bookmarkStart w:id="17" w:name="_Toc222694469"/>
      <w:r w:rsidRPr="000C1076">
        <w:rPr>
          <w:rFonts w:ascii="Arial" w:hAnsi="Arial" w:cs="Arial"/>
          <w:sz w:val="24"/>
          <w:szCs w:val="24"/>
        </w:rPr>
        <w:t>Product Backlog / User Stories</w:t>
      </w:r>
      <w:bookmarkEnd w:id="17"/>
    </w:p>
    <w:p w14:paraId="2E598047" w14:textId="02F3038C" w:rsidR="00B25703" w:rsidRPr="000C1076" w:rsidRDefault="000C1076" w:rsidP="00EB1DE9">
      <w:pPr>
        <w:spacing w:after="240"/>
        <w:ind w:firstLine="720"/>
        <w:jc w:val="both"/>
        <w:rPr>
          <w:rFonts w:ascii="Arial" w:hAnsi="Arial" w:cs="Arial"/>
          <w:sz w:val="24"/>
          <w:szCs w:val="24"/>
        </w:rPr>
      </w:pPr>
      <w:r w:rsidRPr="000C1076">
        <w:rPr>
          <w:rFonts w:ascii="Arial" w:hAnsi="Arial" w:cs="Arial"/>
          <w:sz w:val="24"/>
          <w:szCs w:val="24"/>
        </w:rPr>
        <w:t>As shown in</w:t>
      </w:r>
      <w:r w:rsidR="00361C28">
        <w:rPr>
          <w:rFonts w:ascii="Arial" w:hAnsi="Arial" w:cs="Arial"/>
          <w:sz w:val="24"/>
          <w:szCs w:val="24"/>
        </w:rPr>
        <w:t xml:space="preserve"> Table 1</w:t>
      </w:r>
      <w:r w:rsidRPr="000C1076">
        <w:rPr>
          <w:rFonts w:ascii="Arial" w:hAnsi="Arial" w:cs="Arial"/>
          <w:sz w:val="24"/>
          <w:szCs w:val="24"/>
        </w:rPr>
        <w:t>, these user stories capture the functional requirements of the ULAS Easy Justice system from the perspective of its primary users. These describes how Covered Lawyers and Qualified Beneficiaries interact with the system to accomplish specific goals, serving as the basis for use case modeling and detailed system design.</w:t>
      </w:r>
    </w:p>
    <w:p w14:paraId="13C2D808" w14:textId="738F24AF" w:rsidR="00D11B72" w:rsidRPr="00D11B72" w:rsidRDefault="00D11B72" w:rsidP="00D11B72">
      <w:pPr>
        <w:pStyle w:val="Caption"/>
        <w:keepNext/>
        <w:jc w:val="center"/>
        <w:rPr>
          <w:rFonts w:ascii="Arial" w:hAnsi="Arial" w:cs="Arial"/>
          <w:color w:val="000000" w:themeColor="text1"/>
          <w:sz w:val="24"/>
          <w:szCs w:val="24"/>
        </w:rPr>
      </w:pPr>
      <w:bookmarkStart w:id="18" w:name="_Toc222083808"/>
      <w:r w:rsidRPr="00D11B72">
        <w:rPr>
          <w:rFonts w:ascii="Arial" w:hAnsi="Arial" w:cs="Arial"/>
          <w:color w:val="000000" w:themeColor="text1"/>
          <w:sz w:val="24"/>
          <w:szCs w:val="24"/>
        </w:rPr>
        <w:t xml:space="preserve">Table </w:t>
      </w:r>
      <w:r w:rsidRPr="00D11B72">
        <w:rPr>
          <w:rFonts w:ascii="Arial" w:hAnsi="Arial" w:cs="Arial"/>
          <w:color w:val="000000" w:themeColor="text1"/>
          <w:sz w:val="24"/>
          <w:szCs w:val="24"/>
        </w:rPr>
        <w:fldChar w:fldCharType="begin"/>
      </w:r>
      <w:r w:rsidRPr="00D11B72">
        <w:rPr>
          <w:rFonts w:ascii="Arial" w:hAnsi="Arial" w:cs="Arial"/>
          <w:color w:val="000000" w:themeColor="text1"/>
          <w:sz w:val="24"/>
          <w:szCs w:val="24"/>
        </w:rPr>
        <w:instrText xml:space="preserve"> SEQ Table \* ARABIC </w:instrText>
      </w:r>
      <w:r w:rsidRPr="00D11B72">
        <w:rPr>
          <w:rFonts w:ascii="Arial" w:hAnsi="Arial" w:cs="Arial"/>
          <w:color w:val="000000" w:themeColor="text1"/>
          <w:sz w:val="24"/>
          <w:szCs w:val="24"/>
        </w:rPr>
        <w:fldChar w:fldCharType="separate"/>
      </w:r>
      <w:r w:rsidR="00692357">
        <w:rPr>
          <w:rFonts w:ascii="Arial" w:hAnsi="Arial" w:cs="Arial"/>
          <w:noProof/>
          <w:color w:val="000000" w:themeColor="text1"/>
          <w:sz w:val="24"/>
          <w:szCs w:val="24"/>
        </w:rPr>
        <w:t>1</w:t>
      </w:r>
      <w:r w:rsidRPr="00D11B72">
        <w:rPr>
          <w:rFonts w:ascii="Arial" w:hAnsi="Arial" w:cs="Arial"/>
          <w:color w:val="000000" w:themeColor="text1"/>
          <w:sz w:val="24"/>
          <w:szCs w:val="24"/>
        </w:rPr>
        <w:fldChar w:fldCharType="end"/>
      </w:r>
      <w:r w:rsidRPr="00D11B72">
        <w:rPr>
          <w:rFonts w:ascii="Arial" w:hAnsi="Arial" w:cs="Arial"/>
          <w:color w:val="000000" w:themeColor="text1"/>
          <w:sz w:val="24"/>
          <w:szCs w:val="24"/>
        </w:rPr>
        <w:t>: Product Backlog/ User Stories</w:t>
      </w:r>
      <w:bookmarkEnd w:id="18"/>
    </w:p>
    <w:tbl>
      <w:tblPr>
        <w:tblStyle w:val="TableGrid"/>
        <w:tblW w:w="0" w:type="auto"/>
        <w:tblLook w:val="04A0" w:firstRow="1" w:lastRow="0" w:firstColumn="1" w:lastColumn="0" w:noHBand="0" w:noVBand="1"/>
      </w:tblPr>
      <w:tblGrid>
        <w:gridCol w:w="483"/>
        <w:gridCol w:w="930"/>
        <w:gridCol w:w="1705"/>
        <w:gridCol w:w="6232"/>
      </w:tblGrid>
      <w:tr w:rsidR="004B375D" w:rsidRPr="004B375D" w14:paraId="0BFA4891" w14:textId="77777777" w:rsidTr="00EA052E">
        <w:trPr>
          <w:trHeight w:val="288"/>
        </w:trPr>
        <w:tc>
          <w:tcPr>
            <w:tcW w:w="483" w:type="dxa"/>
            <w:noWrap/>
            <w:hideMark/>
          </w:tcPr>
          <w:p w14:paraId="4AB4B274" w14:textId="77777777" w:rsidR="004B375D" w:rsidRPr="004B375D" w:rsidRDefault="004B375D" w:rsidP="004B375D">
            <w:pPr>
              <w:rPr>
                <w:rFonts w:ascii="Arial" w:hAnsi="Arial" w:cs="Arial"/>
                <w:b/>
                <w:bCs/>
                <w:sz w:val="24"/>
                <w:szCs w:val="24"/>
              </w:rPr>
            </w:pPr>
            <w:r w:rsidRPr="004B375D">
              <w:rPr>
                <w:rFonts w:ascii="Arial" w:hAnsi="Arial" w:cs="Arial"/>
                <w:b/>
                <w:bCs/>
                <w:sz w:val="24"/>
                <w:szCs w:val="24"/>
              </w:rPr>
              <w:t>ID</w:t>
            </w:r>
          </w:p>
        </w:tc>
        <w:tc>
          <w:tcPr>
            <w:tcW w:w="930" w:type="dxa"/>
            <w:noWrap/>
            <w:hideMark/>
          </w:tcPr>
          <w:p w14:paraId="112EDCC4" w14:textId="77777777" w:rsidR="004B375D" w:rsidRPr="004B375D" w:rsidRDefault="004B375D" w:rsidP="004B375D">
            <w:pPr>
              <w:rPr>
                <w:rFonts w:ascii="Arial" w:hAnsi="Arial" w:cs="Arial"/>
                <w:b/>
                <w:bCs/>
                <w:sz w:val="24"/>
                <w:szCs w:val="24"/>
              </w:rPr>
            </w:pPr>
            <w:r w:rsidRPr="004B375D">
              <w:rPr>
                <w:rFonts w:ascii="Arial" w:hAnsi="Arial" w:cs="Arial"/>
                <w:b/>
                <w:bCs/>
                <w:sz w:val="24"/>
                <w:szCs w:val="24"/>
              </w:rPr>
              <w:t>Sprint</w:t>
            </w:r>
          </w:p>
        </w:tc>
        <w:tc>
          <w:tcPr>
            <w:tcW w:w="1705" w:type="dxa"/>
            <w:noWrap/>
            <w:hideMark/>
          </w:tcPr>
          <w:p w14:paraId="4DD80FC3" w14:textId="77777777" w:rsidR="004B375D" w:rsidRPr="004B375D" w:rsidRDefault="004B375D" w:rsidP="004B375D">
            <w:pPr>
              <w:rPr>
                <w:rFonts w:ascii="Arial" w:hAnsi="Arial" w:cs="Arial"/>
                <w:b/>
                <w:bCs/>
                <w:sz w:val="24"/>
                <w:szCs w:val="24"/>
              </w:rPr>
            </w:pPr>
            <w:r w:rsidRPr="004B375D">
              <w:rPr>
                <w:rFonts w:ascii="Arial" w:hAnsi="Arial" w:cs="Arial"/>
                <w:b/>
                <w:bCs/>
                <w:sz w:val="24"/>
                <w:szCs w:val="24"/>
              </w:rPr>
              <w:t>Epic</w:t>
            </w:r>
          </w:p>
        </w:tc>
        <w:tc>
          <w:tcPr>
            <w:tcW w:w="6232" w:type="dxa"/>
            <w:noWrap/>
            <w:hideMark/>
          </w:tcPr>
          <w:p w14:paraId="74E18D65" w14:textId="77777777" w:rsidR="004B375D" w:rsidRPr="004B375D" w:rsidRDefault="004B375D" w:rsidP="004B375D">
            <w:pPr>
              <w:rPr>
                <w:rFonts w:ascii="Arial" w:hAnsi="Arial" w:cs="Arial"/>
                <w:b/>
                <w:bCs/>
                <w:sz w:val="24"/>
                <w:szCs w:val="24"/>
              </w:rPr>
            </w:pPr>
            <w:r w:rsidRPr="004B375D">
              <w:rPr>
                <w:rFonts w:ascii="Arial" w:hAnsi="Arial" w:cs="Arial"/>
                <w:b/>
                <w:bCs/>
                <w:sz w:val="24"/>
                <w:szCs w:val="24"/>
              </w:rPr>
              <w:t>User Story</w:t>
            </w:r>
          </w:p>
        </w:tc>
      </w:tr>
      <w:tr w:rsidR="004B375D" w:rsidRPr="004B375D" w14:paraId="79D97D62" w14:textId="77777777" w:rsidTr="00EA052E">
        <w:trPr>
          <w:trHeight w:val="288"/>
        </w:trPr>
        <w:tc>
          <w:tcPr>
            <w:tcW w:w="483" w:type="dxa"/>
            <w:noWrap/>
            <w:hideMark/>
          </w:tcPr>
          <w:p w14:paraId="1BBE934F" w14:textId="77777777" w:rsidR="004B375D" w:rsidRPr="004B375D" w:rsidRDefault="004B375D" w:rsidP="004B375D">
            <w:pPr>
              <w:jc w:val="center"/>
              <w:rPr>
                <w:rFonts w:ascii="Arial" w:hAnsi="Arial" w:cs="Arial"/>
                <w:sz w:val="24"/>
                <w:szCs w:val="24"/>
              </w:rPr>
            </w:pPr>
            <w:r w:rsidRPr="004B375D">
              <w:rPr>
                <w:rFonts w:ascii="Arial" w:hAnsi="Arial" w:cs="Arial"/>
                <w:sz w:val="24"/>
                <w:szCs w:val="24"/>
              </w:rPr>
              <w:t>1</w:t>
            </w:r>
          </w:p>
        </w:tc>
        <w:tc>
          <w:tcPr>
            <w:tcW w:w="930" w:type="dxa"/>
            <w:noWrap/>
            <w:hideMark/>
          </w:tcPr>
          <w:p w14:paraId="7925ECC0" w14:textId="77777777" w:rsidR="004B375D" w:rsidRPr="004B375D" w:rsidRDefault="004B375D" w:rsidP="004B375D">
            <w:pPr>
              <w:jc w:val="center"/>
              <w:rPr>
                <w:rFonts w:ascii="Arial" w:hAnsi="Arial" w:cs="Arial"/>
                <w:sz w:val="24"/>
                <w:szCs w:val="24"/>
              </w:rPr>
            </w:pPr>
            <w:r w:rsidRPr="004B375D">
              <w:rPr>
                <w:rFonts w:ascii="Arial" w:hAnsi="Arial" w:cs="Arial"/>
                <w:sz w:val="24"/>
                <w:szCs w:val="24"/>
              </w:rPr>
              <w:t>1</w:t>
            </w:r>
          </w:p>
        </w:tc>
        <w:tc>
          <w:tcPr>
            <w:tcW w:w="1705" w:type="dxa"/>
            <w:noWrap/>
            <w:hideMark/>
          </w:tcPr>
          <w:p w14:paraId="3EF884A6" w14:textId="77777777" w:rsidR="004B375D" w:rsidRPr="004B375D" w:rsidRDefault="004B375D" w:rsidP="004B375D">
            <w:pPr>
              <w:jc w:val="center"/>
              <w:rPr>
                <w:rFonts w:ascii="Arial" w:hAnsi="Arial" w:cs="Arial"/>
                <w:sz w:val="24"/>
                <w:szCs w:val="24"/>
              </w:rPr>
            </w:pPr>
            <w:r w:rsidRPr="004B375D">
              <w:rPr>
                <w:rFonts w:ascii="Arial" w:hAnsi="Arial" w:cs="Arial"/>
                <w:sz w:val="24"/>
                <w:szCs w:val="24"/>
              </w:rPr>
              <w:t>Case</w:t>
            </w:r>
          </w:p>
        </w:tc>
        <w:tc>
          <w:tcPr>
            <w:tcW w:w="6232" w:type="dxa"/>
            <w:noWrap/>
            <w:hideMark/>
          </w:tcPr>
          <w:p w14:paraId="5F05BABB" w14:textId="77777777" w:rsidR="004B375D" w:rsidRPr="004B375D" w:rsidRDefault="004B375D">
            <w:pPr>
              <w:rPr>
                <w:rFonts w:ascii="Arial" w:hAnsi="Arial" w:cs="Arial"/>
                <w:sz w:val="24"/>
                <w:szCs w:val="24"/>
              </w:rPr>
            </w:pPr>
            <w:r w:rsidRPr="004B375D">
              <w:rPr>
                <w:rFonts w:ascii="Arial" w:hAnsi="Arial" w:cs="Arial"/>
                <w:sz w:val="24"/>
                <w:szCs w:val="24"/>
              </w:rPr>
              <w:t>As a Covered Lawyer, I want to receive QB case details from the ULAS Portal (simulated) after case registration so that it is automatically reflected in ULAS Easy Justice</w:t>
            </w:r>
          </w:p>
        </w:tc>
      </w:tr>
      <w:tr w:rsidR="004B375D" w:rsidRPr="004B375D" w14:paraId="4F028403" w14:textId="77777777" w:rsidTr="00EA052E">
        <w:trPr>
          <w:trHeight w:val="288"/>
        </w:trPr>
        <w:tc>
          <w:tcPr>
            <w:tcW w:w="483" w:type="dxa"/>
            <w:noWrap/>
            <w:hideMark/>
          </w:tcPr>
          <w:p w14:paraId="27AC168F" w14:textId="77777777" w:rsidR="004B375D" w:rsidRPr="004B375D" w:rsidRDefault="004B375D" w:rsidP="004B375D">
            <w:pPr>
              <w:jc w:val="center"/>
              <w:rPr>
                <w:rFonts w:ascii="Arial" w:hAnsi="Arial" w:cs="Arial"/>
                <w:sz w:val="24"/>
                <w:szCs w:val="24"/>
              </w:rPr>
            </w:pPr>
            <w:r w:rsidRPr="004B375D">
              <w:rPr>
                <w:rFonts w:ascii="Arial" w:hAnsi="Arial" w:cs="Arial"/>
                <w:sz w:val="24"/>
                <w:szCs w:val="24"/>
              </w:rPr>
              <w:t>2</w:t>
            </w:r>
          </w:p>
        </w:tc>
        <w:tc>
          <w:tcPr>
            <w:tcW w:w="930" w:type="dxa"/>
            <w:noWrap/>
            <w:hideMark/>
          </w:tcPr>
          <w:p w14:paraId="0FEA2C77" w14:textId="77777777" w:rsidR="004B375D" w:rsidRPr="004B375D" w:rsidRDefault="004B375D" w:rsidP="004B375D">
            <w:pPr>
              <w:jc w:val="center"/>
              <w:rPr>
                <w:rFonts w:ascii="Arial" w:hAnsi="Arial" w:cs="Arial"/>
                <w:sz w:val="24"/>
                <w:szCs w:val="24"/>
              </w:rPr>
            </w:pPr>
            <w:r w:rsidRPr="004B375D">
              <w:rPr>
                <w:rFonts w:ascii="Arial" w:hAnsi="Arial" w:cs="Arial"/>
                <w:sz w:val="24"/>
                <w:szCs w:val="24"/>
              </w:rPr>
              <w:t>1</w:t>
            </w:r>
          </w:p>
        </w:tc>
        <w:tc>
          <w:tcPr>
            <w:tcW w:w="1705" w:type="dxa"/>
            <w:noWrap/>
            <w:hideMark/>
          </w:tcPr>
          <w:p w14:paraId="25B893C5" w14:textId="77777777" w:rsidR="004B375D" w:rsidRPr="004B375D" w:rsidRDefault="004B375D" w:rsidP="004B375D">
            <w:pPr>
              <w:jc w:val="center"/>
              <w:rPr>
                <w:rFonts w:ascii="Arial" w:hAnsi="Arial" w:cs="Arial"/>
                <w:sz w:val="24"/>
                <w:szCs w:val="24"/>
              </w:rPr>
            </w:pPr>
            <w:r w:rsidRPr="004B375D">
              <w:rPr>
                <w:rFonts w:ascii="Arial" w:hAnsi="Arial" w:cs="Arial"/>
                <w:sz w:val="24"/>
                <w:szCs w:val="24"/>
              </w:rPr>
              <w:t>Case</w:t>
            </w:r>
          </w:p>
        </w:tc>
        <w:tc>
          <w:tcPr>
            <w:tcW w:w="6232" w:type="dxa"/>
            <w:noWrap/>
            <w:hideMark/>
          </w:tcPr>
          <w:p w14:paraId="3509AB6F" w14:textId="11648DF2" w:rsidR="004B375D" w:rsidRPr="004B375D" w:rsidRDefault="004B375D">
            <w:pPr>
              <w:rPr>
                <w:rFonts w:ascii="Arial" w:hAnsi="Arial" w:cs="Arial"/>
                <w:sz w:val="24"/>
                <w:szCs w:val="24"/>
              </w:rPr>
            </w:pPr>
            <w:r w:rsidRPr="004B375D">
              <w:rPr>
                <w:rFonts w:ascii="Arial" w:hAnsi="Arial" w:cs="Arial"/>
                <w:sz w:val="24"/>
                <w:szCs w:val="24"/>
              </w:rPr>
              <w:t>As a Covered Lawyer, I want to view, search, and filter my cases by status</w:t>
            </w:r>
            <w:r w:rsidR="007A4ABA">
              <w:rPr>
                <w:rFonts w:ascii="Arial" w:hAnsi="Arial" w:cs="Arial"/>
                <w:sz w:val="24"/>
                <w:szCs w:val="24"/>
              </w:rPr>
              <w:t xml:space="preserve"> and</w:t>
            </w:r>
            <w:r w:rsidRPr="004B375D">
              <w:rPr>
                <w:rFonts w:ascii="Arial" w:hAnsi="Arial" w:cs="Arial"/>
                <w:sz w:val="24"/>
                <w:szCs w:val="24"/>
              </w:rPr>
              <w:t xml:space="preserve"> client in a centralized dashboard so that I can manage my caseload efficiently.</w:t>
            </w:r>
          </w:p>
        </w:tc>
      </w:tr>
      <w:tr w:rsidR="004B375D" w:rsidRPr="004B375D" w14:paraId="29D5B0CD" w14:textId="77777777" w:rsidTr="00EA052E">
        <w:trPr>
          <w:trHeight w:val="288"/>
        </w:trPr>
        <w:tc>
          <w:tcPr>
            <w:tcW w:w="483" w:type="dxa"/>
            <w:noWrap/>
            <w:hideMark/>
          </w:tcPr>
          <w:p w14:paraId="2E8F33E5" w14:textId="77777777" w:rsidR="004B375D" w:rsidRPr="004B375D" w:rsidRDefault="004B375D" w:rsidP="004B375D">
            <w:pPr>
              <w:jc w:val="center"/>
              <w:rPr>
                <w:rFonts w:ascii="Arial" w:hAnsi="Arial" w:cs="Arial"/>
                <w:sz w:val="24"/>
                <w:szCs w:val="24"/>
              </w:rPr>
            </w:pPr>
            <w:r w:rsidRPr="004B375D">
              <w:rPr>
                <w:rFonts w:ascii="Arial" w:hAnsi="Arial" w:cs="Arial"/>
                <w:sz w:val="24"/>
                <w:szCs w:val="24"/>
              </w:rPr>
              <w:t>3</w:t>
            </w:r>
          </w:p>
        </w:tc>
        <w:tc>
          <w:tcPr>
            <w:tcW w:w="930" w:type="dxa"/>
            <w:noWrap/>
            <w:hideMark/>
          </w:tcPr>
          <w:p w14:paraId="46C692A3" w14:textId="77777777" w:rsidR="004B375D" w:rsidRPr="004B375D" w:rsidRDefault="004B375D" w:rsidP="004B375D">
            <w:pPr>
              <w:jc w:val="center"/>
              <w:rPr>
                <w:rFonts w:ascii="Arial" w:hAnsi="Arial" w:cs="Arial"/>
                <w:sz w:val="24"/>
                <w:szCs w:val="24"/>
              </w:rPr>
            </w:pPr>
            <w:r w:rsidRPr="004B375D">
              <w:rPr>
                <w:rFonts w:ascii="Arial" w:hAnsi="Arial" w:cs="Arial"/>
                <w:sz w:val="24"/>
                <w:szCs w:val="24"/>
              </w:rPr>
              <w:t>1</w:t>
            </w:r>
          </w:p>
        </w:tc>
        <w:tc>
          <w:tcPr>
            <w:tcW w:w="1705" w:type="dxa"/>
            <w:noWrap/>
            <w:hideMark/>
          </w:tcPr>
          <w:p w14:paraId="4AF444C4" w14:textId="77777777" w:rsidR="004B375D" w:rsidRPr="004B375D" w:rsidRDefault="004B375D" w:rsidP="004B375D">
            <w:pPr>
              <w:jc w:val="center"/>
              <w:rPr>
                <w:rFonts w:ascii="Arial" w:hAnsi="Arial" w:cs="Arial"/>
                <w:sz w:val="24"/>
                <w:szCs w:val="24"/>
              </w:rPr>
            </w:pPr>
            <w:r w:rsidRPr="004B375D">
              <w:rPr>
                <w:rFonts w:ascii="Arial" w:hAnsi="Arial" w:cs="Arial"/>
                <w:sz w:val="24"/>
                <w:szCs w:val="24"/>
              </w:rPr>
              <w:t>Case</w:t>
            </w:r>
          </w:p>
        </w:tc>
        <w:tc>
          <w:tcPr>
            <w:tcW w:w="6232" w:type="dxa"/>
            <w:noWrap/>
            <w:hideMark/>
          </w:tcPr>
          <w:p w14:paraId="17FEECF8" w14:textId="77777777" w:rsidR="004B375D" w:rsidRPr="004B375D" w:rsidRDefault="004B375D">
            <w:pPr>
              <w:rPr>
                <w:rFonts w:ascii="Arial" w:hAnsi="Arial" w:cs="Arial"/>
                <w:sz w:val="24"/>
                <w:szCs w:val="24"/>
              </w:rPr>
            </w:pPr>
            <w:r w:rsidRPr="004B375D">
              <w:rPr>
                <w:rFonts w:ascii="Arial" w:hAnsi="Arial" w:cs="Arial"/>
                <w:sz w:val="24"/>
                <w:szCs w:val="24"/>
              </w:rPr>
              <w:t>As a Covered Lawyer, I want to view detailed case information including all documents and service entries so that I have complete case overview</w:t>
            </w:r>
          </w:p>
        </w:tc>
      </w:tr>
      <w:tr w:rsidR="004B375D" w:rsidRPr="004B375D" w14:paraId="13F35E3E" w14:textId="77777777" w:rsidTr="00EA052E">
        <w:trPr>
          <w:trHeight w:val="288"/>
        </w:trPr>
        <w:tc>
          <w:tcPr>
            <w:tcW w:w="483" w:type="dxa"/>
            <w:noWrap/>
            <w:hideMark/>
          </w:tcPr>
          <w:p w14:paraId="05EC5FA0" w14:textId="77777777" w:rsidR="004B375D" w:rsidRPr="004B375D" w:rsidRDefault="004B375D" w:rsidP="004B375D">
            <w:pPr>
              <w:jc w:val="center"/>
              <w:rPr>
                <w:rFonts w:ascii="Arial" w:hAnsi="Arial" w:cs="Arial"/>
                <w:sz w:val="24"/>
                <w:szCs w:val="24"/>
              </w:rPr>
            </w:pPr>
            <w:r w:rsidRPr="004B375D">
              <w:rPr>
                <w:rFonts w:ascii="Arial" w:hAnsi="Arial" w:cs="Arial"/>
                <w:sz w:val="24"/>
                <w:szCs w:val="24"/>
              </w:rPr>
              <w:t>4</w:t>
            </w:r>
          </w:p>
        </w:tc>
        <w:tc>
          <w:tcPr>
            <w:tcW w:w="930" w:type="dxa"/>
            <w:noWrap/>
            <w:hideMark/>
          </w:tcPr>
          <w:p w14:paraId="581D249C" w14:textId="77777777" w:rsidR="004B375D" w:rsidRPr="004B375D" w:rsidRDefault="004B375D" w:rsidP="004B375D">
            <w:pPr>
              <w:jc w:val="center"/>
              <w:rPr>
                <w:rFonts w:ascii="Arial" w:hAnsi="Arial" w:cs="Arial"/>
                <w:sz w:val="24"/>
                <w:szCs w:val="24"/>
              </w:rPr>
            </w:pPr>
            <w:r w:rsidRPr="004B375D">
              <w:rPr>
                <w:rFonts w:ascii="Arial" w:hAnsi="Arial" w:cs="Arial"/>
                <w:sz w:val="24"/>
                <w:szCs w:val="24"/>
              </w:rPr>
              <w:t>1</w:t>
            </w:r>
          </w:p>
        </w:tc>
        <w:tc>
          <w:tcPr>
            <w:tcW w:w="1705" w:type="dxa"/>
            <w:noWrap/>
            <w:hideMark/>
          </w:tcPr>
          <w:p w14:paraId="71126A4E" w14:textId="77777777" w:rsidR="004B375D" w:rsidRPr="004B375D" w:rsidRDefault="004B375D" w:rsidP="004B375D">
            <w:pPr>
              <w:jc w:val="center"/>
              <w:rPr>
                <w:rFonts w:ascii="Arial" w:hAnsi="Arial" w:cs="Arial"/>
                <w:sz w:val="24"/>
                <w:szCs w:val="24"/>
              </w:rPr>
            </w:pPr>
            <w:r w:rsidRPr="004B375D">
              <w:rPr>
                <w:rFonts w:ascii="Arial" w:hAnsi="Arial" w:cs="Arial"/>
                <w:sz w:val="24"/>
                <w:szCs w:val="24"/>
              </w:rPr>
              <w:t>Case</w:t>
            </w:r>
          </w:p>
        </w:tc>
        <w:tc>
          <w:tcPr>
            <w:tcW w:w="6232" w:type="dxa"/>
            <w:noWrap/>
            <w:hideMark/>
          </w:tcPr>
          <w:p w14:paraId="6A853948" w14:textId="77777777" w:rsidR="004B375D" w:rsidRPr="004B375D" w:rsidRDefault="004B375D">
            <w:pPr>
              <w:rPr>
                <w:rFonts w:ascii="Arial" w:hAnsi="Arial" w:cs="Arial"/>
                <w:sz w:val="24"/>
                <w:szCs w:val="24"/>
              </w:rPr>
            </w:pPr>
            <w:r w:rsidRPr="004B375D">
              <w:rPr>
                <w:rFonts w:ascii="Arial" w:hAnsi="Arial" w:cs="Arial"/>
                <w:sz w:val="24"/>
                <w:szCs w:val="24"/>
              </w:rPr>
              <w:t>As a Covered Lawyer, I want to add case notes or updates so that I can document important developments privately</w:t>
            </w:r>
          </w:p>
        </w:tc>
      </w:tr>
      <w:tr w:rsidR="004B375D" w:rsidRPr="004B375D" w14:paraId="018F526D" w14:textId="77777777" w:rsidTr="00EA052E">
        <w:trPr>
          <w:trHeight w:val="288"/>
        </w:trPr>
        <w:tc>
          <w:tcPr>
            <w:tcW w:w="483" w:type="dxa"/>
            <w:noWrap/>
            <w:hideMark/>
          </w:tcPr>
          <w:p w14:paraId="7A733741" w14:textId="77777777" w:rsidR="004B375D" w:rsidRPr="004B375D" w:rsidRDefault="004B375D" w:rsidP="004B375D">
            <w:pPr>
              <w:jc w:val="center"/>
              <w:rPr>
                <w:rFonts w:ascii="Arial" w:hAnsi="Arial" w:cs="Arial"/>
                <w:sz w:val="24"/>
                <w:szCs w:val="24"/>
              </w:rPr>
            </w:pPr>
            <w:r w:rsidRPr="004B375D">
              <w:rPr>
                <w:rFonts w:ascii="Arial" w:hAnsi="Arial" w:cs="Arial"/>
                <w:sz w:val="24"/>
                <w:szCs w:val="24"/>
              </w:rPr>
              <w:t>5</w:t>
            </w:r>
          </w:p>
        </w:tc>
        <w:tc>
          <w:tcPr>
            <w:tcW w:w="930" w:type="dxa"/>
            <w:noWrap/>
            <w:hideMark/>
          </w:tcPr>
          <w:p w14:paraId="311BA470" w14:textId="77777777" w:rsidR="004B375D" w:rsidRPr="004B375D" w:rsidRDefault="004B375D" w:rsidP="004B375D">
            <w:pPr>
              <w:jc w:val="center"/>
              <w:rPr>
                <w:rFonts w:ascii="Arial" w:hAnsi="Arial" w:cs="Arial"/>
                <w:sz w:val="24"/>
                <w:szCs w:val="24"/>
              </w:rPr>
            </w:pPr>
            <w:r w:rsidRPr="004B375D">
              <w:rPr>
                <w:rFonts w:ascii="Arial" w:hAnsi="Arial" w:cs="Arial"/>
                <w:sz w:val="24"/>
                <w:szCs w:val="24"/>
              </w:rPr>
              <w:t>1</w:t>
            </w:r>
          </w:p>
        </w:tc>
        <w:tc>
          <w:tcPr>
            <w:tcW w:w="1705" w:type="dxa"/>
            <w:noWrap/>
            <w:hideMark/>
          </w:tcPr>
          <w:p w14:paraId="0C801EDA" w14:textId="77777777" w:rsidR="004B375D" w:rsidRPr="004B375D" w:rsidRDefault="004B375D" w:rsidP="004B375D">
            <w:pPr>
              <w:jc w:val="center"/>
              <w:rPr>
                <w:rFonts w:ascii="Arial" w:hAnsi="Arial" w:cs="Arial"/>
                <w:sz w:val="24"/>
                <w:szCs w:val="24"/>
              </w:rPr>
            </w:pPr>
            <w:r w:rsidRPr="004B375D">
              <w:rPr>
                <w:rFonts w:ascii="Arial" w:hAnsi="Arial" w:cs="Arial"/>
                <w:sz w:val="24"/>
                <w:szCs w:val="24"/>
              </w:rPr>
              <w:t>Case</w:t>
            </w:r>
          </w:p>
        </w:tc>
        <w:tc>
          <w:tcPr>
            <w:tcW w:w="6232" w:type="dxa"/>
            <w:noWrap/>
            <w:hideMark/>
          </w:tcPr>
          <w:p w14:paraId="2A2C5395" w14:textId="77777777" w:rsidR="004B375D" w:rsidRPr="004B375D" w:rsidRDefault="004B375D">
            <w:pPr>
              <w:rPr>
                <w:rFonts w:ascii="Arial" w:hAnsi="Arial" w:cs="Arial"/>
                <w:sz w:val="24"/>
                <w:szCs w:val="24"/>
              </w:rPr>
            </w:pPr>
            <w:r w:rsidRPr="004B375D">
              <w:rPr>
                <w:rFonts w:ascii="Arial" w:hAnsi="Arial" w:cs="Arial"/>
                <w:sz w:val="24"/>
                <w:szCs w:val="24"/>
              </w:rPr>
              <w:t>As a Covered Lawyer, I want to upload documents to active cases so that all materials are centrally organized</w:t>
            </w:r>
          </w:p>
        </w:tc>
      </w:tr>
      <w:tr w:rsidR="004B375D" w:rsidRPr="004B375D" w14:paraId="7113D8B3" w14:textId="77777777" w:rsidTr="00EA052E">
        <w:trPr>
          <w:trHeight w:val="288"/>
        </w:trPr>
        <w:tc>
          <w:tcPr>
            <w:tcW w:w="483" w:type="dxa"/>
            <w:noWrap/>
            <w:hideMark/>
          </w:tcPr>
          <w:p w14:paraId="7259C429" w14:textId="77777777" w:rsidR="004B375D" w:rsidRPr="005A7856" w:rsidRDefault="004B375D" w:rsidP="004B375D">
            <w:pPr>
              <w:jc w:val="center"/>
              <w:rPr>
                <w:rFonts w:ascii="Arial" w:hAnsi="Arial" w:cs="Arial"/>
                <w:sz w:val="24"/>
                <w:szCs w:val="24"/>
              </w:rPr>
            </w:pPr>
            <w:r w:rsidRPr="005A7856">
              <w:rPr>
                <w:rFonts w:ascii="Arial" w:hAnsi="Arial" w:cs="Arial"/>
                <w:sz w:val="24"/>
                <w:szCs w:val="24"/>
              </w:rPr>
              <w:t>6</w:t>
            </w:r>
          </w:p>
        </w:tc>
        <w:tc>
          <w:tcPr>
            <w:tcW w:w="930" w:type="dxa"/>
            <w:noWrap/>
            <w:hideMark/>
          </w:tcPr>
          <w:p w14:paraId="78C74B4F" w14:textId="77777777" w:rsidR="004B375D" w:rsidRPr="005A7856" w:rsidRDefault="004B375D" w:rsidP="004B375D">
            <w:pPr>
              <w:jc w:val="center"/>
              <w:rPr>
                <w:rFonts w:ascii="Arial" w:hAnsi="Arial" w:cs="Arial"/>
                <w:sz w:val="24"/>
                <w:szCs w:val="24"/>
              </w:rPr>
            </w:pPr>
            <w:r w:rsidRPr="005A7856">
              <w:rPr>
                <w:rFonts w:ascii="Arial" w:hAnsi="Arial" w:cs="Arial"/>
                <w:sz w:val="24"/>
                <w:szCs w:val="24"/>
              </w:rPr>
              <w:t>1</w:t>
            </w:r>
          </w:p>
        </w:tc>
        <w:tc>
          <w:tcPr>
            <w:tcW w:w="1705" w:type="dxa"/>
            <w:noWrap/>
            <w:hideMark/>
          </w:tcPr>
          <w:p w14:paraId="10A1092B" w14:textId="77777777" w:rsidR="004B375D" w:rsidRPr="005A7856" w:rsidRDefault="004B375D" w:rsidP="004B375D">
            <w:pPr>
              <w:jc w:val="center"/>
              <w:rPr>
                <w:rFonts w:ascii="Arial" w:hAnsi="Arial" w:cs="Arial"/>
                <w:sz w:val="24"/>
                <w:szCs w:val="24"/>
              </w:rPr>
            </w:pPr>
            <w:r w:rsidRPr="005A7856">
              <w:rPr>
                <w:rFonts w:ascii="Arial" w:hAnsi="Arial" w:cs="Arial"/>
                <w:sz w:val="24"/>
                <w:szCs w:val="24"/>
              </w:rPr>
              <w:t>Case</w:t>
            </w:r>
          </w:p>
        </w:tc>
        <w:tc>
          <w:tcPr>
            <w:tcW w:w="6232" w:type="dxa"/>
            <w:noWrap/>
            <w:hideMark/>
          </w:tcPr>
          <w:p w14:paraId="0CE966A7" w14:textId="77777777" w:rsidR="004B375D" w:rsidRPr="005A7856" w:rsidRDefault="004B375D">
            <w:pPr>
              <w:rPr>
                <w:rFonts w:ascii="Arial" w:hAnsi="Arial" w:cs="Arial"/>
                <w:sz w:val="24"/>
                <w:szCs w:val="24"/>
              </w:rPr>
            </w:pPr>
            <w:r w:rsidRPr="005A7856">
              <w:rPr>
                <w:rFonts w:ascii="Arial" w:hAnsi="Arial" w:cs="Arial"/>
                <w:sz w:val="24"/>
                <w:szCs w:val="24"/>
              </w:rPr>
              <w:t>As a Covered Lawyer, I want to organize documents into categories so that files are easy to find</w:t>
            </w:r>
          </w:p>
        </w:tc>
      </w:tr>
      <w:tr w:rsidR="004B375D" w:rsidRPr="004B375D" w14:paraId="05673D88" w14:textId="77777777" w:rsidTr="00EA052E">
        <w:trPr>
          <w:trHeight w:val="288"/>
        </w:trPr>
        <w:tc>
          <w:tcPr>
            <w:tcW w:w="483" w:type="dxa"/>
            <w:noWrap/>
            <w:hideMark/>
          </w:tcPr>
          <w:p w14:paraId="216D4889" w14:textId="77777777" w:rsidR="004B375D" w:rsidRPr="004B375D" w:rsidRDefault="004B375D" w:rsidP="004B375D">
            <w:pPr>
              <w:jc w:val="center"/>
              <w:rPr>
                <w:rFonts w:ascii="Arial" w:hAnsi="Arial" w:cs="Arial"/>
                <w:sz w:val="24"/>
                <w:szCs w:val="24"/>
              </w:rPr>
            </w:pPr>
            <w:r w:rsidRPr="004B375D">
              <w:rPr>
                <w:rFonts w:ascii="Arial" w:hAnsi="Arial" w:cs="Arial"/>
                <w:sz w:val="24"/>
                <w:szCs w:val="24"/>
              </w:rPr>
              <w:lastRenderedPageBreak/>
              <w:t>7</w:t>
            </w:r>
          </w:p>
        </w:tc>
        <w:tc>
          <w:tcPr>
            <w:tcW w:w="930" w:type="dxa"/>
            <w:noWrap/>
            <w:hideMark/>
          </w:tcPr>
          <w:p w14:paraId="78846CD5" w14:textId="77777777" w:rsidR="004B375D" w:rsidRPr="004B375D" w:rsidRDefault="004B375D" w:rsidP="004B375D">
            <w:pPr>
              <w:jc w:val="center"/>
              <w:rPr>
                <w:rFonts w:ascii="Arial" w:hAnsi="Arial" w:cs="Arial"/>
                <w:sz w:val="24"/>
                <w:szCs w:val="24"/>
              </w:rPr>
            </w:pPr>
            <w:r w:rsidRPr="004B375D">
              <w:rPr>
                <w:rFonts w:ascii="Arial" w:hAnsi="Arial" w:cs="Arial"/>
                <w:sz w:val="24"/>
                <w:szCs w:val="24"/>
              </w:rPr>
              <w:t>1</w:t>
            </w:r>
          </w:p>
        </w:tc>
        <w:tc>
          <w:tcPr>
            <w:tcW w:w="1705" w:type="dxa"/>
            <w:noWrap/>
            <w:hideMark/>
          </w:tcPr>
          <w:p w14:paraId="0B502902" w14:textId="77777777" w:rsidR="004B375D" w:rsidRPr="004B375D" w:rsidRDefault="004B375D" w:rsidP="004B375D">
            <w:pPr>
              <w:jc w:val="center"/>
              <w:rPr>
                <w:rFonts w:ascii="Arial" w:hAnsi="Arial" w:cs="Arial"/>
                <w:sz w:val="24"/>
                <w:szCs w:val="24"/>
              </w:rPr>
            </w:pPr>
            <w:r w:rsidRPr="004B375D">
              <w:rPr>
                <w:rFonts w:ascii="Arial" w:hAnsi="Arial" w:cs="Arial"/>
                <w:sz w:val="24"/>
                <w:szCs w:val="24"/>
              </w:rPr>
              <w:t>Case</w:t>
            </w:r>
          </w:p>
        </w:tc>
        <w:tc>
          <w:tcPr>
            <w:tcW w:w="6232" w:type="dxa"/>
            <w:noWrap/>
            <w:hideMark/>
          </w:tcPr>
          <w:p w14:paraId="1D41EE7F" w14:textId="77777777" w:rsidR="004B375D" w:rsidRPr="004B375D" w:rsidRDefault="004B375D">
            <w:pPr>
              <w:rPr>
                <w:rFonts w:ascii="Arial" w:hAnsi="Arial" w:cs="Arial"/>
                <w:sz w:val="24"/>
                <w:szCs w:val="24"/>
              </w:rPr>
            </w:pPr>
            <w:r w:rsidRPr="004B375D">
              <w:rPr>
                <w:rFonts w:ascii="Arial" w:hAnsi="Arial" w:cs="Arial"/>
                <w:sz w:val="24"/>
                <w:szCs w:val="24"/>
              </w:rPr>
              <w:t>As a Covered Lawyer, I want to initiate a case transfer to another lawyer after I have logged all related service entries so that cases can be reassigned when I can no longer continue representation</w:t>
            </w:r>
          </w:p>
        </w:tc>
      </w:tr>
      <w:tr w:rsidR="004B375D" w:rsidRPr="004B375D" w14:paraId="338DBD7A" w14:textId="77777777" w:rsidTr="00EA052E">
        <w:trPr>
          <w:trHeight w:val="288"/>
        </w:trPr>
        <w:tc>
          <w:tcPr>
            <w:tcW w:w="483" w:type="dxa"/>
            <w:noWrap/>
            <w:hideMark/>
          </w:tcPr>
          <w:p w14:paraId="64B03124" w14:textId="77777777" w:rsidR="004B375D" w:rsidRPr="004B375D" w:rsidRDefault="004B375D" w:rsidP="004B375D">
            <w:pPr>
              <w:jc w:val="center"/>
              <w:rPr>
                <w:rFonts w:ascii="Arial" w:hAnsi="Arial" w:cs="Arial"/>
                <w:sz w:val="24"/>
                <w:szCs w:val="24"/>
              </w:rPr>
            </w:pPr>
            <w:r w:rsidRPr="004B375D">
              <w:rPr>
                <w:rFonts w:ascii="Arial" w:hAnsi="Arial" w:cs="Arial"/>
                <w:sz w:val="24"/>
                <w:szCs w:val="24"/>
              </w:rPr>
              <w:t>8</w:t>
            </w:r>
          </w:p>
        </w:tc>
        <w:tc>
          <w:tcPr>
            <w:tcW w:w="930" w:type="dxa"/>
            <w:noWrap/>
            <w:hideMark/>
          </w:tcPr>
          <w:p w14:paraId="565A2EC2" w14:textId="77777777" w:rsidR="004B375D" w:rsidRPr="004B375D" w:rsidRDefault="004B375D" w:rsidP="004B375D">
            <w:pPr>
              <w:jc w:val="center"/>
              <w:rPr>
                <w:rFonts w:ascii="Arial" w:hAnsi="Arial" w:cs="Arial"/>
                <w:sz w:val="24"/>
                <w:szCs w:val="24"/>
              </w:rPr>
            </w:pPr>
            <w:r w:rsidRPr="004B375D">
              <w:rPr>
                <w:rFonts w:ascii="Arial" w:hAnsi="Arial" w:cs="Arial"/>
                <w:sz w:val="24"/>
                <w:szCs w:val="24"/>
              </w:rPr>
              <w:t>1</w:t>
            </w:r>
          </w:p>
        </w:tc>
        <w:tc>
          <w:tcPr>
            <w:tcW w:w="1705" w:type="dxa"/>
            <w:noWrap/>
            <w:hideMark/>
          </w:tcPr>
          <w:p w14:paraId="5CC0ABE8" w14:textId="77777777" w:rsidR="004B375D" w:rsidRPr="004B375D" w:rsidRDefault="004B375D" w:rsidP="004B375D">
            <w:pPr>
              <w:jc w:val="center"/>
              <w:rPr>
                <w:rFonts w:ascii="Arial" w:hAnsi="Arial" w:cs="Arial"/>
                <w:sz w:val="24"/>
                <w:szCs w:val="24"/>
              </w:rPr>
            </w:pPr>
            <w:r w:rsidRPr="004B375D">
              <w:rPr>
                <w:rFonts w:ascii="Arial" w:hAnsi="Arial" w:cs="Arial"/>
                <w:sz w:val="24"/>
                <w:szCs w:val="24"/>
              </w:rPr>
              <w:t>Case</w:t>
            </w:r>
          </w:p>
        </w:tc>
        <w:tc>
          <w:tcPr>
            <w:tcW w:w="6232" w:type="dxa"/>
            <w:noWrap/>
            <w:hideMark/>
          </w:tcPr>
          <w:p w14:paraId="668FBE8B" w14:textId="77777777" w:rsidR="004B375D" w:rsidRPr="004B375D" w:rsidRDefault="004B375D">
            <w:pPr>
              <w:rPr>
                <w:rFonts w:ascii="Arial" w:hAnsi="Arial" w:cs="Arial"/>
                <w:sz w:val="24"/>
                <w:szCs w:val="24"/>
              </w:rPr>
            </w:pPr>
            <w:r w:rsidRPr="004B375D">
              <w:rPr>
                <w:rFonts w:ascii="Arial" w:hAnsi="Arial" w:cs="Arial"/>
                <w:sz w:val="24"/>
                <w:szCs w:val="24"/>
              </w:rPr>
              <w:t>As a Covered Lawyer, I want to view cases pending transfer that have been assigned to me so that I can review them before acceptance</w:t>
            </w:r>
          </w:p>
        </w:tc>
      </w:tr>
      <w:tr w:rsidR="004B375D" w:rsidRPr="004B375D" w14:paraId="112AF336" w14:textId="77777777" w:rsidTr="00EA052E">
        <w:trPr>
          <w:trHeight w:val="288"/>
        </w:trPr>
        <w:tc>
          <w:tcPr>
            <w:tcW w:w="483" w:type="dxa"/>
            <w:noWrap/>
            <w:hideMark/>
          </w:tcPr>
          <w:p w14:paraId="5FAAC922" w14:textId="77777777" w:rsidR="004B375D" w:rsidRPr="004B375D" w:rsidRDefault="004B375D" w:rsidP="004B375D">
            <w:pPr>
              <w:jc w:val="center"/>
              <w:rPr>
                <w:rFonts w:ascii="Arial" w:hAnsi="Arial" w:cs="Arial"/>
                <w:sz w:val="24"/>
                <w:szCs w:val="24"/>
              </w:rPr>
            </w:pPr>
            <w:r w:rsidRPr="004B375D">
              <w:rPr>
                <w:rFonts w:ascii="Arial" w:hAnsi="Arial" w:cs="Arial"/>
                <w:sz w:val="24"/>
                <w:szCs w:val="24"/>
              </w:rPr>
              <w:t>9</w:t>
            </w:r>
          </w:p>
        </w:tc>
        <w:tc>
          <w:tcPr>
            <w:tcW w:w="930" w:type="dxa"/>
            <w:noWrap/>
            <w:hideMark/>
          </w:tcPr>
          <w:p w14:paraId="35F3190F" w14:textId="77777777" w:rsidR="004B375D" w:rsidRPr="004B375D" w:rsidRDefault="004B375D" w:rsidP="004B375D">
            <w:pPr>
              <w:jc w:val="center"/>
              <w:rPr>
                <w:rFonts w:ascii="Arial" w:hAnsi="Arial" w:cs="Arial"/>
                <w:sz w:val="24"/>
                <w:szCs w:val="24"/>
              </w:rPr>
            </w:pPr>
            <w:r w:rsidRPr="004B375D">
              <w:rPr>
                <w:rFonts w:ascii="Arial" w:hAnsi="Arial" w:cs="Arial"/>
                <w:sz w:val="24"/>
                <w:szCs w:val="24"/>
              </w:rPr>
              <w:t>1</w:t>
            </w:r>
          </w:p>
        </w:tc>
        <w:tc>
          <w:tcPr>
            <w:tcW w:w="1705" w:type="dxa"/>
            <w:noWrap/>
            <w:hideMark/>
          </w:tcPr>
          <w:p w14:paraId="4A152A04" w14:textId="77777777" w:rsidR="004B375D" w:rsidRPr="004B375D" w:rsidRDefault="004B375D" w:rsidP="004B375D">
            <w:pPr>
              <w:jc w:val="center"/>
              <w:rPr>
                <w:rFonts w:ascii="Arial" w:hAnsi="Arial" w:cs="Arial"/>
                <w:sz w:val="24"/>
                <w:szCs w:val="24"/>
              </w:rPr>
            </w:pPr>
            <w:r w:rsidRPr="004B375D">
              <w:rPr>
                <w:rFonts w:ascii="Arial" w:hAnsi="Arial" w:cs="Arial"/>
                <w:sz w:val="24"/>
                <w:szCs w:val="24"/>
              </w:rPr>
              <w:t>Case</w:t>
            </w:r>
          </w:p>
        </w:tc>
        <w:tc>
          <w:tcPr>
            <w:tcW w:w="6232" w:type="dxa"/>
            <w:noWrap/>
            <w:hideMark/>
          </w:tcPr>
          <w:p w14:paraId="28F9C5EE" w14:textId="77777777" w:rsidR="004B375D" w:rsidRPr="004B375D" w:rsidRDefault="004B375D">
            <w:pPr>
              <w:rPr>
                <w:rFonts w:ascii="Arial" w:hAnsi="Arial" w:cs="Arial"/>
                <w:sz w:val="24"/>
                <w:szCs w:val="24"/>
              </w:rPr>
            </w:pPr>
            <w:r w:rsidRPr="004B375D">
              <w:rPr>
                <w:rFonts w:ascii="Arial" w:hAnsi="Arial" w:cs="Arial"/>
                <w:sz w:val="24"/>
                <w:szCs w:val="24"/>
              </w:rPr>
              <w:t>As a Covered Lawyer, I want to accept a transferred case by uploading the required certificate so that I can take over representation</w:t>
            </w:r>
          </w:p>
        </w:tc>
      </w:tr>
      <w:tr w:rsidR="004B375D" w:rsidRPr="004B375D" w14:paraId="3F784EDC" w14:textId="77777777" w:rsidTr="00EA052E">
        <w:trPr>
          <w:trHeight w:val="288"/>
        </w:trPr>
        <w:tc>
          <w:tcPr>
            <w:tcW w:w="483" w:type="dxa"/>
            <w:noWrap/>
            <w:hideMark/>
          </w:tcPr>
          <w:p w14:paraId="37C1177D" w14:textId="77777777" w:rsidR="004B375D" w:rsidRPr="004B375D" w:rsidRDefault="004B375D" w:rsidP="004B375D">
            <w:pPr>
              <w:jc w:val="center"/>
              <w:rPr>
                <w:rFonts w:ascii="Arial" w:hAnsi="Arial" w:cs="Arial"/>
                <w:sz w:val="24"/>
                <w:szCs w:val="24"/>
              </w:rPr>
            </w:pPr>
            <w:r w:rsidRPr="004B375D">
              <w:rPr>
                <w:rFonts w:ascii="Arial" w:hAnsi="Arial" w:cs="Arial"/>
                <w:sz w:val="24"/>
                <w:szCs w:val="24"/>
              </w:rPr>
              <w:t>10</w:t>
            </w:r>
          </w:p>
        </w:tc>
        <w:tc>
          <w:tcPr>
            <w:tcW w:w="930" w:type="dxa"/>
            <w:noWrap/>
            <w:hideMark/>
          </w:tcPr>
          <w:p w14:paraId="05AEEB15" w14:textId="77777777" w:rsidR="004B375D" w:rsidRPr="004B375D" w:rsidRDefault="004B375D" w:rsidP="004B375D">
            <w:pPr>
              <w:jc w:val="center"/>
              <w:rPr>
                <w:rFonts w:ascii="Arial" w:hAnsi="Arial" w:cs="Arial"/>
                <w:sz w:val="24"/>
                <w:szCs w:val="24"/>
              </w:rPr>
            </w:pPr>
            <w:r w:rsidRPr="004B375D">
              <w:rPr>
                <w:rFonts w:ascii="Arial" w:hAnsi="Arial" w:cs="Arial"/>
                <w:sz w:val="24"/>
                <w:szCs w:val="24"/>
              </w:rPr>
              <w:t>1</w:t>
            </w:r>
          </w:p>
        </w:tc>
        <w:tc>
          <w:tcPr>
            <w:tcW w:w="1705" w:type="dxa"/>
            <w:noWrap/>
            <w:hideMark/>
          </w:tcPr>
          <w:p w14:paraId="227D41D9" w14:textId="77777777" w:rsidR="004B375D" w:rsidRPr="004B375D" w:rsidRDefault="004B375D" w:rsidP="004B375D">
            <w:pPr>
              <w:jc w:val="center"/>
              <w:rPr>
                <w:rFonts w:ascii="Arial" w:hAnsi="Arial" w:cs="Arial"/>
                <w:sz w:val="24"/>
                <w:szCs w:val="24"/>
              </w:rPr>
            </w:pPr>
            <w:r w:rsidRPr="004B375D">
              <w:rPr>
                <w:rFonts w:ascii="Arial" w:hAnsi="Arial" w:cs="Arial"/>
                <w:sz w:val="24"/>
                <w:szCs w:val="24"/>
              </w:rPr>
              <w:t>Case</w:t>
            </w:r>
          </w:p>
        </w:tc>
        <w:tc>
          <w:tcPr>
            <w:tcW w:w="6232" w:type="dxa"/>
            <w:noWrap/>
            <w:hideMark/>
          </w:tcPr>
          <w:p w14:paraId="3A53E4AB" w14:textId="77777777" w:rsidR="004B375D" w:rsidRPr="004B375D" w:rsidRDefault="004B375D">
            <w:pPr>
              <w:rPr>
                <w:rFonts w:ascii="Arial" w:hAnsi="Arial" w:cs="Arial"/>
                <w:sz w:val="24"/>
                <w:szCs w:val="24"/>
              </w:rPr>
            </w:pPr>
            <w:r w:rsidRPr="004B375D">
              <w:rPr>
                <w:rFonts w:ascii="Arial" w:hAnsi="Arial" w:cs="Arial"/>
                <w:sz w:val="24"/>
                <w:szCs w:val="24"/>
              </w:rPr>
              <w:t>As a Covered Lawyer, I want to terminate a case when QB details are found to be falsified so that I can close fraudulent cases</w:t>
            </w:r>
          </w:p>
        </w:tc>
      </w:tr>
      <w:tr w:rsidR="004B375D" w:rsidRPr="004B375D" w14:paraId="50FBECA0" w14:textId="77777777" w:rsidTr="00EA052E">
        <w:trPr>
          <w:trHeight w:val="288"/>
        </w:trPr>
        <w:tc>
          <w:tcPr>
            <w:tcW w:w="483" w:type="dxa"/>
            <w:noWrap/>
            <w:hideMark/>
          </w:tcPr>
          <w:p w14:paraId="0576267E" w14:textId="77777777" w:rsidR="004B375D" w:rsidRPr="004B375D" w:rsidRDefault="004B375D" w:rsidP="004B375D">
            <w:pPr>
              <w:jc w:val="center"/>
              <w:rPr>
                <w:rFonts w:ascii="Arial" w:hAnsi="Arial" w:cs="Arial"/>
                <w:sz w:val="24"/>
                <w:szCs w:val="24"/>
              </w:rPr>
            </w:pPr>
            <w:r w:rsidRPr="004B375D">
              <w:rPr>
                <w:rFonts w:ascii="Arial" w:hAnsi="Arial" w:cs="Arial"/>
                <w:sz w:val="24"/>
                <w:szCs w:val="24"/>
              </w:rPr>
              <w:t>11</w:t>
            </w:r>
          </w:p>
        </w:tc>
        <w:tc>
          <w:tcPr>
            <w:tcW w:w="930" w:type="dxa"/>
            <w:noWrap/>
            <w:hideMark/>
          </w:tcPr>
          <w:p w14:paraId="20AF57B6" w14:textId="77777777" w:rsidR="004B375D" w:rsidRPr="004B375D" w:rsidRDefault="004B375D" w:rsidP="004B375D">
            <w:pPr>
              <w:jc w:val="center"/>
              <w:rPr>
                <w:rFonts w:ascii="Arial" w:hAnsi="Arial" w:cs="Arial"/>
                <w:sz w:val="24"/>
                <w:szCs w:val="24"/>
              </w:rPr>
            </w:pPr>
            <w:r w:rsidRPr="004B375D">
              <w:rPr>
                <w:rFonts w:ascii="Arial" w:hAnsi="Arial" w:cs="Arial"/>
                <w:sz w:val="24"/>
                <w:szCs w:val="24"/>
              </w:rPr>
              <w:t>1</w:t>
            </w:r>
          </w:p>
        </w:tc>
        <w:tc>
          <w:tcPr>
            <w:tcW w:w="1705" w:type="dxa"/>
            <w:noWrap/>
            <w:hideMark/>
          </w:tcPr>
          <w:p w14:paraId="01C4B3D8" w14:textId="77777777" w:rsidR="004B375D" w:rsidRPr="004B375D" w:rsidRDefault="004B375D" w:rsidP="004B375D">
            <w:pPr>
              <w:jc w:val="center"/>
              <w:rPr>
                <w:rFonts w:ascii="Arial" w:hAnsi="Arial" w:cs="Arial"/>
                <w:sz w:val="24"/>
                <w:szCs w:val="24"/>
              </w:rPr>
            </w:pPr>
            <w:r w:rsidRPr="004B375D">
              <w:rPr>
                <w:rFonts w:ascii="Arial" w:hAnsi="Arial" w:cs="Arial"/>
                <w:sz w:val="24"/>
                <w:szCs w:val="24"/>
              </w:rPr>
              <w:t>Case</w:t>
            </w:r>
          </w:p>
        </w:tc>
        <w:tc>
          <w:tcPr>
            <w:tcW w:w="6232" w:type="dxa"/>
            <w:noWrap/>
            <w:hideMark/>
          </w:tcPr>
          <w:p w14:paraId="723406F5" w14:textId="77777777" w:rsidR="004B375D" w:rsidRPr="004B375D" w:rsidRDefault="004B375D">
            <w:pPr>
              <w:rPr>
                <w:rFonts w:ascii="Arial" w:hAnsi="Arial" w:cs="Arial"/>
                <w:sz w:val="24"/>
                <w:szCs w:val="24"/>
              </w:rPr>
            </w:pPr>
            <w:r w:rsidRPr="004B375D">
              <w:rPr>
                <w:rFonts w:ascii="Arial" w:hAnsi="Arial" w:cs="Arial"/>
                <w:sz w:val="24"/>
                <w:szCs w:val="24"/>
              </w:rPr>
              <w:t>As a Covered Lawyer, I want my service hours to still count toward compliance even if a case is terminated so that my work is properly credited</w:t>
            </w:r>
          </w:p>
        </w:tc>
      </w:tr>
      <w:tr w:rsidR="004B375D" w:rsidRPr="004B375D" w14:paraId="0AF71077" w14:textId="77777777" w:rsidTr="00EA052E">
        <w:trPr>
          <w:trHeight w:val="288"/>
        </w:trPr>
        <w:tc>
          <w:tcPr>
            <w:tcW w:w="483" w:type="dxa"/>
            <w:noWrap/>
            <w:hideMark/>
          </w:tcPr>
          <w:p w14:paraId="6BB19E33" w14:textId="77777777" w:rsidR="004B375D" w:rsidRPr="004B375D" w:rsidRDefault="004B375D" w:rsidP="004B375D">
            <w:pPr>
              <w:jc w:val="center"/>
              <w:rPr>
                <w:rFonts w:ascii="Arial" w:hAnsi="Arial" w:cs="Arial"/>
                <w:sz w:val="24"/>
                <w:szCs w:val="24"/>
              </w:rPr>
            </w:pPr>
            <w:r w:rsidRPr="004B375D">
              <w:rPr>
                <w:rFonts w:ascii="Arial" w:hAnsi="Arial" w:cs="Arial"/>
                <w:sz w:val="24"/>
                <w:szCs w:val="24"/>
              </w:rPr>
              <w:t>12</w:t>
            </w:r>
          </w:p>
        </w:tc>
        <w:tc>
          <w:tcPr>
            <w:tcW w:w="930" w:type="dxa"/>
            <w:noWrap/>
            <w:hideMark/>
          </w:tcPr>
          <w:p w14:paraId="180EEFD5" w14:textId="77777777" w:rsidR="004B375D" w:rsidRPr="004B375D" w:rsidRDefault="004B375D" w:rsidP="004B375D">
            <w:pPr>
              <w:jc w:val="center"/>
              <w:rPr>
                <w:rFonts w:ascii="Arial" w:hAnsi="Arial" w:cs="Arial"/>
                <w:sz w:val="24"/>
                <w:szCs w:val="24"/>
              </w:rPr>
            </w:pPr>
            <w:r w:rsidRPr="004B375D">
              <w:rPr>
                <w:rFonts w:ascii="Arial" w:hAnsi="Arial" w:cs="Arial"/>
                <w:sz w:val="24"/>
                <w:szCs w:val="24"/>
              </w:rPr>
              <w:t>1</w:t>
            </w:r>
          </w:p>
        </w:tc>
        <w:tc>
          <w:tcPr>
            <w:tcW w:w="1705" w:type="dxa"/>
            <w:noWrap/>
            <w:hideMark/>
          </w:tcPr>
          <w:p w14:paraId="10138809" w14:textId="77777777" w:rsidR="004B375D" w:rsidRPr="004B375D" w:rsidRDefault="004B375D" w:rsidP="004B375D">
            <w:pPr>
              <w:jc w:val="center"/>
              <w:rPr>
                <w:rFonts w:ascii="Arial" w:hAnsi="Arial" w:cs="Arial"/>
                <w:sz w:val="24"/>
                <w:szCs w:val="24"/>
              </w:rPr>
            </w:pPr>
            <w:r w:rsidRPr="004B375D">
              <w:rPr>
                <w:rFonts w:ascii="Arial" w:hAnsi="Arial" w:cs="Arial"/>
                <w:sz w:val="24"/>
                <w:szCs w:val="24"/>
              </w:rPr>
              <w:t>Case</w:t>
            </w:r>
          </w:p>
        </w:tc>
        <w:tc>
          <w:tcPr>
            <w:tcW w:w="6232" w:type="dxa"/>
            <w:noWrap/>
            <w:hideMark/>
          </w:tcPr>
          <w:p w14:paraId="585689F3" w14:textId="77777777" w:rsidR="004B375D" w:rsidRPr="004B375D" w:rsidRDefault="004B375D">
            <w:pPr>
              <w:rPr>
                <w:rFonts w:ascii="Arial" w:hAnsi="Arial" w:cs="Arial"/>
                <w:sz w:val="24"/>
                <w:szCs w:val="24"/>
              </w:rPr>
            </w:pPr>
            <w:r w:rsidRPr="004B375D">
              <w:rPr>
                <w:rFonts w:ascii="Arial" w:hAnsi="Arial" w:cs="Arial"/>
                <w:sz w:val="24"/>
                <w:szCs w:val="24"/>
              </w:rPr>
              <w:t>As a Covered Lawyer, I want to view terminated cases in read-only mode so that I can reference past cases without editing them</w:t>
            </w:r>
          </w:p>
        </w:tc>
      </w:tr>
      <w:tr w:rsidR="004B375D" w:rsidRPr="004B375D" w14:paraId="7650CA59" w14:textId="77777777" w:rsidTr="00EA052E">
        <w:trPr>
          <w:trHeight w:val="288"/>
        </w:trPr>
        <w:tc>
          <w:tcPr>
            <w:tcW w:w="483" w:type="dxa"/>
            <w:noWrap/>
            <w:hideMark/>
          </w:tcPr>
          <w:p w14:paraId="433F48E5" w14:textId="77777777" w:rsidR="004B375D" w:rsidRPr="004B375D" w:rsidRDefault="004B375D" w:rsidP="004B375D">
            <w:pPr>
              <w:jc w:val="center"/>
              <w:rPr>
                <w:rFonts w:ascii="Arial" w:hAnsi="Arial" w:cs="Arial"/>
                <w:sz w:val="24"/>
                <w:szCs w:val="24"/>
              </w:rPr>
            </w:pPr>
            <w:r w:rsidRPr="004B375D">
              <w:rPr>
                <w:rFonts w:ascii="Arial" w:hAnsi="Arial" w:cs="Arial"/>
                <w:sz w:val="24"/>
                <w:szCs w:val="24"/>
              </w:rPr>
              <w:t>13</w:t>
            </w:r>
          </w:p>
        </w:tc>
        <w:tc>
          <w:tcPr>
            <w:tcW w:w="930" w:type="dxa"/>
            <w:noWrap/>
            <w:hideMark/>
          </w:tcPr>
          <w:p w14:paraId="6DDC64B6" w14:textId="77777777" w:rsidR="004B375D" w:rsidRPr="004B375D" w:rsidRDefault="004B375D" w:rsidP="004B375D">
            <w:pPr>
              <w:jc w:val="center"/>
              <w:rPr>
                <w:rFonts w:ascii="Arial" w:hAnsi="Arial" w:cs="Arial"/>
                <w:sz w:val="24"/>
                <w:szCs w:val="24"/>
              </w:rPr>
            </w:pPr>
            <w:r w:rsidRPr="004B375D">
              <w:rPr>
                <w:rFonts w:ascii="Arial" w:hAnsi="Arial" w:cs="Arial"/>
                <w:sz w:val="24"/>
                <w:szCs w:val="24"/>
              </w:rPr>
              <w:t>1</w:t>
            </w:r>
          </w:p>
        </w:tc>
        <w:tc>
          <w:tcPr>
            <w:tcW w:w="1705" w:type="dxa"/>
            <w:noWrap/>
            <w:hideMark/>
          </w:tcPr>
          <w:p w14:paraId="3B108D0F" w14:textId="77777777" w:rsidR="004B375D" w:rsidRPr="004B375D" w:rsidRDefault="004B375D" w:rsidP="004B375D">
            <w:pPr>
              <w:jc w:val="center"/>
              <w:rPr>
                <w:rFonts w:ascii="Arial" w:hAnsi="Arial" w:cs="Arial"/>
                <w:sz w:val="24"/>
                <w:szCs w:val="24"/>
              </w:rPr>
            </w:pPr>
            <w:r w:rsidRPr="004B375D">
              <w:rPr>
                <w:rFonts w:ascii="Arial" w:hAnsi="Arial" w:cs="Arial"/>
                <w:sz w:val="24"/>
                <w:szCs w:val="24"/>
              </w:rPr>
              <w:t>Case</w:t>
            </w:r>
          </w:p>
        </w:tc>
        <w:tc>
          <w:tcPr>
            <w:tcW w:w="6232" w:type="dxa"/>
            <w:noWrap/>
            <w:hideMark/>
          </w:tcPr>
          <w:p w14:paraId="05004481" w14:textId="77777777" w:rsidR="004B375D" w:rsidRPr="004B375D" w:rsidRDefault="004B375D">
            <w:pPr>
              <w:rPr>
                <w:rFonts w:ascii="Arial" w:hAnsi="Arial" w:cs="Arial"/>
                <w:sz w:val="24"/>
                <w:szCs w:val="24"/>
              </w:rPr>
            </w:pPr>
            <w:r w:rsidRPr="004B375D">
              <w:rPr>
                <w:rFonts w:ascii="Arial" w:hAnsi="Arial" w:cs="Arial"/>
                <w:sz w:val="24"/>
                <w:szCs w:val="24"/>
              </w:rPr>
              <w:t>As a Covered Lawyer, I want to mark cases as completed when legal services are finished so that my dashboard reflects current work</w:t>
            </w:r>
          </w:p>
        </w:tc>
      </w:tr>
      <w:tr w:rsidR="009473ED" w:rsidRPr="004B375D" w14:paraId="308B6555" w14:textId="77777777" w:rsidTr="00EA052E">
        <w:trPr>
          <w:trHeight w:val="288"/>
        </w:trPr>
        <w:tc>
          <w:tcPr>
            <w:tcW w:w="483" w:type="dxa"/>
            <w:noWrap/>
            <w:hideMark/>
          </w:tcPr>
          <w:p w14:paraId="146FAF19" w14:textId="77777777" w:rsidR="009473ED" w:rsidRPr="009473ED" w:rsidRDefault="009473ED" w:rsidP="009473ED">
            <w:pPr>
              <w:jc w:val="center"/>
              <w:rPr>
                <w:rFonts w:ascii="Arial" w:hAnsi="Arial" w:cs="Arial"/>
                <w:sz w:val="24"/>
                <w:szCs w:val="24"/>
              </w:rPr>
            </w:pPr>
            <w:r w:rsidRPr="009473ED">
              <w:rPr>
                <w:rFonts w:ascii="Arial" w:hAnsi="Arial" w:cs="Arial"/>
                <w:sz w:val="24"/>
                <w:szCs w:val="24"/>
              </w:rPr>
              <w:t>14</w:t>
            </w:r>
          </w:p>
        </w:tc>
        <w:tc>
          <w:tcPr>
            <w:tcW w:w="930" w:type="dxa"/>
            <w:noWrap/>
          </w:tcPr>
          <w:p w14:paraId="1B9D01D0" w14:textId="41CA47C9" w:rsidR="009473ED" w:rsidRPr="009473ED" w:rsidRDefault="009473ED" w:rsidP="009473ED">
            <w:pPr>
              <w:jc w:val="center"/>
              <w:rPr>
                <w:rFonts w:ascii="Arial" w:hAnsi="Arial" w:cs="Arial"/>
                <w:sz w:val="24"/>
                <w:szCs w:val="24"/>
              </w:rPr>
            </w:pPr>
            <w:r w:rsidRPr="009473ED">
              <w:rPr>
                <w:rFonts w:ascii="Arial" w:hAnsi="Arial" w:cs="Arial"/>
                <w:sz w:val="24"/>
                <w:szCs w:val="24"/>
              </w:rPr>
              <w:t>1</w:t>
            </w:r>
          </w:p>
        </w:tc>
        <w:tc>
          <w:tcPr>
            <w:tcW w:w="1705" w:type="dxa"/>
            <w:noWrap/>
          </w:tcPr>
          <w:p w14:paraId="715B5716" w14:textId="0830CA75" w:rsidR="009473ED" w:rsidRPr="009473ED" w:rsidRDefault="009473ED" w:rsidP="009473ED">
            <w:pPr>
              <w:jc w:val="center"/>
              <w:rPr>
                <w:rFonts w:ascii="Arial" w:hAnsi="Arial" w:cs="Arial"/>
                <w:sz w:val="24"/>
                <w:szCs w:val="24"/>
              </w:rPr>
            </w:pPr>
            <w:r w:rsidRPr="009473ED">
              <w:rPr>
                <w:rFonts w:ascii="Arial" w:hAnsi="Arial" w:cs="Arial"/>
                <w:sz w:val="24"/>
                <w:szCs w:val="24"/>
              </w:rPr>
              <w:t>Account</w:t>
            </w:r>
          </w:p>
        </w:tc>
        <w:tc>
          <w:tcPr>
            <w:tcW w:w="6232" w:type="dxa"/>
            <w:noWrap/>
          </w:tcPr>
          <w:p w14:paraId="5828CE9E" w14:textId="52D39536" w:rsidR="009473ED" w:rsidRPr="00316CF0" w:rsidRDefault="009473ED" w:rsidP="009473ED">
            <w:pPr>
              <w:rPr>
                <w:rFonts w:ascii="Arial" w:hAnsi="Arial" w:cs="Arial"/>
                <w:color w:val="EE0000"/>
                <w:sz w:val="24"/>
                <w:szCs w:val="24"/>
              </w:rPr>
            </w:pPr>
            <w:r w:rsidRPr="004B375D">
              <w:rPr>
                <w:rFonts w:ascii="Arial" w:hAnsi="Arial" w:cs="Arial"/>
                <w:sz w:val="24"/>
                <w:szCs w:val="24"/>
              </w:rPr>
              <w:t>As a Covered Lawyer, I want to access ULAS Easy Justice using my portal credentials so that I can manage cases assigned to me.</w:t>
            </w:r>
          </w:p>
        </w:tc>
      </w:tr>
      <w:tr w:rsidR="009473ED" w:rsidRPr="004B375D" w14:paraId="7CBAB643" w14:textId="77777777" w:rsidTr="009473ED">
        <w:trPr>
          <w:trHeight w:val="288"/>
        </w:trPr>
        <w:tc>
          <w:tcPr>
            <w:tcW w:w="483" w:type="dxa"/>
            <w:noWrap/>
            <w:hideMark/>
          </w:tcPr>
          <w:p w14:paraId="6EBB30DD" w14:textId="77777777" w:rsidR="009473ED" w:rsidRPr="004B375D" w:rsidRDefault="009473ED" w:rsidP="009473ED">
            <w:pPr>
              <w:jc w:val="center"/>
              <w:rPr>
                <w:rFonts w:ascii="Arial" w:hAnsi="Arial" w:cs="Arial"/>
                <w:sz w:val="24"/>
                <w:szCs w:val="24"/>
              </w:rPr>
            </w:pPr>
            <w:r w:rsidRPr="004B375D">
              <w:rPr>
                <w:rFonts w:ascii="Arial" w:hAnsi="Arial" w:cs="Arial"/>
                <w:sz w:val="24"/>
                <w:szCs w:val="24"/>
              </w:rPr>
              <w:t>15</w:t>
            </w:r>
          </w:p>
        </w:tc>
        <w:tc>
          <w:tcPr>
            <w:tcW w:w="930" w:type="dxa"/>
            <w:noWrap/>
          </w:tcPr>
          <w:p w14:paraId="1E4E76F6" w14:textId="1A1026FD" w:rsidR="009473ED" w:rsidRPr="004B375D" w:rsidRDefault="009473ED" w:rsidP="009473ED">
            <w:pPr>
              <w:jc w:val="center"/>
              <w:rPr>
                <w:rFonts w:ascii="Arial" w:hAnsi="Arial" w:cs="Arial"/>
                <w:sz w:val="24"/>
                <w:szCs w:val="24"/>
              </w:rPr>
            </w:pPr>
            <w:r w:rsidRPr="004B375D">
              <w:rPr>
                <w:rFonts w:ascii="Arial" w:hAnsi="Arial" w:cs="Arial"/>
                <w:sz w:val="24"/>
                <w:szCs w:val="24"/>
              </w:rPr>
              <w:t>1</w:t>
            </w:r>
          </w:p>
        </w:tc>
        <w:tc>
          <w:tcPr>
            <w:tcW w:w="1705" w:type="dxa"/>
            <w:noWrap/>
          </w:tcPr>
          <w:p w14:paraId="43368BC4" w14:textId="78B480BD" w:rsidR="009473ED" w:rsidRPr="004B375D" w:rsidRDefault="009473ED" w:rsidP="009473ED">
            <w:pPr>
              <w:jc w:val="center"/>
              <w:rPr>
                <w:rFonts w:ascii="Arial" w:hAnsi="Arial" w:cs="Arial"/>
                <w:sz w:val="24"/>
                <w:szCs w:val="24"/>
              </w:rPr>
            </w:pPr>
            <w:r w:rsidRPr="004B375D">
              <w:rPr>
                <w:rFonts w:ascii="Arial" w:hAnsi="Arial" w:cs="Arial"/>
                <w:sz w:val="24"/>
                <w:szCs w:val="24"/>
              </w:rPr>
              <w:t>Account</w:t>
            </w:r>
          </w:p>
        </w:tc>
        <w:tc>
          <w:tcPr>
            <w:tcW w:w="6232" w:type="dxa"/>
            <w:noWrap/>
          </w:tcPr>
          <w:p w14:paraId="1E9CB439" w14:textId="3FBBC1C7" w:rsidR="009473ED" w:rsidRPr="004B375D" w:rsidRDefault="009473ED" w:rsidP="009473ED">
            <w:pPr>
              <w:rPr>
                <w:rFonts w:ascii="Arial" w:hAnsi="Arial" w:cs="Arial"/>
                <w:sz w:val="24"/>
                <w:szCs w:val="24"/>
              </w:rPr>
            </w:pPr>
            <w:r w:rsidRPr="004B375D">
              <w:rPr>
                <w:rFonts w:ascii="Arial" w:hAnsi="Arial" w:cs="Arial"/>
                <w:sz w:val="24"/>
                <w:szCs w:val="24"/>
              </w:rPr>
              <w:t>As a Covered Lawyer, I want my account details to be retrieved from the ULAS Portal so that my information remains consistent across systems.</w:t>
            </w:r>
          </w:p>
        </w:tc>
      </w:tr>
      <w:tr w:rsidR="009473ED" w:rsidRPr="004B375D" w14:paraId="61DD0996" w14:textId="77777777" w:rsidTr="009473ED">
        <w:trPr>
          <w:trHeight w:val="288"/>
        </w:trPr>
        <w:tc>
          <w:tcPr>
            <w:tcW w:w="483" w:type="dxa"/>
            <w:noWrap/>
            <w:hideMark/>
          </w:tcPr>
          <w:p w14:paraId="21EF1417" w14:textId="77777777" w:rsidR="009473ED" w:rsidRPr="004B375D" w:rsidRDefault="009473ED" w:rsidP="009473ED">
            <w:pPr>
              <w:jc w:val="center"/>
              <w:rPr>
                <w:rFonts w:ascii="Arial" w:hAnsi="Arial" w:cs="Arial"/>
                <w:sz w:val="24"/>
                <w:szCs w:val="24"/>
              </w:rPr>
            </w:pPr>
            <w:r w:rsidRPr="004B375D">
              <w:rPr>
                <w:rFonts w:ascii="Arial" w:hAnsi="Arial" w:cs="Arial"/>
                <w:sz w:val="24"/>
                <w:szCs w:val="24"/>
              </w:rPr>
              <w:t>16</w:t>
            </w:r>
          </w:p>
        </w:tc>
        <w:tc>
          <w:tcPr>
            <w:tcW w:w="930" w:type="dxa"/>
            <w:noWrap/>
          </w:tcPr>
          <w:p w14:paraId="6BE2719F" w14:textId="2105D785" w:rsidR="009473ED" w:rsidRPr="004B375D" w:rsidRDefault="009473ED" w:rsidP="009473ED">
            <w:pPr>
              <w:jc w:val="center"/>
              <w:rPr>
                <w:rFonts w:ascii="Arial" w:hAnsi="Arial" w:cs="Arial"/>
                <w:sz w:val="24"/>
                <w:szCs w:val="24"/>
              </w:rPr>
            </w:pPr>
            <w:r w:rsidRPr="004B375D">
              <w:rPr>
                <w:rFonts w:ascii="Arial" w:hAnsi="Arial" w:cs="Arial"/>
                <w:sz w:val="24"/>
                <w:szCs w:val="24"/>
              </w:rPr>
              <w:t>1</w:t>
            </w:r>
          </w:p>
        </w:tc>
        <w:tc>
          <w:tcPr>
            <w:tcW w:w="1705" w:type="dxa"/>
            <w:noWrap/>
          </w:tcPr>
          <w:p w14:paraId="692DD499" w14:textId="7829D631" w:rsidR="009473ED" w:rsidRPr="004B375D" w:rsidRDefault="009473ED" w:rsidP="009473ED">
            <w:pPr>
              <w:jc w:val="center"/>
              <w:rPr>
                <w:rFonts w:ascii="Arial" w:hAnsi="Arial" w:cs="Arial"/>
                <w:sz w:val="24"/>
                <w:szCs w:val="24"/>
              </w:rPr>
            </w:pPr>
            <w:r w:rsidRPr="004B375D">
              <w:rPr>
                <w:rFonts w:ascii="Arial" w:hAnsi="Arial" w:cs="Arial"/>
                <w:sz w:val="24"/>
                <w:szCs w:val="24"/>
              </w:rPr>
              <w:t>Account</w:t>
            </w:r>
          </w:p>
        </w:tc>
        <w:tc>
          <w:tcPr>
            <w:tcW w:w="6232" w:type="dxa"/>
            <w:noWrap/>
          </w:tcPr>
          <w:p w14:paraId="1E41EAE5" w14:textId="780AFD93" w:rsidR="009473ED" w:rsidRPr="004B375D" w:rsidRDefault="009473ED" w:rsidP="009473ED">
            <w:pPr>
              <w:rPr>
                <w:rFonts w:ascii="Arial" w:hAnsi="Arial" w:cs="Arial"/>
                <w:sz w:val="24"/>
                <w:szCs w:val="24"/>
              </w:rPr>
            </w:pPr>
            <w:r w:rsidRPr="004B375D">
              <w:rPr>
                <w:rFonts w:ascii="Arial" w:hAnsi="Arial" w:cs="Arial"/>
                <w:sz w:val="24"/>
                <w:szCs w:val="24"/>
              </w:rPr>
              <w:t>As a Covered Lawyer, I want my access to be limited to cases assigned to me so that I cannot view or modify unrelated cases.</w:t>
            </w:r>
          </w:p>
        </w:tc>
      </w:tr>
      <w:tr w:rsidR="009473ED" w:rsidRPr="004B375D" w14:paraId="42B1C69C" w14:textId="77777777" w:rsidTr="009473ED">
        <w:trPr>
          <w:trHeight w:val="288"/>
        </w:trPr>
        <w:tc>
          <w:tcPr>
            <w:tcW w:w="483" w:type="dxa"/>
            <w:noWrap/>
            <w:hideMark/>
          </w:tcPr>
          <w:p w14:paraId="77C5BABF" w14:textId="77777777" w:rsidR="009473ED" w:rsidRPr="004B375D" w:rsidRDefault="009473ED" w:rsidP="009473ED">
            <w:pPr>
              <w:jc w:val="center"/>
              <w:rPr>
                <w:rFonts w:ascii="Arial" w:hAnsi="Arial" w:cs="Arial"/>
                <w:sz w:val="24"/>
                <w:szCs w:val="24"/>
              </w:rPr>
            </w:pPr>
            <w:r w:rsidRPr="004B375D">
              <w:rPr>
                <w:rFonts w:ascii="Arial" w:hAnsi="Arial" w:cs="Arial"/>
                <w:sz w:val="24"/>
                <w:szCs w:val="24"/>
              </w:rPr>
              <w:t>17</w:t>
            </w:r>
          </w:p>
        </w:tc>
        <w:tc>
          <w:tcPr>
            <w:tcW w:w="930" w:type="dxa"/>
            <w:noWrap/>
          </w:tcPr>
          <w:p w14:paraId="779A29DE" w14:textId="58AEE045" w:rsidR="009473ED" w:rsidRPr="004B375D" w:rsidRDefault="009473ED" w:rsidP="009473ED">
            <w:pPr>
              <w:jc w:val="center"/>
              <w:rPr>
                <w:rFonts w:ascii="Arial" w:hAnsi="Arial" w:cs="Arial"/>
                <w:sz w:val="24"/>
                <w:szCs w:val="24"/>
              </w:rPr>
            </w:pPr>
            <w:r w:rsidRPr="004B375D">
              <w:rPr>
                <w:rFonts w:ascii="Arial" w:hAnsi="Arial" w:cs="Arial"/>
                <w:sz w:val="24"/>
                <w:szCs w:val="24"/>
              </w:rPr>
              <w:t>1</w:t>
            </w:r>
          </w:p>
        </w:tc>
        <w:tc>
          <w:tcPr>
            <w:tcW w:w="1705" w:type="dxa"/>
            <w:noWrap/>
          </w:tcPr>
          <w:p w14:paraId="70452CD8" w14:textId="47DE9840" w:rsidR="009473ED" w:rsidRPr="004B375D" w:rsidRDefault="009473ED" w:rsidP="009473ED">
            <w:pPr>
              <w:jc w:val="center"/>
              <w:rPr>
                <w:rFonts w:ascii="Arial" w:hAnsi="Arial" w:cs="Arial"/>
                <w:sz w:val="24"/>
                <w:szCs w:val="24"/>
              </w:rPr>
            </w:pPr>
            <w:r w:rsidRPr="004B375D">
              <w:rPr>
                <w:rFonts w:ascii="Arial" w:hAnsi="Arial" w:cs="Arial"/>
                <w:sz w:val="24"/>
                <w:szCs w:val="24"/>
              </w:rPr>
              <w:t>Account</w:t>
            </w:r>
          </w:p>
        </w:tc>
        <w:tc>
          <w:tcPr>
            <w:tcW w:w="6232" w:type="dxa"/>
            <w:noWrap/>
          </w:tcPr>
          <w:p w14:paraId="28D65CC5" w14:textId="41839948" w:rsidR="009473ED" w:rsidRPr="004B375D" w:rsidRDefault="009473ED" w:rsidP="009473ED">
            <w:pPr>
              <w:rPr>
                <w:rFonts w:ascii="Arial" w:hAnsi="Arial" w:cs="Arial"/>
                <w:sz w:val="24"/>
                <w:szCs w:val="24"/>
              </w:rPr>
            </w:pPr>
            <w:r w:rsidRPr="004B375D">
              <w:rPr>
                <w:rFonts w:ascii="Arial" w:hAnsi="Arial" w:cs="Arial"/>
                <w:sz w:val="24"/>
                <w:szCs w:val="24"/>
              </w:rPr>
              <w:t>As a Qualified Beneficiary, I want to receive temporary login credentials after a lawyer creates a case so that I can access my case information.</w:t>
            </w:r>
          </w:p>
        </w:tc>
      </w:tr>
      <w:tr w:rsidR="009473ED" w:rsidRPr="004B375D" w14:paraId="3C74EA46" w14:textId="77777777" w:rsidTr="009473ED">
        <w:trPr>
          <w:trHeight w:val="288"/>
        </w:trPr>
        <w:tc>
          <w:tcPr>
            <w:tcW w:w="483" w:type="dxa"/>
            <w:noWrap/>
            <w:hideMark/>
          </w:tcPr>
          <w:p w14:paraId="391D2EBB" w14:textId="77777777" w:rsidR="009473ED" w:rsidRPr="004B375D" w:rsidRDefault="009473ED" w:rsidP="009473ED">
            <w:pPr>
              <w:jc w:val="center"/>
              <w:rPr>
                <w:rFonts w:ascii="Arial" w:hAnsi="Arial" w:cs="Arial"/>
                <w:sz w:val="24"/>
                <w:szCs w:val="24"/>
              </w:rPr>
            </w:pPr>
            <w:r w:rsidRPr="004B375D">
              <w:rPr>
                <w:rFonts w:ascii="Arial" w:hAnsi="Arial" w:cs="Arial"/>
                <w:sz w:val="24"/>
                <w:szCs w:val="24"/>
              </w:rPr>
              <w:t>18</w:t>
            </w:r>
          </w:p>
        </w:tc>
        <w:tc>
          <w:tcPr>
            <w:tcW w:w="930" w:type="dxa"/>
            <w:noWrap/>
          </w:tcPr>
          <w:p w14:paraId="2F969087" w14:textId="709C2450" w:rsidR="009473ED" w:rsidRPr="004B375D" w:rsidRDefault="009473ED" w:rsidP="009473ED">
            <w:pPr>
              <w:jc w:val="center"/>
              <w:rPr>
                <w:rFonts w:ascii="Arial" w:hAnsi="Arial" w:cs="Arial"/>
                <w:sz w:val="24"/>
                <w:szCs w:val="24"/>
              </w:rPr>
            </w:pPr>
            <w:r w:rsidRPr="004B375D">
              <w:rPr>
                <w:rFonts w:ascii="Arial" w:hAnsi="Arial" w:cs="Arial"/>
                <w:sz w:val="24"/>
                <w:szCs w:val="24"/>
              </w:rPr>
              <w:t>1</w:t>
            </w:r>
          </w:p>
        </w:tc>
        <w:tc>
          <w:tcPr>
            <w:tcW w:w="1705" w:type="dxa"/>
            <w:noWrap/>
          </w:tcPr>
          <w:p w14:paraId="3E3367A8" w14:textId="312A0401" w:rsidR="009473ED" w:rsidRPr="004B375D" w:rsidRDefault="009473ED" w:rsidP="009473ED">
            <w:pPr>
              <w:jc w:val="center"/>
              <w:rPr>
                <w:rFonts w:ascii="Arial" w:hAnsi="Arial" w:cs="Arial"/>
                <w:sz w:val="24"/>
                <w:szCs w:val="24"/>
              </w:rPr>
            </w:pPr>
            <w:r w:rsidRPr="004B375D">
              <w:rPr>
                <w:rFonts w:ascii="Arial" w:hAnsi="Arial" w:cs="Arial"/>
                <w:sz w:val="24"/>
                <w:szCs w:val="24"/>
              </w:rPr>
              <w:t>Account</w:t>
            </w:r>
          </w:p>
        </w:tc>
        <w:tc>
          <w:tcPr>
            <w:tcW w:w="6232" w:type="dxa"/>
            <w:noWrap/>
          </w:tcPr>
          <w:p w14:paraId="551C5EFD" w14:textId="33E8666B" w:rsidR="009473ED" w:rsidRPr="004B375D" w:rsidRDefault="009473ED" w:rsidP="009473ED">
            <w:pPr>
              <w:rPr>
                <w:rFonts w:ascii="Arial" w:hAnsi="Arial" w:cs="Arial"/>
                <w:sz w:val="24"/>
                <w:szCs w:val="24"/>
              </w:rPr>
            </w:pPr>
            <w:r w:rsidRPr="004B375D">
              <w:rPr>
                <w:rFonts w:ascii="Arial" w:hAnsi="Arial" w:cs="Arial"/>
                <w:sz w:val="24"/>
                <w:szCs w:val="24"/>
              </w:rPr>
              <w:t>As a Qualified Beneficiary, I want to update my temporary credentials to permanent ones so that I can securely access the system.</w:t>
            </w:r>
          </w:p>
        </w:tc>
      </w:tr>
      <w:tr w:rsidR="009473ED" w:rsidRPr="004B375D" w14:paraId="4C8D3019" w14:textId="77777777" w:rsidTr="009473ED">
        <w:trPr>
          <w:trHeight w:val="288"/>
        </w:trPr>
        <w:tc>
          <w:tcPr>
            <w:tcW w:w="483" w:type="dxa"/>
            <w:noWrap/>
            <w:hideMark/>
          </w:tcPr>
          <w:p w14:paraId="6C4C5B84" w14:textId="77777777" w:rsidR="009473ED" w:rsidRPr="004B375D" w:rsidRDefault="009473ED" w:rsidP="009473ED">
            <w:pPr>
              <w:jc w:val="center"/>
              <w:rPr>
                <w:rFonts w:ascii="Arial" w:hAnsi="Arial" w:cs="Arial"/>
                <w:sz w:val="24"/>
                <w:szCs w:val="24"/>
              </w:rPr>
            </w:pPr>
            <w:r w:rsidRPr="004B375D">
              <w:rPr>
                <w:rFonts w:ascii="Arial" w:hAnsi="Arial" w:cs="Arial"/>
                <w:sz w:val="24"/>
                <w:szCs w:val="24"/>
              </w:rPr>
              <w:t>19</w:t>
            </w:r>
          </w:p>
        </w:tc>
        <w:tc>
          <w:tcPr>
            <w:tcW w:w="930" w:type="dxa"/>
            <w:noWrap/>
          </w:tcPr>
          <w:p w14:paraId="485FB9DC" w14:textId="75ADD85B" w:rsidR="009473ED" w:rsidRPr="004B375D" w:rsidRDefault="009473ED" w:rsidP="009473ED">
            <w:pPr>
              <w:jc w:val="center"/>
              <w:rPr>
                <w:rFonts w:ascii="Arial" w:hAnsi="Arial" w:cs="Arial"/>
                <w:sz w:val="24"/>
                <w:szCs w:val="24"/>
              </w:rPr>
            </w:pPr>
            <w:r w:rsidRPr="004B375D">
              <w:rPr>
                <w:rFonts w:ascii="Arial" w:hAnsi="Arial" w:cs="Arial"/>
                <w:sz w:val="24"/>
                <w:szCs w:val="24"/>
              </w:rPr>
              <w:t>1</w:t>
            </w:r>
          </w:p>
        </w:tc>
        <w:tc>
          <w:tcPr>
            <w:tcW w:w="1705" w:type="dxa"/>
            <w:noWrap/>
          </w:tcPr>
          <w:p w14:paraId="1B69FDC6" w14:textId="295211D2" w:rsidR="009473ED" w:rsidRPr="004B375D" w:rsidRDefault="009473ED" w:rsidP="009473ED">
            <w:pPr>
              <w:jc w:val="center"/>
              <w:rPr>
                <w:rFonts w:ascii="Arial" w:hAnsi="Arial" w:cs="Arial"/>
                <w:sz w:val="24"/>
                <w:szCs w:val="24"/>
              </w:rPr>
            </w:pPr>
            <w:r w:rsidRPr="004B375D">
              <w:rPr>
                <w:rFonts w:ascii="Arial" w:hAnsi="Arial" w:cs="Arial"/>
                <w:sz w:val="24"/>
                <w:szCs w:val="24"/>
              </w:rPr>
              <w:t>Account</w:t>
            </w:r>
          </w:p>
        </w:tc>
        <w:tc>
          <w:tcPr>
            <w:tcW w:w="6232" w:type="dxa"/>
            <w:noWrap/>
          </w:tcPr>
          <w:p w14:paraId="4C394808" w14:textId="4C827B62" w:rsidR="009473ED" w:rsidRPr="004B375D" w:rsidRDefault="009473ED" w:rsidP="009473ED">
            <w:pPr>
              <w:rPr>
                <w:rFonts w:ascii="Arial" w:hAnsi="Arial" w:cs="Arial"/>
                <w:sz w:val="24"/>
                <w:szCs w:val="24"/>
              </w:rPr>
            </w:pPr>
            <w:r w:rsidRPr="004B375D">
              <w:rPr>
                <w:rFonts w:ascii="Arial" w:hAnsi="Arial" w:cs="Arial"/>
                <w:sz w:val="24"/>
                <w:szCs w:val="24"/>
              </w:rPr>
              <w:t>As a Qualified Beneficiary, I want my account to remain inactive until I set my permanent credentials so that my account is secure.</w:t>
            </w:r>
          </w:p>
        </w:tc>
      </w:tr>
      <w:tr w:rsidR="009473ED" w:rsidRPr="004B375D" w14:paraId="3EDFD9A1" w14:textId="77777777" w:rsidTr="009473ED">
        <w:trPr>
          <w:trHeight w:val="288"/>
        </w:trPr>
        <w:tc>
          <w:tcPr>
            <w:tcW w:w="483" w:type="dxa"/>
            <w:noWrap/>
            <w:hideMark/>
          </w:tcPr>
          <w:p w14:paraId="5F7B1D13" w14:textId="77777777" w:rsidR="009473ED" w:rsidRPr="004B375D" w:rsidRDefault="009473ED" w:rsidP="009473ED">
            <w:pPr>
              <w:jc w:val="center"/>
              <w:rPr>
                <w:rFonts w:ascii="Arial" w:hAnsi="Arial" w:cs="Arial"/>
                <w:sz w:val="24"/>
                <w:szCs w:val="24"/>
              </w:rPr>
            </w:pPr>
            <w:r w:rsidRPr="004B375D">
              <w:rPr>
                <w:rFonts w:ascii="Arial" w:hAnsi="Arial" w:cs="Arial"/>
                <w:sz w:val="24"/>
                <w:szCs w:val="24"/>
              </w:rPr>
              <w:t>20</w:t>
            </w:r>
          </w:p>
        </w:tc>
        <w:tc>
          <w:tcPr>
            <w:tcW w:w="930" w:type="dxa"/>
            <w:noWrap/>
          </w:tcPr>
          <w:p w14:paraId="1117549F" w14:textId="44C42D20" w:rsidR="009473ED" w:rsidRPr="004B375D" w:rsidRDefault="009473ED" w:rsidP="009473ED">
            <w:pPr>
              <w:jc w:val="center"/>
              <w:rPr>
                <w:rFonts w:ascii="Arial" w:hAnsi="Arial" w:cs="Arial"/>
                <w:sz w:val="24"/>
                <w:szCs w:val="24"/>
              </w:rPr>
            </w:pPr>
            <w:r w:rsidRPr="004B375D">
              <w:rPr>
                <w:rFonts w:ascii="Arial" w:hAnsi="Arial" w:cs="Arial"/>
                <w:sz w:val="24"/>
                <w:szCs w:val="24"/>
              </w:rPr>
              <w:t>1</w:t>
            </w:r>
          </w:p>
        </w:tc>
        <w:tc>
          <w:tcPr>
            <w:tcW w:w="1705" w:type="dxa"/>
            <w:noWrap/>
          </w:tcPr>
          <w:p w14:paraId="47160EC2" w14:textId="35040C40" w:rsidR="009473ED" w:rsidRPr="004B375D" w:rsidRDefault="009473ED" w:rsidP="009473ED">
            <w:pPr>
              <w:jc w:val="center"/>
              <w:rPr>
                <w:rFonts w:ascii="Arial" w:hAnsi="Arial" w:cs="Arial"/>
                <w:sz w:val="24"/>
                <w:szCs w:val="24"/>
              </w:rPr>
            </w:pPr>
            <w:r w:rsidRPr="004B375D">
              <w:rPr>
                <w:rFonts w:ascii="Arial" w:hAnsi="Arial" w:cs="Arial"/>
                <w:sz w:val="24"/>
                <w:szCs w:val="24"/>
              </w:rPr>
              <w:t>Account</w:t>
            </w:r>
          </w:p>
        </w:tc>
        <w:tc>
          <w:tcPr>
            <w:tcW w:w="6232" w:type="dxa"/>
            <w:noWrap/>
          </w:tcPr>
          <w:p w14:paraId="34410EC1" w14:textId="7756D51A" w:rsidR="009473ED" w:rsidRPr="004B375D" w:rsidRDefault="009473ED" w:rsidP="009473ED">
            <w:pPr>
              <w:rPr>
                <w:rFonts w:ascii="Arial" w:hAnsi="Arial" w:cs="Arial"/>
                <w:sz w:val="24"/>
                <w:szCs w:val="24"/>
              </w:rPr>
            </w:pPr>
            <w:r w:rsidRPr="004B375D">
              <w:rPr>
                <w:rFonts w:ascii="Arial" w:hAnsi="Arial" w:cs="Arial"/>
                <w:sz w:val="24"/>
                <w:szCs w:val="24"/>
              </w:rPr>
              <w:t>As a Qualified Beneficiary, I want to use the same account for multiple cases so that I do not need to create a new account each time.</w:t>
            </w:r>
          </w:p>
        </w:tc>
      </w:tr>
      <w:tr w:rsidR="00BE7266" w:rsidRPr="004B375D" w14:paraId="279A8BAB" w14:textId="77777777" w:rsidTr="009473ED">
        <w:trPr>
          <w:trHeight w:val="288"/>
        </w:trPr>
        <w:tc>
          <w:tcPr>
            <w:tcW w:w="483" w:type="dxa"/>
            <w:noWrap/>
            <w:hideMark/>
          </w:tcPr>
          <w:p w14:paraId="2CACD553" w14:textId="77777777" w:rsidR="00BE7266" w:rsidRPr="004B375D" w:rsidRDefault="00BE7266" w:rsidP="00BE7266">
            <w:pPr>
              <w:jc w:val="center"/>
              <w:rPr>
                <w:rFonts w:ascii="Arial" w:hAnsi="Arial" w:cs="Arial"/>
                <w:sz w:val="24"/>
                <w:szCs w:val="24"/>
              </w:rPr>
            </w:pPr>
            <w:r w:rsidRPr="004B375D">
              <w:rPr>
                <w:rFonts w:ascii="Arial" w:hAnsi="Arial" w:cs="Arial"/>
                <w:sz w:val="24"/>
                <w:szCs w:val="24"/>
              </w:rPr>
              <w:t>21</w:t>
            </w:r>
          </w:p>
        </w:tc>
        <w:tc>
          <w:tcPr>
            <w:tcW w:w="930" w:type="dxa"/>
            <w:noWrap/>
          </w:tcPr>
          <w:p w14:paraId="7D8090D7" w14:textId="5671C84E" w:rsidR="00BE7266" w:rsidRPr="004B375D" w:rsidRDefault="00BE7266" w:rsidP="00BE7266">
            <w:pPr>
              <w:jc w:val="center"/>
              <w:rPr>
                <w:rFonts w:ascii="Arial" w:hAnsi="Arial" w:cs="Arial"/>
                <w:sz w:val="24"/>
                <w:szCs w:val="24"/>
              </w:rPr>
            </w:pPr>
            <w:r w:rsidRPr="00190E78">
              <w:rPr>
                <w:rFonts w:ascii="Arial" w:hAnsi="Arial" w:cs="Arial"/>
                <w:color w:val="000000" w:themeColor="text1"/>
                <w:sz w:val="24"/>
                <w:szCs w:val="24"/>
              </w:rPr>
              <w:t>1</w:t>
            </w:r>
          </w:p>
        </w:tc>
        <w:tc>
          <w:tcPr>
            <w:tcW w:w="1705" w:type="dxa"/>
            <w:noWrap/>
          </w:tcPr>
          <w:p w14:paraId="48417114" w14:textId="661E34A5" w:rsidR="00BE7266" w:rsidRPr="004B375D" w:rsidRDefault="00BE7266" w:rsidP="00BE7266">
            <w:pPr>
              <w:jc w:val="center"/>
              <w:rPr>
                <w:rFonts w:ascii="Arial" w:hAnsi="Arial" w:cs="Arial"/>
                <w:sz w:val="24"/>
                <w:szCs w:val="24"/>
              </w:rPr>
            </w:pPr>
            <w:r w:rsidRPr="004B375D">
              <w:rPr>
                <w:rFonts w:ascii="Arial" w:hAnsi="Arial" w:cs="Arial"/>
                <w:sz w:val="24"/>
                <w:szCs w:val="24"/>
              </w:rPr>
              <w:t>Account</w:t>
            </w:r>
          </w:p>
        </w:tc>
        <w:tc>
          <w:tcPr>
            <w:tcW w:w="6232" w:type="dxa"/>
            <w:noWrap/>
          </w:tcPr>
          <w:p w14:paraId="119BF88A" w14:textId="2FD695C1" w:rsidR="00BE7266" w:rsidRPr="004B375D" w:rsidRDefault="00BE7266" w:rsidP="00BE7266">
            <w:pPr>
              <w:rPr>
                <w:rFonts w:ascii="Arial" w:hAnsi="Arial" w:cs="Arial"/>
                <w:sz w:val="24"/>
                <w:szCs w:val="24"/>
              </w:rPr>
            </w:pPr>
            <w:r w:rsidRPr="004B375D">
              <w:rPr>
                <w:rFonts w:ascii="Arial" w:hAnsi="Arial" w:cs="Arial"/>
                <w:sz w:val="24"/>
                <w:szCs w:val="24"/>
              </w:rPr>
              <w:t>As a Qualified Beneficiary, I want to view my profile information so that I can confirm my details without modifying authoritative records.</w:t>
            </w:r>
          </w:p>
        </w:tc>
      </w:tr>
      <w:tr w:rsidR="00BE7266" w:rsidRPr="004B375D" w14:paraId="4186EACF" w14:textId="77777777" w:rsidTr="009473ED">
        <w:trPr>
          <w:trHeight w:val="288"/>
        </w:trPr>
        <w:tc>
          <w:tcPr>
            <w:tcW w:w="483" w:type="dxa"/>
            <w:noWrap/>
            <w:hideMark/>
          </w:tcPr>
          <w:p w14:paraId="6EECE82C" w14:textId="77777777" w:rsidR="00BE7266" w:rsidRPr="00190E78" w:rsidRDefault="00BE7266" w:rsidP="00BE7266">
            <w:pPr>
              <w:jc w:val="center"/>
              <w:rPr>
                <w:rFonts w:ascii="Arial" w:hAnsi="Arial" w:cs="Arial"/>
                <w:color w:val="000000" w:themeColor="text1"/>
                <w:sz w:val="24"/>
                <w:szCs w:val="24"/>
              </w:rPr>
            </w:pPr>
            <w:r w:rsidRPr="00190E78">
              <w:rPr>
                <w:rFonts w:ascii="Arial" w:hAnsi="Arial" w:cs="Arial"/>
                <w:color w:val="000000" w:themeColor="text1"/>
                <w:sz w:val="24"/>
                <w:szCs w:val="24"/>
              </w:rPr>
              <w:lastRenderedPageBreak/>
              <w:t>22</w:t>
            </w:r>
          </w:p>
        </w:tc>
        <w:tc>
          <w:tcPr>
            <w:tcW w:w="930" w:type="dxa"/>
            <w:noWrap/>
          </w:tcPr>
          <w:p w14:paraId="1193E403" w14:textId="563BD199" w:rsidR="00BE7266" w:rsidRPr="00190E78" w:rsidRDefault="00BE7266" w:rsidP="00BE7266">
            <w:pPr>
              <w:jc w:val="center"/>
              <w:rPr>
                <w:rFonts w:ascii="Arial" w:hAnsi="Arial" w:cs="Arial"/>
                <w:color w:val="000000" w:themeColor="text1"/>
                <w:sz w:val="24"/>
                <w:szCs w:val="24"/>
              </w:rPr>
            </w:pPr>
            <w:r w:rsidRPr="004B375D">
              <w:rPr>
                <w:rFonts w:ascii="Arial" w:hAnsi="Arial" w:cs="Arial"/>
                <w:sz w:val="24"/>
                <w:szCs w:val="24"/>
              </w:rPr>
              <w:t>1</w:t>
            </w:r>
          </w:p>
        </w:tc>
        <w:tc>
          <w:tcPr>
            <w:tcW w:w="1705" w:type="dxa"/>
            <w:noWrap/>
          </w:tcPr>
          <w:p w14:paraId="719EFCA9" w14:textId="4FE4B52B" w:rsidR="00BE7266" w:rsidRPr="00306C78" w:rsidRDefault="00BE7266" w:rsidP="00BE7266">
            <w:pPr>
              <w:jc w:val="center"/>
              <w:rPr>
                <w:rFonts w:ascii="Arial" w:hAnsi="Arial" w:cs="Arial"/>
                <w:color w:val="EE0000"/>
                <w:sz w:val="24"/>
                <w:szCs w:val="24"/>
              </w:rPr>
            </w:pPr>
            <w:r w:rsidRPr="004B375D">
              <w:rPr>
                <w:rFonts w:ascii="Arial" w:hAnsi="Arial" w:cs="Arial"/>
                <w:sz w:val="24"/>
                <w:szCs w:val="24"/>
              </w:rPr>
              <w:t>Account</w:t>
            </w:r>
          </w:p>
        </w:tc>
        <w:tc>
          <w:tcPr>
            <w:tcW w:w="6232" w:type="dxa"/>
            <w:noWrap/>
          </w:tcPr>
          <w:p w14:paraId="7B4FDAB9" w14:textId="1407239E" w:rsidR="00BE7266" w:rsidRPr="00306C78" w:rsidRDefault="00BE7266" w:rsidP="00BE7266">
            <w:pPr>
              <w:rPr>
                <w:rFonts w:ascii="Arial" w:hAnsi="Arial" w:cs="Arial"/>
                <w:color w:val="EE0000"/>
                <w:sz w:val="24"/>
                <w:szCs w:val="24"/>
              </w:rPr>
            </w:pPr>
            <w:r w:rsidRPr="004B375D">
              <w:rPr>
                <w:rFonts w:ascii="Arial" w:hAnsi="Arial" w:cs="Arial"/>
                <w:sz w:val="24"/>
                <w:szCs w:val="24"/>
              </w:rPr>
              <w:t>As a Qualified Beneficiary, I want to update information so that my account remains secure and contactable.</w:t>
            </w:r>
          </w:p>
        </w:tc>
      </w:tr>
      <w:tr w:rsidR="00BE7266" w:rsidRPr="004B375D" w14:paraId="667E951C" w14:textId="77777777" w:rsidTr="009473ED">
        <w:trPr>
          <w:trHeight w:val="288"/>
        </w:trPr>
        <w:tc>
          <w:tcPr>
            <w:tcW w:w="483" w:type="dxa"/>
            <w:noWrap/>
            <w:hideMark/>
          </w:tcPr>
          <w:p w14:paraId="6FEAEDEC" w14:textId="77777777" w:rsidR="00BE7266" w:rsidRPr="004B375D" w:rsidRDefault="00BE7266" w:rsidP="00BE7266">
            <w:pPr>
              <w:jc w:val="center"/>
              <w:rPr>
                <w:rFonts w:ascii="Arial" w:hAnsi="Arial" w:cs="Arial"/>
                <w:sz w:val="24"/>
                <w:szCs w:val="24"/>
              </w:rPr>
            </w:pPr>
            <w:r w:rsidRPr="004B375D">
              <w:rPr>
                <w:rFonts w:ascii="Arial" w:hAnsi="Arial" w:cs="Arial"/>
                <w:sz w:val="24"/>
                <w:szCs w:val="24"/>
              </w:rPr>
              <w:t>23</w:t>
            </w:r>
          </w:p>
        </w:tc>
        <w:tc>
          <w:tcPr>
            <w:tcW w:w="930" w:type="dxa"/>
            <w:noWrap/>
          </w:tcPr>
          <w:p w14:paraId="22B67810" w14:textId="70EE1493" w:rsidR="00BE7266" w:rsidRPr="004B375D" w:rsidRDefault="00BE7266" w:rsidP="00BE7266">
            <w:pPr>
              <w:jc w:val="center"/>
              <w:rPr>
                <w:rFonts w:ascii="Arial" w:hAnsi="Arial" w:cs="Arial"/>
                <w:sz w:val="24"/>
                <w:szCs w:val="24"/>
              </w:rPr>
            </w:pPr>
            <w:r w:rsidRPr="004B375D">
              <w:rPr>
                <w:rFonts w:ascii="Arial" w:hAnsi="Arial" w:cs="Arial"/>
                <w:sz w:val="24"/>
                <w:szCs w:val="24"/>
              </w:rPr>
              <w:t>2</w:t>
            </w:r>
          </w:p>
        </w:tc>
        <w:tc>
          <w:tcPr>
            <w:tcW w:w="1705" w:type="dxa"/>
            <w:noWrap/>
          </w:tcPr>
          <w:p w14:paraId="4D28C512" w14:textId="789843BC" w:rsidR="00BE7266" w:rsidRPr="004B375D" w:rsidRDefault="00BE7266" w:rsidP="00BE7266">
            <w:pPr>
              <w:jc w:val="center"/>
              <w:rPr>
                <w:rFonts w:ascii="Arial" w:hAnsi="Arial" w:cs="Arial"/>
                <w:sz w:val="24"/>
                <w:szCs w:val="24"/>
              </w:rPr>
            </w:pPr>
            <w:r w:rsidRPr="004B375D">
              <w:rPr>
                <w:rFonts w:ascii="Arial" w:hAnsi="Arial" w:cs="Arial"/>
                <w:sz w:val="24"/>
                <w:szCs w:val="24"/>
              </w:rPr>
              <w:t>Covered Lawyer-Qualified Beneficiary Collaboration</w:t>
            </w:r>
          </w:p>
        </w:tc>
        <w:tc>
          <w:tcPr>
            <w:tcW w:w="6232" w:type="dxa"/>
            <w:noWrap/>
          </w:tcPr>
          <w:p w14:paraId="301D136A" w14:textId="046B78B7" w:rsidR="00BE7266" w:rsidRPr="004B375D" w:rsidRDefault="00BE7266" w:rsidP="00BE7266">
            <w:pPr>
              <w:rPr>
                <w:rFonts w:ascii="Arial" w:hAnsi="Arial" w:cs="Arial"/>
                <w:sz w:val="24"/>
                <w:szCs w:val="24"/>
              </w:rPr>
            </w:pPr>
            <w:r w:rsidRPr="004B375D">
              <w:rPr>
                <w:rFonts w:ascii="Arial" w:hAnsi="Arial" w:cs="Arial"/>
                <w:sz w:val="24"/>
                <w:szCs w:val="24"/>
              </w:rPr>
              <w:t>As a Covered Lawyer, I want to control document sharing with my QB by granting, viewing, and revoking access so that I manage information visibility appropriately.</w:t>
            </w:r>
          </w:p>
        </w:tc>
      </w:tr>
      <w:tr w:rsidR="00BE7266" w:rsidRPr="004B375D" w14:paraId="2426E22D" w14:textId="77777777" w:rsidTr="009473ED">
        <w:trPr>
          <w:trHeight w:val="288"/>
        </w:trPr>
        <w:tc>
          <w:tcPr>
            <w:tcW w:w="483" w:type="dxa"/>
            <w:noWrap/>
            <w:hideMark/>
          </w:tcPr>
          <w:p w14:paraId="212B3794" w14:textId="77777777" w:rsidR="00BE7266" w:rsidRPr="004B375D" w:rsidRDefault="00BE7266" w:rsidP="00BE7266">
            <w:pPr>
              <w:jc w:val="center"/>
              <w:rPr>
                <w:rFonts w:ascii="Arial" w:hAnsi="Arial" w:cs="Arial"/>
                <w:sz w:val="24"/>
                <w:szCs w:val="24"/>
              </w:rPr>
            </w:pPr>
            <w:r w:rsidRPr="004B375D">
              <w:rPr>
                <w:rFonts w:ascii="Arial" w:hAnsi="Arial" w:cs="Arial"/>
                <w:sz w:val="24"/>
                <w:szCs w:val="24"/>
              </w:rPr>
              <w:t>24</w:t>
            </w:r>
          </w:p>
        </w:tc>
        <w:tc>
          <w:tcPr>
            <w:tcW w:w="930" w:type="dxa"/>
            <w:noWrap/>
          </w:tcPr>
          <w:p w14:paraId="11FFEB88" w14:textId="2A02A9DF" w:rsidR="00BE7266" w:rsidRPr="004B375D" w:rsidRDefault="00BE7266" w:rsidP="00BE7266">
            <w:pPr>
              <w:jc w:val="center"/>
              <w:rPr>
                <w:rFonts w:ascii="Arial" w:hAnsi="Arial" w:cs="Arial"/>
                <w:sz w:val="24"/>
                <w:szCs w:val="24"/>
              </w:rPr>
            </w:pPr>
            <w:r w:rsidRPr="004B375D">
              <w:rPr>
                <w:rFonts w:ascii="Arial" w:hAnsi="Arial" w:cs="Arial"/>
                <w:sz w:val="24"/>
                <w:szCs w:val="24"/>
              </w:rPr>
              <w:t>2</w:t>
            </w:r>
          </w:p>
        </w:tc>
        <w:tc>
          <w:tcPr>
            <w:tcW w:w="1705" w:type="dxa"/>
            <w:noWrap/>
          </w:tcPr>
          <w:p w14:paraId="21FB6DD1" w14:textId="433B9BFD" w:rsidR="00BE7266" w:rsidRPr="004B375D" w:rsidRDefault="00BE7266" w:rsidP="00BE7266">
            <w:pPr>
              <w:jc w:val="center"/>
              <w:rPr>
                <w:rFonts w:ascii="Arial" w:hAnsi="Arial" w:cs="Arial"/>
                <w:sz w:val="24"/>
                <w:szCs w:val="24"/>
              </w:rPr>
            </w:pPr>
            <w:r w:rsidRPr="004B375D">
              <w:rPr>
                <w:rFonts w:ascii="Arial" w:hAnsi="Arial" w:cs="Arial"/>
                <w:sz w:val="24"/>
                <w:szCs w:val="24"/>
              </w:rPr>
              <w:t>Covered Lawyer-Qualified Beneficiary Collaboration</w:t>
            </w:r>
          </w:p>
        </w:tc>
        <w:tc>
          <w:tcPr>
            <w:tcW w:w="6232" w:type="dxa"/>
            <w:noWrap/>
          </w:tcPr>
          <w:p w14:paraId="45B0A140" w14:textId="60DC19CA" w:rsidR="00BE7266" w:rsidRPr="004B375D" w:rsidRDefault="00BE7266" w:rsidP="00BE7266">
            <w:pPr>
              <w:rPr>
                <w:rFonts w:ascii="Arial" w:hAnsi="Arial" w:cs="Arial"/>
                <w:sz w:val="24"/>
                <w:szCs w:val="24"/>
              </w:rPr>
            </w:pPr>
            <w:r w:rsidRPr="004B375D">
              <w:rPr>
                <w:rFonts w:ascii="Arial" w:hAnsi="Arial" w:cs="Arial"/>
                <w:sz w:val="24"/>
                <w:szCs w:val="24"/>
              </w:rPr>
              <w:t>As a Covered Lawyer, I want to request information from my QB and track the status of those requests so that I know when required materials have been provided.</w:t>
            </w:r>
          </w:p>
        </w:tc>
      </w:tr>
      <w:tr w:rsidR="00BE7266" w:rsidRPr="004B375D" w14:paraId="22D02E79" w14:textId="77777777" w:rsidTr="009473ED">
        <w:trPr>
          <w:trHeight w:val="288"/>
        </w:trPr>
        <w:tc>
          <w:tcPr>
            <w:tcW w:w="483" w:type="dxa"/>
            <w:noWrap/>
            <w:hideMark/>
          </w:tcPr>
          <w:p w14:paraId="02BFAE98" w14:textId="77777777" w:rsidR="00BE7266" w:rsidRPr="004B375D" w:rsidRDefault="00BE7266" w:rsidP="00BE7266">
            <w:pPr>
              <w:jc w:val="center"/>
              <w:rPr>
                <w:rFonts w:ascii="Arial" w:hAnsi="Arial" w:cs="Arial"/>
                <w:sz w:val="24"/>
                <w:szCs w:val="24"/>
              </w:rPr>
            </w:pPr>
            <w:r w:rsidRPr="004B375D">
              <w:rPr>
                <w:rFonts w:ascii="Arial" w:hAnsi="Arial" w:cs="Arial"/>
                <w:sz w:val="24"/>
                <w:szCs w:val="24"/>
              </w:rPr>
              <w:t>25</w:t>
            </w:r>
          </w:p>
        </w:tc>
        <w:tc>
          <w:tcPr>
            <w:tcW w:w="930" w:type="dxa"/>
            <w:noWrap/>
          </w:tcPr>
          <w:p w14:paraId="0E99B352" w14:textId="76D65543" w:rsidR="00BE7266" w:rsidRPr="004B375D" w:rsidRDefault="00BE7266" w:rsidP="00BE7266">
            <w:pPr>
              <w:jc w:val="center"/>
              <w:rPr>
                <w:rFonts w:ascii="Arial" w:hAnsi="Arial" w:cs="Arial"/>
                <w:sz w:val="24"/>
                <w:szCs w:val="24"/>
              </w:rPr>
            </w:pPr>
            <w:r w:rsidRPr="004B375D">
              <w:rPr>
                <w:rFonts w:ascii="Arial" w:hAnsi="Arial" w:cs="Arial"/>
                <w:sz w:val="24"/>
                <w:szCs w:val="24"/>
              </w:rPr>
              <w:t>2</w:t>
            </w:r>
          </w:p>
        </w:tc>
        <w:tc>
          <w:tcPr>
            <w:tcW w:w="1705" w:type="dxa"/>
            <w:noWrap/>
          </w:tcPr>
          <w:p w14:paraId="398109D0" w14:textId="1791E759" w:rsidR="00BE7266" w:rsidRPr="004B375D" w:rsidRDefault="00BE7266" w:rsidP="00BE7266">
            <w:pPr>
              <w:jc w:val="center"/>
              <w:rPr>
                <w:rFonts w:ascii="Arial" w:hAnsi="Arial" w:cs="Arial"/>
                <w:sz w:val="24"/>
                <w:szCs w:val="24"/>
              </w:rPr>
            </w:pPr>
            <w:r w:rsidRPr="004B375D">
              <w:rPr>
                <w:rFonts w:ascii="Arial" w:hAnsi="Arial" w:cs="Arial"/>
                <w:sz w:val="24"/>
                <w:szCs w:val="24"/>
              </w:rPr>
              <w:t>Covered Lawyer-Qualified Beneficiary Collaboration</w:t>
            </w:r>
          </w:p>
        </w:tc>
        <w:tc>
          <w:tcPr>
            <w:tcW w:w="6232" w:type="dxa"/>
            <w:noWrap/>
          </w:tcPr>
          <w:p w14:paraId="266243CF" w14:textId="53650C7C" w:rsidR="00BE7266" w:rsidRPr="004B375D" w:rsidRDefault="00BE7266" w:rsidP="00BE7266">
            <w:pPr>
              <w:rPr>
                <w:rFonts w:ascii="Arial" w:hAnsi="Arial" w:cs="Arial"/>
                <w:sz w:val="24"/>
                <w:szCs w:val="24"/>
              </w:rPr>
            </w:pPr>
            <w:r w:rsidRPr="004B375D">
              <w:rPr>
                <w:rFonts w:ascii="Arial" w:hAnsi="Arial" w:cs="Arial"/>
                <w:sz w:val="24"/>
                <w:szCs w:val="24"/>
              </w:rPr>
              <w:t xml:space="preserve">As a Covered Lawyer, I want to add reminders for hearings and consultations and </w:t>
            </w:r>
            <w:r>
              <w:rPr>
                <w:rFonts w:ascii="Arial" w:hAnsi="Arial" w:cs="Arial"/>
                <w:sz w:val="24"/>
                <w:szCs w:val="24"/>
              </w:rPr>
              <w:t>update</w:t>
            </w:r>
            <w:r w:rsidRPr="004B375D">
              <w:rPr>
                <w:rFonts w:ascii="Arial" w:hAnsi="Arial" w:cs="Arial"/>
                <w:sz w:val="24"/>
                <w:szCs w:val="24"/>
              </w:rPr>
              <w:t xml:space="preserve"> my QB so that we stay aware of important dates.</w:t>
            </w:r>
          </w:p>
        </w:tc>
      </w:tr>
      <w:tr w:rsidR="00BE7266" w:rsidRPr="004B375D" w14:paraId="3440EEB7" w14:textId="77777777" w:rsidTr="009473ED">
        <w:trPr>
          <w:trHeight w:val="288"/>
        </w:trPr>
        <w:tc>
          <w:tcPr>
            <w:tcW w:w="483" w:type="dxa"/>
            <w:noWrap/>
            <w:hideMark/>
          </w:tcPr>
          <w:p w14:paraId="27939C5E" w14:textId="77777777" w:rsidR="00BE7266" w:rsidRPr="004B375D" w:rsidRDefault="00BE7266" w:rsidP="00BE7266">
            <w:pPr>
              <w:jc w:val="center"/>
              <w:rPr>
                <w:rFonts w:ascii="Arial" w:hAnsi="Arial" w:cs="Arial"/>
                <w:sz w:val="24"/>
                <w:szCs w:val="24"/>
              </w:rPr>
            </w:pPr>
            <w:r w:rsidRPr="004B375D">
              <w:rPr>
                <w:rFonts w:ascii="Arial" w:hAnsi="Arial" w:cs="Arial"/>
                <w:sz w:val="24"/>
                <w:szCs w:val="24"/>
              </w:rPr>
              <w:t>26</w:t>
            </w:r>
          </w:p>
        </w:tc>
        <w:tc>
          <w:tcPr>
            <w:tcW w:w="930" w:type="dxa"/>
            <w:noWrap/>
          </w:tcPr>
          <w:p w14:paraId="64E295C4" w14:textId="669CD201" w:rsidR="00BE7266" w:rsidRPr="004B375D" w:rsidRDefault="00BE7266" w:rsidP="00BE7266">
            <w:pPr>
              <w:jc w:val="center"/>
              <w:rPr>
                <w:rFonts w:ascii="Arial" w:hAnsi="Arial" w:cs="Arial"/>
                <w:sz w:val="24"/>
                <w:szCs w:val="24"/>
              </w:rPr>
            </w:pPr>
            <w:r w:rsidRPr="005F2F65">
              <w:rPr>
                <w:rFonts w:ascii="Arial" w:hAnsi="Arial" w:cs="Arial"/>
                <w:color w:val="000000" w:themeColor="text1"/>
                <w:sz w:val="24"/>
                <w:szCs w:val="24"/>
              </w:rPr>
              <w:t>2</w:t>
            </w:r>
          </w:p>
        </w:tc>
        <w:tc>
          <w:tcPr>
            <w:tcW w:w="1705" w:type="dxa"/>
            <w:noWrap/>
          </w:tcPr>
          <w:p w14:paraId="63987550" w14:textId="29314BDA" w:rsidR="00BE7266" w:rsidRPr="004B375D" w:rsidRDefault="00BE7266" w:rsidP="00BE7266">
            <w:pPr>
              <w:jc w:val="center"/>
              <w:rPr>
                <w:rFonts w:ascii="Arial" w:hAnsi="Arial" w:cs="Arial"/>
                <w:sz w:val="24"/>
                <w:szCs w:val="24"/>
              </w:rPr>
            </w:pPr>
            <w:r w:rsidRPr="005F2F65">
              <w:rPr>
                <w:rFonts w:ascii="Arial" w:hAnsi="Arial" w:cs="Arial"/>
                <w:color w:val="000000" w:themeColor="text1"/>
                <w:sz w:val="24"/>
                <w:szCs w:val="24"/>
              </w:rPr>
              <w:t>Covered Lawyer-Qualified Beneficiary Collaboration</w:t>
            </w:r>
          </w:p>
        </w:tc>
        <w:tc>
          <w:tcPr>
            <w:tcW w:w="6232" w:type="dxa"/>
            <w:noWrap/>
          </w:tcPr>
          <w:p w14:paraId="6AD97A97" w14:textId="6337BBB7" w:rsidR="00BE7266" w:rsidRPr="004B375D" w:rsidRDefault="00BE7266" w:rsidP="00BE7266">
            <w:pPr>
              <w:rPr>
                <w:rFonts w:ascii="Arial" w:hAnsi="Arial" w:cs="Arial"/>
                <w:sz w:val="24"/>
                <w:szCs w:val="24"/>
              </w:rPr>
            </w:pPr>
            <w:r w:rsidRPr="005F2F65">
              <w:rPr>
                <w:rFonts w:ascii="Arial" w:hAnsi="Arial" w:cs="Arial"/>
                <w:color w:val="000000" w:themeColor="text1"/>
                <w:sz w:val="24"/>
                <w:szCs w:val="24"/>
              </w:rPr>
              <w:t xml:space="preserve">As a Covered Lawyer, I want </w:t>
            </w:r>
            <w:r>
              <w:rPr>
                <w:rFonts w:ascii="Arial" w:hAnsi="Arial" w:cs="Arial"/>
                <w:color w:val="000000" w:themeColor="text1"/>
                <w:sz w:val="24"/>
                <w:szCs w:val="24"/>
              </w:rPr>
              <w:t>to share case updates with my Qualified Beneficiary so that they have access to the latest information</w:t>
            </w:r>
          </w:p>
        </w:tc>
      </w:tr>
      <w:tr w:rsidR="00BE7266" w:rsidRPr="004B375D" w14:paraId="12A68C90" w14:textId="77777777" w:rsidTr="009473ED">
        <w:trPr>
          <w:trHeight w:val="288"/>
        </w:trPr>
        <w:tc>
          <w:tcPr>
            <w:tcW w:w="483" w:type="dxa"/>
            <w:noWrap/>
            <w:hideMark/>
          </w:tcPr>
          <w:p w14:paraId="3A129FB3" w14:textId="77777777" w:rsidR="00BE7266" w:rsidRPr="004B375D" w:rsidRDefault="00BE7266" w:rsidP="00BE7266">
            <w:pPr>
              <w:jc w:val="center"/>
              <w:rPr>
                <w:rFonts w:ascii="Arial" w:hAnsi="Arial" w:cs="Arial"/>
                <w:sz w:val="24"/>
                <w:szCs w:val="24"/>
              </w:rPr>
            </w:pPr>
            <w:r w:rsidRPr="004B375D">
              <w:rPr>
                <w:rFonts w:ascii="Arial" w:hAnsi="Arial" w:cs="Arial"/>
                <w:sz w:val="24"/>
                <w:szCs w:val="24"/>
              </w:rPr>
              <w:t>27</w:t>
            </w:r>
          </w:p>
        </w:tc>
        <w:tc>
          <w:tcPr>
            <w:tcW w:w="930" w:type="dxa"/>
            <w:noWrap/>
          </w:tcPr>
          <w:p w14:paraId="778558DC" w14:textId="6C294D4B" w:rsidR="00BE7266" w:rsidRPr="005F2F65" w:rsidRDefault="00BE7266" w:rsidP="00BE7266">
            <w:pPr>
              <w:jc w:val="center"/>
              <w:rPr>
                <w:rFonts w:ascii="Arial" w:hAnsi="Arial" w:cs="Arial"/>
                <w:color w:val="000000" w:themeColor="text1"/>
                <w:sz w:val="24"/>
                <w:szCs w:val="24"/>
              </w:rPr>
            </w:pPr>
            <w:r w:rsidRPr="009473ED">
              <w:rPr>
                <w:rFonts w:ascii="Arial" w:hAnsi="Arial" w:cs="Arial"/>
                <w:sz w:val="24"/>
                <w:szCs w:val="24"/>
              </w:rPr>
              <w:t>2</w:t>
            </w:r>
          </w:p>
        </w:tc>
        <w:tc>
          <w:tcPr>
            <w:tcW w:w="1705" w:type="dxa"/>
            <w:noWrap/>
          </w:tcPr>
          <w:p w14:paraId="51AEF106" w14:textId="07873315" w:rsidR="00BE7266" w:rsidRPr="005F2F65" w:rsidRDefault="00BE7266" w:rsidP="00BE7266">
            <w:pPr>
              <w:jc w:val="center"/>
              <w:rPr>
                <w:rFonts w:ascii="Arial" w:hAnsi="Arial" w:cs="Arial"/>
                <w:color w:val="000000" w:themeColor="text1"/>
                <w:sz w:val="24"/>
                <w:szCs w:val="24"/>
              </w:rPr>
            </w:pPr>
            <w:r w:rsidRPr="004B375D">
              <w:rPr>
                <w:rFonts w:ascii="Arial" w:hAnsi="Arial" w:cs="Arial"/>
                <w:sz w:val="24"/>
                <w:szCs w:val="24"/>
              </w:rPr>
              <w:t>Covered Lawyer-Qualified Beneficiary Collaboration</w:t>
            </w:r>
          </w:p>
        </w:tc>
        <w:tc>
          <w:tcPr>
            <w:tcW w:w="6232" w:type="dxa"/>
            <w:noWrap/>
          </w:tcPr>
          <w:p w14:paraId="3F614BD2" w14:textId="68BF516B" w:rsidR="00BE7266" w:rsidRPr="005F2F65" w:rsidRDefault="00BE7266" w:rsidP="00BE7266">
            <w:pPr>
              <w:rPr>
                <w:rFonts w:ascii="Arial" w:hAnsi="Arial" w:cs="Arial"/>
                <w:color w:val="000000" w:themeColor="text1"/>
                <w:sz w:val="24"/>
                <w:szCs w:val="24"/>
              </w:rPr>
            </w:pPr>
            <w:r w:rsidRPr="004B375D">
              <w:rPr>
                <w:rFonts w:ascii="Arial" w:hAnsi="Arial" w:cs="Arial"/>
                <w:sz w:val="24"/>
                <w:szCs w:val="24"/>
              </w:rPr>
              <w:t>As a Covered Lawyer, I want to view my QB's uploaded documents so that I can access materials they've provided</w:t>
            </w:r>
          </w:p>
        </w:tc>
      </w:tr>
      <w:tr w:rsidR="00BE7266" w:rsidRPr="004B375D" w14:paraId="39349B43" w14:textId="77777777" w:rsidTr="009473ED">
        <w:trPr>
          <w:trHeight w:val="288"/>
        </w:trPr>
        <w:tc>
          <w:tcPr>
            <w:tcW w:w="483" w:type="dxa"/>
            <w:noWrap/>
            <w:hideMark/>
          </w:tcPr>
          <w:p w14:paraId="1A6B188D" w14:textId="77777777" w:rsidR="00BE7266" w:rsidRPr="009473ED" w:rsidRDefault="00BE7266" w:rsidP="00BE7266">
            <w:pPr>
              <w:jc w:val="center"/>
              <w:rPr>
                <w:rFonts w:ascii="Arial" w:hAnsi="Arial" w:cs="Arial"/>
                <w:sz w:val="24"/>
                <w:szCs w:val="24"/>
              </w:rPr>
            </w:pPr>
            <w:r w:rsidRPr="009473ED">
              <w:rPr>
                <w:rFonts w:ascii="Arial" w:hAnsi="Arial" w:cs="Arial"/>
                <w:sz w:val="24"/>
                <w:szCs w:val="24"/>
              </w:rPr>
              <w:t>28</w:t>
            </w:r>
          </w:p>
        </w:tc>
        <w:tc>
          <w:tcPr>
            <w:tcW w:w="930" w:type="dxa"/>
            <w:noWrap/>
          </w:tcPr>
          <w:p w14:paraId="1999A175" w14:textId="0EA356D5" w:rsidR="00BE7266" w:rsidRPr="009473ED" w:rsidRDefault="00BE7266" w:rsidP="00BE7266">
            <w:pPr>
              <w:jc w:val="center"/>
              <w:rPr>
                <w:rFonts w:ascii="Arial" w:hAnsi="Arial" w:cs="Arial"/>
                <w:sz w:val="24"/>
                <w:szCs w:val="24"/>
              </w:rPr>
            </w:pPr>
            <w:r w:rsidRPr="004B375D">
              <w:rPr>
                <w:rFonts w:ascii="Arial" w:hAnsi="Arial" w:cs="Arial"/>
                <w:sz w:val="24"/>
                <w:szCs w:val="24"/>
              </w:rPr>
              <w:t>2</w:t>
            </w:r>
          </w:p>
        </w:tc>
        <w:tc>
          <w:tcPr>
            <w:tcW w:w="1705" w:type="dxa"/>
            <w:noWrap/>
          </w:tcPr>
          <w:p w14:paraId="35D3BCE0" w14:textId="2B46DE81" w:rsidR="00BE7266" w:rsidRPr="009E76AA" w:rsidRDefault="00BE7266" w:rsidP="00BE7266">
            <w:pPr>
              <w:jc w:val="center"/>
              <w:rPr>
                <w:rFonts w:ascii="Arial" w:hAnsi="Arial" w:cs="Arial"/>
                <w:color w:val="EE0000"/>
                <w:sz w:val="24"/>
                <w:szCs w:val="24"/>
              </w:rPr>
            </w:pPr>
            <w:r w:rsidRPr="004B375D">
              <w:rPr>
                <w:rFonts w:ascii="Arial" w:hAnsi="Arial" w:cs="Arial"/>
                <w:sz w:val="24"/>
                <w:szCs w:val="24"/>
              </w:rPr>
              <w:t>Covered Lawyer-Qualified Beneficiary Collaboration</w:t>
            </w:r>
          </w:p>
        </w:tc>
        <w:tc>
          <w:tcPr>
            <w:tcW w:w="6232" w:type="dxa"/>
            <w:noWrap/>
          </w:tcPr>
          <w:p w14:paraId="1701C022" w14:textId="58D2CC62" w:rsidR="00BE7266" w:rsidRPr="009E76AA" w:rsidRDefault="00BE7266" w:rsidP="00BE7266">
            <w:pPr>
              <w:rPr>
                <w:rFonts w:ascii="Arial" w:hAnsi="Arial" w:cs="Arial"/>
                <w:color w:val="EE0000"/>
                <w:sz w:val="24"/>
                <w:szCs w:val="24"/>
              </w:rPr>
            </w:pPr>
            <w:r w:rsidRPr="004B375D">
              <w:rPr>
                <w:rFonts w:ascii="Arial" w:hAnsi="Arial" w:cs="Arial"/>
                <w:sz w:val="24"/>
                <w:szCs w:val="24"/>
              </w:rPr>
              <w:t>As a Qualified Beneficiary, I want to view my profile showing basic information pulled from my case so that I can see my case details</w:t>
            </w:r>
          </w:p>
        </w:tc>
      </w:tr>
      <w:tr w:rsidR="00BE7266" w:rsidRPr="004B375D" w14:paraId="0A12EF00" w14:textId="77777777" w:rsidTr="009473ED">
        <w:trPr>
          <w:trHeight w:val="288"/>
        </w:trPr>
        <w:tc>
          <w:tcPr>
            <w:tcW w:w="483" w:type="dxa"/>
            <w:noWrap/>
            <w:hideMark/>
          </w:tcPr>
          <w:p w14:paraId="32353B0C" w14:textId="77777777" w:rsidR="00BE7266" w:rsidRPr="004B375D" w:rsidRDefault="00BE7266" w:rsidP="00BE7266">
            <w:pPr>
              <w:jc w:val="center"/>
              <w:rPr>
                <w:rFonts w:ascii="Arial" w:hAnsi="Arial" w:cs="Arial"/>
                <w:sz w:val="24"/>
                <w:szCs w:val="24"/>
              </w:rPr>
            </w:pPr>
            <w:r w:rsidRPr="004B375D">
              <w:rPr>
                <w:rFonts w:ascii="Arial" w:hAnsi="Arial" w:cs="Arial"/>
                <w:sz w:val="24"/>
                <w:szCs w:val="24"/>
              </w:rPr>
              <w:t>29</w:t>
            </w:r>
          </w:p>
        </w:tc>
        <w:tc>
          <w:tcPr>
            <w:tcW w:w="930" w:type="dxa"/>
            <w:noWrap/>
          </w:tcPr>
          <w:p w14:paraId="3F270FCE" w14:textId="29F7BD6B" w:rsidR="00BE7266" w:rsidRPr="004B375D" w:rsidRDefault="00BE7266" w:rsidP="00BE7266">
            <w:pPr>
              <w:jc w:val="center"/>
              <w:rPr>
                <w:rFonts w:ascii="Arial" w:hAnsi="Arial" w:cs="Arial"/>
                <w:sz w:val="24"/>
                <w:szCs w:val="24"/>
              </w:rPr>
            </w:pPr>
            <w:r w:rsidRPr="004B375D">
              <w:rPr>
                <w:rFonts w:ascii="Arial" w:hAnsi="Arial" w:cs="Arial"/>
                <w:sz w:val="24"/>
                <w:szCs w:val="24"/>
              </w:rPr>
              <w:t>2</w:t>
            </w:r>
          </w:p>
        </w:tc>
        <w:tc>
          <w:tcPr>
            <w:tcW w:w="1705" w:type="dxa"/>
            <w:noWrap/>
          </w:tcPr>
          <w:p w14:paraId="58962082" w14:textId="202A8857" w:rsidR="00BE7266" w:rsidRPr="004B375D" w:rsidRDefault="00BE7266" w:rsidP="00BE7266">
            <w:pPr>
              <w:jc w:val="center"/>
              <w:rPr>
                <w:rFonts w:ascii="Arial" w:hAnsi="Arial" w:cs="Arial"/>
                <w:sz w:val="24"/>
                <w:szCs w:val="24"/>
              </w:rPr>
            </w:pPr>
            <w:r w:rsidRPr="004B375D">
              <w:rPr>
                <w:rFonts w:ascii="Arial" w:hAnsi="Arial" w:cs="Arial"/>
                <w:sz w:val="24"/>
                <w:szCs w:val="24"/>
              </w:rPr>
              <w:t>Covered Lawyer-Qualified Beneficiary Collaboration</w:t>
            </w:r>
          </w:p>
        </w:tc>
        <w:tc>
          <w:tcPr>
            <w:tcW w:w="6232" w:type="dxa"/>
            <w:noWrap/>
          </w:tcPr>
          <w:p w14:paraId="126A10CB" w14:textId="1ABD3C9C" w:rsidR="00BE7266" w:rsidRPr="004B375D" w:rsidRDefault="00BE7266" w:rsidP="00BE7266">
            <w:pPr>
              <w:rPr>
                <w:rFonts w:ascii="Arial" w:hAnsi="Arial" w:cs="Arial"/>
                <w:sz w:val="24"/>
                <w:szCs w:val="24"/>
              </w:rPr>
            </w:pPr>
            <w:r w:rsidRPr="004B375D">
              <w:rPr>
                <w:rFonts w:ascii="Arial" w:hAnsi="Arial" w:cs="Arial"/>
                <w:sz w:val="24"/>
                <w:szCs w:val="24"/>
              </w:rPr>
              <w:t xml:space="preserve">As a Qualified Beneficiary, I want to view my case details, </w:t>
            </w:r>
            <w:proofErr w:type="gramStart"/>
            <w:r w:rsidRPr="004B375D">
              <w:rPr>
                <w:rFonts w:ascii="Arial" w:hAnsi="Arial" w:cs="Arial"/>
                <w:sz w:val="24"/>
                <w:szCs w:val="24"/>
              </w:rPr>
              <w:t>current status</w:t>
            </w:r>
            <w:proofErr w:type="gramEnd"/>
            <w:r w:rsidRPr="004B375D">
              <w:rPr>
                <w:rFonts w:ascii="Arial" w:hAnsi="Arial" w:cs="Arial"/>
                <w:sz w:val="24"/>
                <w:szCs w:val="24"/>
              </w:rPr>
              <w:t xml:space="preserve">, updates, and </w:t>
            </w:r>
            <w:r>
              <w:rPr>
                <w:rFonts w:ascii="Arial" w:hAnsi="Arial" w:cs="Arial"/>
                <w:sz w:val="24"/>
                <w:szCs w:val="24"/>
              </w:rPr>
              <w:t>relevant case actions</w:t>
            </w:r>
            <w:r w:rsidRPr="004B375D">
              <w:rPr>
                <w:rFonts w:ascii="Arial" w:hAnsi="Arial" w:cs="Arial"/>
                <w:sz w:val="24"/>
                <w:szCs w:val="24"/>
              </w:rPr>
              <w:t xml:space="preserve"> so that I understand the progress of my legal representation.</w:t>
            </w:r>
          </w:p>
        </w:tc>
      </w:tr>
      <w:tr w:rsidR="00BE7266" w:rsidRPr="004B375D" w14:paraId="511C800E" w14:textId="77777777" w:rsidTr="009473ED">
        <w:trPr>
          <w:trHeight w:val="288"/>
        </w:trPr>
        <w:tc>
          <w:tcPr>
            <w:tcW w:w="483" w:type="dxa"/>
            <w:noWrap/>
            <w:hideMark/>
          </w:tcPr>
          <w:p w14:paraId="13678FC5" w14:textId="77777777" w:rsidR="00BE7266" w:rsidRPr="004B375D" w:rsidRDefault="00BE7266" w:rsidP="00BE7266">
            <w:pPr>
              <w:jc w:val="center"/>
              <w:rPr>
                <w:rFonts w:ascii="Arial" w:hAnsi="Arial" w:cs="Arial"/>
                <w:sz w:val="24"/>
                <w:szCs w:val="24"/>
              </w:rPr>
            </w:pPr>
            <w:r w:rsidRPr="004B375D">
              <w:rPr>
                <w:rFonts w:ascii="Arial" w:hAnsi="Arial" w:cs="Arial"/>
                <w:sz w:val="24"/>
                <w:szCs w:val="24"/>
              </w:rPr>
              <w:t>30</w:t>
            </w:r>
          </w:p>
        </w:tc>
        <w:tc>
          <w:tcPr>
            <w:tcW w:w="930" w:type="dxa"/>
            <w:noWrap/>
          </w:tcPr>
          <w:p w14:paraId="070337F6" w14:textId="68CAFFB1" w:rsidR="00BE7266" w:rsidRPr="004B375D" w:rsidRDefault="00BE7266" w:rsidP="00BE7266">
            <w:pPr>
              <w:jc w:val="center"/>
              <w:rPr>
                <w:rFonts w:ascii="Arial" w:hAnsi="Arial" w:cs="Arial"/>
                <w:sz w:val="24"/>
                <w:szCs w:val="24"/>
              </w:rPr>
            </w:pPr>
            <w:r w:rsidRPr="004B375D">
              <w:rPr>
                <w:rFonts w:ascii="Arial" w:hAnsi="Arial" w:cs="Arial"/>
                <w:sz w:val="24"/>
                <w:szCs w:val="24"/>
              </w:rPr>
              <w:t>2</w:t>
            </w:r>
          </w:p>
        </w:tc>
        <w:tc>
          <w:tcPr>
            <w:tcW w:w="1705" w:type="dxa"/>
            <w:noWrap/>
          </w:tcPr>
          <w:p w14:paraId="21867F1B" w14:textId="4EC00D08" w:rsidR="00BE7266" w:rsidRPr="004B375D" w:rsidRDefault="00BE7266" w:rsidP="00BE7266">
            <w:pPr>
              <w:jc w:val="center"/>
              <w:rPr>
                <w:rFonts w:ascii="Arial" w:hAnsi="Arial" w:cs="Arial"/>
                <w:sz w:val="24"/>
                <w:szCs w:val="24"/>
              </w:rPr>
            </w:pPr>
            <w:r w:rsidRPr="004B375D">
              <w:rPr>
                <w:rFonts w:ascii="Arial" w:hAnsi="Arial" w:cs="Arial"/>
                <w:sz w:val="24"/>
                <w:szCs w:val="24"/>
              </w:rPr>
              <w:t>Covered Lawyer-Qualified Beneficiary Collaboration</w:t>
            </w:r>
          </w:p>
        </w:tc>
        <w:tc>
          <w:tcPr>
            <w:tcW w:w="6232" w:type="dxa"/>
            <w:noWrap/>
          </w:tcPr>
          <w:p w14:paraId="3FC70520" w14:textId="38C0BCAE" w:rsidR="00BE7266" w:rsidRPr="004B375D" w:rsidRDefault="00BE7266" w:rsidP="00BE7266">
            <w:pPr>
              <w:rPr>
                <w:rFonts w:ascii="Arial" w:hAnsi="Arial" w:cs="Arial"/>
                <w:sz w:val="24"/>
                <w:szCs w:val="24"/>
              </w:rPr>
            </w:pPr>
            <w:r w:rsidRPr="004B375D">
              <w:rPr>
                <w:rFonts w:ascii="Arial" w:hAnsi="Arial" w:cs="Arial"/>
                <w:sz w:val="24"/>
                <w:szCs w:val="24"/>
              </w:rPr>
              <w:t>As a Qualified Beneficiary, I want to see lawyer-added reminders for hearings and consultations so that I do not miss important dates.</w:t>
            </w:r>
          </w:p>
        </w:tc>
      </w:tr>
      <w:tr w:rsidR="00BE7266" w:rsidRPr="004B375D" w14:paraId="4AB87932" w14:textId="77777777" w:rsidTr="009473ED">
        <w:trPr>
          <w:trHeight w:val="288"/>
        </w:trPr>
        <w:tc>
          <w:tcPr>
            <w:tcW w:w="483" w:type="dxa"/>
            <w:noWrap/>
            <w:hideMark/>
          </w:tcPr>
          <w:p w14:paraId="4D697459" w14:textId="77777777" w:rsidR="00BE7266" w:rsidRPr="004B375D" w:rsidRDefault="00BE7266" w:rsidP="00BE7266">
            <w:pPr>
              <w:jc w:val="center"/>
              <w:rPr>
                <w:rFonts w:ascii="Arial" w:hAnsi="Arial" w:cs="Arial"/>
                <w:sz w:val="24"/>
                <w:szCs w:val="24"/>
              </w:rPr>
            </w:pPr>
            <w:r w:rsidRPr="004B375D">
              <w:rPr>
                <w:rFonts w:ascii="Arial" w:hAnsi="Arial" w:cs="Arial"/>
                <w:sz w:val="24"/>
                <w:szCs w:val="24"/>
              </w:rPr>
              <w:t>31</w:t>
            </w:r>
          </w:p>
        </w:tc>
        <w:tc>
          <w:tcPr>
            <w:tcW w:w="930" w:type="dxa"/>
            <w:noWrap/>
          </w:tcPr>
          <w:p w14:paraId="61A15D50" w14:textId="551331B5" w:rsidR="00BE7266" w:rsidRPr="004B375D" w:rsidRDefault="00BE7266" w:rsidP="00BE7266">
            <w:pPr>
              <w:jc w:val="center"/>
              <w:rPr>
                <w:rFonts w:ascii="Arial" w:hAnsi="Arial" w:cs="Arial"/>
                <w:sz w:val="24"/>
                <w:szCs w:val="24"/>
              </w:rPr>
            </w:pPr>
            <w:r w:rsidRPr="004B375D">
              <w:rPr>
                <w:rFonts w:ascii="Arial" w:hAnsi="Arial" w:cs="Arial"/>
                <w:sz w:val="24"/>
                <w:szCs w:val="24"/>
              </w:rPr>
              <w:t>2</w:t>
            </w:r>
          </w:p>
        </w:tc>
        <w:tc>
          <w:tcPr>
            <w:tcW w:w="1705" w:type="dxa"/>
            <w:noWrap/>
          </w:tcPr>
          <w:p w14:paraId="06859DE2" w14:textId="5C66C611" w:rsidR="00BE7266" w:rsidRPr="004B375D" w:rsidRDefault="00BE7266" w:rsidP="00BE7266">
            <w:pPr>
              <w:jc w:val="center"/>
              <w:rPr>
                <w:rFonts w:ascii="Arial" w:hAnsi="Arial" w:cs="Arial"/>
                <w:sz w:val="24"/>
                <w:szCs w:val="24"/>
              </w:rPr>
            </w:pPr>
            <w:r w:rsidRPr="004B375D">
              <w:rPr>
                <w:rFonts w:ascii="Arial" w:hAnsi="Arial" w:cs="Arial"/>
                <w:sz w:val="24"/>
                <w:szCs w:val="24"/>
              </w:rPr>
              <w:t xml:space="preserve">Covered Lawyer-Qualified </w:t>
            </w:r>
            <w:r w:rsidRPr="004B375D">
              <w:rPr>
                <w:rFonts w:ascii="Arial" w:hAnsi="Arial" w:cs="Arial"/>
                <w:sz w:val="24"/>
                <w:szCs w:val="24"/>
              </w:rPr>
              <w:lastRenderedPageBreak/>
              <w:t>Beneficiary Collaboration</w:t>
            </w:r>
          </w:p>
        </w:tc>
        <w:tc>
          <w:tcPr>
            <w:tcW w:w="6232" w:type="dxa"/>
            <w:noWrap/>
          </w:tcPr>
          <w:p w14:paraId="4F069615" w14:textId="6DC967CB" w:rsidR="00BE7266" w:rsidRPr="004B375D" w:rsidRDefault="00BE7266" w:rsidP="00BE7266">
            <w:pPr>
              <w:rPr>
                <w:rFonts w:ascii="Arial" w:hAnsi="Arial" w:cs="Arial"/>
                <w:sz w:val="24"/>
                <w:szCs w:val="24"/>
              </w:rPr>
            </w:pPr>
            <w:r w:rsidRPr="004B375D">
              <w:rPr>
                <w:rFonts w:ascii="Arial" w:hAnsi="Arial" w:cs="Arial"/>
                <w:sz w:val="24"/>
                <w:szCs w:val="24"/>
              </w:rPr>
              <w:lastRenderedPageBreak/>
              <w:t>As a Qualified Beneficiary, I want to view documents that my lawyer has shared so that I can access relevant case materials.</w:t>
            </w:r>
          </w:p>
        </w:tc>
      </w:tr>
      <w:tr w:rsidR="00BE7266" w:rsidRPr="004B375D" w14:paraId="2717576F" w14:textId="77777777" w:rsidTr="009473ED">
        <w:trPr>
          <w:trHeight w:val="288"/>
        </w:trPr>
        <w:tc>
          <w:tcPr>
            <w:tcW w:w="483" w:type="dxa"/>
            <w:noWrap/>
            <w:hideMark/>
          </w:tcPr>
          <w:p w14:paraId="220E5DA4" w14:textId="77777777" w:rsidR="00BE7266" w:rsidRPr="004B375D" w:rsidRDefault="00BE7266" w:rsidP="00BE7266">
            <w:pPr>
              <w:jc w:val="center"/>
              <w:rPr>
                <w:rFonts w:ascii="Arial" w:hAnsi="Arial" w:cs="Arial"/>
                <w:sz w:val="24"/>
                <w:szCs w:val="24"/>
              </w:rPr>
            </w:pPr>
            <w:r w:rsidRPr="004B375D">
              <w:rPr>
                <w:rFonts w:ascii="Arial" w:hAnsi="Arial" w:cs="Arial"/>
                <w:sz w:val="24"/>
                <w:szCs w:val="24"/>
              </w:rPr>
              <w:t>32</w:t>
            </w:r>
          </w:p>
        </w:tc>
        <w:tc>
          <w:tcPr>
            <w:tcW w:w="930" w:type="dxa"/>
            <w:noWrap/>
          </w:tcPr>
          <w:p w14:paraId="1C2B1454" w14:textId="629FCCFB" w:rsidR="00BE7266" w:rsidRPr="004B375D" w:rsidRDefault="00BE7266" w:rsidP="00BE7266">
            <w:pPr>
              <w:jc w:val="center"/>
              <w:rPr>
                <w:rFonts w:ascii="Arial" w:hAnsi="Arial" w:cs="Arial"/>
                <w:sz w:val="24"/>
                <w:szCs w:val="24"/>
              </w:rPr>
            </w:pPr>
            <w:r w:rsidRPr="004B375D">
              <w:rPr>
                <w:rFonts w:ascii="Arial" w:hAnsi="Arial" w:cs="Arial"/>
                <w:sz w:val="24"/>
                <w:szCs w:val="24"/>
              </w:rPr>
              <w:t>2</w:t>
            </w:r>
          </w:p>
        </w:tc>
        <w:tc>
          <w:tcPr>
            <w:tcW w:w="1705" w:type="dxa"/>
            <w:noWrap/>
          </w:tcPr>
          <w:p w14:paraId="3BB79363" w14:textId="2787AB4D" w:rsidR="00BE7266" w:rsidRPr="004B375D" w:rsidRDefault="00BE7266" w:rsidP="00BE7266">
            <w:pPr>
              <w:jc w:val="center"/>
              <w:rPr>
                <w:rFonts w:ascii="Arial" w:hAnsi="Arial" w:cs="Arial"/>
                <w:sz w:val="24"/>
                <w:szCs w:val="24"/>
              </w:rPr>
            </w:pPr>
            <w:r w:rsidRPr="004B375D">
              <w:rPr>
                <w:rFonts w:ascii="Arial" w:hAnsi="Arial" w:cs="Arial"/>
                <w:sz w:val="24"/>
                <w:szCs w:val="24"/>
              </w:rPr>
              <w:t>Covered Lawyer-Qualified Beneficiary Collaboration</w:t>
            </w:r>
          </w:p>
        </w:tc>
        <w:tc>
          <w:tcPr>
            <w:tcW w:w="6232" w:type="dxa"/>
            <w:noWrap/>
          </w:tcPr>
          <w:p w14:paraId="0C9E11A3" w14:textId="1AC374F4" w:rsidR="00BE7266" w:rsidRPr="004B375D" w:rsidRDefault="00BE7266" w:rsidP="00BE7266">
            <w:pPr>
              <w:rPr>
                <w:rFonts w:ascii="Arial" w:hAnsi="Arial" w:cs="Arial"/>
                <w:sz w:val="24"/>
                <w:szCs w:val="24"/>
              </w:rPr>
            </w:pPr>
            <w:r w:rsidRPr="004B375D">
              <w:rPr>
                <w:rFonts w:ascii="Arial" w:hAnsi="Arial" w:cs="Arial"/>
                <w:sz w:val="24"/>
                <w:szCs w:val="24"/>
              </w:rPr>
              <w:t>As a Qualified Beneficiary, I want to see pending requests from my lawyer so that I know what actions I need to take</w:t>
            </w:r>
          </w:p>
        </w:tc>
      </w:tr>
      <w:tr w:rsidR="00BE7266" w:rsidRPr="004B375D" w14:paraId="2E38D7B5" w14:textId="77777777" w:rsidTr="009473ED">
        <w:trPr>
          <w:trHeight w:val="288"/>
        </w:trPr>
        <w:tc>
          <w:tcPr>
            <w:tcW w:w="483" w:type="dxa"/>
            <w:noWrap/>
            <w:hideMark/>
          </w:tcPr>
          <w:p w14:paraId="45820029" w14:textId="77777777" w:rsidR="00BE7266" w:rsidRPr="004B375D" w:rsidRDefault="00BE7266" w:rsidP="00BE7266">
            <w:pPr>
              <w:jc w:val="center"/>
              <w:rPr>
                <w:rFonts w:ascii="Arial" w:hAnsi="Arial" w:cs="Arial"/>
                <w:sz w:val="24"/>
                <w:szCs w:val="24"/>
              </w:rPr>
            </w:pPr>
            <w:r w:rsidRPr="004B375D">
              <w:rPr>
                <w:rFonts w:ascii="Arial" w:hAnsi="Arial" w:cs="Arial"/>
                <w:sz w:val="24"/>
                <w:szCs w:val="24"/>
              </w:rPr>
              <w:t>33</w:t>
            </w:r>
          </w:p>
        </w:tc>
        <w:tc>
          <w:tcPr>
            <w:tcW w:w="930" w:type="dxa"/>
            <w:noWrap/>
          </w:tcPr>
          <w:p w14:paraId="274CFFA2" w14:textId="576A6F29" w:rsidR="00BE7266" w:rsidRPr="004B375D" w:rsidRDefault="00BE7266" w:rsidP="00BE7266">
            <w:pPr>
              <w:jc w:val="center"/>
              <w:rPr>
                <w:rFonts w:ascii="Arial" w:hAnsi="Arial" w:cs="Arial"/>
                <w:sz w:val="24"/>
                <w:szCs w:val="24"/>
              </w:rPr>
            </w:pPr>
            <w:r w:rsidRPr="004B375D">
              <w:rPr>
                <w:rFonts w:ascii="Arial" w:hAnsi="Arial" w:cs="Arial"/>
                <w:sz w:val="24"/>
                <w:szCs w:val="24"/>
              </w:rPr>
              <w:t>2</w:t>
            </w:r>
          </w:p>
        </w:tc>
        <w:tc>
          <w:tcPr>
            <w:tcW w:w="1705" w:type="dxa"/>
            <w:noWrap/>
          </w:tcPr>
          <w:p w14:paraId="4FF7C26B" w14:textId="29374C6A" w:rsidR="00BE7266" w:rsidRPr="004B375D" w:rsidRDefault="00BE7266" w:rsidP="00BE7266">
            <w:pPr>
              <w:jc w:val="center"/>
              <w:rPr>
                <w:rFonts w:ascii="Arial" w:hAnsi="Arial" w:cs="Arial"/>
                <w:sz w:val="24"/>
                <w:szCs w:val="24"/>
              </w:rPr>
            </w:pPr>
            <w:r w:rsidRPr="004B375D">
              <w:rPr>
                <w:rFonts w:ascii="Arial" w:hAnsi="Arial" w:cs="Arial"/>
                <w:sz w:val="24"/>
                <w:szCs w:val="24"/>
              </w:rPr>
              <w:t>Covered Lawyer-Qualified Beneficiary Collaboration</w:t>
            </w:r>
          </w:p>
        </w:tc>
        <w:tc>
          <w:tcPr>
            <w:tcW w:w="6232" w:type="dxa"/>
            <w:noWrap/>
          </w:tcPr>
          <w:p w14:paraId="6EEA512B" w14:textId="497B5427" w:rsidR="00BE7266" w:rsidRPr="004B375D" w:rsidRDefault="00BE7266" w:rsidP="00BE7266">
            <w:pPr>
              <w:rPr>
                <w:rFonts w:ascii="Arial" w:hAnsi="Arial" w:cs="Arial"/>
                <w:sz w:val="24"/>
                <w:szCs w:val="24"/>
              </w:rPr>
            </w:pPr>
            <w:r w:rsidRPr="004B375D">
              <w:rPr>
                <w:rFonts w:ascii="Arial" w:hAnsi="Arial" w:cs="Arial"/>
                <w:sz w:val="24"/>
                <w:szCs w:val="24"/>
              </w:rPr>
              <w:t>As a Qualified Beneficiary, I want to upload documents requested by my lawyer so that I can provide needed information</w:t>
            </w:r>
          </w:p>
        </w:tc>
      </w:tr>
      <w:tr w:rsidR="00BE7266" w:rsidRPr="004B375D" w14:paraId="141C5E3C" w14:textId="77777777" w:rsidTr="009473ED">
        <w:trPr>
          <w:trHeight w:val="288"/>
        </w:trPr>
        <w:tc>
          <w:tcPr>
            <w:tcW w:w="483" w:type="dxa"/>
            <w:noWrap/>
            <w:hideMark/>
          </w:tcPr>
          <w:p w14:paraId="55B8029C" w14:textId="77777777" w:rsidR="00BE7266" w:rsidRPr="004B375D" w:rsidRDefault="00BE7266" w:rsidP="00BE7266">
            <w:pPr>
              <w:jc w:val="center"/>
              <w:rPr>
                <w:rFonts w:ascii="Arial" w:hAnsi="Arial" w:cs="Arial"/>
                <w:sz w:val="24"/>
                <w:szCs w:val="24"/>
              </w:rPr>
            </w:pPr>
            <w:r w:rsidRPr="004B375D">
              <w:rPr>
                <w:rFonts w:ascii="Arial" w:hAnsi="Arial" w:cs="Arial"/>
                <w:sz w:val="24"/>
                <w:szCs w:val="24"/>
              </w:rPr>
              <w:t>34</w:t>
            </w:r>
          </w:p>
        </w:tc>
        <w:tc>
          <w:tcPr>
            <w:tcW w:w="930" w:type="dxa"/>
            <w:noWrap/>
          </w:tcPr>
          <w:p w14:paraId="0F48FBEF" w14:textId="1B582740" w:rsidR="00BE7266" w:rsidRPr="004B375D" w:rsidRDefault="00BE7266" w:rsidP="00BE7266">
            <w:pPr>
              <w:jc w:val="center"/>
              <w:rPr>
                <w:rFonts w:ascii="Arial" w:hAnsi="Arial" w:cs="Arial"/>
                <w:sz w:val="24"/>
                <w:szCs w:val="24"/>
              </w:rPr>
            </w:pPr>
            <w:r w:rsidRPr="004B375D">
              <w:rPr>
                <w:rFonts w:ascii="Arial" w:hAnsi="Arial" w:cs="Arial"/>
                <w:sz w:val="24"/>
                <w:szCs w:val="24"/>
              </w:rPr>
              <w:t>2</w:t>
            </w:r>
          </w:p>
        </w:tc>
        <w:tc>
          <w:tcPr>
            <w:tcW w:w="1705" w:type="dxa"/>
            <w:noWrap/>
          </w:tcPr>
          <w:p w14:paraId="7DF5AA74" w14:textId="1FE675E1" w:rsidR="00BE7266" w:rsidRPr="004B375D" w:rsidRDefault="00BE7266" w:rsidP="00BE7266">
            <w:pPr>
              <w:jc w:val="center"/>
              <w:rPr>
                <w:rFonts w:ascii="Arial" w:hAnsi="Arial" w:cs="Arial"/>
                <w:sz w:val="24"/>
                <w:szCs w:val="24"/>
              </w:rPr>
            </w:pPr>
            <w:r w:rsidRPr="004B375D">
              <w:rPr>
                <w:rFonts w:ascii="Arial" w:hAnsi="Arial" w:cs="Arial"/>
                <w:sz w:val="24"/>
                <w:szCs w:val="24"/>
              </w:rPr>
              <w:t>Covered Lawyer-Qualified Beneficiary Collaboration</w:t>
            </w:r>
          </w:p>
        </w:tc>
        <w:tc>
          <w:tcPr>
            <w:tcW w:w="6232" w:type="dxa"/>
            <w:noWrap/>
          </w:tcPr>
          <w:p w14:paraId="549931E7" w14:textId="6744F1FB" w:rsidR="00BE7266" w:rsidRPr="004B375D" w:rsidRDefault="00BE7266" w:rsidP="00BE7266">
            <w:pPr>
              <w:rPr>
                <w:rFonts w:ascii="Arial" w:hAnsi="Arial" w:cs="Arial"/>
                <w:sz w:val="24"/>
                <w:szCs w:val="24"/>
              </w:rPr>
            </w:pPr>
            <w:r w:rsidRPr="004B375D">
              <w:rPr>
                <w:rFonts w:ascii="Arial" w:hAnsi="Arial" w:cs="Arial"/>
                <w:sz w:val="24"/>
                <w:szCs w:val="24"/>
              </w:rPr>
              <w:t>As a Qualified Beneficiary, I want to mark requests as completed when I fulfill them so that my lawyer knows I've responded</w:t>
            </w:r>
          </w:p>
        </w:tc>
      </w:tr>
      <w:tr w:rsidR="00BE7266" w:rsidRPr="004B375D" w14:paraId="63B2F0DE" w14:textId="77777777" w:rsidTr="009473ED">
        <w:trPr>
          <w:trHeight w:val="288"/>
        </w:trPr>
        <w:tc>
          <w:tcPr>
            <w:tcW w:w="483" w:type="dxa"/>
            <w:noWrap/>
            <w:hideMark/>
          </w:tcPr>
          <w:p w14:paraId="1F57EC2E" w14:textId="77777777" w:rsidR="00BE7266" w:rsidRPr="004B375D" w:rsidRDefault="00BE7266" w:rsidP="00BE7266">
            <w:pPr>
              <w:jc w:val="center"/>
              <w:rPr>
                <w:rFonts w:ascii="Arial" w:hAnsi="Arial" w:cs="Arial"/>
                <w:sz w:val="24"/>
                <w:szCs w:val="24"/>
              </w:rPr>
            </w:pPr>
            <w:r w:rsidRPr="004B375D">
              <w:rPr>
                <w:rFonts w:ascii="Arial" w:hAnsi="Arial" w:cs="Arial"/>
                <w:sz w:val="24"/>
                <w:szCs w:val="24"/>
              </w:rPr>
              <w:t>35</w:t>
            </w:r>
          </w:p>
        </w:tc>
        <w:tc>
          <w:tcPr>
            <w:tcW w:w="930" w:type="dxa"/>
            <w:noWrap/>
          </w:tcPr>
          <w:p w14:paraId="0B0C6606" w14:textId="5B0421B1" w:rsidR="00BE7266" w:rsidRPr="004B375D" w:rsidRDefault="00BE7266" w:rsidP="00BE7266">
            <w:pPr>
              <w:jc w:val="center"/>
              <w:rPr>
                <w:rFonts w:ascii="Arial" w:hAnsi="Arial" w:cs="Arial"/>
                <w:sz w:val="24"/>
                <w:szCs w:val="24"/>
              </w:rPr>
            </w:pPr>
            <w:r w:rsidRPr="00D13ABD">
              <w:rPr>
                <w:rFonts w:ascii="Arial" w:hAnsi="Arial" w:cs="Arial"/>
                <w:color w:val="000000" w:themeColor="text1"/>
                <w:sz w:val="24"/>
                <w:szCs w:val="24"/>
              </w:rPr>
              <w:t>2</w:t>
            </w:r>
          </w:p>
        </w:tc>
        <w:tc>
          <w:tcPr>
            <w:tcW w:w="1705" w:type="dxa"/>
            <w:noWrap/>
          </w:tcPr>
          <w:p w14:paraId="75B2A854" w14:textId="488D78A3" w:rsidR="00BE7266" w:rsidRPr="004B375D" w:rsidRDefault="00BE7266" w:rsidP="00BE7266">
            <w:pPr>
              <w:jc w:val="center"/>
              <w:rPr>
                <w:rFonts w:ascii="Arial" w:hAnsi="Arial" w:cs="Arial"/>
                <w:sz w:val="24"/>
                <w:szCs w:val="24"/>
              </w:rPr>
            </w:pPr>
            <w:r w:rsidRPr="00D13ABD">
              <w:rPr>
                <w:rFonts w:ascii="Arial" w:hAnsi="Arial" w:cs="Arial"/>
                <w:color w:val="000000" w:themeColor="text1"/>
                <w:sz w:val="24"/>
                <w:szCs w:val="24"/>
              </w:rPr>
              <w:t>Covered Lawyer-Qualified Beneficiary Collaboration</w:t>
            </w:r>
          </w:p>
        </w:tc>
        <w:tc>
          <w:tcPr>
            <w:tcW w:w="6232" w:type="dxa"/>
            <w:noWrap/>
          </w:tcPr>
          <w:p w14:paraId="61F0888A" w14:textId="7659F049" w:rsidR="00BE7266" w:rsidRPr="004B375D" w:rsidRDefault="00BE7266" w:rsidP="00BE7266">
            <w:pPr>
              <w:rPr>
                <w:rFonts w:ascii="Arial" w:hAnsi="Arial" w:cs="Arial"/>
                <w:sz w:val="24"/>
                <w:szCs w:val="24"/>
              </w:rPr>
            </w:pPr>
            <w:r w:rsidRPr="00D13ABD">
              <w:rPr>
                <w:rFonts w:ascii="Arial" w:hAnsi="Arial" w:cs="Arial"/>
                <w:color w:val="000000" w:themeColor="text1"/>
                <w:sz w:val="24"/>
                <w:szCs w:val="24"/>
                <w:lang w:val="en-US"/>
              </w:rPr>
              <w:t>As a Qualified Beneficiary, I want to see updates about important case events</w:t>
            </w:r>
            <w:r>
              <w:rPr>
                <w:rFonts w:ascii="Arial" w:hAnsi="Arial" w:cs="Arial"/>
                <w:color w:val="000000" w:themeColor="text1"/>
                <w:sz w:val="24"/>
                <w:szCs w:val="24"/>
                <w:lang w:val="en-US"/>
              </w:rPr>
              <w:t>, including documents and requests,</w:t>
            </w:r>
            <w:r w:rsidRPr="00D13ABD">
              <w:rPr>
                <w:rFonts w:ascii="Arial" w:hAnsi="Arial" w:cs="Arial"/>
                <w:color w:val="000000" w:themeColor="text1"/>
                <w:sz w:val="24"/>
                <w:szCs w:val="24"/>
                <w:lang w:val="en-US"/>
              </w:rPr>
              <w:t xml:space="preserve"> in my case collaboration view so that I stay informed.</w:t>
            </w:r>
          </w:p>
        </w:tc>
      </w:tr>
      <w:tr w:rsidR="00BE7266" w:rsidRPr="004B375D" w14:paraId="4B481D67" w14:textId="77777777" w:rsidTr="009473ED">
        <w:trPr>
          <w:trHeight w:val="288"/>
        </w:trPr>
        <w:tc>
          <w:tcPr>
            <w:tcW w:w="483" w:type="dxa"/>
            <w:noWrap/>
            <w:hideMark/>
          </w:tcPr>
          <w:p w14:paraId="62CF7393" w14:textId="77777777" w:rsidR="00BE7266" w:rsidRPr="004B375D" w:rsidRDefault="00BE7266" w:rsidP="00BE7266">
            <w:pPr>
              <w:jc w:val="center"/>
              <w:rPr>
                <w:rFonts w:ascii="Arial" w:hAnsi="Arial" w:cs="Arial"/>
                <w:sz w:val="24"/>
                <w:szCs w:val="24"/>
              </w:rPr>
            </w:pPr>
            <w:r w:rsidRPr="004B375D">
              <w:rPr>
                <w:rFonts w:ascii="Arial" w:hAnsi="Arial" w:cs="Arial"/>
                <w:sz w:val="24"/>
                <w:szCs w:val="24"/>
              </w:rPr>
              <w:t>36</w:t>
            </w:r>
          </w:p>
        </w:tc>
        <w:tc>
          <w:tcPr>
            <w:tcW w:w="930" w:type="dxa"/>
            <w:noWrap/>
          </w:tcPr>
          <w:p w14:paraId="4B91C311" w14:textId="73641003" w:rsidR="00BE7266" w:rsidRPr="004B375D" w:rsidRDefault="00BE7266" w:rsidP="00BE7266">
            <w:pPr>
              <w:jc w:val="center"/>
              <w:rPr>
                <w:rFonts w:ascii="Arial" w:hAnsi="Arial" w:cs="Arial"/>
                <w:sz w:val="24"/>
                <w:szCs w:val="24"/>
              </w:rPr>
            </w:pPr>
            <w:r w:rsidRPr="004B375D">
              <w:rPr>
                <w:rFonts w:ascii="Arial" w:hAnsi="Arial" w:cs="Arial"/>
                <w:sz w:val="24"/>
                <w:szCs w:val="24"/>
              </w:rPr>
              <w:t>2</w:t>
            </w:r>
          </w:p>
        </w:tc>
        <w:tc>
          <w:tcPr>
            <w:tcW w:w="1705" w:type="dxa"/>
            <w:noWrap/>
          </w:tcPr>
          <w:p w14:paraId="31F535E6" w14:textId="60C727B8" w:rsidR="00BE7266" w:rsidRPr="004B375D" w:rsidRDefault="00BE7266" w:rsidP="00BE7266">
            <w:pPr>
              <w:jc w:val="center"/>
              <w:rPr>
                <w:rFonts w:ascii="Arial" w:hAnsi="Arial" w:cs="Arial"/>
                <w:sz w:val="24"/>
                <w:szCs w:val="24"/>
              </w:rPr>
            </w:pPr>
            <w:r w:rsidRPr="004B375D">
              <w:rPr>
                <w:rFonts w:ascii="Arial" w:hAnsi="Arial" w:cs="Arial"/>
                <w:sz w:val="24"/>
                <w:szCs w:val="24"/>
              </w:rPr>
              <w:t>Covered Lawyer-Qualified Beneficiary Collaboration</w:t>
            </w:r>
          </w:p>
        </w:tc>
        <w:tc>
          <w:tcPr>
            <w:tcW w:w="6232" w:type="dxa"/>
            <w:noWrap/>
          </w:tcPr>
          <w:p w14:paraId="2721806A" w14:textId="534B9595" w:rsidR="00BE7266" w:rsidRPr="004B375D" w:rsidRDefault="00BE7266" w:rsidP="00BE7266">
            <w:pPr>
              <w:rPr>
                <w:rFonts w:ascii="Arial" w:hAnsi="Arial" w:cs="Arial"/>
                <w:sz w:val="24"/>
                <w:szCs w:val="24"/>
              </w:rPr>
            </w:pPr>
            <w:r w:rsidRPr="004B375D">
              <w:rPr>
                <w:rFonts w:ascii="Arial" w:hAnsi="Arial" w:cs="Arial"/>
                <w:sz w:val="24"/>
                <w:szCs w:val="24"/>
              </w:rPr>
              <w:t>As a Qualified Beneficiary, I want to view my terminated cases in read-only mode so that I can still reference past case information even though the case was closed due to falsified details</w:t>
            </w:r>
          </w:p>
        </w:tc>
      </w:tr>
      <w:tr w:rsidR="00BE7266" w:rsidRPr="004B375D" w14:paraId="6C113F09" w14:textId="77777777" w:rsidTr="009473ED">
        <w:trPr>
          <w:trHeight w:val="288"/>
        </w:trPr>
        <w:tc>
          <w:tcPr>
            <w:tcW w:w="483" w:type="dxa"/>
            <w:noWrap/>
            <w:hideMark/>
          </w:tcPr>
          <w:p w14:paraId="289CC96B" w14:textId="77777777" w:rsidR="00BE7266" w:rsidRPr="009473ED" w:rsidRDefault="00BE7266" w:rsidP="00BE7266">
            <w:pPr>
              <w:jc w:val="center"/>
              <w:rPr>
                <w:rFonts w:ascii="Arial" w:hAnsi="Arial" w:cs="Arial"/>
                <w:sz w:val="24"/>
                <w:szCs w:val="24"/>
              </w:rPr>
            </w:pPr>
            <w:r w:rsidRPr="009473ED">
              <w:rPr>
                <w:rFonts w:ascii="Arial" w:hAnsi="Arial" w:cs="Arial"/>
                <w:sz w:val="24"/>
                <w:szCs w:val="24"/>
              </w:rPr>
              <w:t>37</w:t>
            </w:r>
          </w:p>
        </w:tc>
        <w:tc>
          <w:tcPr>
            <w:tcW w:w="930" w:type="dxa"/>
            <w:noWrap/>
          </w:tcPr>
          <w:p w14:paraId="21E7CEE9" w14:textId="15B669DF" w:rsidR="00BE7266" w:rsidRPr="00126614" w:rsidRDefault="00BE7266" w:rsidP="00BE7266">
            <w:pPr>
              <w:jc w:val="center"/>
              <w:rPr>
                <w:rFonts w:ascii="Arial" w:hAnsi="Arial" w:cs="Arial"/>
                <w:color w:val="EE0000"/>
                <w:sz w:val="24"/>
                <w:szCs w:val="24"/>
              </w:rPr>
            </w:pPr>
            <w:r w:rsidRPr="004B375D">
              <w:rPr>
                <w:rFonts w:ascii="Arial" w:hAnsi="Arial" w:cs="Arial"/>
                <w:sz w:val="24"/>
                <w:szCs w:val="24"/>
              </w:rPr>
              <w:t>2</w:t>
            </w:r>
          </w:p>
        </w:tc>
        <w:tc>
          <w:tcPr>
            <w:tcW w:w="1705" w:type="dxa"/>
            <w:noWrap/>
          </w:tcPr>
          <w:p w14:paraId="54F98D98" w14:textId="12084357" w:rsidR="00BE7266" w:rsidRPr="00126614" w:rsidRDefault="00BE7266" w:rsidP="00BE7266">
            <w:pPr>
              <w:jc w:val="center"/>
              <w:rPr>
                <w:rFonts w:ascii="Arial" w:hAnsi="Arial" w:cs="Arial"/>
                <w:color w:val="EE0000"/>
                <w:sz w:val="24"/>
                <w:szCs w:val="24"/>
              </w:rPr>
            </w:pPr>
            <w:r w:rsidRPr="004B375D">
              <w:rPr>
                <w:rFonts w:ascii="Arial" w:hAnsi="Arial" w:cs="Arial"/>
                <w:sz w:val="24"/>
                <w:szCs w:val="24"/>
              </w:rPr>
              <w:t>Covered Lawyer-Qualified Beneficiary Collaboration</w:t>
            </w:r>
          </w:p>
        </w:tc>
        <w:tc>
          <w:tcPr>
            <w:tcW w:w="6232" w:type="dxa"/>
            <w:noWrap/>
          </w:tcPr>
          <w:p w14:paraId="04B9EEF7" w14:textId="620C2457" w:rsidR="00BE7266" w:rsidRPr="00126614" w:rsidRDefault="00BE7266" w:rsidP="00BE7266">
            <w:pPr>
              <w:rPr>
                <w:rFonts w:ascii="Arial" w:hAnsi="Arial" w:cs="Arial"/>
                <w:color w:val="EE0000"/>
                <w:sz w:val="24"/>
                <w:szCs w:val="24"/>
              </w:rPr>
            </w:pPr>
            <w:r w:rsidRPr="004B375D">
              <w:rPr>
                <w:rFonts w:ascii="Arial" w:hAnsi="Arial" w:cs="Arial"/>
                <w:sz w:val="24"/>
                <w:szCs w:val="24"/>
              </w:rPr>
              <w:t>As a Qualified Beneficiary, I want to access my active cases using my existing account so that all my cases are in one place</w:t>
            </w:r>
          </w:p>
        </w:tc>
      </w:tr>
      <w:tr w:rsidR="00BE7266" w:rsidRPr="004B375D" w14:paraId="72D458B1" w14:textId="77777777" w:rsidTr="009473ED">
        <w:trPr>
          <w:trHeight w:val="288"/>
        </w:trPr>
        <w:tc>
          <w:tcPr>
            <w:tcW w:w="483" w:type="dxa"/>
            <w:noWrap/>
            <w:hideMark/>
          </w:tcPr>
          <w:p w14:paraId="6CAC3D25" w14:textId="77777777" w:rsidR="00BE7266" w:rsidRPr="009473ED" w:rsidRDefault="00BE7266" w:rsidP="00BE7266">
            <w:pPr>
              <w:jc w:val="center"/>
              <w:rPr>
                <w:rFonts w:ascii="Arial" w:hAnsi="Arial" w:cs="Arial"/>
                <w:sz w:val="24"/>
                <w:szCs w:val="24"/>
              </w:rPr>
            </w:pPr>
            <w:r w:rsidRPr="009473ED">
              <w:rPr>
                <w:rFonts w:ascii="Arial" w:hAnsi="Arial" w:cs="Arial"/>
                <w:sz w:val="24"/>
                <w:szCs w:val="24"/>
              </w:rPr>
              <w:t>38</w:t>
            </w:r>
          </w:p>
        </w:tc>
        <w:tc>
          <w:tcPr>
            <w:tcW w:w="930" w:type="dxa"/>
            <w:noWrap/>
          </w:tcPr>
          <w:p w14:paraId="26B29E78" w14:textId="06DAFF3E" w:rsidR="00BE7266" w:rsidRPr="00D13ABD" w:rsidRDefault="00BE7266" w:rsidP="00BE7266">
            <w:pPr>
              <w:jc w:val="center"/>
              <w:rPr>
                <w:rFonts w:ascii="Arial" w:hAnsi="Arial" w:cs="Arial"/>
                <w:color w:val="000000" w:themeColor="text1"/>
                <w:sz w:val="24"/>
                <w:szCs w:val="24"/>
              </w:rPr>
            </w:pPr>
            <w:r w:rsidRPr="004B375D">
              <w:rPr>
                <w:rFonts w:ascii="Arial" w:hAnsi="Arial" w:cs="Arial"/>
                <w:sz w:val="24"/>
                <w:szCs w:val="24"/>
              </w:rPr>
              <w:t>2</w:t>
            </w:r>
          </w:p>
        </w:tc>
        <w:tc>
          <w:tcPr>
            <w:tcW w:w="1705" w:type="dxa"/>
            <w:noWrap/>
          </w:tcPr>
          <w:p w14:paraId="2D7615F8" w14:textId="1A7E94A3" w:rsidR="00BE7266" w:rsidRPr="00D13ABD" w:rsidRDefault="00BE7266" w:rsidP="00BE7266">
            <w:pPr>
              <w:jc w:val="center"/>
              <w:rPr>
                <w:rFonts w:ascii="Arial" w:hAnsi="Arial" w:cs="Arial"/>
                <w:color w:val="000000" w:themeColor="text1"/>
                <w:sz w:val="24"/>
                <w:szCs w:val="24"/>
              </w:rPr>
            </w:pPr>
            <w:r w:rsidRPr="004B375D">
              <w:rPr>
                <w:rFonts w:ascii="Arial" w:hAnsi="Arial" w:cs="Arial"/>
                <w:sz w:val="24"/>
                <w:szCs w:val="24"/>
              </w:rPr>
              <w:t>Service Rendered</w:t>
            </w:r>
          </w:p>
        </w:tc>
        <w:tc>
          <w:tcPr>
            <w:tcW w:w="6232" w:type="dxa"/>
            <w:noWrap/>
          </w:tcPr>
          <w:p w14:paraId="2635A3A9" w14:textId="05190404" w:rsidR="00BE7266" w:rsidRPr="00D13ABD" w:rsidRDefault="00BE7266" w:rsidP="00BE7266">
            <w:pPr>
              <w:rPr>
                <w:rFonts w:ascii="Arial" w:hAnsi="Arial" w:cs="Arial"/>
                <w:color w:val="000000" w:themeColor="text1"/>
                <w:sz w:val="24"/>
                <w:szCs w:val="24"/>
              </w:rPr>
            </w:pPr>
            <w:r w:rsidRPr="004B375D">
              <w:rPr>
                <w:rFonts w:ascii="Arial" w:hAnsi="Arial" w:cs="Arial"/>
                <w:sz w:val="24"/>
                <w:szCs w:val="24"/>
              </w:rPr>
              <w:t>As a Covered Lawyer, I want to create a service entry linked to a case by recording required details such as category, nature of service, hours,</w:t>
            </w:r>
            <w:r>
              <w:rPr>
                <w:rFonts w:ascii="Arial" w:hAnsi="Arial" w:cs="Arial"/>
                <w:sz w:val="24"/>
                <w:szCs w:val="24"/>
              </w:rPr>
              <w:t xml:space="preserve"> and</w:t>
            </w:r>
            <w:r w:rsidRPr="004B375D">
              <w:rPr>
                <w:rFonts w:ascii="Arial" w:hAnsi="Arial" w:cs="Arial"/>
                <w:sz w:val="24"/>
                <w:szCs w:val="24"/>
              </w:rPr>
              <w:t xml:space="preserve"> description so that my work is properly documented.</w:t>
            </w:r>
          </w:p>
        </w:tc>
      </w:tr>
      <w:tr w:rsidR="00BE7266" w:rsidRPr="004B375D" w14:paraId="74E250C6" w14:textId="77777777" w:rsidTr="009473ED">
        <w:trPr>
          <w:trHeight w:val="288"/>
        </w:trPr>
        <w:tc>
          <w:tcPr>
            <w:tcW w:w="483" w:type="dxa"/>
            <w:noWrap/>
            <w:hideMark/>
          </w:tcPr>
          <w:p w14:paraId="575B7762" w14:textId="77777777" w:rsidR="00BE7266" w:rsidRPr="004B375D" w:rsidRDefault="00BE7266" w:rsidP="00BE7266">
            <w:pPr>
              <w:jc w:val="center"/>
              <w:rPr>
                <w:rFonts w:ascii="Arial" w:hAnsi="Arial" w:cs="Arial"/>
                <w:sz w:val="24"/>
                <w:szCs w:val="24"/>
              </w:rPr>
            </w:pPr>
            <w:r w:rsidRPr="004B375D">
              <w:rPr>
                <w:rFonts w:ascii="Arial" w:hAnsi="Arial" w:cs="Arial"/>
                <w:sz w:val="24"/>
                <w:szCs w:val="24"/>
              </w:rPr>
              <w:t>39</w:t>
            </w:r>
          </w:p>
        </w:tc>
        <w:tc>
          <w:tcPr>
            <w:tcW w:w="930" w:type="dxa"/>
            <w:noWrap/>
          </w:tcPr>
          <w:p w14:paraId="6AFFD8D2" w14:textId="2BBBB5EA" w:rsidR="00BE7266" w:rsidRPr="004B375D" w:rsidRDefault="00BE7266" w:rsidP="00BE7266">
            <w:pPr>
              <w:jc w:val="center"/>
              <w:rPr>
                <w:rFonts w:ascii="Arial" w:hAnsi="Arial" w:cs="Arial"/>
                <w:sz w:val="24"/>
                <w:szCs w:val="24"/>
              </w:rPr>
            </w:pPr>
            <w:r w:rsidRPr="004B375D">
              <w:rPr>
                <w:rFonts w:ascii="Arial" w:hAnsi="Arial" w:cs="Arial"/>
                <w:sz w:val="24"/>
                <w:szCs w:val="24"/>
              </w:rPr>
              <w:t>2</w:t>
            </w:r>
          </w:p>
        </w:tc>
        <w:tc>
          <w:tcPr>
            <w:tcW w:w="1705" w:type="dxa"/>
            <w:noWrap/>
          </w:tcPr>
          <w:p w14:paraId="742DD18B" w14:textId="5B3EAF24" w:rsidR="00BE7266" w:rsidRPr="004B375D" w:rsidRDefault="00BE7266" w:rsidP="00BE7266">
            <w:pPr>
              <w:jc w:val="center"/>
              <w:rPr>
                <w:rFonts w:ascii="Arial" w:hAnsi="Arial" w:cs="Arial"/>
                <w:sz w:val="24"/>
                <w:szCs w:val="24"/>
              </w:rPr>
            </w:pPr>
            <w:r w:rsidRPr="004B375D">
              <w:rPr>
                <w:rFonts w:ascii="Arial" w:hAnsi="Arial" w:cs="Arial"/>
                <w:sz w:val="24"/>
                <w:szCs w:val="24"/>
              </w:rPr>
              <w:t>Service Rendered</w:t>
            </w:r>
          </w:p>
        </w:tc>
        <w:tc>
          <w:tcPr>
            <w:tcW w:w="6232" w:type="dxa"/>
            <w:noWrap/>
          </w:tcPr>
          <w:p w14:paraId="1CCCB902" w14:textId="0ED1EFD1" w:rsidR="00BE7266" w:rsidRPr="004B375D" w:rsidRDefault="00BE7266" w:rsidP="00BE7266">
            <w:pPr>
              <w:rPr>
                <w:rFonts w:ascii="Arial" w:hAnsi="Arial" w:cs="Arial"/>
                <w:sz w:val="24"/>
                <w:szCs w:val="24"/>
              </w:rPr>
            </w:pPr>
            <w:r w:rsidRPr="004B375D">
              <w:rPr>
                <w:rFonts w:ascii="Arial" w:hAnsi="Arial" w:cs="Arial"/>
                <w:sz w:val="24"/>
                <w:szCs w:val="24"/>
              </w:rPr>
              <w:t>As a Covered Lawyer, I want to manage service entry drafting and</w:t>
            </w:r>
            <w:r>
              <w:rPr>
                <w:rFonts w:ascii="Arial" w:hAnsi="Arial" w:cs="Arial"/>
                <w:sz w:val="24"/>
                <w:szCs w:val="24"/>
              </w:rPr>
              <w:t xml:space="preserve"> </w:t>
            </w:r>
            <w:r w:rsidRPr="004B375D">
              <w:rPr>
                <w:rFonts w:ascii="Arial" w:hAnsi="Arial" w:cs="Arial"/>
                <w:sz w:val="24"/>
                <w:szCs w:val="24"/>
              </w:rPr>
              <w:t>finalizing so that my records remain accurate and complete.</w:t>
            </w:r>
          </w:p>
        </w:tc>
      </w:tr>
      <w:tr w:rsidR="00BE7266" w:rsidRPr="004B375D" w14:paraId="28CA341F" w14:textId="77777777" w:rsidTr="009473ED">
        <w:trPr>
          <w:trHeight w:val="288"/>
        </w:trPr>
        <w:tc>
          <w:tcPr>
            <w:tcW w:w="483" w:type="dxa"/>
            <w:noWrap/>
            <w:hideMark/>
          </w:tcPr>
          <w:p w14:paraId="2941ADF9" w14:textId="77777777" w:rsidR="00BE7266" w:rsidRPr="004B375D" w:rsidRDefault="00BE7266" w:rsidP="00BE7266">
            <w:pPr>
              <w:jc w:val="center"/>
              <w:rPr>
                <w:rFonts w:ascii="Arial" w:hAnsi="Arial" w:cs="Arial"/>
                <w:sz w:val="24"/>
                <w:szCs w:val="24"/>
              </w:rPr>
            </w:pPr>
            <w:r w:rsidRPr="004B375D">
              <w:rPr>
                <w:rFonts w:ascii="Arial" w:hAnsi="Arial" w:cs="Arial"/>
                <w:sz w:val="24"/>
                <w:szCs w:val="24"/>
              </w:rPr>
              <w:t>40</w:t>
            </w:r>
          </w:p>
        </w:tc>
        <w:tc>
          <w:tcPr>
            <w:tcW w:w="930" w:type="dxa"/>
            <w:noWrap/>
          </w:tcPr>
          <w:p w14:paraId="57BBEE9D" w14:textId="26E9E272" w:rsidR="00BE7266" w:rsidRPr="004B375D" w:rsidRDefault="00BE7266" w:rsidP="00BE7266">
            <w:pPr>
              <w:jc w:val="center"/>
              <w:rPr>
                <w:rFonts w:ascii="Arial" w:hAnsi="Arial" w:cs="Arial"/>
                <w:sz w:val="24"/>
                <w:szCs w:val="24"/>
              </w:rPr>
            </w:pPr>
            <w:r w:rsidRPr="004B375D">
              <w:rPr>
                <w:rFonts w:ascii="Arial" w:hAnsi="Arial" w:cs="Arial"/>
                <w:sz w:val="24"/>
                <w:szCs w:val="24"/>
              </w:rPr>
              <w:t>2</w:t>
            </w:r>
          </w:p>
        </w:tc>
        <w:tc>
          <w:tcPr>
            <w:tcW w:w="1705" w:type="dxa"/>
            <w:noWrap/>
          </w:tcPr>
          <w:p w14:paraId="5FBDEFF9" w14:textId="75A0E7C2" w:rsidR="00BE7266" w:rsidRPr="004B375D" w:rsidRDefault="00BE7266" w:rsidP="00BE7266">
            <w:pPr>
              <w:jc w:val="center"/>
              <w:rPr>
                <w:rFonts w:ascii="Arial" w:hAnsi="Arial" w:cs="Arial"/>
                <w:sz w:val="24"/>
                <w:szCs w:val="24"/>
              </w:rPr>
            </w:pPr>
            <w:r w:rsidRPr="004B375D">
              <w:rPr>
                <w:rFonts w:ascii="Arial" w:hAnsi="Arial" w:cs="Arial"/>
                <w:sz w:val="24"/>
                <w:szCs w:val="24"/>
              </w:rPr>
              <w:t>Service Rendered</w:t>
            </w:r>
          </w:p>
        </w:tc>
        <w:tc>
          <w:tcPr>
            <w:tcW w:w="6232" w:type="dxa"/>
            <w:noWrap/>
          </w:tcPr>
          <w:p w14:paraId="14AC15BA" w14:textId="38E7EE18" w:rsidR="00BE7266" w:rsidRPr="004B375D" w:rsidRDefault="00BE7266" w:rsidP="00BE7266">
            <w:pPr>
              <w:rPr>
                <w:rFonts w:ascii="Arial" w:hAnsi="Arial" w:cs="Arial"/>
                <w:sz w:val="24"/>
                <w:szCs w:val="24"/>
              </w:rPr>
            </w:pPr>
            <w:r w:rsidRPr="004B375D">
              <w:rPr>
                <w:rFonts w:ascii="Arial" w:hAnsi="Arial" w:cs="Arial"/>
                <w:sz w:val="24"/>
                <w:szCs w:val="24"/>
              </w:rPr>
              <w:t>As a Covered Lawyer, I want to view all service entries for a specific case so that I can see the complete service history</w:t>
            </w:r>
          </w:p>
        </w:tc>
      </w:tr>
      <w:tr w:rsidR="00BE7266" w:rsidRPr="004B375D" w14:paraId="2FE20ACE" w14:textId="77777777" w:rsidTr="009473ED">
        <w:trPr>
          <w:trHeight w:val="288"/>
        </w:trPr>
        <w:tc>
          <w:tcPr>
            <w:tcW w:w="483" w:type="dxa"/>
            <w:noWrap/>
            <w:hideMark/>
          </w:tcPr>
          <w:p w14:paraId="703E61E6" w14:textId="77777777" w:rsidR="00BE7266" w:rsidRPr="004B375D" w:rsidRDefault="00BE7266" w:rsidP="00BE7266">
            <w:pPr>
              <w:jc w:val="center"/>
              <w:rPr>
                <w:rFonts w:ascii="Arial" w:hAnsi="Arial" w:cs="Arial"/>
                <w:sz w:val="24"/>
                <w:szCs w:val="24"/>
              </w:rPr>
            </w:pPr>
            <w:r w:rsidRPr="004B375D">
              <w:rPr>
                <w:rFonts w:ascii="Arial" w:hAnsi="Arial" w:cs="Arial"/>
                <w:sz w:val="24"/>
                <w:szCs w:val="24"/>
              </w:rPr>
              <w:t>41</w:t>
            </w:r>
          </w:p>
        </w:tc>
        <w:tc>
          <w:tcPr>
            <w:tcW w:w="930" w:type="dxa"/>
            <w:noWrap/>
          </w:tcPr>
          <w:p w14:paraId="243EB030" w14:textId="34A5E8DC" w:rsidR="00BE7266" w:rsidRPr="004B375D" w:rsidRDefault="00BE7266" w:rsidP="00BE7266">
            <w:pPr>
              <w:jc w:val="center"/>
              <w:rPr>
                <w:rFonts w:ascii="Arial" w:hAnsi="Arial" w:cs="Arial"/>
                <w:sz w:val="24"/>
                <w:szCs w:val="24"/>
              </w:rPr>
            </w:pPr>
            <w:r w:rsidRPr="004B375D">
              <w:rPr>
                <w:rFonts w:ascii="Arial" w:hAnsi="Arial" w:cs="Arial"/>
                <w:sz w:val="24"/>
                <w:szCs w:val="24"/>
              </w:rPr>
              <w:t>2</w:t>
            </w:r>
          </w:p>
        </w:tc>
        <w:tc>
          <w:tcPr>
            <w:tcW w:w="1705" w:type="dxa"/>
            <w:noWrap/>
          </w:tcPr>
          <w:p w14:paraId="13F9F031" w14:textId="5BE3071A" w:rsidR="00BE7266" w:rsidRPr="004B375D" w:rsidRDefault="00BE7266" w:rsidP="00BE7266">
            <w:pPr>
              <w:jc w:val="center"/>
              <w:rPr>
                <w:rFonts w:ascii="Arial" w:hAnsi="Arial" w:cs="Arial"/>
                <w:sz w:val="24"/>
                <w:szCs w:val="24"/>
              </w:rPr>
            </w:pPr>
            <w:r w:rsidRPr="004B375D">
              <w:rPr>
                <w:rFonts w:ascii="Arial" w:hAnsi="Arial" w:cs="Arial"/>
                <w:sz w:val="24"/>
                <w:szCs w:val="24"/>
              </w:rPr>
              <w:t>Service Rendered</w:t>
            </w:r>
          </w:p>
        </w:tc>
        <w:tc>
          <w:tcPr>
            <w:tcW w:w="6232" w:type="dxa"/>
            <w:noWrap/>
          </w:tcPr>
          <w:p w14:paraId="7680379A" w14:textId="2F945FB7" w:rsidR="00BE7266" w:rsidRPr="004B375D" w:rsidRDefault="00BE7266" w:rsidP="00BE7266">
            <w:pPr>
              <w:rPr>
                <w:rFonts w:ascii="Arial" w:hAnsi="Arial" w:cs="Arial"/>
                <w:sz w:val="24"/>
                <w:szCs w:val="24"/>
              </w:rPr>
            </w:pPr>
            <w:r w:rsidRPr="004B375D">
              <w:rPr>
                <w:rFonts w:ascii="Arial" w:hAnsi="Arial" w:cs="Arial"/>
                <w:sz w:val="24"/>
                <w:szCs w:val="24"/>
              </w:rPr>
              <w:t>As a Covered Lawyer, I want to view my total service hours, detailed breakdowns, and visual compliance progress indicators so that I can monitor my progress toward the 60-hour requirement.</w:t>
            </w:r>
          </w:p>
        </w:tc>
      </w:tr>
      <w:tr w:rsidR="00BE7266" w:rsidRPr="004B375D" w14:paraId="460D91FB" w14:textId="77777777" w:rsidTr="009473ED">
        <w:trPr>
          <w:trHeight w:val="288"/>
        </w:trPr>
        <w:tc>
          <w:tcPr>
            <w:tcW w:w="483" w:type="dxa"/>
            <w:noWrap/>
            <w:hideMark/>
          </w:tcPr>
          <w:p w14:paraId="0DC53E0E" w14:textId="77777777" w:rsidR="00BE7266" w:rsidRPr="004B375D" w:rsidRDefault="00BE7266" w:rsidP="00BE7266">
            <w:pPr>
              <w:jc w:val="center"/>
              <w:rPr>
                <w:rFonts w:ascii="Arial" w:hAnsi="Arial" w:cs="Arial"/>
                <w:sz w:val="24"/>
                <w:szCs w:val="24"/>
              </w:rPr>
            </w:pPr>
            <w:r w:rsidRPr="004B375D">
              <w:rPr>
                <w:rFonts w:ascii="Arial" w:hAnsi="Arial" w:cs="Arial"/>
                <w:sz w:val="24"/>
                <w:szCs w:val="24"/>
              </w:rPr>
              <w:lastRenderedPageBreak/>
              <w:t>42</w:t>
            </w:r>
          </w:p>
        </w:tc>
        <w:tc>
          <w:tcPr>
            <w:tcW w:w="930" w:type="dxa"/>
            <w:noWrap/>
          </w:tcPr>
          <w:p w14:paraId="62EA61EC" w14:textId="6A28BF34" w:rsidR="00BE7266" w:rsidRPr="004B375D" w:rsidRDefault="00BE7266" w:rsidP="00BE7266">
            <w:pPr>
              <w:jc w:val="center"/>
              <w:rPr>
                <w:rFonts w:ascii="Arial" w:hAnsi="Arial" w:cs="Arial"/>
                <w:sz w:val="24"/>
                <w:szCs w:val="24"/>
              </w:rPr>
            </w:pPr>
            <w:r w:rsidRPr="004B375D">
              <w:rPr>
                <w:rFonts w:ascii="Arial" w:hAnsi="Arial" w:cs="Arial"/>
                <w:sz w:val="24"/>
                <w:szCs w:val="24"/>
              </w:rPr>
              <w:t>2</w:t>
            </w:r>
          </w:p>
        </w:tc>
        <w:tc>
          <w:tcPr>
            <w:tcW w:w="1705" w:type="dxa"/>
            <w:noWrap/>
          </w:tcPr>
          <w:p w14:paraId="54BB7579" w14:textId="383C11EC" w:rsidR="00BE7266" w:rsidRPr="004B375D" w:rsidRDefault="00BE7266" w:rsidP="00BE7266">
            <w:pPr>
              <w:jc w:val="center"/>
              <w:rPr>
                <w:rFonts w:ascii="Arial" w:hAnsi="Arial" w:cs="Arial"/>
                <w:sz w:val="24"/>
                <w:szCs w:val="24"/>
              </w:rPr>
            </w:pPr>
            <w:r w:rsidRPr="004B375D">
              <w:rPr>
                <w:rFonts w:ascii="Arial" w:hAnsi="Arial" w:cs="Arial"/>
                <w:sz w:val="24"/>
                <w:szCs w:val="24"/>
              </w:rPr>
              <w:t>Service Rendered</w:t>
            </w:r>
          </w:p>
        </w:tc>
        <w:tc>
          <w:tcPr>
            <w:tcW w:w="6232" w:type="dxa"/>
            <w:noWrap/>
          </w:tcPr>
          <w:p w14:paraId="36967B86" w14:textId="73885104" w:rsidR="00BE7266" w:rsidRPr="004B375D" w:rsidRDefault="00BE7266" w:rsidP="00BE7266">
            <w:pPr>
              <w:rPr>
                <w:rFonts w:ascii="Arial" w:hAnsi="Arial" w:cs="Arial"/>
                <w:sz w:val="24"/>
                <w:szCs w:val="24"/>
              </w:rPr>
            </w:pPr>
            <w:r w:rsidRPr="004B375D">
              <w:rPr>
                <w:rFonts w:ascii="Arial" w:hAnsi="Arial" w:cs="Arial"/>
                <w:sz w:val="24"/>
                <w:szCs w:val="24"/>
              </w:rPr>
              <w:t>As a Covered Lawyer, I want to filter service entries by date, case, status, category, and nature of service so that I can review specific subsets of my work.</w:t>
            </w:r>
          </w:p>
        </w:tc>
      </w:tr>
      <w:tr w:rsidR="00BE7266" w:rsidRPr="004B375D" w14:paraId="7F86359D" w14:textId="77777777" w:rsidTr="009473ED">
        <w:trPr>
          <w:trHeight w:val="288"/>
        </w:trPr>
        <w:tc>
          <w:tcPr>
            <w:tcW w:w="483" w:type="dxa"/>
            <w:noWrap/>
            <w:hideMark/>
          </w:tcPr>
          <w:p w14:paraId="11A61CE8" w14:textId="77777777" w:rsidR="00BE7266" w:rsidRPr="004B375D" w:rsidRDefault="00BE7266" w:rsidP="00BE7266">
            <w:pPr>
              <w:jc w:val="center"/>
              <w:rPr>
                <w:rFonts w:ascii="Arial" w:hAnsi="Arial" w:cs="Arial"/>
                <w:sz w:val="24"/>
                <w:szCs w:val="24"/>
              </w:rPr>
            </w:pPr>
            <w:r w:rsidRPr="004B375D">
              <w:rPr>
                <w:rFonts w:ascii="Arial" w:hAnsi="Arial" w:cs="Arial"/>
                <w:sz w:val="24"/>
                <w:szCs w:val="24"/>
              </w:rPr>
              <w:t>43</w:t>
            </w:r>
          </w:p>
        </w:tc>
        <w:tc>
          <w:tcPr>
            <w:tcW w:w="930" w:type="dxa"/>
            <w:noWrap/>
          </w:tcPr>
          <w:p w14:paraId="2CAFB824" w14:textId="4F98EED4" w:rsidR="00BE7266" w:rsidRPr="004B375D" w:rsidRDefault="00BE7266" w:rsidP="00BE7266">
            <w:pPr>
              <w:jc w:val="center"/>
              <w:rPr>
                <w:rFonts w:ascii="Arial" w:hAnsi="Arial" w:cs="Arial"/>
                <w:sz w:val="24"/>
                <w:szCs w:val="24"/>
              </w:rPr>
            </w:pPr>
            <w:r w:rsidRPr="004B375D">
              <w:rPr>
                <w:rFonts w:ascii="Arial" w:hAnsi="Arial" w:cs="Arial"/>
                <w:sz w:val="24"/>
                <w:szCs w:val="24"/>
              </w:rPr>
              <w:t>2</w:t>
            </w:r>
          </w:p>
        </w:tc>
        <w:tc>
          <w:tcPr>
            <w:tcW w:w="1705" w:type="dxa"/>
            <w:noWrap/>
          </w:tcPr>
          <w:p w14:paraId="6C37F7F8" w14:textId="390F15E8" w:rsidR="00BE7266" w:rsidRPr="004B375D" w:rsidRDefault="00BE7266" w:rsidP="00BE7266">
            <w:pPr>
              <w:jc w:val="center"/>
              <w:rPr>
                <w:rFonts w:ascii="Arial" w:hAnsi="Arial" w:cs="Arial"/>
                <w:sz w:val="24"/>
                <w:szCs w:val="24"/>
              </w:rPr>
            </w:pPr>
            <w:r w:rsidRPr="004B375D">
              <w:rPr>
                <w:rFonts w:ascii="Arial" w:hAnsi="Arial" w:cs="Arial"/>
                <w:sz w:val="24"/>
                <w:szCs w:val="24"/>
              </w:rPr>
              <w:t>Service Rendered</w:t>
            </w:r>
          </w:p>
        </w:tc>
        <w:tc>
          <w:tcPr>
            <w:tcW w:w="6232" w:type="dxa"/>
            <w:noWrap/>
          </w:tcPr>
          <w:p w14:paraId="3A30DC75" w14:textId="12C8256C" w:rsidR="00BE7266" w:rsidRPr="004B375D" w:rsidRDefault="00BE7266" w:rsidP="00BE7266">
            <w:pPr>
              <w:rPr>
                <w:rFonts w:ascii="Arial" w:hAnsi="Arial" w:cs="Arial"/>
                <w:sz w:val="24"/>
                <w:szCs w:val="24"/>
              </w:rPr>
            </w:pPr>
            <w:r w:rsidRPr="004B375D">
              <w:rPr>
                <w:rFonts w:ascii="Arial" w:hAnsi="Arial" w:cs="Arial"/>
                <w:sz w:val="24"/>
                <w:szCs w:val="24"/>
              </w:rPr>
              <w:t>As a Covered Lawyer, I want to export my service entries for Portal manual entry so that I can transfer data efficiently</w:t>
            </w:r>
          </w:p>
        </w:tc>
      </w:tr>
      <w:tr w:rsidR="00BE7266" w:rsidRPr="004B375D" w14:paraId="5238DD59" w14:textId="77777777" w:rsidTr="009473ED">
        <w:trPr>
          <w:trHeight w:val="288"/>
        </w:trPr>
        <w:tc>
          <w:tcPr>
            <w:tcW w:w="483" w:type="dxa"/>
            <w:noWrap/>
            <w:hideMark/>
          </w:tcPr>
          <w:p w14:paraId="5AC3C251" w14:textId="77777777" w:rsidR="00BE7266" w:rsidRPr="004B375D" w:rsidRDefault="00BE7266" w:rsidP="00BE7266">
            <w:pPr>
              <w:jc w:val="center"/>
              <w:rPr>
                <w:rFonts w:ascii="Arial" w:hAnsi="Arial" w:cs="Arial"/>
                <w:sz w:val="24"/>
                <w:szCs w:val="24"/>
              </w:rPr>
            </w:pPr>
            <w:r w:rsidRPr="004B375D">
              <w:rPr>
                <w:rFonts w:ascii="Arial" w:hAnsi="Arial" w:cs="Arial"/>
                <w:sz w:val="24"/>
                <w:szCs w:val="24"/>
              </w:rPr>
              <w:t>44</w:t>
            </w:r>
          </w:p>
        </w:tc>
        <w:tc>
          <w:tcPr>
            <w:tcW w:w="930" w:type="dxa"/>
            <w:noWrap/>
          </w:tcPr>
          <w:p w14:paraId="2302880D" w14:textId="2350664B" w:rsidR="00BE7266" w:rsidRPr="004B375D" w:rsidRDefault="00BE7266" w:rsidP="00BE7266">
            <w:pPr>
              <w:jc w:val="center"/>
              <w:rPr>
                <w:rFonts w:ascii="Arial" w:hAnsi="Arial" w:cs="Arial"/>
                <w:sz w:val="24"/>
                <w:szCs w:val="24"/>
              </w:rPr>
            </w:pPr>
            <w:r w:rsidRPr="004B375D">
              <w:rPr>
                <w:rFonts w:ascii="Arial" w:hAnsi="Arial" w:cs="Arial"/>
                <w:sz w:val="24"/>
                <w:szCs w:val="24"/>
              </w:rPr>
              <w:t>2</w:t>
            </w:r>
          </w:p>
        </w:tc>
        <w:tc>
          <w:tcPr>
            <w:tcW w:w="1705" w:type="dxa"/>
            <w:noWrap/>
          </w:tcPr>
          <w:p w14:paraId="332A2068" w14:textId="5E711EB7" w:rsidR="00BE7266" w:rsidRPr="004B375D" w:rsidRDefault="00BE7266" w:rsidP="00BE7266">
            <w:pPr>
              <w:jc w:val="center"/>
              <w:rPr>
                <w:rFonts w:ascii="Arial" w:hAnsi="Arial" w:cs="Arial"/>
                <w:sz w:val="24"/>
                <w:szCs w:val="24"/>
              </w:rPr>
            </w:pPr>
            <w:r w:rsidRPr="004B375D">
              <w:rPr>
                <w:rFonts w:ascii="Arial" w:hAnsi="Arial" w:cs="Arial"/>
                <w:sz w:val="24"/>
                <w:szCs w:val="24"/>
              </w:rPr>
              <w:t>Service Rendered</w:t>
            </w:r>
          </w:p>
        </w:tc>
        <w:tc>
          <w:tcPr>
            <w:tcW w:w="6232" w:type="dxa"/>
            <w:noWrap/>
          </w:tcPr>
          <w:p w14:paraId="722A0CC5" w14:textId="34B439A8" w:rsidR="00BE7266" w:rsidRPr="004B375D" w:rsidRDefault="00BE7266" w:rsidP="00BE7266">
            <w:pPr>
              <w:rPr>
                <w:rFonts w:ascii="Arial" w:hAnsi="Arial" w:cs="Arial"/>
                <w:sz w:val="24"/>
                <w:szCs w:val="24"/>
              </w:rPr>
            </w:pPr>
            <w:r w:rsidRPr="004B375D">
              <w:rPr>
                <w:rFonts w:ascii="Arial" w:hAnsi="Arial" w:cs="Arial"/>
                <w:sz w:val="24"/>
                <w:szCs w:val="24"/>
              </w:rPr>
              <w:t xml:space="preserve">As a Covered Lawyer, I want to mark a service entry as </w:t>
            </w:r>
            <w:r>
              <w:rPr>
                <w:rFonts w:ascii="Arial" w:hAnsi="Arial" w:cs="Arial"/>
                <w:sz w:val="24"/>
                <w:szCs w:val="24"/>
              </w:rPr>
              <w:t>finalized</w:t>
            </w:r>
            <w:r w:rsidRPr="004B375D">
              <w:rPr>
                <w:rFonts w:ascii="Arial" w:hAnsi="Arial" w:cs="Arial"/>
                <w:sz w:val="24"/>
                <w:szCs w:val="24"/>
              </w:rPr>
              <w:t xml:space="preserve"> so that it is marked as ready for inclusion in compliance reporting and submission to the ULAS Portal.</w:t>
            </w:r>
          </w:p>
        </w:tc>
      </w:tr>
      <w:tr w:rsidR="007121ED" w:rsidRPr="004B375D" w14:paraId="0B2638E8" w14:textId="77777777" w:rsidTr="009473ED">
        <w:trPr>
          <w:trHeight w:val="288"/>
        </w:trPr>
        <w:tc>
          <w:tcPr>
            <w:tcW w:w="483" w:type="dxa"/>
            <w:noWrap/>
            <w:hideMark/>
          </w:tcPr>
          <w:p w14:paraId="6A907BDE" w14:textId="77777777" w:rsidR="007121ED" w:rsidRPr="004B375D" w:rsidRDefault="007121ED" w:rsidP="007121ED">
            <w:pPr>
              <w:jc w:val="center"/>
              <w:rPr>
                <w:rFonts w:ascii="Arial" w:hAnsi="Arial" w:cs="Arial"/>
                <w:sz w:val="24"/>
                <w:szCs w:val="24"/>
              </w:rPr>
            </w:pPr>
            <w:r w:rsidRPr="004B375D">
              <w:rPr>
                <w:rFonts w:ascii="Arial" w:hAnsi="Arial" w:cs="Arial"/>
                <w:sz w:val="24"/>
                <w:szCs w:val="24"/>
              </w:rPr>
              <w:t>45</w:t>
            </w:r>
          </w:p>
        </w:tc>
        <w:tc>
          <w:tcPr>
            <w:tcW w:w="930" w:type="dxa"/>
            <w:noWrap/>
          </w:tcPr>
          <w:p w14:paraId="43ECDA00" w14:textId="48E38BA0" w:rsidR="007121ED" w:rsidRPr="004B375D" w:rsidRDefault="007121ED" w:rsidP="007121ED">
            <w:pPr>
              <w:jc w:val="center"/>
              <w:rPr>
                <w:rFonts w:ascii="Arial" w:hAnsi="Arial" w:cs="Arial"/>
                <w:sz w:val="24"/>
                <w:szCs w:val="24"/>
              </w:rPr>
            </w:pPr>
            <w:r w:rsidRPr="004B375D">
              <w:rPr>
                <w:rFonts w:ascii="Arial" w:hAnsi="Arial" w:cs="Arial"/>
                <w:sz w:val="24"/>
                <w:szCs w:val="24"/>
              </w:rPr>
              <w:t>2</w:t>
            </w:r>
          </w:p>
        </w:tc>
        <w:tc>
          <w:tcPr>
            <w:tcW w:w="1705" w:type="dxa"/>
            <w:noWrap/>
          </w:tcPr>
          <w:p w14:paraId="7074107B" w14:textId="5C7054FC" w:rsidR="007121ED" w:rsidRPr="004B375D" w:rsidRDefault="007121ED" w:rsidP="007121ED">
            <w:pPr>
              <w:jc w:val="center"/>
              <w:rPr>
                <w:rFonts w:ascii="Arial" w:hAnsi="Arial" w:cs="Arial"/>
                <w:sz w:val="24"/>
                <w:szCs w:val="24"/>
              </w:rPr>
            </w:pPr>
            <w:r w:rsidRPr="004B375D">
              <w:rPr>
                <w:rFonts w:ascii="Arial" w:hAnsi="Arial" w:cs="Arial"/>
                <w:sz w:val="24"/>
                <w:szCs w:val="24"/>
              </w:rPr>
              <w:t>Service Rendered</w:t>
            </w:r>
          </w:p>
        </w:tc>
        <w:tc>
          <w:tcPr>
            <w:tcW w:w="6232" w:type="dxa"/>
            <w:noWrap/>
          </w:tcPr>
          <w:p w14:paraId="2FA940C3" w14:textId="5C793BE9" w:rsidR="007121ED" w:rsidRPr="004B375D" w:rsidRDefault="007121ED" w:rsidP="007121ED">
            <w:pPr>
              <w:rPr>
                <w:rFonts w:ascii="Arial" w:hAnsi="Arial" w:cs="Arial"/>
                <w:sz w:val="24"/>
                <w:szCs w:val="24"/>
              </w:rPr>
            </w:pPr>
            <w:r w:rsidRPr="004B375D">
              <w:rPr>
                <w:rFonts w:ascii="Arial" w:hAnsi="Arial" w:cs="Arial"/>
                <w:sz w:val="24"/>
                <w:szCs w:val="24"/>
              </w:rPr>
              <w:t>As a Covered Lawyer, I want to understand that when I transfer a case, my accumulated service hours for that case remain with me so that my compliance tracking is accurate</w:t>
            </w:r>
          </w:p>
        </w:tc>
      </w:tr>
      <w:tr w:rsidR="007121ED" w:rsidRPr="004B375D" w14:paraId="6B686046" w14:textId="77777777" w:rsidTr="009473ED">
        <w:trPr>
          <w:trHeight w:val="288"/>
        </w:trPr>
        <w:tc>
          <w:tcPr>
            <w:tcW w:w="483" w:type="dxa"/>
            <w:noWrap/>
            <w:hideMark/>
          </w:tcPr>
          <w:p w14:paraId="5461DB5F" w14:textId="77777777" w:rsidR="007121ED" w:rsidRPr="004B375D" w:rsidRDefault="007121ED" w:rsidP="007121ED">
            <w:pPr>
              <w:jc w:val="center"/>
              <w:rPr>
                <w:rFonts w:ascii="Arial" w:hAnsi="Arial" w:cs="Arial"/>
                <w:sz w:val="24"/>
                <w:szCs w:val="24"/>
              </w:rPr>
            </w:pPr>
            <w:r w:rsidRPr="004B375D">
              <w:rPr>
                <w:rFonts w:ascii="Arial" w:hAnsi="Arial" w:cs="Arial"/>
                <w:sz w:val="24"/>
                <w:szCs w:val="24"/>
              </w:rPr>
              <w:t>46</w:t>
            </w:r>
          </w:p>
        </w:tc>
        <w:tc>
          <w:tcPr>
            <w:tcW w:w="930" w:type="dxa"/>
            <w:noWrap/>
          </w:tcPr>
          <w:p w14:paraId="4929A31A" w14:textId="31FC36DB" w:rsidR="007121ED" w:rsidRPr="004B375D" w:rsidRDefault="007121ED" w:rsidP="007121ED">
            <w:pPr>
              <w:jc w:val="center"/>
              <w:rPr>
                <w:rFonts w:ascii="Arial" w:hAnsi="Arial" w:cs="Arial"/>
                <w:sz w:val="24"/>
                <w:szCs w:val="24"/>
              </w:rPr>
            </w:pPr>
            <w:r w:rsidRPr="004B375D">
              <w:rPr>
                <w:rFonts w:ascii="Arial" w:hAnsi="Arial" w:cs="Arial"/>
                <w:sz w:val="24"/>
                <w:szCs w:val="24"/>
              </w:rPr>
              <w:t>2</w:t>
            </w:r>
          </w:p>
        </w:tc>
        <w:tc>
          <w:tcPr>
            <w:tcW w:w="1705" w:type="dxa"/>
            <w:noWrap/>
          </w:tcPr>
          <w:p w14:paraId="5D63033F" w14:textId="33D147E6" w:rsidR="007121ED" w:rsidRPr="004B375D" w:rsidRDefault="007121ED" w:rsidP="007121ED">
            <w:pPr>
              <w:jc w:val="center"/>
              <w:rPr>
                <w:rFonts w:ascii="Arial" w:hAnsi="Arial" w:cs="Arial"/>
                <w:sz w:val="24"/>
                <w:szCs w:val="24"/>
              </w:rPr>
            </w:pPr>
            <w:r w:rsidRPr="004B375D">
              <w:rPr>
                <w:rFonts w:ascii="Arial" w:hAnsi="Arial" w:cs="Arial"/>
                <w:sz w:val="24"/>
                <w:szCs w:val="24"/>
              </w:rPr>
              <w:t>Service Rendered</w:t>
            </w:r>
          </w:p>
        </w:tc>
        <w:tc>
          <w:tcPr>
            <w:tcW w:w="6232" w:type="dxa"/>
            <w:noWrap/>
          </w:tcPr>
          <w:p w14:paraId="3A8069D2" w14:textId="7EC0224F" w:rsidR="007121ED" w:rsidRPr="004B375D" w:rsidRDefault="007121ED" w:rsidP="007121ED">
            <w:pPr>
              <w:rPr>
                <w:rFonts w:ascii="Arial" w:hAnsi="Arial" w:cs="Arial"/>
                <w:sz w:val="24"/>
                <w:szCs w:val="24"/>
              </w:rPr>
            </w:pPr>
            <w:r w:rsidRPr="004B375D">
              <w:rPr>
                <w:rFonts w:ascii="Arial" w:hAnsi="Arial" w:cs="Arial"/>
                <w:sz w:val="24"/>
                <w:szCs w:val="24"/>
              </w:rPr>
              <w:t>As a Covered Lawyer, I want service entries to have a status (draft</w:t>
            </w:r>
            <w:r>
              <w:rPr>
                <w:rFonts w:ascii="Arial" w:hAnsi="Arial" w:cs="Arial"/>
                <w:sz w:val="24"/>
                <w:szCs w:val="24"/>
              </w:rPr>
              <w:t xml:space="preserve"> or</w:t>
            </w:r>
            <w:r w:rsidRPr="004B375D">
              <w:rPr>
                <w:rFonts w:ascii="Arial" w:hAnsi="Arial" w:cs="Arial"/>
                <w:sz w:val="24"/>
                <w:szCs w:val="24"/>
              </w:rPr>
              <w:t xml:space="preserve"> </w:t>
            </w:r>
            <w:r>
              <w:rPr>
                <w:rFonts w:ascii="Arial" w:hAnsi="Arial" w:cs="Arial"/>
                <w:sz w:val="24"/>
                <w:szCs w:val="24"/>
              </w:rPr>
              <w:t>finaliz</w:t>
            </w:r>
            <w:r w:rsidRPr="004B375D">
              <w:rPr>
                <w:rFonts w:ascii="Arial" w:hAnsi="Arial" w:cs="Arial"/>
                <w:sz w:val="24"/>
                <w:szCs w:val="24"/>
              </w:rPr>
              <w:t>ed) so that I can manage compliance preparation.</w:t>
            </w:r>
          </w:p>
        </w:tc>
      </w:tr>
      <w:tr w:rsidR="007121ED" w:rsidRPr="004B375D" w14:paraId="1F73144C" w14:textId="77777777" w:rsidTr="009473ED">
        <w:trPr>
          <w:trHeight w:val="288"/>
        </w:trPr>
        <w:tc>
          <w:tcPr>
            <w:tcW w:w="483" w:type="dxa"/>
            <w:noWrap/>
            <w:hideMark/>
          </w:tcPr>
          <w:p w14:paraId="1E42461B" w14:textId="77777777" w:rsidR="007121ED" w:rsidRPr="004B375D" w:rsidRDefault="007121ED" w:rsidP="007121ED">
            <w:pPr>
              <w:jc w:val="center"/>
              <w:rPr>
                <w:rFonts w:ascii="Arial" w:hAnsi="Arial" w:cs="Arial"/>
                <w:sz w:val="24"/>
                <w:szCs w:val="24"/>
              </w:rPr>
            </w:pPr>
            <w:r w:rsidRPr="004B375D">
              <w:rPr>
                <w:rFonts w:ascii="Arial" w:hAnsi="Arial" w:cs="Arial"/>
                <w:sz w:val="24"/>
                <w:szCs w:val="24"/>
              </w:rPr>
              <w:t>47</w:t>
            </w:r>
          </w:p>
        </w:tc>
        <w:tc>
          <w:tcPr>
            <w:tcW w:w="930" w:type="dxa"/>
            <w:noWrap/>
          </w:tcPr>
          <w:p w14:paraId="6F884A34" w14:textId="2BF13626" w:rsidR="007121ED" w:rsidRPr="004B375D" w:rsidRDefault="007121ED" w:rsidP="007121ED">
            <w:pPr>
              <w:jc w:val="center"/>
              <w:rPr>
                <w:rFonts w:ascii="Arial" w:hAnsi="Arial" w:cs="Arial"/>
                <w:sz w:val="24"/>
                <w:szCs w:val="24"/>
              </w:rPr>
            </w:pPr>
            <w:r w:rsidRPr="004B375D">
              <w:rPr>
                <w:rFonts w:ascii="Arial" w:hAnsi="Arial" w:cs="Arial"/>
                <w:sz w:val="24"/>
                <w:szCs w:val="24"/>
              </w:rPr>
              <w:t>2</w:t>
            </w:r>
          </w:p>
        </w:tc>
        <w:tc>
          <w:tcPr>
            <w:tcW w:w="1705" w:type="dxa"/>
            <w:noWrap/>
          </w:tcPr>
          <w:p w14:paraId="5A93A945" w14:textId="5FB7169C" w:rsidR="007121ED" w:rsidRPr="004B375D" w:rsidRDefault="007121ED" w:rsidP="007121ED">
            <w:pPr>
              <w:jc w:val="center"/>
              <w:rPr>
                <w:rFonts w:ascii="Arial" w:hAnsi="Arial" w:cs="Arial"/>
                <w:sz w:val="24"/>
                <w:szCs w:val="24"/>
              </w:rPr>
            </w:pPr>
            <w:r w:rsidRPr="004B375D">
              <w:rPr>
                <w:rFonts w:ascii="Arial" w:hAnsi="Arial" w:cs="Arial"/>
                <w:sz w:val="24"/>
                <w:szCs w:val="24"/>
              </w:rPr>
              <w:t>Service Rendered</w:t>
            </w:r>
          </w:p>
        </w:tc>
        <w:tc>
          <w:tcPr>
            <w:tcW w:w="6232" w:type="dxa"/>
            <w:noWrap/>
          </w:tcPr>
          <w:p w14:paraId="6DD1A9FC" w14:textId="0DEB5177" w:rsidR="007121ED" w:rsidRPr="004B375D" w:rsidRDefault="007121ED" w:rsidP="007121ED">
            <w:pPr>
              <w:rPr>
                <w:rFonts w:ascii="Arial" w:hAnsi="Arial" w:cs="Arial"/>
                <w:sz w:val="24"/>
                <w:szCs w:val="24"/>
              </w:rPr>
            </w:pPr>
            <w:r w:rsidRPr="004B375D">
              <w:rPr>
                <w:rFonts w:ascii="Arial" w:hAnsi="Arial" w:cs="Arial"/>
                <w:sz w:val="24"/>
                <w:szCs w:val="24"/>
              </w:rPr>
              <w:t>As a Covered Lawyer, I want to generate a consolidated compliance summary for the current compliance period showing total hours rendered, case breakdown, and supporting service entries so that I can prepare accurate submission to the ULAS Portal.</w:t>
            </w:r>
          </w:p>
        </w:tc>
      </w:tr>
      <w:tr w:rsidR="007121ED" w:rsidRPr="004B375D" w14:paraId="579A0408" w14:textId="77777777" w:rsidTr="009473ED">
        <w:trPr>
          <w:trHeight w:val="288"/>
        </w:trPr>
        <w:tc>
          <w:tcPr>
            <w:tcW w:w="483" w:type="dxa"/>
            <w:noWrap/>
            <w:hideMark/>
          </w:tcPr>
          <w:p w14:paraId="1CDE62E1" w14:textId="77777777" w:rsidR="007121ED" w:rsidRPr="004B375D" w:rsidRDefault="007121ED" w:rsidP="007121ED">
            <w:pPr>
              <w:jc w:val="center"/>
              <w:rPr>
                <w:rFonts w:ascii="Arial" w:hAnsi="Arial" w:cs="Arial"/>
                <w:sz w:val="24"/>
                <w:szCs w:val="24"/>
              </w:rPr>
            </w:pPr>
            <w:r w:rsidRPr="004B375D">
              <w:rPr>
                <w:rFonts w:ascii="Arial" w:hAnsi="Arial" w:cs="Arial"/>
                <w:sz w:val="24"/>
                <w:szCs w:val="24"/>
              </w:rPr>
              <w:t>48</w:t>
            </w:r>
          </w:p>
        </w:tc>
        <w:tc>
          <w:tcPr>
            <w:tcW w:w="930" w:type="dxa"/>
            <w:noWrap/>
          </w:tcPr>
          <w:p w14:paraId="1A841F37" w14:textId="17A10033" w:rsidR="007121ED" w:rsidRPr="005A7856" w:rsidRDefault="007121ED" w:rsidP="007121ED">
            <w:pPr>
              <w:jc w:val="center"/>
              <w:rPr>
                <w:rFonts w:ascii="Arial" w:hAnsi="Arial" w:cs="Arial"/>
                <w:sz w:val="24"/>
                <w:szCs w:val="24"/>
              </w:rPr>
            </w:pPr>
            <w:r w:rsidRPr="005A7856">
              <w:rPr>
                <w:rFonts w:ascii="Arial" w:hAnsi="Arial" w:cs="Arial"/>
                <w:sz w:val="24"/>
                <w:szCs w:val="24"/>
              </w:rPr>
              <w:t>2</w:t>
            </w:r>
          </w:p>
        </w:tc>
        <w:tc>
          <w:tcPr>
            <w:tcW w:w="1705" w:type="dxa"/>
            <w:noWrap/>
          </w:tcPr>
          <w:p w14:paraId="59AE53C6" w14:textId="16916053" w:rsidR="007121ED" w:rsidRPr="005A7856" w:rsidRDefault="007121ED" w:rsidP="007121ED">
            <w:pPr>
              <w:jc w:val="center"/>
              <w:rPr>
                <w:rFonts w:ascii="Arial" w:hAnsi="Arial" w:cs="Arial"/>
                <w:sz w:val="24"/>
                <w:szCs w:val="24"/>
              </w:rPr>
            </w:pPr>
            <w:r w:rsidRPr="005A7856">
              <w:rPr>
                <w:rFonts w:ascii="Arial" w:hAnsi="Arial" w:cs="Arial"/>
                <w:sz w:val="24"/>
                <w:szCs w:val="24"/>
              </w:rPr>
              <w:t>Service Rendered</w:t>
            </w:r>
          </w:p>
        </w:tc>
        <w:tc>
          <w:tcPr>
            <w:tcW w:w="6232" w:type="dxa"/>
            <w:noWrap/>
          </w:tcPr>
          <w:p w14:paraId="0FD0C81F" w14:textId="622901AE" w:rsidR="007121ED" w:rsidRPr="005A7856" w:rsidRDefault="007121ED" w:rsidP="007121ED">
            <w:pPr>
              <w:rPr>
                <w:rFonts w:ascii="Arial" w:hAnsi="Arial" w:cs="Arial"/>
                <w:sz w:val="24"/>
                <w:szCs w:val="24"/>
              </w:rPr>
            </w:pPr>
            <w:r w:rsidRPr="005A7856">
              <w:rPr>
                <w:rFonts w:ascii="Arial" w:hAnsi="Arial" w:cs="Arial"/>
                <w:sz w:val="24"/>
                <w:szCs w:val="24"/>
              </w:rPr>
              <w:t>As a Covered Lawyer, I want to see the remaining number of required hours for the current compliance period so that I can plan my pro bono commitments accordingly.</w:t>
            </w:r>
          </w:p>
        </w:tc>
      </w:tr>
      <w:tr w:rsidR="005A7856" w:rsidRPr="004B375D" w14:paraId="7E8306DC" w14:textId="77777777" w:rsidTr="009473ED">
        <w:trPr>
          <w:trHeight w:val="288"/>
        </w:trPr>
        <w:tc>
          <w:tcPr>
            <w:tcW w:w="483" w:type="dxa"/>
            <w:noWrap/>
            <w:hideMark/>
          </w:tcPr>
          <w:p w14:paraId="4A999EA4" w14:textId="77777777" w:rsidR="005A7856" w:rsidRPr="004B375D" w:rsidRDefault="005A7856" w:rsidP="005A7856">
            <w:pPr>
              <w:jc w:val="center"/>
              <w:rPr>
                <w:rFonts w:ascii="Arial" w:hAnsi="Arial" w:cs="Arial"/>
                <w:sz w:val="24"/>
                <w:szCs w:val="24"/>
              </w:rPr>
            </w:pPr>
            <w:r w:rsidRPr="004B375D">
              <w:rPr>
                <w:rFonts w:ascii="Arial" w:hAnsi="Arial" w:cs="Arial"/>
                <w:sz w:val="24"/>
                <w:szCs w:val="24"/>
              </w:rPr>
              <w:t>49</w:t>
            </w:r>
          </w:p>
        </w:tc>
        <w:tc>
          <w:tcPr>
            <w:tcW w:w="930" w:type="dxa"/>
            <w:noWrap/>
          </w:tcPr>
          <w:p w14:paraId="0267DD76" w14:textId="0A288178" w:rsidR="005A7856" w:rsidRPr="00912EFB" w:rsidRDefault="005A7856" w:rsidP="005A7856">
            <w:pPr>
              <w:jc w:val="center"/>
              <w:rPr>
                <w:rFonts w:ascii="Arial" w:hAnsi="Arial" w:cs="Arial"/>
                <w:color w:val="EE0000"/>
                <w:sz w:val="24"/>
                <w:szCs w:val="24"/>
              </w:rPr>
            </w:pPr>
            <w:r w:rsidRPr="009473ED">
              <w:rPr>
                <w:rFonts w:ascii="Arial" w:hAnsi="Arial" w:cs="Arial"/>
                <w:sz w:val="24"/>
                <w:szCs w:val="24"/>
              </w:rPr>
              <w:t>2</w:t>
            </w:r>
          </w:p>
        </w:tc>
        <w:tc>
          <w:tcPr>
            <w:tcW w:w="1705" w:type="dxa"/>
            <w:noWrap/>
          </w:tcPr>
          <w:p w14:paraId="65A7B036" w14:textId="4EFB7CEF" w:rsidR="005A7856" w:rsidRPr="00912EFB" w:rsidRDefault="005A7856" w:rsidP="005A7856">
            <w:pPr>
              <w:jc w:val="center"/>
              <w:rPr>
                <w:rFonts w:ascii="Arial" w:hAnsi="Arial" w:cs="Arial"/>
                <w:color w:val="EE0000"/>
                <w:sz w:val="24"/>
                <w:szCs w:val="24"/>
              </w:rPr>
            </w:pPr>
            <w:r w:rsidRPr="009473ED">
              <w:rPr>
                <w:rFonts w:ascii="Arial" w:hAnsi="Arial" w:cs="Arial"/>
                <w:sz w:val="24"/>
                <w:szCs w:val="24"/>
              </w:rPr>
              <w:t>Service Rendered</w:t>
            </w:r>
          </w:p>
        </w:tc>
        <w:tc>
          <w:tcPr>
            <w:tcW w:w="6232" w:type="dxa"/>
            <w:noWrap/>
          </w:tcPr>
          <w:p w14:paraId="6D1FF83C" w14:textId="20F4BA56" w:rsidR="005A7856" w:rsidRPr="00912EFB" w:rsidRDefault="005A7856" w:rsidP="005A7856">
            <w:pPr>
              <w:rPr>
                <w:rFonts w:ascii="Arial" w:hAnsi="Arial" w:cs="Arial"/>
                <w:color w:val="EE0000"/>
                <w:sz w:val="24"/>
                <w:szCs w:val="24"/>
              </w:rPr>
            </w:pPr>
            <w:r w:rsidRPr="009473ED">
              <w:rPr>
                <w:rFonts w:ascii="Arial" w:hAnsi="Arial" w:cs="Arial"/>
                <w:sz w:val="24"/>
                <w:szCs w:val="24"/>
              </w:rPr>
              <w:t>As a Covered Lawyer, I want to export case information including my service entries, notes, and uploaded documents so that I have offline documentation of the fully managed case.</w:t>
            </w:r>
          </w:p>
        </w:tc>
      </w:tr>
      <w:tr w:rsidR="005A7856" w:rsidRPr="004B375D" w14:paraId="1E1BAF7A" w14:textId="77777777" w:rsidTr="009473ED">
        <w:trPr>
          <w:trHeight w:val="288"/>
        </w:trPr>
        <w:tc>
          <w:tcPr>
            <w:tcW w:w="483" w:type="dxa"/>
            <w:noWrap/>
            <w:hideMark/>
          </w:tcPr>
          <w:p w14:paraId="03AB29E0" w14:textId="77777777" w:rsidR="005A7856" w:rsidRPr="004B375D" w:rsidRDefault="005A7856" w:rsidP="005A7856">
            <w:pPr>
              <w:jc w:val="center"/>
              <w:rPr>
                <w:rFonts w:ascii="Arial" w:hAnsi="Arial" w:cs="Arial"/>
                <w:sz w:val="24"/>
                <w:szCs w:val="24"/>
              </w:rPr>
            </w:pPr>
            <w:r w:rsidRPr="004B375D">
              <w:rPr>
                <w:rFonts w:ascii="Arial" w:hAnsi="Arial" w:cs="Arial"/>
                <w:sz w:val="24"/>
                <w:szCs w:val="24"/>
              </w:rPr>
              <w:t>50</w:t>
            </w:r>
          </w:p>
        </w:tc>
        <w:tc>
          <w:tcPr>
            <w:tcW w:w="930" w:type="dxa"/>
            <w:noWrap/>
          </w:tcPr>
          <w:p w14:paraId="587224E8" w14:textId="679D4317" w:rsidR="005A7856" w:rsidRPr="004B375D" w:rsidRDefault="005A7856" w:rsidP="005A7856">
            <w:pPr>
              <w:jc w:val="center"/>
              <w:rPr>
                <w:rFonts w:ascii="Arial" w:hAnsi="Arial" w:cs="Arial"/>
                <w:sz w:val="24"/>
                <w:szCs w:val="24"/>
              </w:rPr>
            </w:pPr>
            <w:r w:rsidRPr="004B375D">
              <w:rPr>
                <w:rFonts w:ascii="Arial" w:hAnsi="Arial" w:cs="Arial"/>
                <w:sz w:val="24"/>
                <w:szCs w:val="24"/>
              </w:rPr>
              <w:t>2</w:t>
            </w:r>
          </w:p>
        </w:tc>
        <w:tc>
          <w:tcPr>
            <w:tcW w:w="1705" w:type="dxa"/>
            <w:noWrap/>
          </w:tcPr>
          <w:p w14:paraId="2DFEAA67" w14:textId="1723BEFF" w:rsidR="005A7856" w:rsidRPr="004B375D" w:rsidRDefault="005A7856" w:rsidP="005A7856">
            <w:pPr>
              <w:jc w:val="center"/>
              <w:rPr>
                <w:rFonts w:ascii="Arial" w:hAnsi="Arial" w:cs="Arial"/>
                <w:sz w:val="24"/>
                <w:szCs w:val="24"/>
              </w:rPr>
            </w:pPr>
            <w:r w:rsidRPr="004B375D">
              <w:rPr>
                <w:rFonts w:ascii="Arial" w:hAnsi="Arial" w:cs="Arial"/>
                <w:sz w:val="24"/>
                <w:szCs w:val="24"/>
              </w:rPr>
              <w:t>Service Rendered</w:t>
            </w:r>
          </w:p>
        </w:tc>
        <w:tc>
          <w:tcPr>
            <w:tcW w:w="6232" w:type="dxa"/>
            <w:noWrap/>
          </w:tcPr>
          <w:p w14:paraId="1DDC0E42" w14:textId="5162F6DB" w:rsidR="005A7856" w:rsidRPr="004B375D" w:rsidRDefault="005A7856" w:rsidP="005A7856">
            <w:pPr>
              <w:rPr>
                <w:rFonts w:ascii="Arial" w:hAnsi="Arial" w:cs="Arial"/>
                <w:sz w:val="24"/>
                <w:szCs w:val="24"/>
              </w:rPr>
            </w:pPr>
            <w:r w:rsidRPr="004B375D">
              <w:rPr>
                <w:rFonts w:ascii="Arial" w:hAnsi="Arial" w:cs="Arial"/>
                <w:sz w:val="24"/>
                <w:szCs w:val="24"/>
              </w:rPr>
              <w:t>As a Covered Lawyer, I want to export a structured compliance report including all finalized service entries and supporting documentation so that I can submit complete records to the ULAS Portal.</w:t>
            </w:r>
          </w:p>
        </w:tc>
      </w:tr>
    </w:tbl>
    <w:p w14:paraId="028CEFF9" w14:textId="77777777" w:rsidR="000C1076" w:rsidRDefault="000C1076" w:rsidP="004B375D"/>
    <w:p w14:paraId="23106075" w14:textId="77777777" w:rsidR="00C253A9" w:rsidRDefault="00C253A9" w:rsidP="004B375D"/>
    <w:p w14:paraId="5A4D7360" w14:textId="77777777" w:rsidR="0068266F" w:rsidRDefault="0068266F" w:rsidP="00191CF0">
      <w:pPr>
        <w:pStyle w:val="Heading3"/>
        <w:spacing w:after="240"/>
        <w:ind w:left="0"/>
        <w:rPr>
          <w:rFonts w:ascii="Arial" w:hAnsi="Arial" w:cs="Arial"/>
          <w:sz w:val="24"/>
          <w:szCs w:val="24"/>
        </w:rPr>
      </w:pPr>
      <w:bookmarkStart w:id="19" w:name="_Toc222694470"/>
      <w:r w:rsidRPr="000C1076">
        <w:rPr>
          <w:rFonts w:ascii="Arial" w:hAnsi="Arial" w:cs="Arial"/>
          <w:sz w:val="24"/>
          <w:szCs w:val="24"/>
        </w:rPr>
        <w:t>Use Case Diagrams</w:t>
      </w:r>
      <w:bookmarkEnd w:id="19"/>
    </w:p>
    <w:p w14:paraId="5EA3DAC3" w14:textId="1DF6CB55" w:rsidR="00241029" w:rsidRDefault="00241029" w:rsidP="00C536A2">
      <w:pPr>
        <w:spacing w:after="240"/>
        <w:ind w:firstLine="720"/>
        <w:jc w:val="both"/>
        <w:rPr>
          <w:rFonts w:ascii="Arial" w:hAnsi="Arial" w:cs="Arial"/>
          <w:sz w:val="24"/>
          <w:szCs w:val="24"/>
        </w:rPr>
      </w:pPr>
      <w:bookmarkStart w:id="20" w:name="_Toc221821939"/>
      <w:r w:rsidRPr="00241029">
        <w:rPr>
          <w:rFonts w:ascii="Arial" w:hAnsi="Arial" w:cs="Arial"/>
          <w:sz w:val="24"/>
          <w:szCs w:val="24"/>
        </w:rPr>
        <w:t xml:space="preserve">The ULAS Easy Justice system diagram in </w:t>
      </w:r>
      <w:r w:rsidR="00364CD2" w:rsidRPr="00364CD2">
        <w:rPr>
          <w:rFonts w:ascii="Arial" w:hAnsi="Arial" w:cs="Arial"/>
          <w:sz w:val="24"/>
          <w:szCs w:val="24"/>
        </w:rPr>
        <w:t xml:space="preserve">Figure </w:t>
      </w:r>
      <w:r w:rsidR="00DA23F3">
        <w:rPr>
          <w:rFonts w:ascii="Arial" w:hAnsi="Arial" w:cs="Arial"/>
          <w:sz w:val="24"/>
          <w:szCs w:val="24"/>
        </w:rPr>
        <w:t>1</w:t>
      </w:r>
      <w:r w:rsidR="00364CD2">
        <w:rPr>
          <w:sz w:val="24"/>
          <w:szCs w:val="24"/>
        </w:rPr>
        <w:t xml:space="preserve"> </w:t>
      </w:r>
      <w:r w:rsidRPr="00241029">
        <w:rPr>
          <w:rFonts w:ascii="Arial" w:hAnsi="Arial" w:cs="Arial"/>
          <w:sz w:val="24"/>
          <w:szCs w:val="24"/>
        </w:rPr>
        <w:t>serves as a microsite that supports account management, case handling, collaboration, and service logging. Covered Lawyers interact with all major use cases, including managing cases, accounts, lawyer–beneficiary collaboration, and services rendered. Qualified Beneficiaries interact with the system to manage their accounts and participate in case-related collaboration. ULAS Portal acts as an external system that provides lawyer and case information and supports account provisioning.</w:t>
      </w:r>
      <w:bookmarkEnd w:id="20"/>
    </w:p>
    <w:p w14:paraId="350FF3B1" w14:textId="77777777" w:rsidR="004E7B50" w:rsidRDefault="003836C1" w:rsidP="004E7B50">
      <w:pPr>
        <w:keepNext/>
        <w:spacing w:after="240"/>
        <w:jc w:val="center"/>
      </w:pPr>
      <w:r>
        <w:rPr>
          <w:rFonts w:ascii="Arial" w:hAnsi="Arial" w:cs="Arial"/>
          <w:noProof/>
          <w:sz w:val="24"/>
          <w:szCs w:val="24"/>
        </w:rPr>
        <w:lastRenderedPageBreak/>
        <w:drawing>
          <wp:inline distT="0" distB="0" distL="0" distR="0" wp14:anchorId="55152D07" wp14:editId="031E0DFC">
            <wp:extent cx="5943600" cy="3848100"/>
            <wp:effectExtent l="0" t="0" r="0" b="0"/>
            <wp:docPr id="586472325"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943600" cy="3848100"/>
                    </a:xfrm>
                    <a:prstGeom prst="rect">
                      <a:avLst/>
                    </a:prstGeom>
                    <a:noFill/>
                    <a:ln>
                      <a:noFill/>
                    </a:ln>
                  </pic:spPr>
                </pic:pic>
              </a:graphicData>
            </a:graphic>
          </wp:inline>
        </w:drawing>
      </w:r>
    </w:p>
    <w:p w14:paraId="04C97EED" w14:textId="13EED81D" w:rsidR="004A671A" w:rsidRPr="000039F8" w:rsidRDefault="004E7B50" w:rsidP="000039F8">
      <w:pPr>
        <w:pStyle w:val="Caption"/>
        <w:jc w:val="center"/>
        <w:rPr>
          <w:rFonts w:ascii="Arial" w:hAnsi="Arial" w:cs="Arial"/>
          <w:color w:val="auto"/>
          <w:sz w:val="24"/>
          <w:szCs w:val="24"/>
        </w:rPr>
      </w:pPr>
      <w:bookmarkStart w:id="21" w:name="_Toc222123672"/>
      <w:r w:rsidRPr="00364CD2">
        <w:rPr>
          <w:rFonts w:ascii="Arial" w:hAnsi="Arial" w:cs="Arial"/>
          <w:color w:val="auto"/>
          <w:sz w:val="24"/>
          <w:szCs w:val="24"/>
        </w:rPr>
        <w:t xml:space="preserve">Figure </w:t>
      </w:r>
      <w:r w:rsidRPr="00364CD2">
        <w:rPr>
          <w:rFonts w:ascii="Arial" w:hAnsi="Arial" w:cs="Arial"/>
          <w:color w:val="auto"/>
          <w:sz w:val="24"/>
          <w:szCs w:val="24"/>
        </w:rPr>
        <w:fldChar w:fldCharType="begin"/>
      </w:r>
      <w:r w:rsidRPr="00364CD2">
        <w:rPr>
          <w:rFonts w:ascii="Arial" w:hAnsi="Arial" w:cs="Arial"/>
          <w:color w:val="auto"/>
          <w:sz w:val="24"/>
          <w:szCs w:val="24"/>
        </w:rPr>
        <w:instrText xml:space="preserve"> SEQ Figure \* ARABIC </w:instrText>
      </w:r>
      <w:r w:rsidRPr="00364CD2">
        <w:rPr>
          <w:rFonts w:ascii="Arial" w:hAnsi="Arial" w:cs="Arial"/>
          <w:color w:val="auto"/>
          <w:sz w:val="24"/>
          <w:szCs w:val="24"/>
        </w:rPr>
        <w:fldChar w:fldCharType="separate"/>
      </w:r>
      <w:r w:rsidR="00AA5D15">
        <w:rPr>
          <w:rFonts w:ascii="Arial" w:hAnsi="Arial" w:cs="Arial"/>
          <w:noProof/>
          <w:color w:val="auto"/>
          <w:sz w:val="24"/>
          <w:szCs w:val="24"/>
        </w:rPr>
        <w:t>1</w:t>
      </w:r>
      <w:r w:rsidRPr="00364CD2">
        <w:rPr>
          <w:rFonts w:ascii="Arial" w:hAnsi="Arial" w:cs="Arial"/>
          <w:color w:val="auto"/>
          <w:sz w:val="24"/>
          <w:szCs w:val="24"/>
        </w:rPr>
        <w:fldChar w:fldCharType="end"/>
      </w:r>
      <w:r w:rsidRPr="00364CD2">
        <w:rPr>
          <w:rFonts w:ascii="Arial" w:hAnsi="Arial" w:cs="Arial"/>
          <w:color w:val="auto"/>
          <w:sz w:val="24"/>
          <w:szCs w:val="24"/>
        </w:rPr>
        <w:t>: Use Case Diagram</w:t>
      </w:r>
      <w:bookmarkEnd w:id="21"/>
    </w:p>
    <w:p w14:paraId="688E8050" w14:textId="77777777" w:rsidR="004A671A" w:rsidRPr="000C1076" w:rsidRDefault="004A671A" w:rsidP="00D11B72"/>
    <w:p w14:paraId="171681BF" w14:textId="5FBDF254" w:rsidR="0068266F" w:rsidRPr="000C1076" w:rsidRDefault="0068266F" w:rsidP="00191CF0">
      <w:pPr>
        <w:pStyle w:val="Heading3"/>
        <w:spacing w:after="240"/>
        <w:ind w:left="0"/>
        <w:rPr>
          <w:rFonts w:ascii="Arial" w:hAnsi="Arial" w:cs="Arial"/>
          <w:sz w:val="24"/>
          <w:szCs w:val="24"/>
        </w:rPr>
      </w:pPr>
      <w:bookmarkStart w:id="22" w:name="_Toc222694471"/>
      <w:r w:rsidRPr="000C1076">
        <w:rPr>
          <w:rFonts w:ascii="Arial" w:hAnsi="Arial" w:cs="Arial"/>
          <w:sz w:val="24"/>
          <w:szCs w:val="24"/>
        </w:rPr>
        <w:t>Use Case Full Description</w:t>
      </w:r>
      <w:bookmarkEnd w:id="22"/>
    </w:p>
    <w:p w14:paraId="04B6C33F" w14:textId="312CD694" w:rsidR="00284D14" w:rsidRDefault="00284D14" w:rsidP="00C536A2">
      <w:pPr>
        <w:spacing w:after="240"/>
        <w:ind w:firstLine="709"/>
        <w:jc w:val="both"/>
        <w:rPr>
          <w:rFonts w:ascii="Arial" w:hAnsi="Arial" w:cs="Arial"/>
          <w:sz w:val="24"/>
          <w:szCs w:val="24"/>
        </w:rPr>
      </w:pPr>
      <w:r w:rsidRPr="00284D14">
        <w:rPr>
          <w:rFonts w:ascii="Arial" w:hAnsi="Arial" w:cs="Arial"/>
          <w:sz w:val="24"/>
          <w:szCs w:val="24"/>
        </w:rPr>
        <w:t xml:space="preserve">The following tables provide detailed descriptions of each use case, outlining the interactions between users and the system to fulfill requirements. </w:t>
      </w:r>
    </w:p>
    <w:p w14:paraId="2C2C7A10" w14:textId="3A969092" w:rsidR="00D11B72" w:rsidRPr="00D11B72" w:rsidRDefault="00D11B72" w:rsidP="00D11B72">
      <w:pPr>
        <w:pStyle w:val="Caption"/>
        <w:keepNext/>
        <w:jc w:val="center"/>
        <w:rPr>
          <w:rFonts w:ascii="Arial" w:hAnsi="Arial" w:cs="Arial"/>
          <w:color w:val="000000" w:themeColor="text1"/>
          <w:sz w:val="24"/>
          <w:szCs w:val="24"/>
        </w:rPr>
      </w:pPr>
      <w:bookmarkStart w:id="23" w:name="_Toc222083809"/>
      <w:r w:rsidRPr="00D11B72">
        <w:rPr>
          <w:rFonts w:ascii="Arial" w:hAnsi="Arial" w:cs="Arial"/>
          <w:color w:val="000000" w:themeColor="text1"/>
          <w:sz w:val="24"/>
          <w:szCs w:val="24"/>
        </w:rPr>
        <w:t xml:space="preserve">Table </w:t>
      </w:r>
      <w:r w:rsidRPr="00D11B72">
        <w:rPr>
          <w:rFonts w:ascii="Arial" w:hAnsi="Arial" w:cs="Arial"/>
          <w:color w:val="000000" w:themeColor="text1"/>
          <w:sz w:val="24"/>
          <w:szCs w:val="24"/>
        </w:rPr>
        <w:fldChar w:fldCharType="begin"/>
      </w:r>
      <w:r w:rsidRPr="00D11B72">
        <w:rPr>
          <w:rFonts w:ascii="Arial" w:hAnsi="Arial" w:cs="Arial"/>
          <w:color w:val="000000" w:themeColor="text1"/>
          <w:sz w:val="24"/>
          <w:szCs w:val="24"/>
        </w:rPr>
        <w:instrText xml:space="preserve"> SEQ Table \* ARABIC </w:instrText>
      </w:r>
      <w:r w:rsidRPr="00D11B72">
        <w:rPr>
          <w:rFonts w:ascii="Arial" w:hAnsi="Arial" w:cs="Arial"/>
          <w:color w:val="000000" w:themeColor="text1"/>
          <w:sz w:val="24"/>
          <w:szCs w:val="24"/>
        </w:rPr>
        <w:fldChar w:fldCharType="separate"/>
      </w:r>
      <w:r w:rsidR="00692357">
        <w:rPr>
          <w:rFonts w:ascii="Arial" w:hAnsi="Arial" w:cs="Arial"/>
          <w:noProof/>
          <w:color w:val="000000" w:themeColor="text1"/>
          <w:sz w:val="24"/>
          <w:szCs w:val="24"/>
        </w:rPr>
        <w:t>2</w:t>
      </w:r>
      <w:r w:rsidRPr="00D11B72">
        <w:rPr>
          <w:rFonts w:ascii="Arial" w:hAnsi="Arial" w:cs="Arial"/>
          <w:color w:val="000000" w:themeColor="text1"/>
          <w:sz w:val="24"/>
          <w:szCs w:val="24"/>
        </w:rPr>
        <w:fldChar w:fldCharType="end"/>
      </w:r>
      <w:r w:rsidRPr="00D11B72">
        <w:rPr>
          <w:rFonts w:ascii="Arial" w:hAnsi="Arial" w:cs="Arial"/>
          <w:color w:val="000000" w:themeColor="text1"/>
          <w:sz w:val="24"/>
          <w:szCs w:val="24"/>
        </w:rPr>
        <w:t>: Use Case Full Description (Manage Case)</w:t>
      </w:r>
      <w:bookmarkEnd w:id="23"/>
    </w:p>
    <w:tbl>
      <w:tblPr>
        <w:tblStyle w:val="TableGrid"/>
        <w:tblW w:w="0" w:type="auto"/>
        <w:tblLook w:val="04A0" w:firstRow="1" w:lastRow="0" w:firstColumn="1" w:lastColumn="0" w:noHBand="0" w:noVBand="1"/>
      </w:tblPr>
      <w:tblGrid>
        <w:gridCol w:w="2689"/>
        <w:gridCol w:w="3330"/>
        <w:gridCol w:w="3331"/>
      </w:tblGrid>
      <w:tr w:rsidR="001C6D37" w:rsidRPr="001C6D37" w14:paraId="0302C3CF" w14:textId="77777777" w:rsidTr="00DA47A1">
        <w:tc>
          <w:tcPr>
            <w:tcW w:w="2689" w:type="dxa"/>
          </w:tcPr>
          <w:p w14:paraId="3909E7E9" w14:textId="77777777" w:rsidR="001C6D37" w:rsidRPr="001C6D37" w:rsidRDefault="001C6D37" w:rsidP="00DA47A1">
            <w:pPr>
              <w:rPr>
                <w:rFonts w:ascii="Arial" w:hAnsi="Arial" w:cs="Arial"/>
                <w:b/>
                <w:sz w:val="24"/>
                <w:szCs w:val="24"/>
              </w:rPr>
            </w:pPr>
            <w:r w:rsidRPr="001C6D37">
              <w:rPr>
                <w:rFonts w:ascii="Arial" w:hAnsi="Arial" w:cs="Arial"/>
                <w:b/>
                <w:sz w:val="24"/>
                <w:szCs w:val="24"/>
              </w:rPr>
              <w:t>Use Case Name:</w:t>
            </w:r>
          </w:p>
        </w:tc>
        <w:tc>
          <w:tcPr>
            <w:tcW w:w="6661" w:type="dxa"/>
            <w:gridSpan w:val="2"/>
          </w:tcPr>
          <w:p w14:paraId="4C12A9A4" w14:textId="780486C2" w:rsidR="001C6D37" w:rsidRPr="001C6D37" w:rsidRDefault="0041395F" w:rsidP="00DA47A1">
            <w:pPr>
              <w:rPr>
                <w:rFonts w:ascii="Arial" w:hAnsi="Arial" w:cs="Arial"/>
                <w:sz w:val="24"/>
                <w:szCs w:val="24"/>
              </w:rPr>
            </w:pPr>
            <w:r w:rsidRPr="0041395F">
              <w:rPr>
                <w:rFonts w:ascii="Arial" w:hAnsi="Arial" w:cs="Arial"/>
                <w:sz w:val="24"/>
                <w:szCs w:val="24"/>
              </w:rPr>
              <w:t>Manage Case</w:t>
            </w:r>
          </w:p>
        </w:tc>
      </w:tr>
      <w:tr w:rsidR="001C6D37" w:rsidRPr="001C6D37" w14:paraId="08AEEF28" w14:textId="77777777" w:rsidTr="00DA47A1">
        <w:tc>
          <w:tcPr>
            <w:tcW w:w="2689" w:type="dxa"/>
          </w:tcPr>
          <w:p w14:paraId="1C1E9DC4" w14:textId="77777777" w:rsidR="001C6D37" w:rsidRPr="001C6D37" w:rsidRDefault="001C6D37" w:rsidP="00DA47A1">
            <w:pPr>
              <w:rPr>
                <w:rFonts w:ascii="Arial" w:hAnsi="Arial" w:cs="Arial"/>
                <w:b/>
                <w:sz w:val="24"/>
                <w:szCs w:val="24"/>
              </w:rPr>
            </w:pPr>
            <w:r w:rsidRPr="001C6D37">
              <w:rPr>
                <w:rFonts w:ascii="Arial" w:hAnsi="Arial" w:cs="Arial"/>
                <w:b/>
                <w:sz w:val="24"/>
                <w:szCs w:val="24"/>
              </w:rPr>
              <w:t>Scenario:</w:t>
            </w:r>
          </w:p>
        </w:tc>
        <w:tc>
          <w:tcPr>
            <w:tcW w:w="6661" w:type="dxa"/>
            <w:gridSpan w:val="2"/>
          </w:tcPr>
          <w:p w14:paraId="5D971935" w14:textId="2875ACC1" w:rsidR="001C6D37" w:rsidRPr="001C6D37" w:rsidRDefault="0041395F" w:rsidP="0041395F">
            <w:pPr>
              <w:jc w:val="both"/>
              <w:rPr>
                <w:rFonts w:ascii="Arial" w:hAnsi="Arial" w:cs="Arial"/>
                <w:sz w:val="24"/>
                <w:szCs w:val="24"/>
              </w:rPr>
            </w:pPr>
            <w:r w:rsidRPr="0041395F">
              <w:rPr>
                <w:rFonts w:ascii="Arial" w:hAnsi="Arial" w:cs="Arial"/>
                <w:sz w:val="24"/>
                <w:szCs w:val="24"/>
              </w:rPr>
              <w:t xml:space="preserve">This use case enables Covered Lawyers to manage their pro bono cases within ULAS Easy Justice. Case information is imported from the simulated ULAS Portal (for integration demonstration) after a QB Case </w:t>
            </w:r>
            <w:r w:rsidRPr="00EB1979">
              <w:rPr>
                <w:rFonts w:ascii="Arial" w:hAnsi="Arial" w:cs="Arial"/>
                <w:sz w:val="24"/>
                <w:szCs w:val="24"/>
              </w:rPr>
              <w:t>Number is created. Lawyers can view case details, add private notes, upload documents, and manage case status (</w:t>
            </w:r>
            <w:r w:rsidR="005E1ADB" w:rsidRPr="00EB1979">
              <w:rPr>
                <w:rFonts w:ascii="Arial" w:hAnsi="Arial" w:cs="Arial"/>
                <w:sz w:val="24"/>
                <w:szCs w:val="24"/>
              </w:rPr>
              <w:t xml:space="preserve">active, </w:t>
            </w:r>
            <w:r w:rsidRPr="00EB1979">
              <w:rPr>
                <w:rFonts w:ascii="Arial" w:hAnsi="Arial" w:cs="Arial"/>
                <w:sz w:val="24"/>
                <w:szCs w:val="24"/>
              </w:rPr>
              <w:t>complete, terminate, or transfer). The system provides a centralized dashboard with search and filtering capabilities for efficient caseload</w:t>
            </w:r>
            <w:r w:rsidRPr="0041395F">
              <w:rPr>
                <w:rFonts w:ascii="Arial" w:hAnsi="Arial" w:cs="Arial"/>
                <w:sz w:val="24"/>
                <w:szCs w:val="24"/>
              </w:rPr>
              <w:t xml:space="preserve"> management and preserves recorded service hours associated with cases.</w:t>
            </w:r>
          </w:p>
        </w:tc>
      </w:tr>
      <w:tr w:rsidR="001C6D37" w:rsidRPr="001C6D37" w14:paraId="4E2F65F5" w14:textId="77777777" w:rsidTr="00DA47A1">
        <w:tc>
          <w:tcPr>
            <w:tcW w:w="2689" w:type="dxa"/>
          </w:tcPr>
          <w:p w14:paraId="3A199066" w14:textId="77777777" w:rsidR="001C6D37" w:rsidRPr="001C6D37" w:rsidRDefault="001C6D37" w:rsidP="00DA47A1">
            <w:pPr>
              <w:rPr>
                <w:rFonts w:ascii="Arial" w:hAnsi="Arial" w:cs="Arial"/>
                <w:b/>
                <w:sz w:val="24"/>
                <w:szCs w:val="24"/>
              </w:rPr>
            </w:pPr>
            <w:r w:rsidRPr="001C6D37">
              <w:rPr>
                <w:rFonts w:ascii="Arial" w:hAnsi="Arial" w:cs="Arial"/>
                <w:b/>
                <w:sz w:val="24"/>
                <w:szCs w:val="24"/>
              </w:rPr>
              <w:t>Triggering Event:</w:t>
            </w:r>
          </w:p>
        </w:tc>
        <w:tc>
          <w:tcPr>
            <w:tcW w:w="6661" w:type="dxa"/>
            <w:gridSpan w:val="2"/>
          </w:tcPr>
          <w:p w14:paraId="7C8CEE64" w14:textId="77777777" w:rsidR="001C6D37" w:rsidRDefault="00F4494A" w:rsidP="00F4494A">
            <w:pPr>
              <w:pStyle w:val="ListParagraph"/>
              <w:numPr>
                <w:ilvl w:val="0"/>
                <w:numId w:val="8"/>
              </w:numPr>
              <w:ind w:left="173" w:hanging="173"/>
              <w:contextualSpacing/>
              <w:jc w:val="both"/>
              <w:rPr>
                <w:rFonts w:ascii="Arial" w:hAnsi="Arial" w:cs="Arial"/>
                <w:sz w:val="24"/>
                <w:szCs w:val="24"/>
              </w:rPr>
            </w:pPr>
            <w:r w:rsidRPr="00F4494A">
              <w:rPr>
                <w:rFonts w:ascii="Arial" w:hAnsi="Arial" w:cs="Arial"/>
                <w:sz w:val="24"/>
                <w:szCs w:val="24"/>
              </w:rPr>
              <w:t>Covered Lawyer creates a Qualified Beneficiary Case in the ULAS Portal, and case information is transferred to ULAS Easy Justice.</w:t>
            </w:r>
          </w:p>
          <w:p w14:paraId="146DAA6A" w14:textId="62EB446A" w:rsidR="00F4494A" w:rsidRPr="00F4494A" w:rsidRDefault="00F4494A" w:rsidP="00F4494A">
            <w:pPr>
              <w:pStyle w:val="ListParagraph"/>
              <w:numPr>
                <w:ilvl w:val="0"/>
                <w:numId w:val="8"/>
              </w:numPr>
              <w:ind w:left="173" w:hanging="173"/>
              <w:contextualSpacing/>
              <w:jc w:val="both"/>
              <w:rPr>
                <w:rFonts w:ascii="Arial" w:hAnsi="Arial" w:cs="Arial"/>
                <w:sz w:val="24"/>
                <w:szCs w:val="24"/>
              </w:rPr>
            </w:pPr>
            <w:r w:rsidRPr="00F4494A">
              <w:rPr>
                <w:rFonts w:ascii="Arial" w:hAnsi="Arial" w:cs="Arial"/>
                <w:sz w:val="24"/>
                <w:szCs w:val="24"/>
              </w:rPr>
              <w:lastRenderedPageBreak/>
              <w:t>Covered Lawyer navigates the dashboard, views details, updates notes/documents, manages status, or accepts/reviews pending transfers.</w:t>
            </w:r>
          </w:p>
        </w:tc>
      </w:tr>
      <w:tr w:rsidR="001C6D37" w:rsidRPr="001C6D37" w14:paraId="55A4B146" w14:textId="77777777" w:rsidTr="00DA47A1">
        <w:trPr>
          <w:trHeight w:val="762"/>
        </w:trPr>
        <w:tc>
          <w:tcPr>
            <w:tcW w:w="2689" w:type="dxa"/>
          </w:tcPr>
          <w:p w14:paraId="0B67481A" w14:textId="77777777" w:rsidR="001C6D37" w:rsidRPr="001C6D37" w:rsidRDefault="001C6D37" w:rsidP="00DA47A1">
            <w:pPr>
              <w:rPr>
                <w:rFonts w:ascii="Arial" w:hAnsi="Arial" w:cs="Arial"/>
                <w:b/>
                <w:sz w:val="24"/>
                <w:szCs w:val="24"/>
              </w:rPr>
            </w:pPr>
            <w:r w:rsidRPr="001C6D37">
              <w:rPr>
                <w:rFonts w:ascii="Arial" w:hAnsi="Arial" w:cs="Arial"/>
                <w:b/>
                <w:sz w:val="24"/>
                <w:szCs w:val="24"/>
              </w:rPr>
              <w:lastRenderedPageBreak/>
              <w:t>Brief Description:</w:t>
            </w:r>
          </w:p>
        </w:tc>
        <w:tc>
          <w:tcPr>
            <w:tcW w:w="6661" w:type="dxa"/>
            <w:gridSpan w:val="2"/>
          </w:tcPr>
          <w:p w14:paraId="1445D262" w14:textId="372D2955" w:rsidR="001C6D37" w:rsidRPr="001C6D37" w:rsidRDefault="00854F72" w:rsidP="00854F72">
            <w:pPr>
              <w:jc w:val="both"/>
              <w:rPr>
                <w:rFonts w:ascii="Arial" w:hAnsi="Arial" w:cs="Arial"/>
                <w:sz w:val="24"/>
                <w:szCs w:val="24"/>
              </w:rPr>
            </w:pPr>
            <w:r w:rsidRPr="00854F72">
              <w:rPr>
                <w:rFonts w:ascii="Arial" w:hAnsi="Arial" w:cs="Arial"/>
                <w:sz w:val="24"/>
                <w:szCs w:val="24"/>
              </w:rPr>
              <w:t xml:space="preserve">Covered Lawyer manages all aspects of their assigned cases within ULAS Easy Justice, including viewing, searching, updating, documenting, uploading files, transferring, terminating, and </w:t>
            </w:r>
            <w:r w:rsidR="00AD4B39">
              <w:rPr>
                <w:rFonts w:ascii="Arial" w:hAnsi="Arial" w:cs="Arial"/>
                <w:sz w:val="24"/>
                <w:szCs w:val="24"/>
              </w:rPr>
              <w:t>updating</w:t>
            </w:r>
            <w:r w:rsidRPr="00854F72">
              <w:rPr>
                <w:rFonts w:ascii="Arial" w:hAnsi="Arial" w:cs="Arial"/>
                <w:sz w:val="24"/>
                <w:szCs w:val="24"/>
              </w:rPr>
              <w:t xml:space="preserve"> case</w:t>
            </w:r>
            <w:r w:rsidR="00AD4B39">
              <w:rPr>
                <w:rFonts w:ascii="Arial" w:hAnsi="Arial" w:cs="Arial"/>
                <w:sz w:val="24"/>
                <w:szCs w:val="24"/>
              </w:rPr>
              <w:t xml:space="preserve"> status</w:t>
            </w:r>
            <w:r w:rsidRPr="00854F72">
              <w:rPr>
                <w:rFonts w:ascii="Arial" w:hAnsi="Arial" w:cs="Arial"/>
                <w:sz w:val="24"/>
                <w:szCs w:val="24"/>
              </w:rPr>
              <w:t>.</w:t>
            </w:r>
          </w:p>
        </w:tc>
      </w:tr>
      <w:tr w:rsidR="001C6D37" w:rsidRPr="001C6D37" w14:paraId="79C9C858" w14:textId="77777777" w:rsidTr="00DA47A1">
        <w:tc>
          <w:tcPr>
            <w:tcW w:w="2689" w:type="dxa"/>
          </w:tcPr>
          <w:p w14:paraId="2A31A2B2" w14:textId="77777777" w:rsidR="001C6D37" w:rsidRPr="001C6D37" w:rsidRDefault="001C6D37" w:rsidP="00DA47A1">
            <w:pPr>
              <w:rPr>
                <w:rFonts w:ascii="Arial" w:hAnsi="Arial" w:cs="Arial"/>
                <w:b/>
                <w:sz w:val="24"/>
                <w:szCs w:val="24"/>
              </w:rPr>
            </w:pPr>
            <w:r w:rsidRPr="001C6D37">
              <w:rPr>
                <w:rFonts w:ascii="Arial" w:hAnsi="Arial" w:cs="Arial"/>
                <w:b/>
                <w:sz w:val="24"/>
                <w:szCs w:val="24"/>
              </w:rPr>
              <w:t>Actors:</w:t>
            </w:r>
          </w:p>
        </w:tc>
        <w:tc>
          <w:tcPr>
            <w:tcW w:w="6661" w:type="dxa"/>
            <w:gridSpan w:val="2"/>
          </w:tcPr>
          <w:p w14:paraId="4D3B5F74" w14:textId="013AF53D" w:rsidR="001C6D37" w:rsidRPr="001C6D37" w:rsidRDefault="001C6D37" w:rsidP="00DA47A1">
            <w:pPr>
              <w:rPr>
                <w:rFonts w:ascii="Arial" w:hAnsi="Arial" w:cs="Arial"/>
                <w:sz w:val="24"/>
                <w:szCs w:val="24"/>
              </w:rPr>
            </w:pPr>
            <w:r w:rsidRPr="001C6D37">
              <w:rPr>
                <w:rFonts w:ascii="Arial" w:hAnsi="Arial" w:cs="Arial"/>
                <w:sz w:val="24"/>
                <w:szCs w:val="24"/>
              </w:rPr>
              <w:t>Covered Lawyer</w:t>
            </w:r>
          </w:p>
        </w:tc>
      </w:tr>
      <w:tr w:rsidR="001C6D37" w:rsidRPr="001C6D37" w14:paraId="1D7917B9" w14:textId="77777777" w:rsidTr="00DA47A1">
        <w:trPr>
          <w:trHeight w:val="553"/>
        </w:trPr>
        <w:tc>
          <w:tcPr>
            <w:tcW w:w="2689" w:type="dxa"/>
          </w:tcPr>
          <w:p w14:paraId="4D17C4B0" w14:textId="77777777" w:rsidR="001C6D37" w:rsidRPr="001C6D37" w:rsidRDefault="001C6D37" w:rsidP="00DA47A1">
            <w:pPr>
              <w:rPr>
                <w:rFonts w:ascii="Arial" w:hAnsi="Arial" w:cs="Arial"/>
                <w:b/>
                <w:sz w:val="24"/>
                <w:szCs w:val="24"/>
              </w:rPr>
            </w:pPr>
            <w:r w:rsidRPr="001C6D37">
              <w:rPr>
                <w:rFonts w:ascii="Arial" w:hAnsi="Arial" w:cs="Arial"/>
                <w:b/>
                <w:sz w:val="24"/>
                <w:szCs w:val="24"/>
              </w:rPr>
              <w:t>Related Use Cases:</w:t>
            </w:r>
          </w:p>
        </w:tc>
        <w:tc>
          <w:tcPr>
            <w:tcW w:w="6661" w:type="dxa"/>
            <w:gridSpan w:val="2"/>
          </w:tcPr>
          <w:p w14:paraId="23E1835C" w14:textId="523D2ECA" w:rsidR="001C6D37" w:rsidRPr="001C6D37" w:rsidRDefault="00CD62ED" w:rsidP="00DA47A1">
            <w:pPr>
              <w:rPr>
                <w:rFonts w:ascii="Arial" w:hAnsi="Arial" w:cs="Arial"/>
                <w:sz w:val="24"/>
                <w:szCs w:val="24"/>
              </w:rPr>
            </w:pPr>
            <w:r w:rsidRPr="00CD62ED">
              <w:rPr>
                <w:rFonts w:ascii="Arial" w:hAnsi="Arial" w:cs="Arial"/>
                <w:sz w:val="24"/>
                <w:szCs w:val="24"/>
              </w:rPr>
              <w:t>Manage Lawyer-Qualified Beneficiary Collaboration, Manage Service Rendered</w:t>
            </w:r>
          </w:p>
        </w:tc>
      </w:tr>
      <w:tr w:rsidR="001C6D37" w:rsidRPr="001C6D37" w14:paraId="57DC496F" w14:textId="77777777" w:rsidTr="00DA47A1">
        <w:trPr>
          <w:trHeight w:val="377"/>
        </w:trPr>
        <w:tc>
          <w:tcPr>
            <w:tcW w:w="2689" w:type="dxa"/>
          </w:tcPr>
          <w:p w14:paraId="498FC9A1" w14:textId="77777777" w:rsidR="001C6D37" w:rsidRPr="001C6D37" w:rsidRDefault="001C6D37" w:rsidP="00DA47A1">
            <w:pPr>
              <w:rPr>
                <w:rFonts w:ascii="Arial" w:hAnsi="Arial" w:cs="Arial"/>
                <w:b/>
                <w:sz w:val="24"/>
                <w:szCs w:val="24"/>
              </w:rPr>
            </w:pPr>
            <w:r w:rsidRPr="001C6D37">
              <w:rPr>
                <w:rFonts w:ascii="Arial" w:hAnsi="Arial" w:cs="Arial"/>
                <w:b/>
                <w:sz w:val="24"/>
                <w:szCs w:val="24"/>
              </w:rPr>
              <w:t>Stakeholders:</w:t>
            </w:r>
          </w:p>
        </w:tc>
        <w:tc>
          <w:tcPr>
            <w:tcW w:w="6661" w:type="dxa"/>
            <w:gridSpan w:val="2"/>
          </w:tcPr>
          <w:p w14:paraId="2C3712E3" w14:textId="3661F171" w:rsidR="001C6D37" w:rsidRPr="001C6D37" w:rsidRDefault="00CD62ED" w:rsidP="00DA47A1">
            <w:pPr>
              <w:rPr>
                <w:rFonts w:ascii="Arial" w:hAnsi="Arial" w:cs="Arial"/>
                <w:sz w:val="24"/>
                <w:szCs w:val="24"/>
              </w:rPr>
            </w:pPr>
            <w:r w:rsidRPr="00CD62ED">
              <w:rPr>
                <w:rFonts w:ascii="Arial" w:hAnsi="Arial" w:cs="Arial"/>
                <w:sz w:val="24"/>
                <w:szCs w:val="24"/>
              </w:rPr>
              <w:t>Covered Lawyer</w:t>
            </w:r>
          </w:p>
        </w:tc>
      </w:tr>
      <w:tr w:rsidR="001C6D37" w:rsidRPr="001C6D37" w14:paraId="6AFA817C" w14:textId="77777777" w:rsidTr="00DA47A1">
        <w:trPr>
          <w:trHeight w:val="985"/>
        </w:trPr>
        <w:tc>
          <w:tcPr>
            <w:tcW w:w="2689" w:type="dxa"/>
          </w:tcPr>
          <w:p w14:paraId="38F9FF4A" w14:textId="77777777" w:rsidR="001C6D37" w:rsidRPr="001C6D37" w:rsidRDefault="001C6D37" w:rsidP="00DA47A1">
            <w:pPr>
              <w:rPr>
                <w:rFonts w:ascii="Arial" w:hAnsi="Arial" w:cs="Arial"/>
                <w:b/>
                <w:sz w:val="24"/>
                <w:szCs w:val="24"/>
              </w:rPr>
            </w:pPr>
            <w:r w:rsidRPr="001C6D37">
              <w:rPr>
                <w:rFonts w:ascii="Arial" w:hAnsi="Arial" w:cs="Arial"/>
                <w:b/>
                <w:sz w:val="24"/>
                <w:szCs w:val="24"/>
              </w:rPr>
              <w:t>Preconditions:</w:t>
            </w:r>
          </w:p>
        </w:tc>
        <w:tc>
          <w:tcPr>
            <w:tcW w:w="6661" w:type="dxa"/>
            <w:gridSpan w:val="2"/>
          </w:tcPr>
          <w:p w14:paraId="3D9E6CBF" w14:textId="77777777" w:rsidR="001C6D37" w:rsidRDefault="0013172F" w:rsidP="00CD62ED">
            <w:pPr>
              <w:pStyle w:val="ListParagraph"/>
              <w:numPr>
                <w:ilvl w:val="0"/>
                <w:numId w:val="9"/>
              </w:numPr>
              <w:ind w:left="173" w:hanging="173"/>
              <w:contextualSpacing/>
              <w:rPr>
                <w:rFonts w:ascii="Arial" w:hAnsi="Arial" w:cs="Arial"/>
                <w:sz w:val="24"/>
                <w:szCs w:val="24"/>
              </w:rPr>
            </w:pPr>
            <w:r w:rsidRPr="0013172F">
              <w:rPr>
                <w:rFonts w:ascii="Arial" w:hAnsi="Arial" w:cs="Arial"/>
                <w:sz w:val="24"/>
                <w:szCs w:val="24"/>
              </w:rPr>
              <w:t>Covered Lawyer is authenticated in ULAS Easy Justice</w:t>
            </w:r>
          </w:p>
          <w:p w14:paraId="5C142D79" w14:textId="77777777" w:rsidR="0013172F" w:rsidRDefault="0013172F" w:rsidP="00CD62ED">
            <w:pPr>
              <w:pStyle w:val="ListParagraph"/>
              <w:numPr>
                <w:ilvl w:val="0"/>
                <w:numId w:val="9"/>
              </w:numPr>
              <w:ind w:left="173" w:hanging="173"/>
              <w:contextualSpacing/>
              <w:rPr>
                <w:rFonts w:ascii="Arial" w:hAnsi="Arial" w:cs="Arial"/>
                <w:sz w:val="24"/>
                <w:szCs w:val="24"/>
              </w:rPr>
            </w:pPr>
            <w:r w:rsidRPr="0013172F">
              <w:rPr>
                <w:rFonts w:ascii="Arial" w:hAnsi="Arial" w:cs="Arial"/>
                <w:sz w:val="24"/>
                <w:szCs w:val="24"/>
              </w:rPr>
              <w:t>Relevant case(s) exist in the ULAS Portal or have been imported.</w:t>
            </w:r>
          </w:p>
          <w:p w14:paraId="1839583B" w14:textId="132D8CC6" w:rsidR="0013172F" w:rsidRPr="00CD62ED" w:rsidRDefault="0013172F" w:rsidP="00CD62ED">
            <w:pPr>
              <w:pStyle w:val="ListParagraph"/>
              <w:numPr>
                <w:ilvl w:val="0"/>
                <w:numId w:val="9"/>
              </w:numPr>
              <w:ind w:left="173" w:hanging="173"/>
              <w:contextualSpacing/>
              <w:rPr>
                <w:rFonts w:ascii="Arial" w:hAnsi="Arial" w:cs="Arial"/>
                <w:sz w:val="24"/>
                <w:szCs w:val="24"/>
              </w:rPr>
            </w:pPr>
            <w:r w:rsidRPr="00EB1979">
              <w:rPr>
                <w:rFonts w:ascii="Arial" w:hAnsi="Arial" w:cs="Arial"/>
                <w:sz w:val="24"/>
                <w:szCs w:val="24"/>
              </w:rPr>
              <w:t>System access to previously logged service entries and documents is available</w:t>
            </w:r>
          </w:p>
        </w:tc>
      </w:tr>
      <w:tr w:rsidR="001C6D37" w:rsidRPr="001C6D37" w14:paraId="66D54408" w14:textId="77777777" w:rsidTr="00DA47A1">
        <w:trPr>
          <w:trHeight w:val="1113"/>
        </w:trPr>
        <w:tc>
          <w:tcPr>
            <w:tcW w:w="2689" w:type="dxa"/>
          </w:tcPr>
          <w:p w14:paraId="274658C7" w14:textId="77777777" w:rsidR="001C6D37" w:rsidRPr="001C6D37" w:rsidRDefault="001C6D37" w:rsidP="00DA47A1">
            <w:pPr>
              <w:rPr>
                <w:rFonts w:ascii="Arial" w:hAnsi="Arial" w:cs="Arial"/>
                <w:b/>
                <w:sz w:val="24"/>
                <w:szCs w:val="24"/>
              </w:rPr>
            </w:pPr>
            <w:r w:rsidRPr="001C6D37">
              <w:rPr>
                <w:rFonts w:ascii="Arial" w:hAnsi="Arial" w:cs="Arial"/>
                <w:b/>
                <w:sz w:val="24"/>
                <w:szCs w:val="24"/>
              </w:rPr>
              <w:t>Postconditions:</w:t>
            </w:r>
          </w:p>
        </w:tc>
        <w:tc>
          <w:tcPr>
            <w:tcW w:w="6661" w:type="dxa"/>
            <w:gridSpan w:val="2"/>
          </w:tcPr>
          <w:p w14:paraId="0CABC2B7" w14:textId="77777777" w:rsidR="001C6D37" w:rsidRDefault="0013172F" w:rsidP="0013172F">
            <w:pPr>
              <w:pStyle w:val="ListParagraph"/>
              <w:numPr>
                <w:ilvl w:val="0"/>
                <w:numId w:val="10"/>
              </w:numPr>
              <w:ind w:left="315" w:hanging="284"/>
              <w:contextualSpacing/>
              <w:rPr>
                <w:rFonts w:ascii="Arial" w:hAnsi="Arial" w:cs="Arial"/>
                <w:sz w:val="24"/>
                <w:szCs w:val="24"/>
              </w:rPr>
            </w:pPr>
            <w:r w:rsidRPr="0013172F">
              <w:rPr>
                <w:rFonts w:ascii="Arial" w:hAnsi="Arial" w:cs="Arial"/>
                <w:sz w:val="24"/>
                <w:szCs w:val="24"/>
              </w:rPr>
              <w:t>Case information is updated, accurate, and reflected in the lawyer’s dashboard.</w:t>
            </w:r>
          </w:p>
          <w:p w14:paraId="2454DCC6" w14:textId="77777777" w:rsidR="005967DB" w:rsidRPr="00445A9B" w:rsidRDefault="005967DB" w:rsidP="0013172F">
            <w:pPr>
              <w:pStyle w:val="ListParagraph"/>
              <w:numPr>
                <w:ilvl w:val="0"/>
                <w:numId w:val="10"/>
              </w:numPr>
              <w:ind w:left="315" w:hanging="284"/>
              <w:contextualSpacing/>
              <w:rPr>
                <w:rFonts w:ascii="Arial" w:hAnsi="Arial" w:cs="Arial"/>
                <w:sz w:val="24"/>
                <w:szCs w:val="24"/>
              </w:rPr>
            </w:pPr>
            <w:r w:rsidRPr="00445A9B">
              <w:rPr>
                <w:rFonts w:ascii="Arial" w:hAnsi="Arial" w:cs="Arial"/>
                <w:sz w:val="24"/>
                <w:szCs w:val="24"/>
              </w:rPr>
              <w:t>Service entries linked to terminated or transferred cases remain credited to the lawyer’s compliance hours.</w:t>
            </w:r>
          </w:p>
          <w:p w14:paraId="52F34E0C" w14:textId="78358675" w:rsidR="00E21BC0" w:rsidRPr="00E21BC0" w:rsidRDefault="00E21BC0" w:rsidP="0013172F">
            <w:pPr>
              <w:pStyle w:val="ListParagraph"/>
              <w:numPr>
                <w:ilvl w:val="0"/>
                <w:numId w:val="10"/>
              </w:numPr>
              <w:ind w:left="315" w:hanging="284"/>
              <w:contextualSpacing/>
              <w:rPr>
                <w:rFonts w:ascii="Arial" w:hAnsi="Arial" w:cs="Arial"/>
                <w:sz w:val="24"/>
                <w:szCs w:val="24"/>
              </w:rPr>
            </w:pPr>
            <w:r w:rsidRPr="00E21BC0">
              <w:rPr>
                <w:rFonts w:ascii="Arial" w:hAnsi="Arial" w:cs="Arial"/>
                <w:sz w:val="24"/>
                <w:szCs w:val="24"/>
                <w:lang w:val="en-US"/>
              </w:rPr>
              <w:t>Completed cases are marked accordingly and remain accessible in read-only mode within the dashboard.</w:t>
            </w:r>
          </w:p>
          <w:p w14:paraId="120884EB" w14:textId="36CC33FD" w:rsidR="005967DB" w:rsidRPr="00DC1622" w:rsidRDefault="005967DB" w:rsidP="0013172F">
            <w:pPr>
              <w:pStyle w:val="ListParagraph"/>
              <w:numPr>
                <w:ilvl w:val="0"/>
                <w:numId w:val="10"/>
              </w:numPr>
              <w:ind w:left="315" w:hanging="284"/>
              <w:contextualSpacing/>
              <w:rPr>
                <w:rFonts w:ascii="Arial" w:hAnsi="Arial" w:cs="Arial"/>
                <w:sz w:val="24"/>
                <w:szCs w:val="24"/>
              </w:rPr>
            </w:pPr>
            <w:r w:rsidRPr="00DC1622">
              <w:rPr>
                <w:rFonts w:ascii="Arial" w:hAnsi="Arial" w:cs="Arial"/>
                <w:sz w:val="24"/>
                <w:szCs w:val="24"/>
              </w:rPr>
              <w:t>Cases in Pending Transfer or Active status are accessible only to the assigned lawyer; sending lawyer can view in read-only mode during transfer</w:t>
            </w:r>
          </w:p>
          <w:p w14:paraId="60E90798" w14:textId="7D7691DB" w:rsidR="005967DB" w:rsidRPr="001C6D37" w:rsidRDefault="005967DB" w:rsidP="0013172F">
            <w:pPr>
              <w:pStyle w:val="ListParagraph"/>
              <w:numPr>
                <w:ilvl w:val="0"/>
                <w:numId w:val="10"/>
              </w:numPr>
              <w:ind w:left="315" w:hanging="284"/>
              <w:contextualSpacing/>
              <w:rPr>
                <w:rFonts w:ascii="Arial" w:hAnsi="Arial" w:cs="Arial"/>
                <w:sz w:val="24"/>
                <w:szCs w:val="24"/>
              </w:rPr>
            </w:pPr>
            <w:r w:rsidRPr="00445A9B">
              <w:rPr>
                <w:rFonts w:ascii="Arial" w:hAnsi="Arial" w:cs="Arial"/>
                <w:sz w:val="24"/>
                <w:szCs w:val="24"/>
              </w:rPr>
              <w:t>Transferred cases retain service entry credit for the sending lawyer and are visible to the receiving lawyer only after certificate validation.</w:t>
            </w:r>
          </w:p>
        </w:tc>
      </w:tr>
      <w:tr w:rsidR="001C6D37" w:rsidRPr="001C6D37" w14:paraId="13848607" w14:textId="77777777" w:rsidTr="00DA47A1">
        <w:trPr>
          <w:trHeight w:val="238"/>
        </w:trPr>
        <w:tc>
          <w:tcPr>
            <w:tcW w:w="2689" w:type="dxa"/>
            <w:vMerge w:val="restart"/>
          </w:tcPr>
          <w:p w14:paraId="1E9FE3BD" w14:textId="77777777" w:rsidR="001C6D37" w:rsidRPr="001C6D37" w:rsidRDefault="001C6D37" w:rsidP="00DA47A1">
            <w:pPr>
              <w:rPr>
                <w:rFonts w:ascii="Arial" w:hAnsi="Arial" w:cs="Arial"/>
                <w:b/>
                <w:sz w:val="24"/>
                <w:szCs w:val="24"/>
              </w:rPr>
            </w:pPr>
            <w:r w:rsidRPr="001C6D37">
              <w:rPr>
                <w:rFonts w:ascii="Arial" w:hAnsi="Arial" w:cs="Arial"/>
                <w:b/>
                <w:sz w:val="24"/>
                <w:szCs w:val="24"/>
              </w:rPr>
              <w:t>Flow of Activities:</w:t>
            </w:r>
          </w:p>
        </w:tc>
        <w:tc>
          <w:tcPr>
            <w:tcW w:w="3330" w:type="dxa"/>
          </w:tcPr>
          <w:p w14:paraId="76F094A9" w14:textId="77777777" w:rsidR="001C6D37" w:rsidRPr="001C6D37" w:rsidRDefault="001C6D37" w:rsidP="00DA47A1">
            <w:pPr>
              <w:jc w:val="center"/>
              <w:rPr>
                <w:rFonts w:ascii="Arial" w:hAnsi="Arial" w:cs="Arial"/>
                <w:b/>
                <w:sz w:val="24"/>
                <w:szCs w:val="24"/>
              </w:rPr>
            </w:pPr>
            <w:r w:rsidRPr="001C6D37">
              <w:rPr>
                <w:rFonts w:ascii="Arial" w:hAnsi="Arial" w:cs="Arial"/>
                <w:b/>
                <w:sz w:val="24"/>
                <w:szCs w:val="24"/>
              </w:rPr>
              <w:t>Actor</w:t>
            </w:r>
          </w:p>
        </w:tc>
        <w:tc>
          <w:tcPr>
            <w:tcW w:w="3331" w:type="dxa"/>
          </w:tcPr>
          <w:p w14:paraId="068410C8" w14:textId="77777777" w:rsidR="001C6D37" w:rsidRPr="001C6D37" w:rsidRDefault="001C6D37" w:rsidP="00DA47A1">
            <w:pPr>
              <w:jc w:val="center"/>
              <w:rPr>
                <w:rFonts w:ascii="Arial" w:hAnsi="Arial" w:cs="Arial"/>
                <w:b/>
                <w:sz w:val="24"/>
                <w:szCs w:val="24"/>
              </w:rPr>
            </w:pPr>
            <w:r w:rsidRPr="001C6D37">
              <w:rPr>
                <w:rFonts w:ascii="Arial" w:hAnsi="Arial" w:cs="Arial"/>
                <w:b/>
                <w:sz w:val="24"/>
                <w:szCs w:val="24"/>
              </w:rPr>
              <w:t>System</w:t>
            </w:r>
          </w:p>
        </w:tc>
      </w:tr>
      <w:tr w:rsidR="001C6D37" w:rsidRPr="001C6D37" w14:paraId="652A4622" w14:textId="77777777" w:rsidTr="00DA47A1">
        <w:trPr>
          <w:trHeight w:val="1550"/>
        </w:trPr>
        <w:tc>
          <w:tcPr>
            <w:tcW w:w="2689" w:type="dxa"/>
            <w:vMerge/>
          </w:tcPr>
          <w:p w14:paraId="5E1664F3" w14:textId="77777777" w:rsidR="001C6D37" w:rsidRPr="001C6D37" w:rsidRDefault="001C6D37" w:rsidP="00DA47A1">
            <w:pPr>
              <w:rPr>
                <w:rFonts w:ascii="Arial" w:hAnsi="Arial" w:cs="Arial"/>
                <w:b/>
                <w:sz w:val="24"/>
                <w:szCs w:val="24"/>
              </w:rPr>
            </w:pPr>
          </w:p>
        </w:tc>
        <w:tc>
          <w:tcPr>
            <w:tcW w:w="3330" w:type="dxa"/>
          </w:tcPr>
          <w:p w14:paraId="268B979D" w14:textId="77777777" w:rsidR="001C6D37" w:rsidRDefault="00722EA1" w:rsidP="00065204">
            <w:pPr>
              <w:contextualSpacing/>
              <w:rPr>
                <w:rFonts w:ascii="Arial" w:hAnsi="Arial" w:cs="Arial"/>
                <w:sz w:val="24"/>
                <w:szCs w:val="24"/>
              </w:rPr>
            </w:pPr>
            <w:r>
              <w:rPr>
                <w:rFonts w:ascii="Arial" w:hAnsi="Arial" w:cs="Arial"/>
                <w:sz w:val="24"/>
                <w:szCs w:val="24"/>
              </w:rPr>
              <w:t>[</w:t>
            </w:r>
            <w:r w:rsidRPr="00722EA1">
              <w:rPr>
                <w:rFonts w:ascii="Arial" w:hAnsi="Arial" w:cs="Arial"/>
                <w:sz w:val="24"/>
                <w:szCs w:val="24"/>
              </w:rPr>
              <w:t>1.1</w:t>
            </w:r>
            <w:r>
              <w:rPr>
                <w:rFonts w:ascii="Arial" w:hAnsi="Arial" w:cs="Arial"/>
                <w:sz w:val="24"/>
                <w:szCs w:val="24"/>
              </w:rPr>
              <w:t xml:space="preserve">] </w:t>
            </w:r>
            <w:r w:rsidRPr="00722EA1">
              <w:rPr>
                <w:rFonts w:ascii="Arial" w:hAnsi="Arial" w:cs="Arial"/>
                <w:sz w:val="24"/>
                <w:szCs w:val="24"/>
              </w:rPr>
              <w:t>Retrieve, view and filter case information</w:t>
            </w:r>
          </w:p>
          <w:p w14:paraId="454702C1" w14:textId="77777777" w:rsidR="00073857" w:rsidRDefault="00073857" w:rsidP="00065204">
            <w:pPr>
              <w:contextualSpacing/>
              <w:rPr>
                <w:rFonts w:ascii="Arial" w:hAnsi="Arial" w:cs="Arial"/>
                <w:sz w:val="24"/>
                <w:szCs w:val="24"/>
              </w:rPr>
            </w:pPr>
          </w:p>
          <w:p w14:paraId="16350951" w14:textId="77777777" w:rsidR="00722EA1" w:rsidRDefault="00722EA1" w:rsidP="00065204">
            <w:pPr>
              <w:contextualSpacing/>
              <w:rPr>
                <w:rFonts w:ascii="Arial" w:hAnsi="Arial" w:cs="Arial"/>
                <w:sz w:val="24"/>
                <w:szCs w:val="24"/>
              </w:rPr>
            </w:pPr>
            <w:r>
              <w:rPr>
                <w:rFonts w:ascii="Arial" w:hAnsi="Arial" w:cs="Arial"/>
                <w:sz w:val="24"/>
                <w:szCs w:val="24"/>
              </w:rPr>
              <w:t>[</w:t>
            </w:r>
            <w:r w:rsidR="00381F32" w:rsidRPr="00381F32">
              <w:rPr>
                <w:rFonts w:ascii="Arial" w:hAnsi="Arial" w:cs="Arial"/>
                <w:sz w:val="24"/>
                <w:szCs w:val="24"/>
              </w:rPr>
              <w:t>1.2</w:t>
            </w:r>
            <w:r>
              <w:rPr>
                <w:rFonts w:ascii="Arial" w:hAnsi="Arial" w:cs="Arial"/>
                <w:sz w:val="24"/>
                <w:szCs w:val="24"/>
              </w:rPr>
              <w:t>]</w:t>
            </w:r>
            <w:r w:rsidR="00381F32">
              <w:rPr>
                <w:rFonts w:ascii="Arial" w:hAnsi="Arial" w:cs="Arial"/>
                <w:sz w:val="24"/>
                <w:szCs w:val="24"/>
              </w:rPr>
              <w:t xml:space="preserve"> </w:t>
            </w:r>
            <w:r w:rsidR="00381F32" w:rsidRPr="00381F32">
              <w:rPr>
                <w:rFonts w:ascii="Arial" w:hAnsi="Arial" w:cs="Arial"/>
                <w:sz w:val="24"/>
                <w:szCs w:val="24"/>
              </w:rPr>
              <w:t>Covered Lawyer updates case details, adds notes</w:t>
            </w:r>
            <w:r w:rsidR="00381F32" w:rsidRPr="00EB1979">
              <w:rPr>
                <w:rFonts w:ascii="Arial" w:hAnsi="Arial" w:cs="Arial"/>
                <w:sz w:val="24"/>
                <w:szCs w:val="24"/>
              </w:rPr>
              <w:t>, uploads or organizes documents</w:t>
            </w:r>
          </w:p>
          <w:p w14:paraId="7B32ACAE" w14:textId="77777777" w:rsidR="00073857" w:rsidRDefault="00073857" w:rsidP="00065204">
            <w:pPr>
              <w:contextualSpacing/>
              <w:rPr>
                <w:rFonts w:ascii="Arial" w:hAnsi="Arial" w:cs="Arial"/>
                <w:sz w:val="24"/>
                <w:szCs w:val="24"/>
              </w:rPr>
            </w:pPr>
          </w:p>
          <w:p w14:paraId="0691765D" w14:textId="77777777" w:rsidR="00381F32" w:rsidRDefault="00381F32" w:rsidP="00065204">
            <w:pPr>
              <w:contextualSpacing/>
              <w:rPr>
                <w:rFonts w:ascii="Arial" w:hAnsi="Arial" w:cs="Arial"/>
                <w:sz w:val="24"/>
                <w:szCs w:val="24"/>
              </w:rPr>
            </w:pPr>
            <w:r>
              <w:rPr>
                <w:rFonts w:ascii="Arial" w:hAnsi="Arial" w:cs="Arial"/>
                <w:sz w:val="24"/>
                <w:szCs w:val="24"/>
              </w:rPr>
              <w:t>[</w:t>
            </w:r>
            <w:r w:rsidRPr="00381F32">
              <w:rPr>
                <w:rFonts w:ascii="Arial" w:hAnsi="Arial" w:cs="Arial"/>
                <w:sz w:val="24"/>
                <w:szCs w:val="24"/>
              </w:rPr>
              <w:t>1.3</w:t>
            </w:r>
            <w:r>
              <w:rPr>
                <w:rFonts w:ascii="Arial" w:hAnsi="Arial" w:cs="Arial"/>
                <w:sz w:val="24"/>
                <w:szCs w:val="24"/>
              </w:rPr>
              <w:t xml:space="preserve">] </w:t>
            </w:r>
            <w:r w:rsidRPr="00381F32">
              <w:rPr>
                <w:rFonts w:ascii="Arial" w:hAnsi="Arial" w:cs="Arial"/>
                <w:sz w:val="24"/>
                <w:szCs w:val="24"/>
              </w:rPr>
              <w:t>Covered Lawyer manages case status (complete, terminate, or transfer)</w:t>
            </w:r>
          </w:p>
          <w:p w14:paraId="3D897FCF" w14:textId="77777777" w:rsidR="00073857" w:rsidRDefault="00073857" w:rsidP="00065204">
            <w:pPr>
              <w:contextualSpacing/>
              <w:rPr>
                <w:rFonts w:ascii="Arial" w:hAnsi="Arial" w:cs="Arial"/>
                <w:sz w:val="24"/>
                <w:szCs w:val="24"/>
              </w:rPr>
            </w:pPr>
          </w:p>
          <w:p w14:paraId="21C8A696" w14:textId="55E922DE" w:rsidR="00381F32" w:rsidRPr="00065204" w:rsidRDefault="00381F32" w:rsidP="00065204">
            <w:pPr>
              <w:contextualSpacing/>
              <w:rPr>
                <w:rFonts w:ascii="Arial" w:hAnsi="Arial" w:cs="Arial"/>
                <w:sz w:val="24"/>
                <w:szCs w:val="24"/>
              </w:rPr>
            </w:pPr>
            <w:r>
              <w:rPr>
                <w:rFonts w:ascii="Arial" w:hAnsi="Arial" w:cs="Arial"/>
                <w:sz w:val="24"/>
                <w:szCs w:val="24"/>
              </w:rPr>
              <w:t>[</w:t>
            </w:r>
            <w:r w:rsidR="00F20CB0" w:rsidRPr="00F20CB0">
              <w:rPr>
                <w:rFonts w:ascii="Arial" w:hAnsi="Arial" w:cs="Arial"/>
                <w:sz w:val="24"/>
                <w:szCs w:val="24"/>
              </w:rPr>
              <w:t>1.4</w:t>
            </w:r>
            <w:r>
              <w:rPr>
                <w:rFonts w:ascii="Arial" w:hAnsi="Arial" w:cs="Arial"/>
                <w:sz w:val="24"/>
                <w:szCs w:val="24"/>
              </w:rPr>
              <w:t>]</w:t>
            </w:r>
            <w:r w:rsidR="00F20CB0">
              <w:rPr>
                <w:rFonts w:ascii="Arial" w:hAnsi="Arial" w:cs="Arial"/>
                <w:sz w:val="24"/>
                <w:szCs w:val="24"/>
              </w:rPr>
              <w:t xml:space="preserve"> </w:t>
            </w:r>
            <w:r w:rsidR="004B1986" w:rsidRPr="004B1986">
              <w:rPr>
                <w:rFonts w:ascii="Arial" w:hAnsi="Arial" w:cs="Arial"/>
                <w:sz w:val="24"/>
                <w:szCs w:val="24"/>
              </w:rPr>
              <w:t xml:space="preserve">Covered Lawyer(new) </w:t>
            </w:r>
            <w:r w:rsidR="004B1986" w:rsidRPr="007279B5">
              <w:rPr>
                <w:rFonts w:ascii="Arial" w:hAnsi="Arial" w:cs="Arial"/>
                <w:sz w:val="24"/>
                <w:szCs w:val="24"/>
              </w:rPr>
              <w:t>uploads required transfer certificate</w:t>
            </w:r>
          </w:p>
        </w:tc>
        <w:tc>
          <w:tcPr>
            <w:tcW w:w="3331" w:type="dxa"/>
          </w:tcPr>
          <w:p w14:paraId="598381B4" w14:textId="7913C985" w:rsidR="001C6D37" w:rsidRDefault="004B1986" w:rsidP="00065204">
            <w:pPr>
              <w:contextualSpacing/>
              <w:rPr>
                <w:rFonts w:ascii="Arial" w:hAnsi="Arial" w:cs="Arial"/>
                <w:sz w:val="24"/>
                <w:szCs w:val="24"/>
              </w:rPr>
            </w:pPr>
            <w:r>
              <w:rPr>
                <w:rFonts w:ascii="Arial" w:hAnsi="Arial" w:cs="Arial"/>
                <w:sz w:val="24"/>
                <w:szCs w:val="24"/>
              </w:rPr>
              <w:t>[</w:t>
            </w:r>
            <w:r w:rsidRPr="004B1986">
              <w:rPr>
                <w:rFonts w:ascii="Arial" w:hAnsi="Arial" w:cs="Arial"/>
                <w:sz w:val="24"/>
                <w:szCs w:val="24"/>
              </w:rPr>
              <w:t>1.1.1</w:t>
            </w:r>
            <w:r>
              <w:rPr>
                <w:rFonts w:ascii="Arial" w:hAnsi="Arial" w:cs="Arial"/>
                <w:sz w:val="24"/>
                <w:szCs w:val="24"/>
              </w:rPr>
              <w:t xml:space="preserve">] </w:t>
            </w:r>
            <w:r w:rsidR="00092903" w:rsidRPr="00092903">
              <w:rPr>
                <w:rFonts w:ascii="Arial" w:hAnsi="Arial" w:cs="Arial"/>
                <w:sz w:val="24"/>
                <w:szCs w:val="24"/>
                <w:lang w:val="en-US"/>
              </w:rPr>
              <w:t>System displays a centralized list of cases with status-based filtering options.</w:t>
            </w:r>
          </w:p>
          <w:p w14:paraId="1109B43B" w14:textId="77777777" w:rsidR="00073857" w:rsidRDefault="00073857" w:rsidP="00065204">
            <w:pPr>
              <w:contextualSpacing/>
              <w:rPr>
                <w:rFonts w:ascii="Arial" w:hAnsi="Arial" w:cs="Arial"/>
                <w:sz w:val="24"/>
                <w:szCs w:val="24"/>
              </w:rPr>
            </w:pPr>
          </w:p>
          <w:p w14:paraId="1F99645A" w14:textId="77777777" w:rsidR="004B1986" w:rsidRDefault="00073857" w:rsidP="00065204">
            <w:pPr>
              <w:contextualSpacing/>
              <w:rPr>
                <w:rFonts w:ascii="Arial" w:hAnsi="Arial" w:cs="Arial"/>
                <w:sz w:val="24"/>
                <w:szCs w:val="24"/>
              </w:rPr>
            </w:pPr>
            <w:r>
              <w:rPr>
                <w:rFonts w:ascii="Arial" w:hAnsi="Arial" w:cs="Arial"/>
                <w:sz w:val="24"/>
                <w:szCs w:val="24"/>
              </w:rPr>
              <w:t>[</w:t>
            </w:r>
            <w:r w:rsidRPr="00073857">
              <w:rPr>
                <w:rFonts w:ascii="Arial" w:hAnsi="Arial" w:cs="Arial"/>
                <w:sz w:val="24"/>
                <w:szCs w:val="24"/>
              </w:rPr>
              <w:t>1.2.1</w:t>
            </w:r>
            <w:r>
              <w:rPr>
                <w:rFonts w:ascii="Arial" w:hAnsi="Arial" w:cs="Arial"/>
                <w:sz w:val="24"/>
                <w:szCs w:val="24"/>
              </w:rPr>
              <w:t>]</w:t>
            </w:r>
            <w:r w:rsidR="005B7D63">
              <w:rPr>
                <w:rFonts w:ascii="Arial" w:hAnsi="Arial" w:cs="Arial"/>
                <w:sz w:val="24"/>
                <w:szCs w:val="24"/>
              </w:rPr>
              <w:t xml:space="preserve"> </w:t>
            </w:r>
            <w:r w:rsidR="005B7D63" w:rsidRPr="005B7D63">
              <w:rPr>
                <w:rFonts w:ascii="Arial" w:hAnsi="Arial" w:cs="Arial"/>
                <w:sz w:val="24"/>
                <w:szCs w:val="24"/>
              </w:rPr>
              <w:t>System validates inputs and saves updates to the case</w:t>
            </w:r>
          </w:p>
          <w:p w14:paraId="0384006F" w14:textId="77777777" w:rsidR="005B7D63" w:rsidRDefault="005B7D63" w:rsidP="00065204">
            <w:pPr>
              <w:contextualSpacing/>
              <w:rPr>
                <w:rFonts w:ascii="Arial" w:hAnsi="Arial" w:cs="Arial"/>
                <w:sz w:val="24"/>
                <w:szCs w:val="24"/>
              </w:rPr>
            </w:pPr>
          </w:p>
          <w:p w14:paraId="5E9A36C7" w14:textId="679E8C36" w:rsidR="005B7D63" w:rsidRDefault="005B7D63" w:rsidP="00065204">
            <w:pPr>
              <w:contextualSpacing/>
              <w:rPr>
                <w:rFonts w:ascii="Arial" w:hAnsi="Arial" w:cs="Arial"/>
                <w:sz w:val="24"/>
                <w:szCs w:val="24"/>
              </w:rPr>
            </w:pPr>
            <w:r>
              <w:rPr>
                <w:rFonts w:ascii="Arial" w:hAnsi="Arial" w:cs="Arial"/>
                <w:sz w:val="24"/>
                <w:szCs w:val="24"/>
              </w:rPr>
              <w:t>[</w:t>
            </w:r>
            <w:r w:rsidRPr="005B7D63">
              <w:rPr>
                <w:rFonts w:ascii="Arial" w:hAnsi="Arial" w:cs="Arial"/>
                <w:sz w:val="24"/>
                <w:szCs w:val="24"/>
              </w:rPr>
              <w:t>1.3.1</w:t>
            </w:r>
            <w:r>
              <w:rPr>
                <w:rFonts w:ascii="Arial" w:hAnsi="Arial" w:cs="Arial"/>
                <w:sz w:val="24"/>
                <w:szCs w:val="24"/>
              </w:rPr>
              <w:t xml:space="preserve">] </w:t>
            </w:r>
            <w:r w:rsidR="00CD27C8" w:rsidRPr="00CD27C8">
              <w:rPr>
                <w:rFonts w:ascii="Arial" w:hAnsi="Arial" w:cs="Arial"/>
                <w:sz w:val="24"/>
                <w:szCs w:val="24"/>
                <w:lang w:val="en-US"/>
              </w:rPr>
              <w:t>System updates case status to Completed and restricts further editing of the case</w:t>
            </w:r>
          </w:p>
          <w:p w14:paraId="3C6B50BC" w14:textId="77777777" w:rsidR="005B7D63" w:rsidRDefault="005B7D63" w:rsidP="00065204">
            <w:pPr>
              <w:contextualSpacing/>
              <w:rPr>
                <w:rFonts w:ascii="Arial" w:hAnsi="Arial" w:cs="Arial"/>
                <w:sz w:val="24"/>
                <w:szCs w:val="24"/>
              </w:rPr>
            </w:pPr>
          </w:p>
          <w:p w14:paraId="70A45BA9" w14:textId="77777777" w:rsidR="005B7D63" w:rsidRDefault="005B7D63" w:rsidP="00065204">
            <w:pPr>
              <w:contextualSpacing/>
              <w:rPr>
                <w:rFonts w:ascii="Arial" w:hAnsi="Arial" w:cs="Arial"/>
                <w:sz w:val="24"/>
                <w:szCs w:val="24"/>
              </w:rPr>
            </w:pPr>
            <w:r>
              <w:rPr>
                <w:rFonts w:ascii="Arial" w:hAnsi="Arial" w:cs="Arial"/>
                <w:sz w:val="24"/>
                <w:szCs w:val="24"/>
              </w:rPr>
              <w:t>[</w:t>
            </w:r>
            <w:r w:rsidRPr="005B7D63">
              <w:rPr>
                <w:rFonts w:ascii="Arial" w:hAnsi="Arial" w:cs="Arial"/>
                <w:sz w:val="24"/>
                <w:szCs w:val="24"/>
              </w:rPr>
              <w:t>1.3.2</w:t>
            </w:r>
            <w:r>
              <w:rPr>
                <w:rFonts w:ascii="Arial" w:hAnsi="Arial" w:cs="Arial"/>
                <w:sz w:val="24"/>
                <w:szCs w:val="24"/>
              </w:rPr>
              <w:t xml:space="preserve">] </w:t>
            </w:r>
            <w:r w:rsidRPr="00C11252">
              <w:rPr>
                <w:rFonts w:ascii="Arial" w:hAnsi="Arial" w:cs="Arial"/>
                <w:sz w:val="24"/>
                <w:szCs w:val="24"/>
              </w:rPr>
              <w:t xml:space="preserve">System updates case </w:t>
            </w:r>
            <w:r w:rsidRPr="00EB1979">
              <w:rPr>
                <w:rFonts w:ascii="Arial" w:hAnsi="Arial" w:cs="Arial"/>
                <w:sz w:val="24"/>
                <w:szCs w:val="24"/>
              </w:rPr>
              <w:t xml:space="preserve">status to Terminated and </w:t>
            </w:r>
            <w:r w:rsidRPr="00EB1979">
              <w:rPr>
                <w:rFonts w:ascii="Arial" w:hAnsi="Arial" w:cs="Arial"/>
                <w:sz w:val="24"/>
                <w:szCs w:val="24"/>
              </w:rPr>
              <w:lastRenderedPageBreak/>
              <w:t>preserves service hour records</w:t>
            </w:r>
          </w:p>
          <w:p w14:paraId="536052FD" w14:textId="77777777" w:rsidR="005B7D63" w:rsidRDefault="005B7D63" w:rsidP="00065204">
            <w:pPr>
              <w:contextualSpacing/>
              <w:rPr>
                <w:rFonts w:ascii="Arial" w:hAnsi="Arial" w:cs="Arial"/>
                <w:sz w:val="24"/>
                <w:szCs w:val="24"/>
              </w:rPr>
            </w:pPr>
          </w:p>
          <w:p w14:paraId="4EB5EF9C" w14:textId="77777777" w:rsidR="005B7D63" w:rsidRDefault="005B7D63" w:rsidP="00065204">
            <w:pPr>
              <w:contextualSpacing/>
              <w:rPr>
                <w:rFonts w:ascii="Arial" w:hAnsi="Arial" w:cs="Arial"/>
                <w:sz w:val="24"/>
                <w:szCs w:val="24"/>
              </w:rPr>
            </w:pPr>
            <w:r>
              <w:rPr>
                <w:rFonts w:ascii="Arial" w:hAnsi="Arial" w:cs="Arial"/>
                <w:sz w:val="24"/>
                <w:szCs w:val="24"/>
              </w:rPr>
              <w:t>[</w:t>
            </w:r>
            <w:r w:rsidR="00E83954" w:rsidRPr="00E83954">
              <w:rPr>
                <w:rFonts w:ascii="Arial" w:hAnsi="Arial" w:cs="Arial"/>
                <w:sz w:val="24"/>
                <w:szCs w:val="24"/>
              </w:rPr>
              <w:t>1.3.3</w:t>
            </w:r>
            <w:r>
              <w:rPr>
                <w:rFonts w:ascii="Arial" w:hAnsi="Arial" w:cs="Arial"/>
                <w:sz w:val="24"/>
                <w:szCs w:val="24"/>
              </w:rPr>
              <w:t>]</w:t>
            </w:r>
            <w:r w:rsidR="00E83954">
              <w:rPr>
                <w:rFonts w:ascii="Arial" w:hAnsi="Arial" w:cs="Arial"/>
                <w:sz w:val="24"/>
                <w:szCs w:val="24"/>
              </w:rPr>
              <w:t xml:space="preserve"> </w:t>
            </w:r>
            <w:r w:rsidR="00E83954" w:rsidRPr="0034731A">
              <w:rPr>
                <w:rFonts w:ascii="Arial" w:hAnsi="Arial" w:cs="Arial"/>
                <w:sz w:val="24"/>
                <w:szCs w:val="24"/>
              </w:rPr>
              <w:t>System updates case status to Pending Transfer, restricts editing access for the sending lawyer (read-only mode), and creates transfer record.</w:t>
            </w:r>
          </w:p>
          <w:p w14:paraId="4984317E" w14:textId="77777777" w:rsidR="00E83954" w:rsidRDefault="00E83954" w:rsidP="00065204">
            <w:pPr>
              <w:contextualSpacing/>
              <w:rPr>
                <w:rFonts w:ascii="Arial" w:hAnsi="Arial" w:cs="Arial"/>
                <w:sz w:val="24"/>
                <w:szCs w:val="24"/>
              </w:rPr>
            </w:pPr>
          </w:p>
          <w:p w14:paraId="61647004" w14:textId="50E86BE5" w:rsidR="00E83954" w:rsidRPr="00065204" w:rsidRDefault="00E83954" w:rsidP="00065204">
            <w:pPr>
              <w:contextualSpacing/>
              <w:rPr>
                <w:rFonts w:ascii="Arial" w:hAnsi="Arial" w:cs="Arial"/>
                <w:sz w:val="24"/>
                <w:szCs w:val="24"/>
              </w:rPr>
            </w:pPr>
            <w:r>
              <w:rPr>
                <w:rFonts w:ascii="Arial" w:hAnsi="Arial" w:cs="Arial"/>
                <w:sz w:val="24"/>
                <w:szCs w:val="24"/>
              </w:rPr>
              <w:t>[</w:t>
            </w:r>
            <w:r w:rsidRPr="00E83954">
              <w:rPr>
                <w:rFonts w:ascii="Arial" w:hAnsi="Arial" w:cs="Arial"/>
                <w:sz w:val="24"/>
                <w:szCs w:val="24"/>
              </w:rPr>
              <w:t>1.4.1</w:t>
            </w:r>
            <w:r>
              <w:rPr>
                <w:rFonts w:ascii="Arial" w:hAnsi="Arial" w:cs="Arial"/>
                <w:sz w:val="24"/>
                <w:szCs w:val="24"/>
              </w:rPr>
              <w:t xml:space="preserve">] </w:t>
            </w:r>
            <w:r w:rsidRPr="005D51C1">
              <w:rPr>
                <w:rFonts w:ascii="Arial" w:hAnsi="Arial" w:cs="Arial"/>
                <w:sz w:val="24"/>
                <w:szCs w:val="24"/>
              </w:rPr>
              <w:t>System validates certificate,</w:t>
            </w:r>
            <w:r w:rsidRPr="00E83954">
              <w:rPr>
                <w:rFonts w:ascii="Arial" w:hAnsi="Arial" w:cs="Arial"/>
                <w:sz w:val="24"/>
                <w:szCs w:val="24"/>
              </w:rPr>
              <w:t xml:space="preserve"> updates case ownership, and </w:t>
            </w:r>
            <w:r w:rsidRPr="00687E6F">
              <w:rPr>
                <w:rFonts w:ascii="Arial" w:hAnsi="Arial" w:cs="Arial"/>
                <w:sz w:val="24"/>
                <w:szCs w:val="24"/>
              </w:rPr>
              <w:t>changes status to Active</w:t>
            </w:r>
          </w:p>
        </w:tc>
      </w:tr>
      <w:tr w:rsidR="001C6D37" w:rsidRPr="001C6D37" w14:paraId="5401325A" w14:textId="77777777" w:rsidTr="00DA47A1">
        <w:trPr>
          <w:trHeight w:val="1121"/>
        </w:trPr>
        <w:tc>
          <w:tcPr>
            <w:tcW w:w="2689" w:type="dxa"/>
          </w:tcPr>
          <w:p w14:paraId="21D169C9" w14:textId="77777777" w:rsidR="001C6D37" w:rsidRPr="001C6D37" w:rsidRDefault="001C6D37" w:rsidP="00DA47A1">
            <w:pPr>
              <w:rPr>
                <w:rFonts w:ascii="Arial" w:hAnsi="Arial" w:cs="Arial"/>
                <w:b/>
                <w:sz w:val="24"/>
                <w:szCs w:val="24"/>
              </w:rPr>
            </w:pPr>
            <w:r w:rsidRPr="001C6D37">
              <w:rPr>
                <w:rFonts w:ascii="Arial" w:hAnsi="Arial" w:cs="Arial"/>
                <w:b/>
                <w:sz w:val="24"/>
                <w:szCs w:val="24"/>
              </w:rPr>
              <w:lastRenderedPageBreak/>
              <w:t>Exception Conditions:</w:t>
            </w:r>
          </w:p>
        </w:tc>
        <w:tc>
          <w:tcPr>
            <w:tcW w:w="6661" w:type="dxa"/>
            <w:gridSpan w:val="2"/>
          </w:tcPr>
          <w:p w14:paraId="0525F25F" w14:textId="77777777" w:rsidR="001C6D37" w:rsidRDefault="00BB5446" w:rsidP="00065204">
            <w:pPr>
              <w:rPr>
                <w:rFonts w:ascii="Arial" w:hAnsi="Arial" w:cs="Arial"/>
                <w:sz w:val="24"/>
                <w:szCs w:val="24"/>
              </w:rPr>
            </w:pPr>
            <w:r>
              <w:rPr>
                <w:rFonts w:ascii="Arial" w:hAnsi="Arial" w:cs="Arial"/>
                <w:sz w:val="24"/>
                <w:szCs w:val="24"/>
              </w:rPr>
              <w:t>[</w:t>
            </w:r>
            <w:r w:rsidR="00065204" w:rsidRPr="00065204">
              <w:rPr>
                <w:rFonts w:ascii="Arial" w:hAnsi="Arial" w:cs="Arial"/>
                <w:sz w:val="24"/>
                <w:szCs w:val="24"/>
              </w:rPr>
              <w:t>1.1.1.a</w:t>
            </w:r>
            <w:r>
              <w:rPr>
                <w:rFonts w:ascii="Arial" w:hAnsi="Arial" w:cs="Arial"/>
                <w:sz w:val="24"/>
                <w:szCs w:val="24"/>
              </w:rPr>
              <w:t>]</w:t>
            </w:r>
            <w:r w:rsidR="00065204">
              <w:rPr>
                <w:rFonts w:ascii="Arial" w:hAnsi="Arial" w:cs="Arial"/>
                <w:sz w:val="24"/>
                <w:szCs w:val="24"/>
              </w:rPr>
              <w:t xml:space="preserve"> </w:t>
            </w:r>
            <w:r w:rsidR="00065204" w:rsidRPr="00557C2D">
              <w:rPr>
                <w:rFonts w:ascii="Arial" w:hAnsi="Arial" w:cs="Arial"/>
                <w:sz w:val="24"/>
                <w:szCs w:val="24"/>
              </w:rPr>
              <w:t>Case retrieval failure: If case records cannot provide case details, the system displays an error message.</w:t>
            </w:r>
          </w:p>
          <w:p w14:paraId="104F2C0F" w14:textId="77777777" w:rsidR="008E0255" w:rsidRDefault="008E0255" w:rsidP="00065204">
            <w:pPr>
              <w:rPr>
                <w:rFonts w:ascii="Arial" w:hAnsi="Arial" w:cs="Arial"/>
                <w:sz w:val="24"/>
                <w:szCs w:val="24"/>
              </w:rPr>
            </w:pPr>
          </w:p>
          <w:p w14:paraId="3F6839EC" w14:textId="55EBECFF" w:rsidR="008E0255" w:rsidRDefault="008E0255" w:rsidP="008E0255">
            <w:pPr>
              <w:rPr>
                <w:rFonts w:ascii="Arial" w:hAnsi="Arial" w:cs="Arial"/>
                <w:sz w:val="24"/>
                <w:szCs w:val="24"/>
              </w:rPr>
            </w:pPr>
            <w:r>
              <w:rPr>
                <w:rFonts w:ascii="Arial" w:hAnsi="Arial" w:cs="Arial"/>
                <w:sz w:val="24"/>
                <w:szCs w:val="24"/>
              </w:rPr>
              <w:t>[</w:t>
            </w:r>
            <w:r w:rsidRPr="008E0255">
              <w:rPr>
                <w:rFonts w:ascii="Arial" w:hAnsi="Arial" w:cs="Arial"/>
                <w:sz w:val="24"/>
                <w:szCs w:val="24"/>
              </w:rPr>
              <w:t>1.2.1.a</w:t>
            </w:r>
            <w:r>
              <w:rPr>
                <w:rFonts w:ascii="Arial" w:hAnsi="Arial" w:cs="Arial"/>
                <w:sz w:val="24"/>
                <w:szCs w:val="24"/>
              </w:rPr>
              <w:t xml:space="preserve">] </w:t>
            </w:r>
            <w:r w:rsidRPr="001F49BE">
              <w:rPr>
                <w:rFonts w:ascii="Arial" w:hAnsi="Arial" w:cs="Arial"/>
                <w:sz w:val="24"/>
                <w:szCs w:val="24"/>
              </w:rPr>
              <w:t xml:space="preserve">File upload failure: If document upload is unsuccessful, </w:t>
            </w:r>
            <w:r w:rsidR="008B277D" w:rsidRPr="001F49BE">
              <w:rPr>
                <w:rFonts w:ascii="Arial" w:hAnsi="Arial" w:cs="Arial"/>
                <w:sz w:val="24"/>
                <w:szCs w:val="24"/>
              </w:rPr>
              <w:t>warn</w:t>
            </w:r>
            <w:r w:rsidRPr="001F49BE">
              <w:rPr>
                <w:rFonts w:ascii="Arial" w:hAnsi="Arial" w:cs="Arial"/>
                <w:sz w:val="24"/>
                <w:szCs w:val="24"/>
              </w:rPr>
              <w:t xml:space="preserve"> the lawyer and allow retry.</w:t>
            </w:r>
          </w:p>
          <w:p w14:paraId="65223BED" w14:textId="77777777" w:rsidR="00592935" w:rsidRDefault="00592935" w:rsidP="008E0255">
            <w:pPr>
              <w:rPr>
                <w:rFonts w:ascii="Arial" w:hAnsi="Arial" w:cs="Arial"/>
                <w:sz w:val="24"/>
                <w:szCs w:val="24"/>
              </w:rPr>
            </w:pPr>
          </w:p>
          <w:p w14:paraId="61ABFA26" w14:textId="06C74946" w:rsidR="00592935" w:rsidRDefault="00592935" w:rsidP="00592935">
            <w:pPr>
              <w:rPr>
                <w:rFonts w:ascii="Arial" w:hAnsi="Arial" w:cs="Arial"/>
                <w:sz w:val="24"/>
                <w:szCs w:val="24"/>
              </w:rPr>
            </w:pPr>
            <w:r>
              <w:rPr>
                <w:rFonts w:ascii="Arial" w:hAnsi="Arial" w:cs="Arial"/>
                <w:sz w:val="24"/>
                <w:szCs w:val="24"/>
              </w:rPr>
              <w:t>[</w:t>
            </w:r>
            <w:r w:rsidRPr="00592935">
              <w:rPr>
                <w:rFonts w:ascii="Arial" w:hAnsi="Arial" w:cs="Arial"/>
                <w:sz w:val="24"/>
                <w:szCs w:val="24"/>
              </w:rPr>
              <w:t>1.3.2.a</w:t>
            </w:r>
            <w:r>
              <w:rPr>
                <w:rFonts w:ascii="Arial" w:hAnsi="Arial" w:cs="Arial"/>
                <w:sz w:val="24"/>
                <w:szCs w:val="24"/>
              </w:rPr>
              <w:t xml:space="preserve">] </w:t>
            </w:r>
            <w:r w:rsidRPr="000E0A42">
              <w:rPr>
                <w:rFonts w:ascii="Arial" w:hAnsi="Arial" w:cs="Arial"/>
                <w:sz w:val="24"/>
                <w:szCs w:val="24"/>
              </w:rPr>
              <w:t xml:space="preserve">Invalid termination: If termination conditions are not met, </w:t>
            </w:r>
            <w:r w:rsidR="00D9343D" w:rsidRPr="000E0A42">
              <w:rPr>
                <w:rFonts w:ascii="Arial" w:hAnsi="Arial" w:cs="Arial"/>
                <w:sz w:val="24"/>
                <w:szCs w:val="24"/>
              </w:rPr>
              <w:t xml:space="preserve">the </w:t>
            </w:r>
            <w:r w:rsidRPr="000E0A42">
              <w:rPr>
                <w:rFonts w:ascii="Arial" w:hAnsi="Arial" w:cs="Arial"/>
                <w:sz w:val="24"/>
                <w:szCs w:val="24"/>
              </w:rPr>
              <w:t>system prevents termination.</w:t>
            </w:r>
          </w:p>
          <w:p w14:paraId="61567B01" w14:textId="77777777" w:rsidR="00592935" w:rsidRDefault="00592935" w:rsidP="00592935">
            <w:pPr>
              <w:rPr>
                <w:rFonts w:ascii="Arial" w:hAnsi="Arial" w:cs="Arial"/>
                <w:sz w:val="24"/>
                <w:szCs w:val="24"/>
              </w:rPr>
            </w:pPr>
          </w:p>
          <w:p w14:paraId="79D3F8EA" w14:textId="3111B3CF" w:rsidR="00592935" w:rsidRPr="001C6D37" w:rsidRDefault="00592935" w:rsidP="00B91DF5">
            <w:pPr>
              <w:keepNext/>
              <w:rPr>
                <w:rFonts w:ascii="Arial" w:hAnsi="Arial" w:cs="Arial"/>
                <w:sz w:val="24"/>
                <w:szCs w:val="24"/>
              </w:rPr>
            </w:pPr>
            <w:r>
              <w:rPr>
                <w:rFonts w:ascii="Arial" w:hAnsi="Arial" w:cs="Arial"/>
                <w:sz w:val="24"/>
                <w:szCs w:val="24"/>
              </w:rPr>
              <w:t>[</w:t>
            </w:r>
            <w:r w:rsidRPr="00592935">
              <w:rPr>
                <w:rFonts w:ascii="Arial" w:hAnsi="Arial" w:cs="Arial"/>
                <w:sz w:val="24"/>
                <w:szCs w:val="24"/>
              </w:rPr>
              <w:t>1.4.1.a</w:t>
            </w:r>
            <w:r>
              <w:rPr>
                <w:rFonts w:ascii="Arial" w:hAnsi="Arial" w:cs="Arial"/>
                <w:sz w:val="24"/>
                <w:szCs w:val="24"/>
              </w:rPr>
              <w:t xml:space="preserve">] </w:t>
            </w:r>
            <w:r w:rsidRPr="00C66C9F">
              <w:rPr>
                <w:rFonts w:ascii="Arial" w:hAnsi="Arial" w:cs="Arial"/>
                <w:sz w:val="24"/>
                <w:szCs w:val="24"/>
              </w:rPr>
              <w:t>Certificate missing for transfer</w:t>
            </w:r>
            <w:r w:rsidR="00B91DF5" w:rsidRPr="00C66C9F">
              <w:rPr>
                <w:rFonts w:ascii="Arial" w:hAnsi="Arial" w:cs="Arial"/>
                <w:sz w:val="24"/>
                <w:szCs w:val="24"/>
              </w:rPr>
              <w:t xml:space="preserve">: </w:t>
            </w:r>
            <w:r w:rsidRPr="00C66C9F">
              <w:rPr>
                <w:rFonts w:ascii="Arial" w:hAnsi="Arial" w:cs="Arial"/>
                <w:sz w:val="24"/>
                <w:szCs w:val="24"/>
              </w:rPr>
              <w:t>If required certificate is not uploaded, prevent case transfer.</w:t>
            </w:r>
          </w:p>
        </w:tc>
      </w:tr>
    </w:tbl>
    <w:p w14:paraId="36D2EF13" w14:textId="77777777" w:rsidR="00BD1B25" w:rsidRPr="003657DA" w:rsidRDefault="00BD1B25" w:rsidP="003657DA">
      <w:pPr>
        <w:jc w:val="center"/>
        <w:rPr>
          <w:rFonts w:ascii="Arial" w:hAnsi="Arial" w:cs="Arial"/>
          <w:color w:val="000000" w:themeColor="text1"/>
          <w:sz w:val="24"/>
          <w:szCs w:val="24"/>
        </w:rPr>
      </w:pPr>
    </w:p>
    <w:p w14:paraId="56FE02C2" w14:textId="6A400080" w:rsidR="003657DA" w:rsidRPr="003657DA" w:rsidRDefault="003657DA" w:rsidP="003657DA">
      <w:pPr>
        <w:pStyle w:val="Caption"/>
        <w:keepNext/>
        <w:jc w:val="center"/>
        <w:rPr>
          <w:rFonts w:ascii="Arial" w:hAnsi="Arial" w:cs="Arial"/>
          <w:color w:val="000000" w:themeColor="text1"/>
          <w:sz w:val="24"/>
          <w:szCs w:val="24"/>
        </w:rPr>
      </w:pPr>
      <w:bookmarkStart w:id="24" w:name="_Toc222083810"/>
      <w:r w:rsidRPr="003657DA">
        <w:rPr>
          <w:rFonts w:ascii="Arial" w:hAnsi="Arial" w:cs="Arial"/>
          <w:color w:val="000000" w:themeColor="text1"/>
          <w:sz w:val="24"/>
          <w:szCs w:val="24"/>
        </w:rPr>
        <w:t xml:space="preserve">Table </w:t>
      </w:r>
      <w:r w:rsidRPr="003657DA">
        <w:rPr>
          <w:rFonts w:ascii="Arial" w:hAnsi="Arial" w:cs="Arial"/>
          <w:color w:val="000000" w:themeColor="text1"/>
          <w:sz w:val="24"/>
          <w:szCs w:val="24"/>
        </w:rPr>
        <w:fldChar w:fldCharType="begin"/>
      </w:r>
      <w:r w:rsidRPr="003657DA">
        <w:rPr>
          <w:rFonts w:ascii="Arial" w:hAnsi="Arial" w:cs="Arial"/>
          <w:color w:val="000000" w:themeColor="text1"/>
          <w:sz w:val="24"/>
          <w:szCs w:val="24"/>
        </w:rPr>
        <w:instrText xml:space="preserve"> SEQ Table \* ARABIC </w:instrText>
      </w:r>
      <w:r w:rsidRPr="003657DA">
        <w:rPr>
          <w:rFonts w:ascii="Arial" w:hAnsi="Arial" w:cs="Arial"/>
          <w:color w:val="000000" w:themeColor="text1"/>
          <w:sz w:val="24"/>
          <w:szCs w:val="24"/>
        </w:rPr>
        <w:fldChar w:fldCharType="separate"/>
      </w:r>
      <w:r w:rsidR="00692357">
        <w:rPr>
          <w:rFonts w:ascii="Arial" w:hAnsi="Arial" w:cs="Arial"/>
          <w:noProof/>
          <w:color w:val="000000" w:themeColor="text1"/>
          <w:sz w:val="24"/>
          <w:szCs w:val="24"/>
        </w:rPr>
        <w:t>3</w:t>
      </w:r>
      <w:r w:rsidRPr="003657DA">
        <w:rPr>
          <w:rFonts w:ascii="Arial" w:hAnsi="Arial" w:cs="Arial"/>
          <w:color w:val="000000" w:themeColor="text1"/>
          <w:sz w:val="24"/>
          <w:szCs w:val="24"/>
        </w:rPr>
        <w:fldChar w:fldCharType="end"/>
      </w:r>
      <w:r w:rsidRPr="003657DA">
        <w:rPr>
          <w:rFonts w:ascii="Arial" w:hAnsi="Arial" w:cs="Arial"/>
          <w:color w:val="000000" w:themeColor="text1"/>
          <w:sz w:val="24"/>
          <w:szCs w:val="24"/>
        </w:rPr>
        <w:t>: Use Case Full Description (Manage Account)</w:t>
      </w:r>
      <w:bookmarkEnd w:id="24"/>
    </w:p>
    <w:tbl>
      <w:tblPr>
        <w:tblStyle w:val="TableGrid"/>
        <w:tblW w:w="0" w:type="auto"/>
        <w:tblLook w:val="04A0" w:firstRow="1" w:lastRow="0" w:firstColumn="1" w:lastColumn="0" w:noHBand="0" w:noVBand="1"/>
      </w:tblPr>
      <w:tblGrid>
        <w:gridCol w:w="2689"/>
        <w:gridCol w:w="3330"/>
        <w:gridCol w:w="3331"/>
      </w:tblGrid>
      <w:tr w:rsidR="00D23AEF" w:rsidRPr="001C6D37" w14:paraId="0EB57CD6" w14:textId="77777777" w:rsidTr="00DA47A1">
        <w:tc>
          <w:tcPr>
            <w:tcW w:w="2689" w:type="dxa"/>
          </w:tcPr>
          <w:p w14:paraId="44AF7236" w14:textId="77777777" w:rsidR="00D23AEF" w:rsidRPr="001C6D37" w:rsidRDefault="00D23AEF" w:rsidP="00DA47A1">
            <w:pPr>
              <w:rPr>
                <w:rFonts w:ascii="Arial" w:hAnsi="Arial" w:cs="Arial"/>
                <w:b/>
                <w:sz w:val="24"/>
                <w:szCs w:val="24"/>
              </w:rPr>
            </w:pPr>
            <w:r w:rsidRPr="001C6D37">
              <w:rPr>
                <w:rFonts w:ascii="Arial" w:hAnsi="Arial" w:cs="Arial"/>
                <w:b/>
                <w:sz w:val="24"/>
                <w:szCs w:val="24"/>
              </w:rPr>
              <w:t>Use Case Name:</w:t>
            </w:r>
          </w:p>
        </w:tc>
        <w:tc>
          <w:tcPr>
            <w:tcW w:w="6661" w:type="dxa"/>
            <w:gridSpan w:val="2"/>
          </w:tcPr>
          <w:p w14:paraId="19BD5012" w14:textId="775375F7" w:rsidR="00D23AEF" w:rsidRPr="001C6D37" w:rsidRDefault="004E41C0" w:rsidP="00DA47A1">
            <w:pPr>
              <w:rPr>
                <w:rFonts w:ascii="Arial" w:hAnsi="Arial" w:cs="Arial"/>
                <w:sz w:val="24"/>
                <w:szCs w:val="24"/>
              </w:rPr>
            </w:pPr>
            <w:r w:rsidRPr="004E41C0">
              <w:rPr>
                <w:rFonts w:ascii="Arial" w:hAnsi="Arial" w:cs="Arial"/>
                <w:sz w:val="24"/>
                <w:szCs w:val="24"/>
              </w:rPr>
              <w:t>Manage Account</w:t>
            </w:r>
          </w:p>
        </w:tc>
      </w:tr>
      <w:tr w:rsidR="00D23AEF" w:rsidRPr="001C6D37" w14:paraId="05582C22" w14:textId="77777777" w:rsidTr="00DA47A1">
        <w:tc>
          <w:tcPr>
            <w:tcW w:w="2689" w:type="dxa"/>
          </w:tcPr>
          <w:p w14:paraId="6382DD5B" w14:textId="77777777" w:rsidR="00D23AEF" w:rsidRPr="001C6D37" w:rsidRDefault="00D23AEF" w:rsidP="00DA47A1">
            <w:pPr>
              <w:rPr>
                <w:rFonts w:ascii="Arial" w:hAnsi="Arial" w:cs="Arial"/>
                <w:b/>
                <w:sz w:val="24"/>
                <w:szCs w:val="24"/>
              </w:rPr>
            </w:pPr>
            <w:r w:rsidRPr="001C6D37">
              <w:rPr>
                <w:rFonts w:ascii="Arial" w:hAnsi="Arial" w:cs="Arial"/>
                <w:b/>
                <w:sz w:val="24"/>
                <w:szCs w:val="24"/>
              </w:rPr>
              <w:t>Scenario:</w:t>
            </w:r>
          </w:p>
        </w:tc>
        <w:tc>
          <w:tcPr>
            <w:tcW w:w="6661" w:type="dxa"/>
            <w:gridSpan w:val="2"/>
          </w:tcPr>
          <w:p w14:paraId="2E72CE11" w14:textId="581683D2" w:rsidR="00D23AEF" w:rsidRPr="001C6D37" w:rsidRDefault="004E41C0" w:rsidP="00DA47A1">
            <w:pPr>
              <w:jc w:val="both"/>
              <w:rPr>
                <w:rFonts w:ascii="Arial" w:hAnsi="Arial" w:cs="Arial"/>
                <w:sz w:val="24"/>
                <w:szCs w:val="24"/>
              </w:rPr>
            </w:pPr>
            <w:r w:rsidRPr="004E41C0">
              <w:rPr>
                <w:rFonts w:ascii="Arial" w:hAnsi="Arial" w:cs="Arial"/>
                <w:sz w:val="24"/>
                <w:szCs w:val="24"/>
              </w:rPr>
              <w:t xml:space="preserve">This use case enables Covered Lawyers and Qualified Beneficiaries to access ULAS Easy Justice through secure authentication mechanisms. Covered Lawyers access the system using their ULAS Portal credentials; account information retrieved from the Portal is displayed in read-only mode. Qualified Beneficiaries receive temporary credentials after case creation, </w:t>
            </w:r>
            <w:r w:rsidRPr="00ED03F8">
              <w:rPr>
                <w:rFonts w:ascii="Arial" w:hAnsi="Arial" w:cs="Arial"/>
                <w:sz w:val="24"/>
                <w:szCs w:val="24"/>
              </w:rPr>
              <w:t>activate their accounts by setting permanent credentials, and reuse the same account across multiple cases. The system ensures secure access while preventing duplicate account creation.</w:t>
            </w:r>
          </w:p>
        </w:tc>
      </w:tr>
      <w:tr w:rsidR="00D23AEF" w:rsidRPr="001C6D37" w14:paraId="62D08FBC" w14:textId="77777777" w:rsidTr="00DA47A1">
        <w:tc>
          <w:tcPr>
            <w:tcW w:w="2689" w:type="dxa"/>
          </w:tcPr>
          <w:p w14:paraId="22A1D28B" w14:textId="77777777" w:rsidR="00D23AEF" w:rsidRPr="001C6D37" w:rsidRDefault="00D23AEF" w:rsidP="00DA47A1">
            <w:pPr>
              <w:rPr>
                <w:rFonts w:ascii="Arial" w:hAnsi="Arial" w:cs="Arial"/>
                <w:b/>
                <w:sz w:val="24"/>
                <w:szCs w:val="24"/>
              </w:rPr>
            </w:pPr>
            <w:r w:rsidRPr="001C6D37">
              <w:rPr>
                <w:rFonts w:ascii="Arial" w:hAnsi="Arial" w:cs="Arial"/>
                <w:b/>
                <w:sz w:val="24"/>
                <w:szCs w:val="24"/>
              </w:rPr>
              <w:t>Triggering Event:</w:t>
            </w:r>
          </w:p>
        </w:tc>
        <w:tc>
          <w:tcPr>
            <w:tcW w:w="6661" w:type="dxa"/>
            <w:gridSpan w:val="2"/>
          </w:tcPr>
          <w:p w14:paraId="39B65CE4" w14:textId="77777777" w:rsidR="004E41C0" w:rsidRDefault="004E41C0" w:rsidP="00DA47A1">
            <w:pPr>
              <w:pStyle w:val="ListParagraph"/>
              <w:numPr>
                <w:ilvl w:val="0"/>
                <w:numId w:val="8"/>
              </w:numPr>
              <w:ind w:left="173" w:hanging="173"/>
              <w:contextualSpacing/>
              <w:jc w:val="both"/>
              <w:rPr>
                <w:rFonts w:ascii="Arial" w:hAnsi="Arial" w:cs="Arial"/>
                <w:sz w:val="24"/>
                <w:szCs w:val="24"/>
              </w:rPr>
            </w:pPr>
            <w:r w:rsidRPr="004E41C0">
              <w:rPr>
                <w:rFonts w:ascii="Arial" w:hAnsi="Arial" w:cs="Arial"/>
                <w:sz w:val="24"/>
                <w:szCs w:val="24"/>
              </w:rPr>
              <w:t>Covered Lawyer accesses ULAS Easy Justice via the ULAS Portal</w:t>
            </w:r>
          </w:p>
          <w:p w14:paraId="5FCF21C9" w14:textId="77777777" w:rsidR="00D23AEF" w:rsidRDefault="004E41C0" w:rsidP="00DA47A1">
            <w:pPr>
              <w:pStyle w:val="ListParagraph"/>
              <w:numPr>
                <w:ilvl w:val="0"/>
                <w:numId w:val="8"/>
              </w:numPr>
              <w:ind w:left="173" w:hanging="173"/>
              <w:contextualSpacing/>
              <w:jc w:val="both"/>
              <w:rPr>
                <w:rFonts w:ascii="Arial" w:hAnsi="Arial" w:cs="Arial"/>
                <w:sz w:val="24"/>
                <w:szCs w:val="24"/>
              </w:rPr>
            </w:pPr>
            <w:r w:rsidRPr="004E41C0">
              <w:rPr>
                <w:rFonts w:ascii="Arial" w:hAnsi="Arial" w:cs="Arial"/>
                <w:sz w:val="24"/>
                <w:szCs w:val="24"/>
              </w:rPr>
              <w:t>Qualified Beneficiary receives temporary credentials after case creation and attempts to log in</w:t>
            </w:r>
          </w:p>
          <w:p w14:paraId="4BE31CB1" w14:textId="1F7D8A07" w:rsidR="004E41C0" w:rsidRPr="00F4494A" w:rsidRDefault="000B6168" w:rsidP="00DA47A1">
            <w:pPr>
              <w:pStyle w:val="ListParagraph"/>
              <w:numPr>
                <w:ilvl w:val="0"/>
                <w:numId w:val="8"/>
              </w:numPr>
              <w:ind w:left="173" w:hanging="173"/>
              <w:contextualSpacing/>
              <w:jc w:val="both"/>
              <w:rPr>
                <w:rFonts w:ascii="Arial" w:hAnsi="Arial" w:cs="Arial"/>
                <w:sz w:val="24"/>
                <w:szCs w:val="24"/>
              </w:rPr>
            </w:pPr>
            <w:r w:rsidRPr="000B6168">
              <w:rPr>
                <w:rFonts w:ascii="Arial" w:hAnsi="Arial" w:cs="Arial"/>
                <w:sz w:val="24"/>
                <w:szCs w:val="24"/>
              </w:rPr>
              <w:t>Qualified Beneficiary accesses account-related functions after activation</w:t>
            </w:r>
          </w:p>
        </w:tc>
      </w:tr>
      <w:tr w:rsidR="00D23AEF" w:rsidRPr="001C6D37" w14:paraId="01B7221D" w14:textId="77777777" w:rsidTr="00DA47A1">
        <w:trPr>
          <w:trHeight w:val="762"/>
        </w:trPr>
        <w:tc>
          <w:tcPr>
            <w:tcW w:w="2689" w:type="dxa"/>
          </w:tcPr>
          <w:p w14:paraId="76270C8A" w14:textId="77777777" w:rsidR="00D23AEF" w:rsidRPr="001C6D37" w:rsidRDefault="00D23AEF" w:rsidP="00DA47A1">
            <w:pPr>
              <w:rPr>
                <w:rFonts w:ascii="Arial" w:hAnsi="Arial" w:cs="Arial"/>
                <w:b/>
                <w:sz w:val="24"/>
                <w:szCs w:val="24"/>
              </w:rPr>
            </w:pPr>
            <w:r w:rsidRPr="001C6D37">
              <w:rPr>
                <w:rFonts w:ascii="Arial" w:hAnsi="Arial" w:cs="Arial"/>
                <w:b/>
                <w:sz w:val="24"/>
                <w:szCs w:val="24"/>
              </w:rPr>
              <w:lastRenderedPageBreak/>
              <w:t>Brief Description:</w:t>
            </w:r>
          </w:p>
        </w:tc>
        <w:tc>
          <w:tcPr>
            <w:tcW w:w="6661" w:type="dxa"/>
            <w:gridSpan w:val="2"/>
          </w:tcPr>
          <w:p w14:paraId="531903E4" w14:textId="7BDF0E4D" w:rsidR="00D23AEF" w:rsidRPr="001C6D37" w:rsidRDefault="000B6168" w:rsidP="00DA47A1">
            <w:pPr>
              <w:jc w:val="both"/>
              <w:rPr>
                <w:rFonts w:ascii="Arial" w:hAnsi="Arial" w:cs="Arial"/>
                <w:sz w:val="24"/>
                <w:szCs w:val="24"/>
              </w:rPr>
            </w:pPr>
            <w:r w:rsidRPr="000B6168">
              <w:rPr>
                <w:rFonts w:ascii="Arial" w:hAnsi="Arial" w:cs="Arial"/>
                <w:sz w:val="24"/>
                <w:szCs w:val="24"/>
              </w:rPr>
              <w:t xml:space="preserve">Covered Lawyer and Qualified Beneficiary access and manage user accounts in ULAS Easy Justice, including </w:t>
            </w:r>
            <w:r w:rsidRPr="00ED03F8">
              <w:rPr>
                <w:rFonts w:ascii="Arial" w:hAnsi="Arial" w:cs="Arial"/>
                <w:sz w:val="24"/>
                <w:szCs w:val="24"/>
              </w:rPr>
              <w:t>authentication, account activation, credential management (QB only), and account reuse.</w:t>
            </w:r>
          </w:p>
        </w:tc>
      </w:tr>
      <w:tr w:rsidR="00D23AEF" w:rsidRPr="001C6D37" w14:paraId="59F26661" w14:textId="77777777" w:rsidTr="00DA47A1">
        <w:tc>
          <w:tcPr>
            <w:tcW w:w="2689" w:type="dxa"/>
          </w:tcPr>
          <w:p w14:paraId="69A475AB" w14:textId="77777777" w:rsidR="00D23AEF" w:rsidRPr="001C6D37" w:rsidRDefault="00D23AEF" w:rsidP="00DA47A1">
            <w:pPr>
              <w:rPr>
                <w:rFonts w:ascii="Arial" w:hAnsi="Arial" w:cs="Arial"/>
                <w:b/>
                <w:sz w:val="24"/>
                <w:szCs w:val="24"/>
              </w:rPr>
            </w:pPr>
            <w:r w:rsidRPr="001C6D37">
              <w:rPr>
                <w:rFonts w:ascii="Arial" w:hAnsi="Arial" w:cs="Arial"/>
                <w:b/>
                <w:sz w:val="24"/>
                <w:szCs w:val="24"/>
              </w:rPr>
              <w:t>Actors:</w:t>
            </w:r>
          </w:p>
        </w:tc>
        <w:tc>
          <w:tcPr>
            <w:tcW w:w="6661" w:type="dxa"/>
            <w:gridSpan w:val="2"/>
          </w:tcPr>
          <w:p w14:paraId="654317BC" w14:textId="56A2CBAF" w:rsidR="00D23AEF" w:rsidRPr="001C6D37" w:rsidRDefault="000B6168" w:rsidP="00DA47A1">
            <w:pPr>
              <w:rPr>
                <w:rFonts w:ascii="Arial" w:hAnsi="Arial" w:cs="Arial"/>
                <w:sz w:val="24"/>
                <w:szCs w:val="24"/>
              </w:rPr>
            </w:pPr>
            <w:r w:rsidRPr="000B6168">
              <w:rPr>
                <w:rFonts w:ascii="Arial" w:hAnsi="Arial" w:cs="Arial"/>
                <w:sz w:val="24"/>
                <w:szCs w:val="24"/>
              </w:rPr>
              <w:t>Qualified Beneficiary and Covered Lawyer</w:t>
            </w:r>
          </w:p>
        </w:tc>
      </w:tr>
      <w:tr w:rsidR="00D23AEF" w:rsidRPr="001C6D37" w14:paraId="0E83677B" w14:textId="77777777" w:rsidTr="00DA47A1">
        <w:trPr>
          <w:trHeight w:val="553"/>
        </w:trPr>
        <w:tc>
          <w:tcPr>
            <w:tcW w:w="2689" w:type="dxa"/>
          </w:tcPr>
          <w:p w14:paraId="434E8456" w14:textId="77777777" w:rsidR="00D23AEF" w:rsidRPr="001C6D37" w:rsidRDefault="00D23AEF" w:rsidP="00DA47A1">
            <w:pPr>
              <w:rPr>
                <w:rFonts w:ascii="Arial" w:hAnsi="Arial" w:cs="Arial"/>
                <w:b/>
                <w:sz w:val="24"/>
                <w:szCs w:val="24"/>
              </w:rPr>
            </w:pPr>
            <w:r w:rsidRPr="001C6D37">
              <w:rPr>
                <w:rFonts w:ascii="Arial" w:hAnsi="Arial" w:cs="Arial"/>
                <w:b/>
                <w:sz w:val="24"/>
                <w:szCs w:val="24"/>
              </w:rPr>
              <w:t>Related Use Cases:</w:t>
            </w:r>
          </w:p>
        </w:tc>
        <w:tc>
          <w:tcPr>
            <w:tcW w:w="6661" w:type="dxa"/>
            <w:gridSpan w:val="2"/>
          </w:tcPr>
          <w:p w14:paraId="36379CB4" w14:textId="1B722465" w:rsidR="00D23AEF" w:rsidRPr="001C6D37" w:rsidRDefault="000B6168" w:rsidP="00DA47A1">
            <w:pPr>
              <w:rPr>
                <w:rFonts w:ascii="Arial" w:hAnsi="Arial" w:cs="Arial"/>
                <w:sz w:val="24"/>
                <w:szCs w:val="24"/>
              </w:rPr>
            </w:pPr>
            <w:r w:rsidRPr="000B6168">
              <w:rPr>
                <w:rFonts w:ascii="Arial" w:hAnsi="Arial" w:cs="Arial"/>
                <w:sz w:val="24"/>
                <w:szCs w:val="24"/>
              </w:rPr>
              <w:t>Manage Case, Manage Lawyer-Qualified Beneficiary Collaboration, Manage Service Rendered</w:t>
            </w:r>
          </w:p>
        </w:tc>
      </w:tr>
      <w:tr w:rsidR="00D23AEF" w:rsidRPr="001C6D37" w14:paraId="66467F79" w14:textId="77777777" w:rsidTr="00DA47A1">
        <w:trPr>
          <w:trHeight w:val="377"/>
        </w:trPr>
        <w:tc>
          <w:tcPr>
            <w:tcW w:w="2689" w:type="dxa"/>
          </w:tcPr>
          <w:p w14:paraId="6225951A" w14:textId="77777777" w:rsidR="00D23AEF" w:rsidRPr="001C6D37" w:rsidRDefault="00D23AEF" w:rsidP="00DA47A1">
            <w:pPr>
              <w:rPr>
                <w:rFonts w:ascii="Arial" w:hAnsi="Arial" w:cs="Arial"/>
                <w:b/>
                <w:sz w:val="24"/>
                <w:szCs w:val="24"/>
              </w:rPr>
            </w:pPr>
            <w:r w:rsidRPr="001C6D37">
              <w:rPr>
                <w:rFonts w:ascii="Arial" w:hAnsi="Arial" w:cs="Arial"/>
                <w:b/>
                <w:sz w:val="24"/>
                <w:szCs w:val="24"/>
              </w:rPr>
              <w:t>Stakeholders:</w:t>
            </w:r>
          </w:p>
        </w:tc>
        <w:tc>
          <w:tcPr>
            <w:tcW w:w="6661" w:type="dxa"/>
            <w:gridSpan w:val="2"/>
          </w:tcPr>
          <w:p w14:paraId="56D5E1DB" w14:textId="45420A31" w:rsidR="00D23AEF" w:rsidRPr="001C6D37" w:rsidRDefault="00177808" w:rsidP="00DA47A1">
            <w:pPr>
              <w:rPr>
                <w:rFonts w:ascii="Arial" w:hAnsi="Arial" w:cs="Arial"/>
                <w:sz w:val="24"/>
                <w:szCs w:val="24"/>
              </w:rPr>
            </w:pPr>
            <w:r w:rsidRPr="00177808">
              <w:rPr>
                <w:rFonts w:ascii="Arial" w:hAnsi="Arial" w:cs="Arial"/>
                <w:sz w:val="24"/>
                <w:szCs w:val="24"/>
              </w:rPr>
              <w:t>Qualified Beneficiary and Covered Lawyer</w:t>
            </w:r>
          </w:p>
        </w:tc>
      </w:tr>
      <w:tr w:rsidR="00D23AEF" w:rsidRPr="001C6D37" w14:paraId="3792029E" w14:textId="77777777" w:rsidTr="00DA47A1">
        <w:trPr>
          <w:trHeight w:val="985"/>
        </w:trPr>
        <w:tc>
          <w:tcPr>
            <w:tcW w:w="2689" w:type="dxa"/>
          </w:tcPr>
          <w:p w14:paraId="39953AE5" w14:textId="77777777" w:rsidR="00D23AEF" w:rsidRPr="001C6D37" w:rsidRDefault="00D23AEF" w:rsidP="00DA47A1">
            <w:pPr>
              <w:rPr>
                <w:rFonts w:ascii="Arial" w:hAnsi="Arial" w:cs="Arial"/>
                <w:b/>
                <w:sz w:val="24"/>
                <w:szCs w:val="24"/>
              </w:rPr>
            </w:pPr>
            <w:r w:rsidRPr="001C6D37">
              <w:rPr>
                <w:rFonts w:ascii="Arial" w:hAnsi="Arial" w:cs="Arial"/>
                <w:b/>
                <w:sz w:val="24"/>
                <w:szCs w:val="24"/>
              </w:rPr>
              <w:t>Preconditions:</w:t>
            </w:r>
          </w:p>
        </w:tc>
        <w:tc>
          <w:tcPr>
            <w:tcW w:w="6661" w:type="dxa"/>
            <w:gridSpan w:val="2"/>
          </w:tcPr>
          <w:p w14:paraId="00D54B05" w14:textId="77777777" w:rsidR="00D23AEF" w:rsidRDefault="00177808" w:rsidP="00DA47A1">
            <w:pPr>
              <w:pStyle w:val="ListParagraph"/>
              <w:numPr>
                <w:ilvl w:val="0"/>
                <w:numId w:val="9"/>
              </w:numPr>
              <w:ind w:left="173" w:hanging="173"/>
              <w:contextualSpacing/>
              <w:rPr>
                <w:rFonts w:ascii="Arial" w:hAnsi="Arial" w:cs="Arial"/>
                <w:sz w:val="24"/>
                <w:szCs w:val="24"/>
              </w:rPr>
            </w:pPr>
            <w:r w:rsidRPr="00177808">
              <w:rPr>
                <w:rFonts w:ascii="Arial" w:hAnsi="Arial" w:cs="Arial"/>
                <w:sz w:val="24"/>
                <w:szCs w:val="24"/>
              </w:rPr>
              <w:t>System is accessible via internet connection</w:t>
            </w:r>
          </w:p>
          <w:p w14:paraId="01010138" w14:textId="77777777" w:rsidR="00177808" w:rsidRDefault="00177808" w:rsidP="00DA47A1">
            <w:pPr>
              <w:pStyle w:val="ListParagraph"/>
              <w:numPr>
                <w:ilvl w:val="0"/>
                <w:numId w:val="9"/>
              </w:numPr>
              <w:ind w:left="173" w:hanging="173"/>
              <w:contextualSpacing/>
              <w:rPr>
                <w:rFonts w:ascii="Arial" w:hAnsi="Arial" w:cs="Arial"/>
                <w:sz w:val="24"/>
                <w:szCs w:val="24"/>
              </w:rPr>
            </w:pPr>
            <w:r w:rsidRPr="00177808">
              <w:rPr>
                <w:rFonts w:ascii="Arial" w:hAnsi="Arial" w:cs="Arial"/>
                <w:sz w:val="24"/>
                <w:szCs w:val="24"/>
              </w:rPr>
              <w:t>Covered Lawyer has active account in ULAS Portal with valid credentials</w:t>
            </w:r>
          </w:p>
          <w:p w14:paraId="2454B700" w14:textId="77777777" w:rsidR="00177808" w:rsidRDefault="00177808" w:rsidP="00DA47A1">
            <w:pPr>
              <w:pStyle w:val="ListParagraph"/>
              <w:numPr>
                <w:ilvl w:val="0"/>
                <w:numId w:val="9"/>
              </w:numPr>
              <w:ind w:left="173" w:hanging="173"/>
              <w:contextualSpacing/>
              <w:rPr>
                <w:rFonts w:ascii="Arial" w:hAnsi="Arial" w:cs="Arial"/>
                <w:sz w:val="24"/>
                <w:szCs w:val="24"/>
              </w:rPr>
            </w:pPr>
            <w:r w:rsidRPr="00177808">
              <w:rPr>
                <w:rFonts w:ascii="Arial" w:hAnsi="Arial" w:cs="Arial"/>
                <w:sz w:val="24"/>
                <w:szCs w:val="24"/>
              </w:rPr>
              <w:t>Qualified Beneficiary case exists in ULAS Portal</w:t>
            </w:r>
          </w:p>
          <w:p w14:paraId="3D13B19F" w14:textId="0E4192B5" w:rsidR="00177808" w:rsidRPr="00CD62ED" w:rsidRDefault="00177808" w:rsidP="00DA47A1">
            <w:pPr>
              <w:pStyle w:val="ListParagraph"/>
              <w:numPr>
                <w:ilvl w:val="0"/>
                <w:numId w:val="9"/>
              </w:numPr>
              <w:ind w:left="173" w:hanging="173"/>
              <w:contextualSpacing/>
              <w:rPr>
                <w:rFonts w:ascii="Arial" w:hAnsi="Arial" w:cs="Arial"/>
                <w:sz w:val="24"/>
                <w:szCs w:val="24"/>
              </w:rPr>
            </w:pPr>
            <w:r w:rsidRPr="00177808">
              <w:rPr>
                <w:rFonts w:ascii="Arial" w:hAnsi="Arial" w:cs="Arial"/>
                <w:sz w:val="24"/>
                <w:szCs w:val="24"/>
              </w:rPr>
              <w:t xml:space="preserve">Qualified Beneficiary has received </w:t>
            </w:r>
            <w:r w:rsidRPr="006A4F56">
              <w:rPr>
                <w:rFonts w:ascii="Arial" w:hAnsi="Arial" w:cs="Arial"/>
                <w:sz w:val="24"/>
                <w:szCs w:val="24"/>
              </w:rPr>
              <w:t xml:space="preserve">the </w:t>
            </w:r>
            <w:r w:rsidR="006A4F56" w:rsidRPr="006A4F56">
              <w:rPr>
                <w:rFonts w:ascii="Arial" w:hAnsi="Arial" w:cs="Arial"/>
                <w:sz w:val="24"/>
                <w:szCs w:val="24"/>
              </w:rPr>
              <w:t>temporary credentials</w:t>
            </w:r>
            <w:r w:rsidRPr="006A4F56">
              <w:rPr>
                <w:rFonts w:ascii="Arial" w:hAnsi="Arial" w:cs="Arial"/>
                <w:sz w:val="24"/>
                <w:szCs w:val="24"/>
              </w:rPr>
              <w:t xml:space="preserve"> via email</w:t>
            </w:r>
          </w:p>
        </w:tc>
      </w:tr>
      <w:tr w:rsidR="00D23AEF" w:rsidRPr="001C6D37" w14:paraId="4BCC88CF" w14:textId="77777777" w:rsidTr="00DA47A1">
        <w:trPr>
          <w:trHeight w:val="1113"/>
        </w:trPr>
        <w:tc>
          <w:tcPr>
            <w:tcW w:w="2689" w:type="dxa"/>
          </w:tcPr>
          <w:p w14:paraId="777B49C7" w14:textId="77777777" w:rsidR="00D23AEF" w:rsidRPr="001C6D37" w:rsidRDefault="00D23AEF" w:rsidP="00DA47A1">
            <w:pPr>
              <w:rPr>
                <w:rFonts w:ascii="Arial" w:hAnsi="Arial" w:cs="Arial"/>
                <w:b/>
                <w:sz w:val="24"/>
                <w:szCs w:val="24"/>
              </w:rPr>
            </w:pPr>
            <w:r w:rsidRPr="001C6D37">
              <w:rPr>
                <w:rFonts w:ascii="Arial" w:hAnsi="Arial" w:cs="Arial"/>
                <w:b/>
                <w:sz w:val="24"/>
                <w:szCs w:val="24"/>
              </w:rPr>
              <w:t>Postconditions:</w:t>
            </w:r>
          </w:p>
        </w:tc>
        <w:tc>
          <w:tcPr>
            <w:tcW w:w="6661" w:type="dxa"/>
            <w:gridSpan w:val="2"/>
          </w:tcPr>
          <w:p w14:paraId="7163D709" w14:textId="77777777" w:rsidR="00D23AEF" w:rsidRPr="00ED03F8" w:rsidRDefault="008A7C14" w:rsidP="00DA47A1">
            <w:pPr>
              <w:pStyle w:val="ListParagraph"/>
              <w:numPr>
                <w:ilvl w:val="0"/>
                <w:numId w:val="10"/>
              </w:numPr>
              <w:ind w:left="315" w:hanging="284"/>
              <w:contextualSpacing/>
              <w:rPr>
                <w:rFonts w:ascii="Arial" w:hAnsi="Arial" w:cs="Arial"/>
                <w:sz w:val="24"/>
                <w:szCs w:val="24"/>
              </w:rPr>
            </w:pPr>
            <w:r w:rsidRPr="00ED03F8">
              <w:rPr>
                <w:rFonts w:ascii="Arial" w:hAnsi="Arial" w:cs="Arial"/>
                <w:sz w:val="24"/>
                <w:szCs w:val="24"/>
              </w:rPr>
              <w:t>Covered Lawyer/ Qualified Beneficiary successfully accesses ULAS Easy Justice</w:t>
            </w:r>
          </w:p>
          <w:p w14:paraId="373F89E7" w14:textId="4968A80F" w:rsidR="005F7408" w:rsidRPr="00ED03F8" w:rsidRDefault="005F7408" w:rsidP="00DA47A1">
            <w:pPr>
              <w:pStyle w:val="ListParagraph"/>
              <w:numPr>
                <w:ilvl w:val="0"/>
                <w:numId w:val="10"/>
              </w:numPr>
              <w:ind w:left="315" w:hanging="284"/>
              <w:contextualSpacing/>
              <w:rPr>
                <w:rFonts w:ascii="Arial" w:hAnsi="Arial" w:cs="Arial"/>
                <w:sz w:val="24"/>
                <w:szCs w:val="24"/>
              </w:rPr>
            </w:pPr>
            <w:r w:rsidRPr="00ED03F8">
              <w:rPr>
                <w:rFonts w:ascii="Arial" w:hAnsi="Arial" w:cs="Arial"/>
                <w:sz w:val="24"/>
                <w:szCs w:val="24"/>
              </w:rPr>
              <w:t xml:space="preserve">Covered Lawyer profile information from portal </w:t>
            </w:r>
            <w:r w:rsidR="009D2363" w:rsidRPr="00ED03F8">
              <w:rPr>
                <w:rFonts w:ascii="Arial" w:hAnsi="Arial" w:cs="Arial"/>
                <w:sz w:val="24"/>
                <w:szCs w:val="24"/>
              </w:rPr>
              <w:t>is</w:t>
            </w:r>
            <w:r w:rsidRPr="00ED03F8">
              <w:rPr>
                <w:rFonts w:ascii="Arial" w:hAnsi="Arial" w:cs="Arial"/>
                <w:sz w:val="24"/>
                <w:szCs w:val="24"/>
              </w:rPr>
              <w:t xml:space="preserve"> displayed</w:t>
            </w:r>
          </w:p>
          <w:p w14:paraId="40CA8D77" w14:textId="77777777" w:rsidR="005F7408" w:rsidRPr="00ED03F8" w:rsidRDefault="005F7408" w:rsidP="00DA47A1">
            <w:pPr>
              <w:pStyle w:val="ListParagraph"/>
              <w:numPr>
                <w:ilvl w:val="0"/>
                <w:numId w:val="10"/>
              </w:numPr>
              <w:ind w:left="315" w:hanging="284"/>
              <w:contextualSpacing/>
              <w:rPr>
                <w:rFonts w:ascii="Arial" w:hAnsi="Arial" w:cs="Arial"/>
                <w:sz w:val="24"/>
                <w:szCs w:val="24"/>
              </w:rPr>
            </w:pPr>
            <w:r w:rsidRPr="00ED03F8">
              <w:rPr>
                <w:rFonts w:ascii="Arial" w:hAnsi="Arial" w:cs="Arial"/>
                <w:sz w:val="24"/>
                <w:szCs w:val="24"/>
              </w:rPr>
              <w:t>Qualified Beneficiary account is activated with permanent credentials</w:t>
            </w:r>
          </w:p>
          <w:p w14:paraId="0588CFFC" w14:textId="77777777" w:rsidR="005F7408" w:rsidRPr="00ED03F8" w:rsidRDefault="005F7408" w:rsidP="00DA47A1">
            <w:pPr>
              <w:pStyle w:val="ListParagraph"/>
              <w:numPr>
                <w:ilvl w:val="0"/>
                <w:numId w:val="10"/>
              </w:numPr>
              <w:ind w:left="315" w:hanging="284"/>
              <w:contextualSpacing/>
              <w:rPr>
                <w:rFonts w:ascii="Arial" w:hAnsi="Arial" w:cs="Arial"/>
                <w:sz w:val="24"/>
                <w:szCs w:val="24"/>
              </w:rPr>
            </w:pPr>
            <w:r w:rsidRPr="00ED03F8">
              <w:rPr>
                <w:rFonts w:ascii="Arial" w:hAnsi="Arial" w:cs="Arial"/>
                <w:sz w:val="24"/>
                <w:szCs w:val="24"/>
              </w:rPr>
              <w:t>Existing Qualified Beneficiary accounts are reused when linked to new cases.</w:t>
            </w:r>
          </w:p>
          <w:p w14:paraId="105FF1D1" w14:textId="1DBAD074" w:rsidR="005F7408" w:rsidRPr="00ED03F8" w:rsidRDefault="005F7408" w:rsidP="00DA47A1">
            <w:pPr>
              <w:pStyle w:val="ListParagraph"/>
              <w:numPr>
                <w:ilvl w:val="0"/>
                <w:numId w:val="10"/>
              </w:numPr>
              <w:ind w:left="315" w:hanging="284"/>
              <w:contextualSpacing/>
              <w:rPr>
                <w:rFonts w:ascii="Arial" w:hAnsi="Arial" w:cs="Arial"/>
                <w:sz w:val="24"/>
                <w:szCs w:val="24"/>
              </w:rPr>
            </w:pPr>
            <w:r w:rsidRPr="00ED03F8">
              <w:rPr>
                <w:rFonts w:ascii="Arial" w:hAnsi="Arial" w:cs="Arial"/>
                <w:sz w:val="24"/>
                <w:szCs w:val="24"/>
              </w:rPr>
              <w:t xml:space="preserve">Any changes to </w:t>
            </w:r>
            <w:r w:rsidR="004E0895" w:rsidRPr="00ED03F8">
              <w:rPr>
                <w:rFonts w:ascii="Arial" w:hAnsi="Arial" w:cs="Arial"/>
                <w:sz w:val="24"/>
                <w:szCs w:val="24"/>
              </w:rPr>
              <w:t>personal</w:t>
            </w:r>
            <w:r w:rsidRPr="00ED03F8">
              <w:rPr>
                <w:rFonts w:ascii="Arial" w:hAnsi="Arial" w:cs="Arial"/>
                <w:sz w:val="24"/>
                <w:szCs w:val="24"/>
              </w:rPr>
              <w:t xml:space="preserve"> details are saved</w:t>
            </w:r>
          </w:p>
        </w:tc>
      </w:tr>
      <w:tr w:rsidR="00D23AEF" w:rsidRPr="001C6D37" w14:paraId="2933A219" w14:textId="77777777" w:rsidTr="00DA47A1">
        <w:trPr>
          <w:trHeight w:val="238"/>
        </w:trPr>
        <w:tc>
          <w:tcPr>
            <w:tcW w:w="2689" w:type="dxa"/>
            <w:vMerge w:val="restart"/>
          </w:tcPr>
          <w:p w14:paraId="00A95BA6" w14:textId="77777777" w:rsidR="00D23AEF" w:rsidRPr="001C6D37" w:rsidRDefault="00D23AEF" w:rsidP="00DA47A1">
            <w:pPr>
              <w:rPr>
                <w:rFonts w:ascii="Arial" w:hAnsi="Arial" w:cs="Arial"/>
                <w:b/>
                <w:sz w:val="24"/>
                <w:szCs w:val="24"/>
              </w:rPr>
            </w:pPr>
            <w:r w:rsidRPr="001C6D37">
              <w:rPr>
                <w:rFonts w:ascii="Arial" w:hAnsi="Arial" w:cs="Arial"/>
                <w:b/>
                <w:sz w:val="24"/>
                <w:szCs w:val="24"/>
              </w:rPr>
              <w:t>Flow of Activities:</w:t>
            </w:r>
          </w:p>
        </w:tc>
        <w:tc>
          <w:tcPr>
            <w:tcW w:w="3330" w:type="dxa"/>
          </w:tcPr>
          <w:p w14:paraId="7C2D98BD" w14:textId="77777777" w:rsidR="00D23AEF" w:rsidRPr="00ED03F8" w:rsidRDefault="00D23AEF" w:rsidP="00DA47A1">
            <w:pPr>
              <w:jc w:val="center"/>
              <w:rPr>
                <w:rFonts w:ascii="Arial" w:hAnsi="Arial" w:cs="Arial"/>
                <w:b/>
                <w:sz w:val="24"/>
                <w:szCs w:val="24"/>
              </w:rPr>
            </w:pPr>
            <w:r w:rsidRPr="00ED03F8">
              <w:rPr>
                <w:rFonts w:ascii="Arial" w:hAnsi="Arial" w:cs="Arial"/>
                <w:b/>
                <w:sz w:val="24"/>
                <w:szCs w:val="24"/>
              </w:rPr>
              <w:t>Actor</w:t>
            </w:r>
          </w:p>
        </w:tc>
        <w:tc>
          <w:tcPr>
            <w:tcW w:w="3331" w:type="dxa"/>
          </w:tcPr>
          <w:p w14:paraId="7C4975A8" w14:textId="77777777" w:rsidR="00D23AEF" w:rsidRPr="00ED03F8" w:rsidRDefault="00D23AEF" w:rsidP="00DA47A1">
            <w:pPr>
              <w:jc w:val="center"/>
              <w:rPr>
                <w:rFonts w:ascii="Arial" w:hAnsi="Arial" w:cs="Arial"/>
                <w:b/>
                <w:sz w:val="24"/>
                <w:szCs w:val="24"/>
              </w:rPr>
            </w:pPr>
            <w:r w:rsidRPr="00ED03F8">
              <w:rPr>
                <w:rFonts w:ascii="Arial" w:hAnsi="Arial" w:cs="Arial"/>
                <w:b/>
                <w:sz w:val="24"/>
                <w:szCs w:val="24"/>
              </w:rPr>
              <w:t>System</w:t>
            </w:r>
          </w:p>
        </w:tc>
      </w:tr>
      <w:tr w:rsidR="00D23AEF" w:rsidRPr="001C6D37" w14:paraId="2462D7B8" w14:textId="77777777" w:rsidTr="00DA47A1">
        <w:trPr>
          <w:trHeight w:val="1550"/>
        </w:trPr>
        <w:tc>
          <w:tcPr>
            <w:tcW w:w="2689" w:type="dxa"/>
            <w:vMerge/>
          </w:tcPr>
          <w:p w14:paraId="3CDE5A7F" w14:textId="77777777" w:rsidR="00D23AEF" w:rsidRPr="001C6D37" w:rsidRDefault="00D23AEF" w:rsidP="00DA47A1">
            <w:pPr>
              <w:rPr>
                <w:rFonts w:ascii="Arial" w:hAnsi="Arial" w:cs="Arial"/>
                <w:b/>
                <w:sz w:val="24"/>
                <w:szCs w:val="24"/>
              </w:rPr>
            </w:pPr>
          </w:p>
        </w:tc>
        <w:tc>
          <w:tcPr>
            <w:tcW w:w="3330" w:type="dxa"/>
          </w:tcPr>
          <w:p w14:paraId="39428391" w14:textId="3E30D2D4" w:rsidR="00D23AEF" w:rsidRPr="00ED03F8" w:rsidRDefault="00D23AEF" w:rsidP="00DA47A1">
            <w:pPr>
              <w:contextualSpacing/>
              <w:rPr>
                <w:rFonts w:ascii="Arial" w:hAnsi="Arial" w:cs="Arial"/>
                <w:sz w:val="24"/>
                <w:szCs w:val="24"/>
              </w:rPr>
            </w:pPr>
            <w:r w:rsidRPr="00ED03F8">
              <w:rPr>
                <w:rFonts w:ascii="Arial" w:hAnsi="Arial" w:cs="Arial"/>
                <w:sz w:val="24"/>
                <w:szCs w:val="24"/>
              </w:rPr>
              <w:t>[</w:t>
            </w:r>
            <w:r w:rsidR="00DF7CBB" w:rsidRPr="00ED03F8">
              <w:rPr>
                <w:rFonts w:ascii="Arial" w:hAnsi="Arial" w:cs="Arial"/>
                <w:sz w:val="24"/>
                <w:szCs w:val="24"/>
              </w:rPr>
              <w:t>2.1</w:t>
            </w:r>
            <w:r w:rsidRPr="00ED03F8">
              <w:rPr>
                <w:rFonts w:ascii="Arial" w:hAnsi="Arial" w:cs="Arial"/>
                <w:sz w:val="24"/>
                <w:szCs w:val="24"/>
              </w:rPr>
              <w:t xml:space="preserve">] </w:t>
            </w:r>
            <w:r w:rsidR="00DF7CBB" w:rsidRPr="00ED03F8">
              <w:rPr>
                <w:rFonts w:ascii="Arial" w:hAnsi="Arial" w:cs="Arial"/>
                <w:sz w:val="24"/>
                <w:szCs w:val="24"/>
              </w:rPr>
              <w:t>Covered Lawyer accesses ULAS Easy Justice via the ULAS Portal; Qualified Beneficiary logs in using temporary credentials</w:t>
            </w:r>
          </w:p>
          <w:p w14:paraId="47BE2BD0" w14:textId="77777777" w:rsidR="00D23AEF" w:rsidRPr="00ED03F8" w:rsidRDefault="00D23AEF" w:rsidP="00DA47A1">
            <w:pPr>
              <w:contextualSpacing/>
              <w:rPr>
                <w:rFonts w:ascii="Arial" w:hAnsi="Arial" w:cs="Arial"/>
                <w:sz w:val="24"/>
                <w:szCs w:val="24"/>
              </w:rPr>
            </w:pPr>
          </w:p>
          <w:p w14:paraId="65A3B81B" w14:textId="66B6DBD9" w:rsidR="00D23AEF" w:rsidRPr="00ED03F8" w:rsidRDefault="00D23AEF" w:rsidP="00DA47A1">
            <w:pPr>
              <w:contextualSpacing/>
              <w:rPr>
                <w:rFonts w:ascii="Arial" w:hAnsi="Arial" w:cs="Arial"/>
                <w:sz w:val="24"/>
                <w:szCs w:val="24"/>
              </w:rPr>
            </w:pPr>
            <w:r w:rsidRPr="00ED03F8">
              <w:rPr>
                <w:rFonts w:ascii="Arial" w:hAnsi="Arial" w:cs="Arial"/>
                <w:sz w:val="24"/>
                <w:szCs w:val="24"/>
              </w:rPr>
              <w:t>[</w:t>
            </w:r>
            <w:r w:rsidR="00DF7CBB" w:rsidRPr="00ED03F8">
              <w:rPr>
                <w:rFonts w:ascii="Arial" w:hAnsi="Arial" w:cs="Arial"/>
                <w:sz w:val="24"/>
                <w:szCs w:val="24"/>
              </w:rPr>
              <w:t>2.2</w:t>
            </w:r>
            <w:r w:rsidRPr="00ED03F8">
              <w:rPr>
                <w:rFonts w:ascii="Arial" w:hAnsi="Arial" w:cs="Arial"/>
                <w:sz w:val="24"/>
                <w:szCs w:val="24"/>
              </w:rPr>
              <w:t xml:space="preserve">] </w:t>
            </w:r>
            <w:r w:rsidR="005201B3" w:rsidRPr="00ED03F8">
              <w:rPr>
                <w:rFonts w:ascii="Arial" w:hAnsi="Arial" w:cs="Arial"/>
                <w:sz w:val="24"/>
                <w:szCs w:val="24"/>
              </w:rPr>
              <w:t>Qualified Beneficiary sets permanent credentials</w:t>
            </w:r>
          </w:p>
          <w:p w14:paraId="54DAD313" w14:textId="77777777" w:rsidR="00D23AEF" w:rsidRPr="00ED03F8" w:rsidRDefault="00D23AEF" w:rsidP="00DA47A1">
            <w:pPr>
              <w:contextualSpacing/>
              <w:rPr>
                <w:rFonts w:ascii="Arial" w:hAnsi="Arial" w:cs="Arial"/>
                <w:sz w:val="24"/>
                <w:szCs w:val="24"/>
              </w:rPr>
            </w:pPr>
          </w:p>
          <w:p w14:paraId="69E075FD" w14:textId="151D71A5" w:rsidR="00D23AEF" w:rsidRPr="00ED03F8" w:rsidRDefault="00D23AEF" w:rsidP="00DA47A1">
            <w:pPr>
              <w:contextualSpacing/>
              <w:rPr>
                <w:rFonts w:ascii="Arial" w:hAnsi="Arial" w:cs="Arial"/>
                <w:sz w:val="24"/>
                <w:szCs w:val="24"/>
              </w:rPr>
            </w:pPr>
            <w:r w:rsidRPr="00ED03F8">
              <w:rPr>
                <w:rFonts w:ascii="Arial" w:hAnsi="Arial" w:cs="Arial"/>
                <w:sz w:val="24"/>
                <w:szCs w:val="24"/>
              </w:rPr>
              <w:t>[</w:t>
            </w:r>
            <w:r w:rsidR="005201B3" w:rsidRPr="00ED03F8">
              <w:rPr>
                <w:rFonts w:ascii="Arial" w:hAnsi="Arial" w:cs="Arial"/>
                <w:sz w:val="24"/>
                <w:szCs w:val="24"/>
              </w:rPr>
              <w:t>2.3</w:t>
            </w:r>
            <w:r w:rsidRPr="00ED03F8">
              <w:rPr>
                <w:rFonts w:ascii="Arial" w:hAnsi="Arial" w:cs="Arial"/>
                <w:sz w:val="24"/>
                <w:szCs w:val="24"/>
              </w:rPr>
              <w:t xml:space="preserve">] </w:t>
            </w:r>
            <w:r w:rsidR="005201B3" w:rsidRPr="00ED03F8">
              <w:rPr>
                <w:rFonts w:ascii="Arial" w:hAnsi="Arial" w:cs="Arial"/>
                <w:sz w:val="24"/>
                <w:szCs w:val="24"/>
              </w:rPr>
              <w:t>Qualified Beneficiary views account information</w:t>
            </w:r>
          </w:p>
          <w:p w14:paraId="631B4EF0" w14:textId="77777777" w:rsidR="00D23AEF" w:rsidRPr="00ED03F8" w:rsidRDefault="00D23AEF" w:rsidP="00DA47A1">
            <w:pPr>
              <w:contextualSpacing/>
              <w:rPr>
                <w:rFonts w:ascii="Arial" w:hAnsi="Arial" w:cs="Arial"/>
                <w:sz w:val="24"/>
                <w:szCs w:val="24"/>
              </w:rPr>
            </w:pPr>
          </w:p>
          <w:p w14:paraId="29B039D6" w14:textId="3D28F95C" w:rsidR="00D23AEF" w:rsidRPr="00ED03F8" w:rsidRDefault="00D23AEF" w:rsidP="00DA47A1">
            <w:pPr>
              <w:contextualSpacing/>
              <w:rPr>
                <w:rFonts w:ascii="Arial" w:hAnsi="Arial" w:cs="Arial"/>
                <w:sz w:val="24"/>
                <w:szCs w:val="24"/>
              </w:rPr>
            </w:pPr>
            <w:r w:rsidRPr="00ED03F8">
              <w:rPr>
                <w:rFonts w:ascii="Arial" w:hAnsi="Arial" w:cs="Arial"/>
                <w:sz w:val="24"/>
                <w:szCs w:val="24"/>
              </w:rPr>
              <w:t>[</w:t>
            </w:r>
            <w:r w:rsidR="005201B3" w:rsidRPr="00ED03F8">
              <w:rPr>
                <w:rFonts w:ascii="Arial" w:hAnsi="Arial" w:cs="Arial"/>
                <w:sz w:val="24"/>
                <w:szCs w:val="24"/>
              </w:rPr>
              <w:t>2.4</w:t>
            </w:r>
            <w:r w:rsidRPr="00ED03F8">
              <w:rPr>
                <w:rFonts w:ascii="Arial" w:hAnsi="Arial" w:cs="Arial"/>
                <w:sz w:val="24"/>
                <w:szCs w:val="24"/>
              </w:rPr>
              <w:t xml:space="preserve">] </w:t>
            </w:r>
            <w:r w:rsidR="005201B3" w:rsidRPr="00ED03F8">
              <w:rPr>
                <w:rFonts w:ascii="Arial" w:hAnsi="Arial" w:cs="Arial"/>
                <w:sz w:val="24"/>
                <w:szCs w:val="24"/>
              </w:rPr>
              <w:t>Qualified Beneficiary updates account information</w:t>
            </w:r>
          </w:p>
        </w:tc>
        <w:tc>
          <w:tcPr>
            <w:tcW w:w="3331" w:type="dxa"/>
          </w:tcPr>
          <w:p w14:paraId="68A788C0" w14:textId="7D3C543A" w:rsidR="00D23AEF" w:rsidRPr="00ED03F8" w:rsidRDefault="00D23AEF" w:rsidP="00DA47A1">
            <w:pPr>
              <w:contextualSpacing/>
              <w:rPr>
                <w:rFonts w:ascii="Arial" w:hAnsi="Arial" w:cs="Arial"/>
                <w:sz w:val="24"/>
                <w:szCs w:val="24"/>
              </w:rPr>
            </w:pPr>
            <w:r w:rsidRPr="00ED03F8">
              <w:rPr>
                <w:rFonts w:ascii="Arial" w:hAnsi="Arial" w:cs="Arial"/>
                <w:sz w:val="24"/>
                <w:szCs w:val="24"/>
              </w:rPr>
              <w:t>[</w:t>
            </w:r>
            <w:r w:rsidR="005201B3" w:rsidRPr="00ED03F8">
              <w:rPr>
                <w:rFonts w:ascii="Arial" w:hAnsi="Arial" w:cs="Arial"/>
                <w:sz w:val="24"/>
                <w:szCs w:val="24"/>
              </w:rPr>
              <w:t>2.1.1</w:t>
            </w:r>
            <w:r w:rsidRPr="00ED03F8">
              <w:rPr>
                <w:rFonts w:ascii="Arial" w:hAnsi="Arial" w:cs="Arial"/>
                <w:sz w:val="24"/>
                <w:szCs w:val="24"/>
              </w:rPr>
              <w:t xml:space="preserve">] </w:t>
            </w:r>
            <w:r w:rsidR="00A04A0A" w:rsidRPr="00ED03F8">
              <w:rPr>
                <w:rFonts w:ascii="Arial" w:hAnsi="Arial" w:cs="Arial"/>
                <w:sz w:val="24"/>
                <w:szCs w:val="24"/>
              </w:rPr>
              <w:t>System authenticates the lawyer through the ULAS Portal and retrieves read-only account information; validates temporary credentials for Qualified Beneficiary</w:t>
            </w:r>
          </w:p>
          <w:p w14:paraId="7E362EEC" w14:textId="77777777" w:rsidR="00D23AEF" w:rsidRPr="00ED03F8" w:rsidRDefault="00D23AEF" w:rsidP="00DA47A1">
            <w:pPr>
              <w:contextualSpacing/>
              <w:rPr>
                <w:rFonts w:ascii="Arial" w:hAnsi="Arial" w:cs="Arial"/>
                <w:sz w:val="24"/>
                <w:szCs w:val="24"/>
              </w:rPr>
            </w:pPr>
          </w:p>
          <w:p w14:paraId="7FB319A1" w14:textId="6647DBBE" w:rsidR="00D23AEF" w:rsidRPr="00ED03F8" w:rsidRDefault="00D23AEF" w:rsidP="00DA47A1">
            <w:pPr>
              <w:contextualSpacing/>
              <w:rPr>
                <w:rFonts w:ascii="Arial" w:hAnsi="Arial" w:cs="Arial"/>
                <w:sz w:val="24"/>
                <w:szCs w:val="24"/>
              </w:rPr>
            </w:pPr>
            <w:r w:rsidRPr="00ED03F8">
              <w:rPr>
                <w:rFonts w:ascii="Arial" w:hAnsi="Arial" w:cs="Arial"/>
                <w:sz w:val="24"/>
                <w:szCs w:val="24"/>
              </w:rPr>
              <w:t>[</w:t>
            </w:r>
            <w:r w:rsidR="00A04A0A" w:rsidRPr="00ED03F8">
              <w:rPr>
                <w:rFonts w:ascii="Arial" w:hAnsi="Arial" w:cs="Arial"/>
                <w:sz w:val="24"/>
                <w:szCs w:val="24"/>
              </w:rPr>
              <w:t>2.2.1</w:t>
            </w:r>
            <w:r w:rsidRPr="00ED03F8">
              <w:rPr>
                <w:rFonts w:ascii="Arial" w:hAnsi="Arial" w:cs="Arial"/>
                <w:sz w:val="24"/>
                <w:szCs w:val="24"/>
              </w:rPr>
              <w:t xml:space="preserve">] </w:t>
            </w:r>
            <w:r w:rsidR="00A04A0A" w:rsidRPr="00ED03F8">
              <w:rPr>
                <w:rFonts w:ascii="Arial" w:hAnsi="Arial" w:cs="Arial"/>
                <w:sz w:val="24"/>
                <w:szCs w:val="24"/>
              </w:rPr>
              <w:t>System activates the account</w:t>
            </w:r>
          </w:p>
          <w:p w14:paraId="14EB261C" w14:textId="77777777" w:rsidR="00D23AEF" w:rsidRPr="00ED03F8" w:rsidRDefault="00D23AEF" w:rsidP="00DA47A1">
            <w:pPr>
              <w:contextualSpacing/>
              <w:rPr>
                <w:rFonts w:ascii="Arial" w:hAnsi="Arial" w:cs="Arial"/>
                <w:sz w:val="24"/>
                <w:szCs w:val="24"/>
              </w:rPr>
            </w:pPr>
          </w:p>
          <w:p w14:paraId="1C21B3F3" w14:textId="1F46C387" w:rsidR="00D23AEF" w:rsidRPr="00ED03F8" w:rsidRDefault="00D23AEF" w:rsidP="00DA47A1">
            <w:pPr>
              <w:contextualSpacing/>
              <w:rPr>
                <w:rFonts w:ascii="Arial" w:hAnsi="Arial" w:cs="Arial"/>
                <w:sz w:val="24"/>
                <w:szCs w:val="24"/>
              </w:rPr>
            </w:pPr>
            <w:r w:rsidRPr="00ED03F8">
              <w:rPr>
                <w:rFonts w:ascii="Arial" w:hAnsi="Arial" w:cs="Arial"/>
                <w:sz w:val="24"/>
                <w:szCs w:val="24"/>
              </w:rPr>
              <w:t>[</w:t>
            </w:r>
            <w:r w:rsidR="00A04A0A" w:rsidRPr="00ED03F8">
              <w:rPr>
                <w:rFonts w:ascii="Arial" w:hAnsi="Arial" w:cs="Arial"/>
                <w:sz w:val="24"/>
                <w:szCs w:val="24"/>
              </w:rPr>
              <w:t>2.3.1</w:t>
            </w:r>
            <w:r w:rsidRPr="00ED03F8">
              <w:rPr>
                <w:rFonts w:ascii="Arial" w:hAnsi="Arial" w:cs="Arial"/>
                <w:sz w:val="24"/>
                <w:szCs w:val="24"/>
              </w:rPr>
              <w:t xml:space="preserve">] </w:t>
            </w:r>
            <w:r w:rsidR="00A04A0A" w:rsidRPr="00ED03F8">
              <w:rPr>
                <w:rFonts w:ascii="Arial" w:hAnsi="Arial" w:cs="Arial"/>
                <w:sz w:val="24"/>
                <w:szCs w:val="24"/>
              </w:rPr>
              <w:t>System displays profile details and account details</w:t>
            </w:r>
          </w:p>
          <w:p w14:paraId="54013875" w14:textId="77777777" w:rsidR="00D23AEF" w:rsidRPr="00ED03F8" w:rsidRDefault="00D23AEF" w:rsidP="00DA47A1">
            <w:pPr>
              <w:contextualSpacing/>
              <w:rPr>
                <w:rFonts w:ascii="Arial" w:hAnsi="Arial" w:cs="Arial"/>
                <w:sz w:val="24"/>
                <w:szCs w:val="24"/>
              </w:rPr>
            </w:pPr>
          </w:p>
          <w:p w14:paraId="56A57413" w14:textId="25A2A279" w:rsidR="00D23AEF" w:rsidRPr="00ED03F8" w:rsidRDefault="00D23AEF" w:rsidP="00DA47A1">
            <w:pPr>
              <w:contextualSpacing/>
              <w:rPr>
                <w:rFonts w:ascii="Arial" w:hAnsi="Arial" w:cs="Arial"/>
                <w:sz w:val="24"/>
                <w:szCs w:val="24"/>
              </w:rPr>
            </w:pPr>
            <w:r w:rsidRPr="00ED03F8">
              <w:rPr>
                <w:rFonts w:ascii="Arial" w:hAnsi="Arial" w:cs="Arial"/>
                <w:sz w:val="24"/>
                <w:szCs w:val="24"/>
              </w:rPr>
              <w:t>[</w:t>
            </w:r>
            <w:r w:rsidR="00A04A0A" w:rsidRPr="00ED03F8">
              <w:rPr>
                <w:rFonts w:ascii="Arial" w:hAnsi="Arial" w:cs="Arial"/>
                <w:sz w:val="24"/>
                <w:szCs w:val="24"/>
              </w:rPr>
              <w:t>2.4.1</w:t>
            </w:r>
            <w:r w:rsidRPr="00ED03F8">
              <w:rPr>
                <w:rFonts w:ascii="Arial" w:hAnsi="Arial" w:cs="Arial"/>
                <w:sz w:val="24"/>
                <w:szCs w:val="24"/>
              </w:rPr>
              <w:t xml:space="preserve">] </w:t>
            </w:r>
            <w:r w:rsidR="00BF1D9B" w:rsidRPr="00ED03F8">
              <w:rPr>
                <w:rFonts w:ascii="Arial" w:hAnsi="Arial" w:cs="Arial"/>
                <w:sz w:val="24"/>
                <w:szCs w:val="24"/>
              </w:rPr>
              <w:t>System validates and saves the updated information</w:t>
            </w:r>
          </w:p>
        </w:tc>
      </w:tr>
      <w:tr w:rsidR="00D23AEF" w:rsidRPr="001C6D37" w14:paraId="042B3226" w14:textId="77777777" w:rsidTr="00DA47A1">
        <w:trPr>
          <w:trHeight w:val="1121"/>
        </w:trPr>
        <w:tc>
          <w:tcPr>
            <w:tcW w:w="2689" w:type="dxa"/>
          </w:tcPr>
          <w:p w14:paraId="7EFA6703" w14:textId="77777777" w:rsidR="00D23AEF" w:rsidRPr="001C6D37" w:rsidRDefault="00D23AEF" w:rsidP="00DA47A1">
            <w:pPr>
              <w:rPr>
                <w:rFonts w:ascii="Arial" w:hAnsi="Arial" w:cs="Arial"/>
                <w:b/>
                <w:sz w:val="24"/>
                <w:szCs w:val="24"/>
              </w:rPr>
            </w:pPr>
            <w:r w:rsidRPr="001C6D37">
              <w:rPr>
                <w:rFonts w:ascii="Arial" w:hAnsi="Arial" w:cs="Arial"/>
                <w:b/>
                <w:sz w:val="24"/>
                <w:szCs w:val="24"/>
              </w:rPr>
              <w:lastRenderedPageBreak/>
              <w:t>Exception Conditions:</w:t>
            </w:r>
          </w:p>
        </w:tc>
        <w:tc>
          <w:tcPr>
            <w:tcW w:w="6661" w:type="dxa"/>
            <w:gridSpan w:val="2"/>
          </w:tcPr>
          <w:p w14:paraId="674ECEA1" w14:textId="74FDDDC2" w:rsidR="00D23AEF" w:rsidRDefault="00D23AEF" w:rsidP="006A1CCC">
            <w:pPr>
              <w:rPr>
                <w:rFonts w:ascii="Arial" w:hAnsi="Arial" w:cs="Arial"/>
                <w:sz w:val="24"/>
                <w:szCs w:val="24"/>
              </w:rPr>
            </w:pPr>
            <w:r>
              <w:rPr>
                <w:rFonts w:ascii="Arial" w:hAnsi="Arial" w:cs="Arial"/>
                <w:sz w:val="24"/>
                <w:szCs w:val="24"/>
              </w:rPr>
              <w:t>[</w:t>
            </w:r>
            <w:r w:rsidR="00BF1D9B" w:rsidRPr="00BF1D9B">
              <w:rPr>
                <w:rFonts w:ascii="Arial" w:hAnsi="Arial" w:cs="Arial"/>
                <w:sz w:val="24"/>
                <w:szCs w:val="24"/>
              </w:rPr>
              <w:t>2.1.1.a</w:t>
            </w:r>
            <w:r>
              <w:rPr>
                <w:rFonts w:ascii="Arial" w:hAnsi="Arial" w:cs="Arial"/>
                <w:sz w:val="24"/>
                <w:szCs w:val="24"/>
              </w:rPr>
              <w:t xml:space="preserve">] </w:t>
            </w:r>
            <w:r w:rsidR="006A1CCC" w:rsidRPr="006A1CCC">
              <w:rPr>
                <w:rFonts w:ascii="Arial" w:hAnsi="Arial" w:cs="Arial"/>
                <w:sz w:val="24"/>
                <w:szCs w:val="24"/>
              </w:rPr>
              <w:t>Invalid Portal Authentication</w:t>
            </w:r>
            <w:r w:rsidR="006A1CCC">
              <w:rPr>
                <w:rFonts w:ascii="Arial" w:hAnsi="Arial" w:cs="Arial"/>
                <w:sz w:val="24"/>
                <w:szCs w:val="24"/>
              </w:rPr>
              <w:t xml:space="preserve">: </w:t>
            </w:r>
            <w:r w:rsidR="006A1CCC" w:rsidRPr="006A1CCC">
              <w:rPr>
                <w:rFonts w:ascii="Arial" w:hAnsi="Arial" w:cs="Arial"/>
                <w:sz w:val="24"/>
                <w:szCs w:val="24"/>
              </w:rPr>
              <w:t>If the Covered Lawyer authentication with the ULAS Portal fails, the system denies access and displays an authentication error.</w:t>
            </w:r>
          </w:p>
          <w:p w14:paraId="0060C39B" w14:textId="77777777" w:rsidR="00D23AEF" w:rsidRDefault="00D23AEF" w:rsidP="00DA47A1">
            <w:pPr>
              <w:rPr>
                <w:rFonts w:ascii="Arial" w:hAnsi="Arial" w:cs="Arial"/>
                <w:sz w:val="24"/>
                <w:szCs w:val="24"/>
              </w:rPr>
            </w:pPr>
          </w:p>
          <w:p w14:paraId="36FC4A28" w14:textId="77777777" w:rsidR="00D23AEF" w:rsidRDefault="00D23AEF" w:rsidP="001C22A9">
            <w:pPr>
              <w:keepNext/>
              <w:rPr>
                <w:rFonts w:ascii="Arial" w:hAnsi="Arial" w:cs="Arial"/>
                <w:sz w:val="24"/>
                <w:szCs w:val="24"/>
              </w:rPr>
            </w:pPr>
            <w:r w:rsidRPr="00ED03F8">
              <w:rPr>
                <w:rFonts w:ascii="Arial" w:hAnsi="Arial" w:cs="Arial"/>
                <w:sz w:val="24"/>
                <w:szCs w:val="24"/>
              </w:rPr>
              <w:t>[</w:t>
            </w:r>
            <w:r w:rsidR="001C22A9" w:rsidRPr="00ED03F8">
              <w:rPr>
                <w:rFonts w:ascii="Arial" w:hAnsi="Arial" w:cs="Arial"/>
                <w:sz w:val="24"/>
                <w:szCs w:val="24"/>
              </w:rPr>
              <w:t>2.2.1.a</w:t>
            </w:r>
            <w:r w:rsidRPr="00ED03F8">
              <w:rPr>
                <w:rFonts w:ascii="Arial" w:hAnsi="Arial" w:cs="Arial"/>
                <w:sz w:val="24"/>
                <w:szCs w:val="24"/>
              </w:rPr>
              <w:t xml:space="preserve">] </w:t>
            </w:r>
            <w:r w:rsidR="001C22A9" w:rsidRPr="00ED03F8">
              <w:rPr>
                <w:rFonts w:ascii="Arial" w:hAnsi="Arial" w:cs="Arial"/>
                <w:sz w:val="24"/>
                <w:szCs w:val="24"/>
              </w:rPr>
              <w:t>Existing Account Detected: If the Qualified Beneficiary already has an activated account, the system links the new case to the existing account instead of creating a new one.</w:t>
            </w:r>
          </w:p>
          <w:p w14:paraId="6090ADA2" w14:textId="77777777" w:rsidR="001C22A9" w:rsidRDefault="001C22A9" w:rsidP="001C22A9">
            <w:pPr>
              <w:keepNext/>
              <w:rPr>
                <w:rFonts w:ascii="Arial" w:hAnsi="Arial" w:cs="Arial"/>
                <w:sz w:val="24"/>
                <w:szCs w:val="24"/>
              </w:rPr>
            </w:pPr>
          </w:p>
          <w:p w14:paraId="1127C820" w14:textId="77777777" w:rsidR="001C22A9" w:rsidRDefault="001C22A9" w:rsidP="009F41E3">
            <w:pPr>
              <w:keepNext/>
              <w:rPr>
                <w:rFonts w:ascii="Arial" w:hAnsi="Arial" w:cs="Arial"/>
                <w:sz w:val="24"/>
                <w:szCs w:val="24"/>
              </w:rPr>
            </w:pPr>
            <w:r>
              <w:rPr>
                <w:rFonts w:ascii="Arial" w:hAnsi="Arial" w:cs="Arial"/>
                <w:sz w:val="24"/>
                <w:szCs w:val="24"/>
              </w:rPr>
              <w:t>[</w:t>
            </w:r>
            <w:r w:rsidR="009F41E3" w:rsidRPr="009F41E3">
              <w:rPr>
                <w:rFonts w:ascii="Arial" w:hAnsi="Arial" w:cs="Arial"/>
                <w:sz w:val="24"/>
                <w:szCs w:val="24"/>
              </w:rPr>
              <w:t>2.2.1.b</w:t>
            </w:r>
            <w:r>
              <w:rPr>
                <w:rFonts w:ascii="Arial" w:hAnsi="Arial" w:cs="Arial"/>
                <w:sz w:val="24"/>
                <w:szCs w:val="24"/>
              </w:rPr>
              <w:t>]</w:t>
            </w:r>
            <w:r w:rsidR="009F41E3">
              <w:rPr>
                <w:rFonts w:ascii="Arial" w:hAnsi="Arial" w:cs="Arial"/>
                <w:sz w:val="24"/>
                <w:szCs w:val="24"/>
              </w:rPr>
              <w:t xml:space="preserve"> </w:t>
            </w:r>
            <w:r w:rsidR="009F41E3" w:rsidRPr="009F41E3">
              <w:rPr>
                <w:rFonts w:ascii="Arial" w:hAnsi="Arial" w:cs="Arial"/>
                <w:sz w:val="24"/>
                <w:szCs w:val="24"/>
              </w:rPr>
              <w:t>Account activation failure</w:t>
            </w:r>
            <w:r w:rsidR="009F41E3">
              <w:rPr>
                <w:rFonts w:ascii="Arial" w:hAnsi="Arial" w:cs="Arial"/>
                <w:sz w:val="24"/>
                <w:szCs w:val="24"/>
              </w:rPr>
              <w:t xml:space="preserve">: </w:t>
            </w:r>
            <w:r w:rsidR="009F41E3" w:rsidRPr="009F41E3">
              <w:rPr>
                <w:rFonts w:ascii="Arial" w:hAnsi="Arial" w:cs="Arial"/>
                <w:sz w:val="24"/>
                <w:szCs w:val="24"/>
              </w:rPr>
              <w:t>If the Qualified Beneficiary submits invalid permanent credentials, the system rejects the input and prompts the user to correct the information.</w:t>
            </w:r>
          </w:p>
          <w:p w14:paraId="1B3CBCFF" w14:textId="1A71A3B4" w:rsidR="009F41E3" w:rsidRPr="001C6D37" w:rsidRDefault="009F41E3" w:rsidP="00EC3511">
            <w:pPr>
              <w:keepNext/>
              <w:rPr>
                <w:rFonts w:ascii="Arial" w:hAnsi="Arial" w:cs="Arial"/>
                <w:sz w:val="24"/>
                <w:szCs w:val="24"/>
              </w:rPr>
            </w:pPr>
          </w:p>
        </w:tc>
      </w:tr>
    </w:tbl>
    <w:p w14:paraId="729F266E" w14:textId="552A86A4" w:rsidR="0089747B" w:rsidRPr="00930285" w:rsidRDefault="0089747B" w:rsidP="0089747B">
      <w:pPr>
        <w:pStyle w:val="Caption"/>
        <w:jc w:val="center"/>
        <w:rPr>
          <w:rFonts w:ascii="Arial" w:hAnsi="Arial" w:cs="Arial"/>
          <w:color w:val="auto"/>
          <w:sz w:val="24"/>
          <w:szCs w:val="24"/>
        </w:rPr>
      </w:pPr>
    </w:p>
    <w:p w14:paraId="6B550316" w14:textId="42F17B54" w:rsidR="003657DA" w:rsidRPr="003657DA" w:rsidRDefault="003657DA" w:rsidP="003657DA">
      <w:pPr>
        <w:pStyle w:val="Caption"/>
        <w:keepNext/>
        <w:jc w:val="center"/>
        <w:rPr>
          <w:rFonts w:ascii="Arial" w:hAnsi="Arial" w:cs="Arial"/>
          <w:i w:val="0"/>
          <w:iCs w:val="0"/>
          <w:color w:val="000000" w:themeColor="text1"/>
          <w:sz w:val="24"/>
          <w:szCs w:val="24"/>
        </w:rPr>
      </w:pPr>
      <w:bookmarkStart w:id="25" w:name="_Toc222083811"/>
      <w:r w:rsidRPr="003657DA">
        <w:rPr>
          <w:rFonts w:ascii="Arial" w:hAnsi="Arial" w:cs="Arial"/>
          <w:i w:val="0"/>
          <w:iCs w:val="0"/>
          <w:color w:val="000000" w:themeColor="text1"/>
          <w:sz w:val="24"/>
          <w:szCs w:val="24"/>
        </w:rPr>
        <w:t xml:space="preserve">Table </w:t>
      </w:r>
      <w:r w:rsidRPr="003657DA">
        <w:rPr>
          <w:rFonts w:ascii="Arial" w:hAnsi="Arial" w:cs="Arial"/>
          <w:i w:val="0"/>
          <w:iCs w:val="0"/>
          <w:color w:val="000000" w:themeColor="text1"/>
          <w:sz w:val="24"/>
          <w:szCs w:val="24"/>
        </w:rPr>
        <w:fldChar w:fldCharType="begin"/>
      </w:r>
      <w:r w:rsidRPr="003657DA">
        <w:rPr>
          <w:rFonts w:ascii="Arial" w:hAnsi="Arial" w:cs="Arial"/>
          <w:i w:val="0"/>
          <w:iCs w:val="0"/>
          <w:color w:val="000000" w:themeColor="text1"/>
          <w:sz w:val="24"/>
          <w:szCs w:val="24"/>
        </w:rPr>
        <w:instrText xml:space="preserve"> SEQ Table \* ARABIC </w:instrText>
      </w:r>
      <w:r w:rsidRPr="003657DA">
        <w:rPr>
          <w:rFonts w:ascii="Arial" w:hAnsi="Arial" w:cs="Arial"/>
          <w:i w:val="0"/>
          <w:iCs w:val="0"/>
          <w:color w:val="000000" w:themeColor="text1"/>
          <w:sz w:val="24"/>
          <w:szCs w:val="24"/>
        </w:rPr>
        <w:fldChar w:fldCharType="separate"/>
      </w:r>
      <w:r w:rsidR="00692357">
        <w:rPr>
          <w:rFonts w:ascii="Arial" w:hAnsi="Arial" w:cs="Arial"/>
          <w:i w:val="0"/>
          <w:iCs w:val="0"/>
          <w:noProof/>
          <w:color w:val="000000" w:themeColor="text1"/>
          <w:sz w:val="24"/>
          <w:szCs w:val="24"/>
        </w:rPr>
        <w:t>4</w:t>
      </w:r>
      <w:r w:rsidRPr="003657DA">
        <w:rPr>
          <w:rFonts w:ascii="Arial" w:hAnsi="Arial" w:cs="Arial"/>
          <w:i w:val="0"/>
          <w:iCs w:val="0"/>
          <w:color w:val="000000" w:themeColor="text1"/>
          <w:sz w:val="24"/>
          <w:szCs w:val="24"/>
        </w:rPr>
        <w:fldChar w:fldCharType="end"/>
      </w:r>
      <w:r w:rsidRPr="003657DA">
        <w:rPr>
          <w:rFonts w:ascii="Arial" w:hAnsi="Arial" w:cs="Arial"/>
          <w:i w:val="0"/>
          <w:iCs w:val="0"/>
          <w:color w:val="000000" w:themeColor="text1"/>
          <w:sz w:val="24"/>
          <w:szCs w:val="24"/>
        </w:rPr>
        <w:t>: Use Case Full Description (Manage Lawyer-Qualified Beneficiary Collaboration)</w:t>
      </w:r>
      <w:bookmarkEnd w:id="25"/>
    </w:p>
    <w:tbl>
      <w:tblPr>
        <w:tblStyle w:val="TableGrid"/>
        <w:tblW w:w="0" w:type="auto"/>
        <w:tblLook w:val="04A0" w:firstRow="1" w:lastRow="0" w:firstColumn="1" w:lastColumn="0" w:noHBand="0" w:noVBand="1"/>
      </w:tblPr>
      <w:tblGrid>
        <w:gridCol w:w="2689"/>
        <w:gridCol w:w="3330"/>
        <w:gridCol w:w="3331"/>
      </w:tblGrid>
      <w:tr w:rsidR="0089747B" w:rsidRPr="001C6D37" w14:paraId="64A12E6E" w14:textId="77777777" w:rsidTr="00DA47A1">
        <w:tc>
          <w:tcPr>
            <w:tcW w:w="2689" w:type="dxa"/>
          </w:tcPr>
          <w:p w14:paraId="5E92393A" w14:textId="77777777" w:rsidR="0089747B" w:rsidRPr="001C6D37" w:rsidRDefault="0089747B" w:rsidP="00DA47A1">
            <w:pPr>
              <w:rPr>
                <w:rFonts w:ascii="Arial" w:hAnsi="Arial" w:cs="Arial"/>
                <w:b/>
                <w:sz w:val="24"/>
                <w:szCs w:val="24"/>
              </w:rPr>
            </w:pPr>
            <w:r w:rsidRPr="001C6D37">
              <w:rPr>
                <w:rFonts w:ascii="Arial" w:hAnsi="Arial" w:cs="Arial"/>
                <w:b/>
                <w:sz w:val="24"/>
                <w:szCs w:val="24"/>
              </w:rPr>
              <w:t>Use Case Name:</w:t>
            </w:r>
          </w:p>
        </w:tc>
        <w:tc>
          <w:tcPr>
            <w:tcW w:w="6661" w:type="dxa"/>
            <w:gridSpan w:val="2"/>
          </w:tcPr>
          <w:p w14:paraId="2AAA5C3C" w14:textId="6C379D4C" w:rsidR="0089747B" w:rsidRPr="001C6D37" w:rsidRDefault="003C0ABE" w:rsidP="00DA47A1">
            <w:pPr>
              <w:rPr>
                <w:rFonts w:ascii="Arial" w:hAnsi="Arial" w:cs="Arial"/>
                <w:sz w:val="24"/>
                <w:szCs w:val="24"/>
              </w:rPr>
            </w:pPr>
            <w:r w:rsidRPr="003C0ABE">
              <w:rPr>
                <w:rFonts w:ascii="Arial" w:hAnsi="Arial" w:cs="Arial"/>
                <w:sz w:val="24"/>
                <w:szCs w:val="24"/>
              </w:rPr>
              <w:t>Manage Lawyer-</w:t>
            </w:r>
            <w:r w:rsidR="003657DA">
              <w:rPr>
                <w:rFonts w:ascii="Arial" w:hAnsi="Arial" w:cs="Arial"/>
                <w:sz w:val="24"/>
                <w:szCs w:val="24"/>
              </w:rPr>
              <w:t xml:space="preserve">Qualified Beneficiary </w:t>
            </w:r>
            <w:r w:rsidRPr="003C0ABE">
              <w:rPr>
                <w:rFonts w:ascii="Arial" w:hAnsi="Arial" w:cs="Arial"/>
                <w:sz w:val="24"/>
                <w:szCs w:val="24"/>
              </w:rPr>
              <w:t>Collaboration</w:t>
            </w:r>
          </w:p>
        </w:tc>
      </w:tr>
      <w:tr w:rsidR="0089747B" w:rsidRPr="001C6D37" w14:paraId="08273C68" w14:textId="77777777" w:rsidTr="00DA47A1">
        <w:tc>
          <w:tcPr>
            <w:tcW w:w="2689" w:type="dxa"/>
          </w:tcPr>
          <w:p w14:paraId="167F1A7D" w14:textId="77777777" w:rsidR="0089747B" w:rsidRPr="001C6D37" w:rsidRDefault="0089747B" w:rsidP="00DA47A1">
            <w:pPr>
              <w:rPr>
                <w:rFonts w:ascii="Arial" w:hAnsi="Arial" w:cs="Arial"/>
                <w:b/>
                <w:sz w:val="24"/>
                <w:szCs w:val="24"/>
              </w:rPr>
            </w:pPr>
            <w:r w:rsidRPr="001C6D37">
              <w:rPr>
                <w:rFonts w:ascii="Arial" w:hAnsi="Arial" w:cs="Arial"/>
                <w:b/>
                <w:sz w:val="24"/>
                <w:szCs w:val="24"/>
              </w:rPr>
              <w:t>Scenario:</w:t>
            </w:r>
          </w:p>
        </w:tc>
        <w:tc>
          <w:tcPr>
            <w:tcW w:w="6661" w:type="dxa"/>
            <w:gridSpan w:val="2"/>
          </w:tcPr>
          <w:p w14:paraId="2527EFCC" w14:textId="7722F330" w:rsidR="0089747B" w:rsidRPr="001C6D37" w:rsidRDefault="00597793" w:rsidP="00DA47A1">
            <w:pPr>
              <w:jc w:val="both"/>
              <w:rPr>
                <w:rFonts w:ascii="Arial" w:hAnsi="Arial" w:cs="Arial"/>
                <w:sz w:val="24"/>
                <w:szCs w:val="24"/>
              </w:rPr>
            </w:pPr>
            <w:r w:rsidRPr="00597793">
              <w:rPr>
                <w:rFonts w:ascii="Arial" w:hAnsi="Arial" w:cs="Arial"/>
                <w:sz w:val="24"/>
                <w:szCs w:val="24"/>
              </w:rPr>
              <w:t>This use case enables case-based collaboration between Covered Lawyers and Qualified Beneficiaries within ULAS Easy Justice. Lawyers can control document visibility, create and monitor information requests, review uploaded materials, and schedule case-related events. Qualified Beneficiaries can view authorized case information, respond to requests,</w:t>
            </w:r>
            <w:r w:rsidR="008B277D">
              <w:rPr>
                <w:rFonts w:ascii="Arial" w:hAnsi="Arial" w:cs="Arial"/>
                <w:sz w:val="24"/>
                <w:szCs w:val="24"/>
              </w:rPr>
              <w:t xml:space="preserve"> and</w:t>
            </w:r>
            <w:r w:rsidRPr="00597793">
              <w:rPr>
                <w:rFonts w:ascii="Arial" w:hAnsi="Arial" w:cs="Arial"/>
                <w:sz w:val="24"/>
                <w:szCs w:val="24"/>
              </w:rPr>
              <w:t xml:space="preserve"> upload documents. All activities are restricted to assigned cases and governed by role-based access control.</w:t>
            </w:r>
          </w:p>
        </w:tc>
      </w:tr>
      <w:tr w:rsidR="0089747B" w:rsidRPr="001C6D37" w14:paraId="1A80CD3A" w14:textId="77777777" w:rsidTr="00DA47A1">
        <w:tc>
          <w:tcPr>
            <w:tcW w:w="2689" w:type="dxa"/>
          </w:tcPr>
          <w:p w14:paraId="64450658" w14:textId="77777777" w:rsidR="0089747B" w:rsidRPr="001C6D37" w:rsidRDefault="0089747B" w:rsidP="00DA47A1">
            <w:pPr>
              <w:rPr>
                <w:rFonts w:ascii="Arial" w:hAnsi="Arial" w:cs="Arial"/>
                <w:b/>
                <w:sz w:val="24"/>
                <w:szCs w:val="24"/>
              </w:rPr>
            </w:pPr>
            <w:r w:rsidRPr="001C6D37">
              <w:rPr>
                <w:rFonts w:ascii="Arial" w:hAnsi="Arial" w:cs="Arial"/>
                <w:b/>
                <w:sz w:val="24"/>
                <w:szCs w:val="24"/>
              </w:rPr>
              <w:t>Triggering Event:</w:t>
            </w:r>
          </w:p>
        </w:tc>
        <w:tc>
          <w:tcPr>
            <w:tcW w:w="6661" w:type="dxa"/>
            <w:gridSpan w:val="2"/>
          </w:tcPr>
          <w:p w14:paraId="4307970C" w14:textId="77777777" w:rsidR="0089747B" w:rsidRDefault="00597793" w:rsidP="00DA47A1">
            <w:pPr>
              <w:pStyle w:val="ListParagraph"/>
              <w:numPr>
                <w:ilvl w:val="0"/>
                <w:numId w:val="8"/>
              </w:numPr>
              <w:ind w:left="173" w:hanging="173"/>
              <w:contextualSpacing/>
              <w:jc w:val="both"/>
              <w:rPr>
                <w:rFonts w:ascii="Arial" w:hAnsi="Arial" w:cs="Arial"/>
                <w:sz w:val="24"/>
                <w:szCs w:val="24"/>
              </w:rPr>
            </w:pPr>
            <w:r w:rsidRPr="00597793">
              <w:rPr>
                <w:rFonts w:ascii="Arial" w:hAnsi="Arial" w:cs="Arial"/>
                <w:sz w:val="24"/>
                <w:szCs w:val="24"/>
              </w:rPr>
              <w:t>Covered Lawyer accesses a case collaboration page</w:t>
            </w:r>
          </w:p>
          <w:p w14:paraId="7195DBE0" w14:textId="77777777" w:rsidR="007E4576" w:rsidRDefault="007E4576" w:rsidP="00DA47A1">
            <w:pPr>
              <w:pStyle w:val="ListParagraph"/>
              <w:numPr>
                <w:ilvl w:val="0"/>
                <w:numId w:val="8"/>
              </w:numPr>
              <w:ind w:left="173" w:hanging="173"/>
              <w:contextualSpacing/>
              <w:jc w:val="both"/>
              <w:rPr>
                <w:rFonts w:ascii="Arial" w:hAnsi="Arial" w:cs="Arial"/>
                <w:sz w:val="24"/>
                <w:szCs w:val="24"/>
              </w:rPr>
            </w:pPr>
            <w:r w:rsidRPr="007E4576">
              <w:rPr>
                <w:rFonts w:ascii="Arial" w:hAnsi="Arial" w:cs="Arial"/>
                <w:sz w:val="24"/>
                <w:szCs w:val="24"/>
              </w:rPr>
              <w:t>Covered Lawyer requests information or shares documents</w:t>
            </w:r>
          </w:p>
          <w:p w14:paraId="4F51A476" w14:textId="77777777" w:rsidR="007E4576" w:rsidRDefault="007E4576" w:rsidP="00DA47A1">
            <w:pPr>
              <w:pStyle w:val="ListParagraph"/>
              <w:numPr>
                <w:ilvl w:val="0"/>
                <w:numId w:val="8"/>
              </w:numPr>
              <w:ind w:left="173" w:hanging="173"/>
              <w:contextualSpacing/>
              <w:jc w:val="both"/>
              <w:rPr>
                <w:rFonts w:ascii="Arial" w:hAnsi="Arial" w:cs="Arial"/>
                <w:sz w:val="24"/>
                <w:szCs w:val="24"/>
              </w:rPr>
            </w:pPr>
            <w:r w:rsidRPr="007E4576">
              <w:rPr>
                <w:rFonts w:ascii="Arial" w:hAnsi="Arial" w:cs="Arial"/>
                <w:sz w:val="24"/>
                <w:szCs w:val="24"/>
              </w:rPr>
              <w:t>Qualified Beneficiary logs in and accesses case collaboration features</w:t>
            </w:r>
          </w:p>
          <w:p w14:paraId="5135DD8A" w14:textId="24D9C47D" w:rsidR="007E4576" w:rsidRPr="00F4494A" w:rsidRDefault="007E4576" w:rsidP="00DA47A1">
            <w:pPr>
              <w:pStyle w:val="ListParagraph"/>
              <w:numPr>
                <w:ilvl w:val="0"/>
                <w:numId w:val="8"/>
              </w:numPr>
              <w:ind w:left="173" w:hanging="173"/>
              <w:contextualSpacing/>
              <w:jc w:val="both"/>
              <w:rPr>
                <w:rFonts w:ascii="Arial" w:hAnsi="Arial" w:cs="Arial"/>
                <w:sz w:val="24"/>
                <w:szCs w:val="24"/>
              </w:rPr>
            </w:pPr>
            <w:r w:rsidRPr="007E4576">
              <w:rPr>
                <w:rFonts w:ascii="Arial" w:hAnsi="Arial" w:cs="Arial"/>
                <w:sz w:val="24"/>
                <w:szCs w:val="24"/>
              </w:rPr>
              <w:t>Qualified Beneficiary uploads requested documents or views updates</w:t>
            </w:r>
          </w:p>
        </w:tc>
      </w:tr>
      <w:tr w:rsidR="0089747B" w:rsidRPr="001C6D37" w14:paraId="42472E53" w14:textId="77777777" w:rsidTr="00DA47A1">
        <w:trPr>
          <w:trHeight w:val="762"/>
        </w:trPr>
        <w:tc>
          <w:tcPr>
            <w:tcW w:w="2689" w:type="dxa"/>
          </w:tcPr>
          <w:p w14:paraId="5A4DF898" w14:textId="77777777" w:rsidR="0089747B" w:rsidRPr="001C6D37" w:rsidRDefault="0089747B" w:rsidP="00DA47A1">
            <w:pPr>
              <w:rPr>
                <w:rFonts w:ascii="Arial" w:hAnsi="Arial" w:cs="Arial"/>
                <w:b/>
                <w:sz w:val="24"/>
                <w:szCs w:val="24"/>
              </w:rPr>
            </w:pPr>
            <w:r w:rsidRPr="001C6D37">
              <w:rPr>
                <w:rFonts w:ascii="Arial" w:hAnsi="Arial" w:cs="Arial"/>
                <w:b/>
                <w:sz w:val="24"/>
                <w:szCs w:val="24"/>
              </w:rPr>
              <w:t>Brief Description:</w:t>
            </w:r>
          </w:p>
        </w:tc>
        <w:tc>
          <w:tcPr>
            <w:tcW w:w="6661" w:type="dxa"/>
            <w:gridSpan w:val="2"/>
          </w:tcPr>
          <w:p w14:paraId="7C46C6D7" w14:textId="42737D84" w:rsidR="0089747B" w:rsidRPr="001C6D37" w:rsidRDefault="007E4576" w:rsidP="00DA47A1">
            <w:pPr>
              <w:jc w:val="both"/>
              <w:rPr>
                <w:rFonts w:ascii="Arial" w:hAnsi="Arial" w:cs="Arial"/>
                <w:sz w:val="24"/>
                <w:szCs w:val="24"/>
              </w:rPr>
            </w:pPr>
            <w:r w:rsidRPr="007E4576">
              <w:rPr>
                <w:rFonts w:ascii="Arial" w:hAnsi="Arial" w:cs="Arial"/>
                <w:sz w:val="24"/>
                <w:szCs w:val="24"/>
              </w:rPr>
              <w:t>Facilitates secure, case-based collaboration between Covered Lawyers and Qualified Beneficiaries.</w:t>
            </w:r>
          </w:p>
        </w:tc>
      </w:tr>
      <w:tr w:rsidR="0089747B" w:rsidRPr="001C6D37" w14:paraId="3C0E0C9F" w14:textId="77777777" w:rsidTr="00DA47A1">
        <w:tc>
          <w:tcPr>
            <w:tcW w:w="2689" w:type="dxa"/>
          </w:tcPr>
          <w:p w14:paraId="3FC908AF" w14:textId="77777777" w:rsidR="0089747B" w:rsidRPr="001C6D37" w:rsidRDefault="0089747B" w:rsidP="00DA47A1">
            <w:pPr>
              <w:rPr>
                <w:rFonts w:ascii="Arial" w:hAnsi="Arial" w:cs="Arial"/>
                <w:b/>
                <w:sz w:val="24"/>
                <w:szCs w:val="24"/>
              </w:rPr>
            </w:pPr>
            <w:r w:rsidRPr="001C6D37">
              <w:rPr>
                <w:rFonts w:ascii="Arial" w:hAnsi="Arial" w:cs="Arial"/>
                <w:b/>
                <w:sz w:val="24"/>
                <w:szCs w:val="24"/>
              </w:rPr>
              <w:t>Actors:</w:t>
            </w:r>
          </w:p>
        </w:tc>
        <w:tc>
          <w:tcPr>
            <w:tcW w:w="6661" w:type="dxa"/>
            <w:gridSpan w:val="2"/>
          </w:tcPr>
          <w:p w14:paraId="1E5EF5F2" w14:textId="77777777" w:rsidR="0089747B" w:rsidRPr="001C6D37" w:rsidRDefault="0089747B" w:rsidP="00DA47A1">
            <w:pPr>
              <w:rPr>
                <w:rFonts w:ascii="Arial" w:hAnsi="Arial" w:cs="Arial"/>
                <w:sz w:val="24"/>
                <w:szCs w:val="24"/>
              </w:rPr>
            </w:pPr>
            <w:r w:rsidRPr="000B6168">
              <w:rPr>
                <w:rFonts w:ascii="Arial" w:hAnsi="Arial" w:cs="Arial"/>
                <w:sz w:val="24"/>
                <w:szCs w:val="24"/>
              </w:rPr>
              <w:t>Qualified Beneficiary and Covered Lawyer</w:t>
            </w:r>
          </w:p>
        </w:tc>
      </w:tr>
      <w:tr w:rsidR="0089747B" w:rsidRPr="001C6D37" w14:paraId="5169CC4D" w14:textId="77777777" w:rsidTr="00DA47A1">
        <w:trPr>
          <w:trHeight w:val="553"/>
        </w:trPr>
        <w:tc>
          <w:tcPr>
            <w:tcW w:w="2689" w:type="dxa"/>
          </w:tcPr>
          <w:p w14:paraId="02070316" w14:textId="77777777" w:rsidR="0089747B" w:rsidRPr="001C6D37" w:rsidRDefault="0089747B" w:rsidP="00DA47A1">
            <w:pPr>
              <w:rPr>
                <w:rFonts w:ascii="Arial" w:hAnsi="Arial" w:cs="Arial"/>
                <w:b/>
                <w:sz w:val="24"/>
                <w:szCs w:val="24"/>
              </w:rPr>
            </w:pPr>
            <w:r w:rsidRPr="001C6D37">
              <w:rPr>
                <w:rFonts w:ascii="Arial" w:hAnsi="Arial" w:cs="Arial"/>
                <w:b/>
                <w:sz w:val="24"/>
                <w:szCs w:val="24"/>
              </w:rPr>
              <w:t>Related Use Cases:</w:t>
            </w:r>
          </w:p>
        </w:tc>
        <w:tc>
          <w:tcPr>
            <w:tcW w:w="6661" w:type="dxa"/>
            <w:gridSpan w:val="2"/>
          </w:tcPr>
          <w:p w14:paraId="620E15DE" w14:textId="1E8F9E4D" w:rsidR="0089747B" w:rsidRPr="001C6D37" w:rsidRDefault="00190875" w:rsidP="00DA47A1">
            <w:pPr>
              <w:rPr>
                <w:rFonts w:ascii="Arial" w:hAnsi="Arial" w:cs="Arial"/>
                <w:sz w:val="24"/>
                <w:szCs w:val="24"/>
              </w:rPr>
            </w:pPr>
            <w:r w:rsidRPr="00190875">
              <w:rPr>
                <w:rFonts w:ascii="Arial" w:hAnsi="Arial" w:cs="Arial"/>
                <w:sz w:val="24"/>
                <w:szCs w:val="24"/>
              </w:rPr>
              <w:t>Manage Case, Manage Se</w:t>
            </w:r>
            <w:r>
              <w:rPr>
                <w:rFonts w:ascii="Arial" w:hAnsi="Arial" w:cs="Arial"/>
                <w:sz w:val="24"/>
                <w:szCs w:val="24"/>
              </w:rPr>
              <w:t>r</w:t>
            </w:r>
            <w:r w:rsidRPr="00190875">
              <w:rPr>
                <w:rFonts w:ascii="Arial" w:hAnsi="Arial" w:cs="Arial"/>
                <w:sz w:val="24"/>
                <w:szCs w:val="24"/>
              </w:rPr>
              <w:t>vice Rendered</w:t>
            </w:r>
          </w:p>
        </w:tc>
      </w:tr>
      <w:tr w:rsidR="0089747B" w:rsidRPr="001C6D37" w14:paraId="2D493026" w14:textId="77777777" w:rsidTr="00DA47A1">
        <w:trPr>
          <w:trHeight w:val="377"/>
        </w:trPr>
        <w:tc>
          <w:tcPr>
            <w:tcW w:w="2689" w:type="dxa"/>
          </w:tcPr>
          <w:p w14:paraId="62CF90F8" w14:textId="77777777" w:rsidR="0089747B" w:rsidRPr="001C6D37" w:rsidRDefault="0089747B" w:rsidP="00DA47A1">
            <w:pPr>
              <w:rPr>
                <w:rFonts w:ascii="Arial" w:hAnsi="Arial" w:cs="Arial"/>
                <w:b/>
                <w:sz w:val="24"/>
                <w:szCs w:val="24"/>
              </w:rPr>
            </w:pPr>
            <w:r w:rsidRPr="001C6D37">
              <w:rPr>
                <w:rFonts w:ascii="Arial" w:hAnsi="Arial" w:cs="Arial"/>
                <w:b/>
                <w:sz w:val="24"/>
                <w:szCs w:val="24"/>
              </w:rPr>
              <w:t>Stakeholders:</w:t>
            </w:r>
          </w:p>
        </w:tc>
        <w:tc>
          <w:tcPr>
            <w:tcW w:w="6661" w:type="dxa"/>
            <w:gridSpan w:val="2"/>
          </w:tcPr>
          <w:p w14:paraId="4FF9629E" w14:textId="77777777" w:rsidR="0089747B" w:rsidRPr="001C6D37" w:rsidRDefault="0089747B" w:rsidP="00DA47A1">
            <w:pPr>
              <w:rPr>
                <w:rFonts w:ascii="Arial" w:hAnsi="Arial" w:cs="Arial"/>
                <w:sz w:val="24"/>
                <w:szCs w:val="24"/>
              </w:rPr>
            </w:pPr>
            <w:r w:rsidRPr="00177808">
              <w:rPr>
                <w:rFonts w:ascii="Arial" w:hAnsi="Arial" w:cs="Arial"/>
                <w:sz w:val="24"/>
                <w:szCs w:val="24"/>
              </w:rPr>
              <w:t>Qualified Beneficiary and Covered Lawyer</w:t>
            </w:r>
          </w:p>
        </w:tc>
      </w:tr>
      <w:tr w:rsidR="0089747B" w:rsidRPr="001C6D37" w14:paraId="10CB35F1" w14:textId="77777777" w:rsidTr="00DA47A1">
        <w:trPr>
          <w:trHeight w:val="985"/>
        </w:trPr>
        <w:tc>
          <w:tcPr>
            <w:tcW w:w="2689" w:type="dxa"/>
          </w:tcPr>
          <w:p w14:paraId="6BC8F918" w14:textId="77777777" w:rsidR="0089747B" w:rsidRPr="001C6D37" w:rsidRDefault="0089747B" w:rsidP="00DA47A1">
            <w:pPr>
              <w:rPr>
                <w:rFonts w:ascii="Arial" w:hAnsi="Arial" w:cs="Arial"/>
                <w:b/>
                <w:sz w:val="24"/>
                <w:szCs w:val="24"/>
              </w:rPr>
            </w:pPr>
            <w:r w:rsidRPr="001C6D37">
              <w:rPr>
                <w:rFonts w:ascii="Arial" w:hAnsi="Arial" w:cs="Arial"/>
                <w:b/>
                <w:sz w:val="24"/>
                <w:szCs w:val="24"/>
              </w:rPr>
              <w:t>Preconditions:</w:t>
            </w:r>
          </w:p>
        </w:tc>
        <w:tc>
          <w:tcPr>
            <w:tcW w:w="6661" w:type="dxa"/>
            <w:gridSpan w:val="2"/>
          </w:tcPr>
          <w:p w14:paraId="406B5DA7" w14:textId="77777777" w:rsidR="0089747B" w:rsidRDefault="00190875" w:rsidP="00DA47A1">
            <w:pPr>
              <w:pStyle w:val="ListParagraph"/>
              <w:numPr>
                <w:ilvl w:val="0"/>
                <w:numId w:val="9"/>
              </w:numPr>
              <w:ind w:left="173" w:hanging="173"/>
              <w:contextualSpacing/>
              <w:rPr>
                <w:rFonts w:ascii="Arial" w:hAnsi="Arial" w:cs="Arial"/>
                <w:sz w:val="24"/>
                <w:szCs w:val="24"/>
              </w:rPr>
            </w:pPr>
            <w:r w:rsidRPr="00190875">
              <w:rPr>
                <w:rFonts w:ascii="Arial" w:hAnsi="Arial" w:cs="Arial"/>
                <w:sz w:val="24"/>
                <w:szCs w:val="24"/>
              </w:rPr>
              <w:t>Covered Lawyer or Qualified Beneficiary is authenticated in ULAS Easy Justice</w:t>
            </w:r>
          </w:p>
          <w:p w14:paraId="1EADD5F6" w14:textId="77777777" w:rsidR="00190875" w:rsidRDefault="00190875" w:rsidP="00DA47A1">
            <w:pPr>
              <w:pStyle w:val="ListParagraph"/>
              <w:numPr>
                <w:ilvl w:val="0"/>
                <w:numId w:val="9"/>
              </w:numPr>
              <w:ind w:left="173" w:hanging="173"/>
              <w:contextualSpacing/>
              <w:rPr>
                <w:rFonts w:ascii="Arial" w:hAnsi="Arial" w:cs="Arial"/>
                <w:sz w:val="24"/>
                <w:szCs w:val="24"/>
              </w:rPr>
            </w:pPr>
            <w:r w:rsidRPr="00190875">
              <w:rPr>
                <w:rFonts w:ascii="Arial" w:hAnsi="Arial" w:cs="Arial"/>
                <w:sz w:val="24"/>
                <w:szCs w:val="24"/>
              </w:rPr>
              <w:t>The case exists and is assigned to Covered lawyer or Qualified Beneficiary</w:t>
            </w:r>
          </w:p>
          <w:p w14:paraId="60DBD973" w14:textId="77777777" w:rsidR="00190875" w:rsidRDefault="00190875" w:rsidP="00DA47A1">
            <w:pPr>
              <w:pStyle w:val="ListParagraph"/>
              <w:numPr>
                <w:ilvl w:val="0"/>
                <w:numId w:val="9"/>
              </w:numPr>
              <w:ind w:left="173" w:hanging="173"/>
              <w:contextualSpacing/>
              <w:rPr>
                <w:rFonts w:ascii="Arial" w:hAnsi="Arial" w:cs="Arial"/>
                <w:sz w:val="24"/>
                <w:szCs w:val="24"/>
              </w:rPr>
            </w:pPr>
            <w:r w:rsidRPr="00190875">
              <w:rPr>
                <w:rFonts w:ascii="Arial" w:hAnsi="Arial" w:cs="Arial"/>
                <w:sz w:val="24"/>
                <w:szCs w:val="24"/>
              </w:rPr>
              <w:t>Case access permissions are properly established</w:t>
            </w:r>
          </w:p>
          <w:p w14:paraId="5A6C88DC" w14:textId="1FD79E06" w:rsidR="00B56EA1" w:rsidRPr="00CD62ED" w:rsidRDefault="00B56EA1" w:rsidP="00DA47A1">
            <w:pPr>
              <w:pStyle w:val="ListParagraph"/>
              <w:numPr>
                <w:ilvl w:val="0"/>
                <w:numId w:val="9"/>
              </w:numPr>
              <w:ind w:left="173" w:hanging="173"/>
              <w:contextualSpacing/>
              <w:rPr>
                <w:rFonts w:ascii="Arial" w:hAnsi="Arial" w:cs="Arial"/>
                <w:sz w:val="24"/>
                <w:szCs w:val="24"/>
              </w:rPr>
            </w:pPr>
            <w:r w:rsidRPr="00B56EA1">
              <w:rPr>
                <w:rFonts w:ascii="Arial" w:hAnsi="Arial" w:cs="Arial"/>
                <w:sz w:val="24"/>
                <w:szCs w:val="24"/>
              </w:rPr>
              <w:lastRenderedPageBreak/>
              <w:t>Covered Lawyer or Qualified Beneficiary has accessed an assigned case and is currently inside the Case Collaboration section.</w:t>
            </w:r>
          </w:p>
        </w:tc>
      </w:tr>
      <w:tr w:rsidR="0089747B" w:rsidRPr="001C6D37" w14:paraId="1D1BF488" w14:textId="77777777" w:rsidTr="00DA47A1">
        <w:trPr>
          <w:trHeight w:val="1113"/>
        </w:trPr>
        <w:tc>
          <w:tcPr>
            <w:tcW w:w="2689" w:type="dxa"/>
          </w:tcPr>
          <w:p w14:paraId="5EE1261B" w14:textId="77777777" w:rsidR="0089747B" w:rsidRPr="001C6D37" w:rsidRDefault="0089747B" w:rsidP="00DA47A1">
            <w:pPr>
              <w:rPr>
                <w:rFonts w:ascii="Arial" w:hAnsi="Arial" w:cs="Arial"/>
                <w:b/>
                <w:sz w:val="24"/>
                <w:szCs w:val="24"/>
              </w:rPr>
            </w:pPr>
            <w:r w:rsidRPr="001C6D37">
              <w:rPr>
                <w:rFonts w:ascii="Arial" w:hAnsi="Arial" w:cs="Arial"/>
                <w:b/>
                <w:sz w:val="24"/>
                <w:szCs w:val="24"/>
              </w:rPr>
              <w:lastRenderedPageBreak/>
              <w:t>Postconditions:</w:t>
            </w:r>
          </w:p>
        </w:tc>
        <w:tc>
          <w:tcPr>
            <w:tcW w:w="6661" w:type="dxa"/>
            <w:gridSpan w:val="2"/>
          </w:tcPr>
          <w:p w14:paraId="326C69A5" w14:textId="77777777" w:rsidR="0089747B" w:rsidRPr="00471E8A" w:rsidRDefault="00B56EA1" w:rsidP="00DA47A1">
            <w:pPr>
              <w:pStyle w:val="ListParagraph"/>
              <w:numPr>
                <w:ilvl w:val="0"/>
                <w:numId w:val="10"/>
              </w:numPr>
              <w:ind w:left="315" w:hanging="284"/>
              <w:contextualSpacing/>
              <w:rPr>
                <w:rFonts w:ascii="Arial" w:hAnsi="Arial" w:cs="Arial"/>
                <w:sz w:val="24"/>
                <w:szCs w:val="24"/>
                <w:highlight w:val="yellow"/>
              </w:rPr>
            </w:pPr>
            <w:r w:rsidRPr="00471E8A">
              <w:rPr>
                <w:rFonts w:ascii="Arial" w:hAnsi="Arial" w:cs="Arial"/>
                <w:sz w:val="24"/>
                <w:szCs w:val="24"/>
                <w:highlight w:val="yellow"/>
              </w:rPr>
              <w:t>Document visibility settings are updated</w:t>
            </w:r>
          </w:p>
          <w:p w14:paraId="22561B73" w14:textId="03D24FE3" w:rsidR="00B56EA1" w:rsidRDefault="00B56EA1" w:rsidP="00DA47A1">
            <w:pPr>
              <w:pStyle w:val="ListParagraph"/>
              <w:numPr>
                <w:ilvl w:val="0"/>
                <w:numId w:val="10"/>
              </w:numPr>
              <w:ind w:left="315" w:hanging="284"/>
              <w:contextualSpacing/>
              <w:rPr>
                <w:rFonts w:ascii="Arial" w:hAnsi="Arial" w:cs="Arial"/>
                <w:sz w:val="24"/>
                <w:szCs w:val="24"/>
              </w:rPr>
            </w:pPr>
            <w:r w:rsidRPr="00B56EA1">
              <w:rPr>
                <w:rFonts w:ascii="Arial" w:hAnsi="Arial" w:cs="Arial"/>
                <w:sz w:val="24"/>
                <w:szCs w:val="24"/>
              </w:rPr>
              <w:t xml:space="preserve">Requests are stored with </w:t>
            </w:r>
            <w:proofErr w:type="gramStart"/>
            <w:r w:rsidRPr="00B56EA1">
              <w:rPr>
                <w:rFonts w:ascii="Arial" w:hAnsi="Arial" w:cs="Arial"/>
                <w:sz w:val="24"/>
                <w:szCs w:val="24"/>
              </w:rPr>
              <w:t>current status</w:t>
            </w:r>
            <w:proofErr w:type="gramEnd"/>
            <w:r w:rsidRPr="00B56EA1">
              <w:rPr>
                <w:rFonts w:ascii="Arial" w:hAnsi="Arial" w:cs="Arial"/>
                <w:sz w:val="24"/>
                <w:szCs w:val="24"/>
              </w:rPr>
              <w:t xml:space="preserve"> (Pending / </w:t>
            </w:r>
            <w:r w:rsidR="00982647">
              <w:rPr>
                <w:rFonts w:ascii="Arial" w:hAnsi="Arial" w:cs="Arial"/>
                <w:sz w:val="24"/>
                <w:szCs w:val="24"/>
              </w:rPr>
              <w:t>Mark for Review</w:t>
            </w:r>
            <w:r w:rsidRPr="00B56EA1">
              <w:rPr>
                <w:rFonts w:ascii="Arial" w:hAnsi="Arial" w:cs="Arial"/>
                <w:sz w:val="24"/>
                <w:szCs w:val="24"/>
              </w:rPr>
              <w:t>)</w:t>
            </w:r>
          </w:p>
          <w:p w14:paraId="7B510D29" w14:textId="77777777" w:rsidR="00B56EA1" w:rsidRDefault="00B56EA1" w:rsidP="00DA47A1">
            <w:pPr>
              <w:pStyle w:val="ListParagraph"/>
              <w:numPr>
                <w:ilvl w:val="0"/>
                <w:numId w:val="10"/>
              </w:numPr>
              <w:ind w:left="315" w:hanging="284"/>
              <w:contextualSpacing/>
              <w:rPr>
                <w:rFonts w:ascii="Arial" w:hAnsi="Arial" w:cs="Arial"/>
                <w:sz w:val="24"/>
                <w:szCs w:val="24"/>
              </w:rPr>
            </w:pPr>
            <w:r w:rsidRPr="00B56EA1">
              <w:rPr>
                <w:rFonts w:ascii="Arial" w:hAnsi="Arial" w:cs="Arial"/>
                <w:sz w:val="24"/>
                <w:szCs w:val="24"/>
              </w:rPr>
              <w:t>Uploaded documents are linked to the case</w:t>
            </w:r>
          </w:p>
          <w:p w14:paraId="2F783BC5" w14:textId="77777777" w:rsidR="00B56EA1" w:rsidRDefault="00B56EA1" w:rsidP="00DA47A1">
            <w:pPr>
              <w:pStyle w:val="ListParagraph"/>
              <w:numPr>
                <w:ilvl w:val="0"/>
                <w:numId w:val="10"/>
              </w:numPr>
              <w:ind w:left="315" w:hanging="284"/>
              <w:contextualSpacing/>
              <w:rPr>
                <w:rFonts w:ascii="Arial" w:hAnsi="Arial" w:cs="Arial"/>
                <w:sz w:val="24"/>
                <w:szCs w:val="24"/>
              </w:rPr>
            </w:pPr>
            <w:r w:rsidRPr="00B56EA1">
              <w:rPr>
                <w:rFonts w:ascii="Arial" w:hAnsi="Arial" w:cs="Arial"/>
                <w:sz w:val="24"/>
                <w:szCs w:val="24"/>
              </w:rPr>
              <w:t>Case events and reminders are stored in the system</w:t>
            </w:r>
          </w:p>
          <w:p w14:paraId="3E0D3E4D" w14:textId="1B4B1D3D" w:rsidR="001E3612" w:rsidRPr="001C6D37" w:rsidRDefault="00E96698" w:rsidP="00DA47A1">
            <w:pPr>
              <w:pStyle w:val="ListParagraph"/>
              <w:numPr>
                <w:ilvl w:val="0"/>
                <w:numId w:val="10"/>
              </w:numPr>
              <w:ind w:left="315" w:hanging="284"/>
              <w:contextualSpacing/>
              <w:rPr>
                <w:rFonts w:ascii="Arial" w:hAnsi="Arial" w:cs="Arial"/>
                <w:sz w:val="24"/>
                <w:szCs w:val="24"/>
              </w:rPr>
            </w:pPr>
            <w:r w:rsidRPr="004D5B99">
              <w:rPr>
                <w:rFonts w:ascii="Arial" w:hAnsi="Arial" w:cs="Arial"/>
                <w:sz w:val="24"/>
                <w:szCs w:val="24"/>
                <w:lang w:val="en-US"/>
              </w:rPr>
              <w:t xml:space="preserve">Updates and changes are reflected in </w:t>
            </w:r>
            <w:r w:rsidR="001E3612" w:rsidRPr="004D5B99">
              <w:rPr>
                <w:rFonts w:ascii="Arial" w:hAnsi="Arial" w:cs="Arial"/>
                <w:sz w:val="24"/>
                <w:szCs w:val="24"/>
              </w:rPr>
              <w:t>Covered Lawyer or Qualified Beneficiary</w:t>
            </w:r>
            <w:r w:rsidR="004D5B99" w:rsidRPr="004D5B99">
              <w:rPr>
                <w:rFonts w:ascii="Arial" w:hAnsi="Arial" w:cs="Arial"/>
                <w:sz w:val="24"/>
                <w:szCs w:val="24"/>
              </w:rPr>
              <w:t xml:space="preserve"> case collaboration view</w:t>
            </w:r>
          </w:p>
        </w:tc>
      </w:tr>
      <w:tr w:rsidR="0089747B" w:rsidRPr="001C6D37" w14:paraId="6DA51E4C" w14:textId="77777777" w:rsidTr="00DA47A1">
        <w:trPr>
          <w:trHeight w:val="238"/>
        </w:trPr>
        <w:tc>
          <w:tcPr>
            <w:tcW w:w="2689" w:type="dxa"/>
            <w:vMerge w:val="restart"/>
          </w:tcPr>
          <w:p w14:paraId="5480BB34" w14:textId="77777777" w:rsidR="0089747B" w:rsidRPr="001C6D37" w:rsidRDefault="0089747B" w:rsidP="00DA47A1">
            <w:pPr>
              <w:rPr>
                <w:rFonts w:ascii="Arial" w:hAnsi="Arial" w:cs="Arial"/>
                <w:b/>
                <w:sz w:val="24"/>
                <w:szCs w:val="24"/>
              </w:rPr>
            </w:pPr>
            <w:r w:rsidRPr="001C6D37">
              <w:rPr>
                <w:rFonts w:ascii="Arial" w:hAnsi="Arial" w:cs="Arial"/>
                <w:b/>
                <w:sz w:val="24"/>
                <w:szCs w:val="24"/>
              </w:rPr>
              <w:t>Flow of Activities:</w:t>
            </w:r>
          </w:p>
        </w:tc>
        <w:tc>
          <w:tcPr>
            <w:tcW w:w="3330" w:type="dxa"/>
          </w:tcPr>
          <w:p w14:paraId="699AA3C3" w14:textId="77777777" w:rsidR="0089747B" w:rsidRPr="001C6D37" w:rsidRDefault="0089747B" w:rsidP="00DA47A1">
            <w:pPr>
              <w:jc w:val="center"/>
              <w:rPr>
                <w:rFonts w:ascii="Arial" w:hAnsi="Arial" w:cs="Arial"/>
                <w:b/>
                <w:sz w:val="24"/>
                <w:szCs w:val="24"/>
              </w:rPr>
            </w:pPr>
            <w:r w:rsidRPr="001C6D37">
              <w:rPr>
                <w:rFonts w:ascii="Arial" w:hAnsi="Arial" w:cs="Arial"/>
                <w:b/>
                <w:sz w:val="24"/>
                <w:szCs w:val="24"/>
              </w:rPr>
              <w:t>Actor</w:t>
            </w:r>
          </w:p>
        </w:tc>
        <w:tc>
          <w:tcPr>
            <w:tcW w:w="3331" w:type="dxa"/>
          </w:tcPr>
          <w:p w14:paraId="6C8962ED" w14:textId="77777777" w:rsidR="0089747B" w:rsidRPr="001C6D37" w:rsidRDefault="0089747B" w:rsidP="00DA47A1">
            <w:pPr>
              <w:jc w:val="center"/>
              <w:rPr>
                <w:rFonts w:ascii="Arial" w:hAnsi="Arial" w:cs="Arial"/>
                <w:b/>
                <w:sz w:val="24"/>
                <w:szCs w:val="24"/>
              </w:rPr>
            </w:pPr>
            <w:r w:rsidRPr="001C6D37">
              <w:rPr>
                <w:rFonts w:ascii="Arial" w:hAnsi="Arial" w:cs="Arial"/>
                <w:b/>
                <w:sz w:val="24"/>
                <w:szCs w:val="24"/>
              </w:rPr>
              <w:t>System</w:t>
            </w:r>
          </w:p>
        </w:tc>
      </w:tr>
      <w:tr w:rsidR="0089747B" w:rsidRPr="001C6D37" w14:paraId="268F74C2" w14:textId="77777777" w:rsidTr="00DA47A1">
        <w:trPr>
          <w:trHeight w:val="1550"/>
        </w:trPr>
        <w:tc>
          <w:tcPr>
            <w:tcW w:w="2689" w:type="dxa"/>
            <w:vMerge/>
          </w:tcPr>
          <w:p w14:paraId="728841B7" w14:textId="77777777" w:rsidR="0089747B" w:rsidRPr="001C6D37" w:rsidRDefault="0089747B" w:rsidP="00DA47A1">
            <w:pPr>
              <w:rPr>
                <w:rFonts w:ascii="Arial" w:hAnsi="Arial" w:cs="Arial"/>
                <w:b/>
                <w:sz w:val="24"/>
                <w:szCs w:val="24"/>
              </w:rPr>
            </w:pPr>
          </w:p>
        </w:tc>
        <w:tc>
          <w:tcPr>
            <w:tcW w:w="3330" w:type="dxa"/>
          </w:tcPr>
          <w:p w14:paraId="704E1046" w14:textId="54A2FD10" w:rsidR="0089747B" w:rsidRDefault="0089747B" w:rsidP="00DA47A1">
            <w:pPr>
              <w:contextualSpacing/>
              <w:rPr>
                <w:rFonts w:ascii="Arial" w:hAnsi="Arial" w:cs="Arial"/>
                <w:sz w:val="24"/>
                <w:szCs w:val="24"/>
              </w:rPr>
            </w:pPr>
            <w:r>
              <w:rPr>
                <w:rFonts w:ascii="Arial" w:hAnsi="Arial" w:cs="Arial"/>
                <w:sz w:val="24"/>
                <w:szCs w:val="24"/>
              </w:rPr>
              <w:t>[</w:t>
            </w:r>
            <w:r w:rsidR="008C5B55" w:rsidRPr="008C5B55">
              <w:rPr>
                <w:rFonts w:ascii="Arial" w:hAnsi="Arial" w:cs="Arial"/>
                <w:sz w:val="24"/>
                <w:szCs w:val="24"/>
              </w:rPr>
              <w:t>3.1</w:t>
            </w:r>
            <w:r>
              <w:rPr>
                <w:rFonts w:ascii="Arial" w:hAnsi="Arial" w:cs="Arial"/>
                <w:sz w:val="24"/>
                <w:szCs w:val="24"/>
              </w:rPr>
              <w:t xml:space="preserve">] </w:t>
            </w:r>
            <w:r w:rsidR="008C5B55" w:rsidRPr="00D644FB">
              <w:rPr>
                <w:rFonts w:ascii="Arial" w:hAnsi="Arial" w:cs="Arial"/>
                <w:sz w:val="24"/>
                <w:szCs w:val="24"/>
                <w:highlight w:val="yellow"/>
              </w:rPr>
              <w:t>Covered Lawyer uploads a document and sets visibility for the Qualified Beneficiary</w:t>
            </w:r>
          </w:p>
          <w:p w14:paraId="7DD344F0" w14:textId="77777777" w:rsidR="0089747B" w:rsidRDefault="0089747B" w:rsidP="00DA47A1">
            <w:pPr>
              <w:contextualSpacing/>
              <w:rPr>
                <w:rFonts w:ascii="Arial" w:hAnsi="Arial" w:cs="Arial"/>
                <w:sz w:val="24"/>
                <w:szCs w:val="24"/>
              </w:rPr>
            </w:pPr>
          </w:p>
          <w:p w14:paraId="2D08A09A" w14:textId="0D1989EE" w:rsidR="0089747B" w:rsidRDefault="0089747B" w:rsidP="00DA47A1">
            <w:pPr>
              <w:contextualSpacing/>
              <w:rPr>
                <w:rFonts w:ascii="Arial" w:hAnsi="Arial" w:cs="Arial"/>
                <w:sz w:val="24"/>
                <w:szCs w:val="24"/>
              </w:rPr>
            </w:pPr>
            <w:r>
              <w:rPr>
                <w:rFonts w:ascii="Arial" w:hAnsi="Arial" w:cs="Arial"/>
                <w:sz w:val="24"/>
                <w:szCs w:val="24"/>
              </w:rPr>
              <w:t>[</w:t>
            </w:r>
            <w:r w:rsidR="008C5B55" w:rsidRPr="008C5B55">
              <w:rPr>
                <w:rFonts w:ascii="Arial" w:hAnsi="Arial" w:cs="Arial"/>
                <w:sz w:val="24"/>
                <w:szCs w:val="24"/>
              </w:rPr>
              <w:t>3.2</w:t>
            </w:r>
            <w:r>
              <w:rPr>
                <w:rFonts w:ascii="Arial" w:hAnsi="Arial" w:cs="Arial"/>
                <w:sz w:val="24"/>
                <w:szCs w:val="24"/>
              </w:rPr>
              <w:t xml:space="preserve">] </w:t>
            </w:r>
            <w:r w:rsidR="00797760" w:rsidRPr="00F17C28">
              <w:rPr>
                <w:rFonts w:ascii="Arial" w:hAnsi="Arial" w:cs="Arial"/>
                <w:sz w:val="24"/>
                <w:szCs w:val="24"/>
                <w:highlight w:val="yellow"/>
              </w:rPr>
              <w:t>Covered Lawyer creates an information or document request</w:t>
            </w:r>
          </w:p>
          <w:p w14:paraId="3F05FFB3" w14:textId="77777777" w:rsidR="0089747B" w:rsidRDefault="0089747B" w:rsidP="00DA47A1">
            <w:pPr>
              <w:contextualSpacing/>
              <w:rPr>
                <w:rFonts w:ascii="Arial" w:hAnsi="Arial" w:cs="Arial"/>
                <w:sz w:val="24"/>
                <w:szCs w:val="24"/>
              </w:rPr>
            </w:pPr>
          </w:p>
          <w:p w14:paraId="642F4201" w14:textId="0CE5D375" w:rsidR="0089747B" w:rsidRDefault="0089747B" w:rsidP="00DA47A1">
            <w:pPr>
              <w:contextualSpacing/>
              <w:rPr>
                <w:rFonts w:ascii="Arial" w:hAnsi="Arial" w:cs="Arial"/>
                <w:sz w:val="24"/>
                <w:szCs w:val="24"/>
              </w:rPr>
            </w:pPr>
            <w:r>
              <w:rPr>
                <w:rFonts w:ascii="Arial" w:hAnsi="Arial" w:cs="Arial"/>
                <w:sz w:val="24"/>
                <w:szCs w:val="24"/>
              </w:rPr>
              <w:t>[</w:t>
            </w:r>
            <w:r w:rsidR="00797760" w:rsidRPr="00797760">
              <w:rPr>
                <w:rFonts w:ascii="Arial" w:hAnsi="Arial" w:cs="Arial"/>
                <w:sz w:val="24"/>
                <w:szCs w:val="24"/>
              </w:rPr>
              <w:t>3.3</w:t>
            </w:r>
            <w:r>
              <w:rPr>
                <w:rFonts w:ascii="Arial" w:hAnsi="Arial" w:cs="Arial"/>
                <w:sz w:val="24"/>
                <w:szCs w:val="24"/>
              </w:rPr>
              <w:t xml:space="preserve">] </w:t>
            </w:r>
            <w:r w:rsidR="00797760" w:rsidRPr="00D644FB">
              <w:rPr>
                <w:rFonts w:ascii="Arial" w:hAnsi="Arial" w:cs="Arial"/>
                <w:sz w:val="24"/>
                <w:szCs w:val="24"/>
                <w:highlight w:val="yellow"/>
              </w:rPr>
              <w:t>Qualified Beneficiary uploads a requested document</w:t>
            </w:r>
          </w:p>
          <w:p w14:paraId="04040140" w14:textId="77777777" w:rsidR="0089747B" w:rsidRDefault="0089747B" w:rsidP="00DA47A1">
            <w:pPr>
              <w:contextualSpacing/>
              <w:rPr>
                <w:rFonts w:ascii="Arial" w:hAnsi="Arial" w:cs="Arial"/>
                <w:sz w:val="24"/>
                <w:szCs w:val="24"/>
              </w:rPr>
            </w:pPr>
          </w:p>
          <w:p w14:paraId="4CDBA649" w14:textId="77777777" w:rsidR="0089747B" w:rsidRDefault="0089747B" w:rsidP="00DA47A1">
            <w:pPr>
              <w:contextualSpacing/>
              <w:rPr>
                <w:rFonts w:ascii="Arial" w:hAnsi="Arial" w:cs="Arial"/>
                <w:sz w:val="24"/>
                <w:szCs w:val="24"/>
              </w:rPr>
            </w:pPr>
            <w:r>
              <w:rPr>
                <w:rFonts w:ascii="Arial" w:hAnsi="Arial" w:cs="Arial"/>
                <w:sz w:val="24"/>
                <w:szCs w:val="24"/>
              </w:rPr>
              <w:t>[</w:t>
            </w:r>
            <w:r w:rsidR="00797760" w:rsidRPr="00797760">
              <w:rPr>
                <w:rFonts w:ascii="Arial" w:hAnsi="Arial" w:cs="Arial"/>
                <w:sz w:val="24"/>
                <w:szCs w:val="24"/>
              </w:rPr>
              <w:t>3.4</w:t>
            </w:r>
            <w:r>
              <w:rPr>
                <w:rFonts w:ascii="Arial" w:hAnsi="Arial" w:cs="Arial"/>
                <w:sz w:val="24"/>
                <w:szCs w:val="24"/>
              </w:rPr>
              <w:t xml:space="preserve">] </w:t>
            </w:r>
            <w:r w:rsidR="00797760" w:rsidRPr="00955C05">
              <w:rPr>
                <w:rFonts w:ascii="Arial" w:hAnsi="Arial" w:cs="Arial"/>
                <w:sz w:val="24"/>
                <w:szCs w:val="24"/>
                <w:highlight w:val="yellow"/>
              </w:rPr>
              <w:t>Covered Lawyer reviews the uploaded document either approves or request for revision/ new document</w:t>
            </w:r>
          </w:p>
          <w:p w14:paraId="556E0239" w14:textId="77777777" w:rsidR="00302D37" w:rsidRDefault="00302D37" w:rsidP="00DA47A1">
            <w:pPr>
              <w:contextualSpacing/>
              <w:rPr>
                <w:rFonts w:ascii="Arial" w:hAnsi="Arial" w:cs="Arial"/>
                <w:sz w:val="24"/>
                <w:szCs w:val="24"/>
              </w:rPr>
            </w:pPr>
          </w:p>
          <w:p w14:paraId="28B0A268" w14:textId="710C4060" w:rsidR="00302D37" w:rsidRPr="00065204" w:rsidRDefault="00302D37" w:rsidP="00DA47A1">
            <w:pPr>
              <w:contextualSpacing/>
              <w:rPr>
                <w:rFonts w:ascii="Arial" w:hAnsi="Arial" w:cs="Arial"/>
                <w:sz w:val="24"/>
                <w:szCs w:val="24"/>
              </w:rPr>
            </w:pPr>
            <w:r>
              <w:rPr>
                <w:rFonts w:ascii="Arial" w:hAnsi="Arial" w:cs="Arial"/>
                <w:sz w:val="24"/>
                <w:szCs w:val="24"/>
              </w:rPr>
              <w:t>[</w:t>
            </w:r>
            <w:r w:rsidR="00DE7CB2" w:rsidRPr="00DE7CB2">
              <w:rPr>
                <w:rFonts w:ascii="Arial" w:hAnsi="Arial" w:cs="Arial"/>
                <w:sz w:val="24"/>
                <w:szCs w:val="24"/>
              </w:rPr>
              <w:t>3.5</w:t>
            </w:r>
            <w:r>
              <w:rPr>
                <w:rFonts w:ascii="Arial" w:hAnsi="Arial" w:cs="Arial"/>
                <w:sz w:val="24"/>
                <w:szCs w:val="24"/>
              </w:rPr>
              <w:t>]</w:t>
            </w:r>
            <w:r w:rsidR="00DE7CB2">
              <w:rPr>
                <w:rFonts w:ascii="Arial" w:hAnsi="Arial" w:cs="Arial"/>
                <w:sz w:val="24"/>
                <w:szCs w:val="24"/>
              </w:rPr>
              <w:t xml:space="preserve"> </w:t>
            </w:r>
            <w:r w:rsidR="00DE7CB2" w:rsidRPr="00F17C28">
              <w:rPr>
                <w:rFonts w:ascii="Arial" w:hAnsi="Arial" w:cs="Arial"/>
                <w:sz w:val="24"/>
                <w:szCs w:val="24"/>
                <w:highlight w:val="yellow"/>
              </w:rPr>
              <w:t>Covered Lawyer creates a case event (hearing, consultation, reminder)</w:t>
            </w:r>
          </w:p>
        </w:tc>
        <w:tc>
          <w:tcPr>
            <w:tcW w:w="3331" w:type="dxa"/>
          </w:tcPr>
          <w:p w14:paraId="1B53456D" w14:textId="55D4AEA6" w:rsidR="0089747B" w:rsidRDefault="0089747B" w:rsidP="00DA47A1">
            <w:pPr>
              <w:contextualSpacing/>
              <w:rPr>
                <w:rFonts w:ascii="Arial" w:hAnsi="Arial" w:cs="Arial"/>
                <w:sz w:val="24"/>
                <w:szCs w:val="24"/>
              </w:rPr>
            </w:pPr>
            <w:r>
              <w:rPr>
                <w:rFonts w:ascii="Arial" w:hAnsi="Arial" w:cs="Arial"/>
                <w:sz w:val="24"/>
                <w:szCs w:val="24"/>
              </w:rPr>
              <w:t>[</w:t>
            </w:r>
            <w:r w:rsidR="00DE7CB2" w:rsidRPr="00DE7CB2">
              <w:rPr>
                <w:rFonts w:ascii="Arial" w:hAnsi="Arial" w:cs="Arial"/>
                <w:sz w:val="24"/>
                <w:szCs w:val="24"/>
              </w:rPr>
              <w:t>3.1.1</w:t>
            </w:r>
            <w:r>
              <w:rPr>
                <w:rFonts w:ascii="Arial" w:hAnsi="Arial" w:cs="Arial"/>
                <w:sz w:val="24"/>
                <w:szCs w:val="24"/>
              </w:rPr>
              <w:t xml:space="preserve">] </w:t>
            </w:r>
            <w:r w:rsidR="00143D82" w:rsidRPr="007E76CD">
              <w:rPr>
                <w:rFonts w:ascii="Arial" w:hAnsi="Arial" w:cs="Arial"/>
                <w:sz w:val="24"/>
                <w:szCs w:val="24"/>
                <w:highlight w:val="yellow"/>
              </w:rPr>
              <w:t>System saves the document, updates visibility, and logs the action</w:t>
            </w:r>
          </w:p>
          <w:p w14:paraId="649B31AD" w14:textId="77777777" w:rsidR="0089747B" w:rsidRDefault="0089747B" w:rsidP="00DA47A1">
            <w:pPr>
              <w:contextualSpacing/>
              <w:rPr>
                <w:rFonts w:ascii="Arial" w:hAnsi="Arial" w:cs="Arial"/>
                <w:sz w:val="24"/>
                <w:szCs w:val="24"/>
              </w:rPr>
            </w:pPr>
          </w:p>
          <w:p w14:paraId="30CD93D6" w14:textId="532AE9C7" w:rsidR="0089747B" w:rsidRDefault="0089747B" w:rsidP="00DA47A1">
            <w:pPr>
              <w:contextualSpacing/>
              <w:rPr>
                <w:rFonts w:ascii="Arial" w:hAnsi="Arial" w:cs="Arial"/>
                <w:sz w:val="24"/>
                <w:szCs w:val="24"/>
              </w:rPr>
            </w:pPr>
            <w:r>
              <w:rPr>
                <w:rFonts w:ascii="Arial" w:hAnsi="Arial" w:cs="Arial"/>
                <w:sz w:val="24"/>
                <w:szCs w:val="24"/>
              </w:rPr>
              <w:t>[</w:t>
            </w:r>
            <w:r w:rsidR="00EC3F2F" w:rsidRPr="00EC3F2F">
              <w:rPr>
                <w:rFonts w:ascii="Arial" w:hAnsi="Arial" w:cs="Arial"/>
                <w:sz w:val="24"/>
                <w:szCs w:val="24"/>
              </w:rPr>
              <w:t>3.1.2</w:t>
            </w:r>
            <w:r>
              <w:rPr>
                <w:rFonts w:ascii="Arial" w:hAnsi="Arial" w:cs="Arial"/>
                <w:sz w:val="24"/>
                <w:szCs w:val="24"/>
              </w:rPr>
              <w:t xml:space="preserve">] </w:t>
            </w:r>
            <w:r w:rsidR="00EC3F2F" w:rsidRPr="00955C05">
              <w:rPr>
                <w:rFonts w:ascii="Arial" w:hAnsi="Arial" w:cs="Arial"/>
                <w:sz w:val="24"/>
                <w:szCs w:val="24"/>
                <w:highlight w:val="yellow"/>
              </w:rPr>
              <w:t xml:space="preserve">System </w:t>
            </w:r>
            <w:r w:rsidR="009E101F" w:rsidRPr="00955C05">
              <w:rPr>
                <w:rFonts w:ascii="Arial" w:hAnsi="Arial" w:cs="Arial"/>
                <w:sz w:val="24"/>
                <w:szCs w:val="24"/>
                <w:highlight w:val="yellow"/>
              </w:rPr>
              <w:t xml:space="preserve">reflects </w:t>
            </w:r>
            <w:r w:rsidR="00EC3F2F" w:rsidRPr="00955C05">
              <w:rPr>
                <w:rFonts w:ascii="Arial" w:hAnsi="Arial" w:cs="Arial"/>
                <w:sz w:val="24"/>
                <w:szCs w:val="24"/>
                <w:highlight w:val="yellow"/>
              </w:rPr>
              <w:t>the shared document</w:t>
            </w:r>
            <w:r w:rsidR="009E101F" w:rsidRPr="00955C05">
              <w:rPr>
                <w:rFonts w:ascii="Arial" w:hAnsi="Arial" w:cs="Arial"/>
                <w:sz w:val="24"/>
                <w:szCs w:val="24"/>
                <w:highlight w:val="yellow"/>
              </w:rPr>
              <w:t xml:space="preserve"> in Qualified Beneficiary’s dashboard</w:t>
            </w:r>
          </w:p>
          <w:p w14:paraId="59AD5859" w14:textId="77777777" w:rsidR="0089747B" w:rsidRDefault="0089747B" w:rsidP="00DA47A1">
            <w:pPr>
              <w:contextualSpacing/>
              <w:rPr>
                <w:rFonts w:ascii="Arial" w:hAnsi="Arial" w:cs="Arial"/>
                <w:sz w:val="24"/>
                <w:szCs w:val="24"/>
              </w:rPr>
            </w:pPr>
          </w:p>
          <w:p w14:paraId="6A2345D7" w14:textId="7BE3447B" w:rsidR="0089747B" w:rsidRDefault="0089747B" w:rsidP="00DA47A1">
            <w:pPr>
              <w:contextualSpacing/>
              <w:rPr>
                <w:rFonts w:ascii="Arial" w:hAnsi="Arial" w:cs="Arial"/>
                <w:sz w:val="24"/>
                <w:szCs w:val="24"/>
              </w:rPr>
            </w:pPr>
            <w:r>
              <w:rPr>
                <w:rFonts w:ascii="Arial" w:hAnsi="Arial" w:cs="Arial"/>
                <w:sz w:val="24"/>
                <w:szCs w:val="24"/>
              </w:rPr>
              <w:t>[</w:t>
            </w:r>
            <w:r w:rsidR="00EC3F2F" w:rsidRPr="00EC3F2F">
              <w:rPr>
                <w:rFonts w:ascii="Arial" w:hAnsi="Arial" w:cs="Arial"/>
                <w:sz w:val="24"/>
                <w:szCs w:val="24"/>
              </w:rPr>
              <w:t>3.2.1</w:t>
            </w:r>
            <w:r>
              <w:rPr>
                <w:rFonts w:ascii="Arial" w:hAnsi="Arial" w:cs="Arial"/>
                <w:sz w:val="24"/>
                <w:szCs w:val="24"/>
              </w:rPr>
              <w:t xml:space="preserve">] </w:t>
            </w:r>
            <w:r w:rsidR="00F7751D" w:rsidRPr="00955C05">
              <w:rPr>
                <w:rFonts w:ascii="Arial" w:hAnsi="Arial" w:cs="Arial"/>
                <w:sz w:val="24"/>
                <w:szCs w:val="24"/>
                <w:highlight w:val="yellow"/>
              </w:rPr>
              <w:t xml:space="preserve">System records the request as Pending, logs it, and </w:t>
            </w:r>
            <w:r w:rsidR="008128C9" w:rsidRPr="00955C05">
              <w:rPr>
                <w:rFonts w:ascii="Arial" w:hAnsi="Arial" w:cs="Arial"/>
                <w:sz w:val="24"/>
                <w:szCs w:val="24"/>
                <w:highlight w:val="yellow"/>
              </w:rPr>
              <w:t>updates</w:t>
            </w:r>
            <w:r w:rsidR="00F7751D" w:rsidRPr="00955C05">
              <w:rPr>
                <w:rFonts w:ascii="Arial" w:hAnsi="Arial" w:cs="Arial"/>
                <w:sz w:val="24"/>
                <w:szCs w:val="24"/>
                <w:highlight w:val="yellow"/>
              </w:rPr>
              <w:t xml:space="preserve"> the Qualified Beneficiary</w:t>
            </w:r>
            <w:r w:rsidR="008128C9" w:rsidRPr="00955C05">
              <w:rPr>
                <w:rFonts w:ascii="Arial" w:hAnsi="Arial" w:cs="Arial"/>
                <w:sz w:val="24"/>
                <w:szCs w:val="24"/>
                <w:highlight w:val="yellow"/>
              </w:rPr>
              <w:t>’s case</w:t>
            </w:r>
          </w:p>
          <w:p w14:paraId="663B3E71" w14:textId="77777777" w:rsidR="0089747B" w:rsidRDefault="0089747B" w:rsidP="00DA47A1">
            <w:pPr>
              <w:contextualSpacing/>
              <w:rPr>
                <w:rFonts w:ascii="Arial" w:hAnsi="Arial" w:cs="Arial"/>
                <w:sz w:val="24"/>
                <w:szCs w:val="24"/>
              </w:rPr>
            </w:pPr>
          </w:p>
          <w:p w14:paraId="6546BB96" w14:textId="59F7ABF2" w:rsidR="0089747B" w:rsidRDefault="0089747B" w:rsidP="00DA47A1">
            <w:pPr>
              <w:contextualSpacing/>
              <w:rPr>
                <w:rFonts w:ascii="Arial" w:hAnsi="Arial" w:cs="Arial"/>
                <w:sz w:val="24"/>
                <w:szCs w:val="24"/>
              </w:rPr>
            </w:pPr>
            <w:r>
              <w:rPr>
                <w:rFonts w:ascii="Arial" w:hAnsi="Arial" w:cs="Arial"/>
                <w:sz w:val="24"/>
                <w:szCs w:val="24"/>
              </w:rPr>
              <w:t>[</w:t>
            </w:r>
            <w:r w:rsidR="00F7751D" w:rsidRPr="00F7751D">
              <w:rPr>
                <w:rFonts w:ascii="Arial" w:hAnsi="Arial" w:cs="Arial"/>
                <w:sz w:val="24"/>
                <w:szCs w:val="24"/>
              </w:rPr>
              <w:t>3.3.1</w:t>
            </w:r>
            <w:r>
              <w:rPr>
                <w:rFonts w:ascii="Arial" w:hAnsi="Arial" w:cs="Arial"/>
                <w:sz w:val="24"/>
                <w:szCs w:val="24"/>
              </w:rPr>
              <w:t xml:space="preserve">] </w:t>
            </w:r>
            <w:r w:rsidR="00F7751D" w:rsidRPr="00F17C28">
              <w:rPr>
                <w:rFonts w:ascii="Arial" w:hAnsi="Arial" w:cs="Arial"/>
                <w:sz w:val="24"/>
                <w:szCs w:val="24"/>
                <w:highlight w:val="yellow"/>
              </w:rPr>
              <w:t>System stores the document</w:t>
            </w:r>
            <w:r w:rsidR="00F7751D" w:rsidRPr="00F7751D">
              <w:rPr>
                <w:rFonts w:ascii="Arial" w:hAnsi="Arial" w:cs="Arial"/>
                <w:sz w:val="24"/>
                <w:szCs w:val="24"/>
              </w:rPr>
              <w:t xml:space="preserve">, links it to the case, </w:t>
            </w:r>
            <w:r w:rsidR="00F7751D" w:rsidRPr="00F17C28">
              <w:rPr>
                <w:rFonts w:ascii="Arial" w:hAnsi="Arial" w:cs="Arial"/>
                <w:sz w:val="24"/>
                <w:szCs w:val="24"/>
                <w:highlight w:val="yellow"/>
              </w:rPr>
              <w:t xml:space="preserve">updates request status to </w:t>
            </w:r>
            <w:r w:rsidR="006940EF" w:rsidRPr="00F17C28">
              <w:rPr>
                <w:rFonts w:ascii="Arial" w:hAnsi="Arial" w:cs="Arial"/>
                <w:sz w:val="24"/>
                <w:szCs w:val="24"/>
                <w:highlight w:val="yellow"/>
              </w:rPr>
              <w:t>Mark for review</w:t>
            </w:r>
            <w:r w:rsidR="00F7751D" w:rsidRPr="00F17C28">
              <w:rPr>
                <w:rFonts w:ascii="Arial" w:hAnsi="Arial" w:cs="Arial"/>
                <w:sz w:val="24"/>
                <w:szCs w:val="24"/>
                <w:highlight w:val="yellow"/>
              </w:rPr>
              <w:t xml:space="preserve">, and </w:t>
            </w:r>
            <w:r w:rsidR="00A2230A" w:rsidRPr="00F17C28">
              <w:rPr>
                <w:rFonts w:ascii="Arial" w:hAnsi="Arial" w:cs="Arial"/>
                <w:sz w:val="24"/>
                <w:szCs w:val="24"/>
                <w:highlight w:val="yellow"/>
              </w:rPr>
              <w:t xml:space="preserve">reflects the update in </w:t>
            </w:r>
            <w:r w:rsidR="00F7751D" w:rsidRPr="00F17C28">
              <w:rPr>
                <w:rFonts w:ascii="Arial" w:hAnsi="Arial" w:cs="Arial"/>
                <w:sz w:val="24"/>
                <w:szCs w:val="24"/>
                <w:highlight w:val="yellow"/>
              </w:rPr>
              <w:t>the lawyer</w:t>
            </w:r>
            <w:r w:rsidR="003B52D0" w:rsidRPr="00F17C28">
              <w:rPr>
                <w:rFonts w:ascii="Arial" w:hAnsi="Arial" w:cs="Arial"/>
                <w:sz w:val="24"/>
                <w:szCs w:val="24"/>
                <w:highlight w:val="yellow"/>
              </w:rPr>
              <w:t>’s case collaboration view</w:t>
            </w:r>
          </w:p>
          <w:p w14:paraId="7C31C9AB" w14:textId="77777777" w:rsidR="00F7751D" w:rsidRDefault="00F7751D" w:rsidP="00DA47A1">
            <w:pPr>
              <w:contextualSpacing/>
              <w:rPr>
                <w:rFonts w:ascii="Arial" w:hAnsi="Arial" w:cs="Arial"/>
                <w:sz w:val="24"/>
                <w:szCs w:val="24"/>
              </w:rPr>
            </w:pPr>
          </w:p>
          <w:p w14:paraId="3A0CC5F9" w14:textId="77777777" w:rsidR="00F7751D" w:rsidRDefault="00F7751D" w:rsidP="00DA47A1">
            <w:pPr>
              <w:contextualSpacing/>
              <w:rPr>
                <w:rFonts w:ascii="Arial" w:hAnsi="Arial" w:cs="Arial"/>
                <w:sz w:val="24"/>
                <w:szCs w:val="24"/>
              </w:rPr>
            </w:pPr>
            <w:r>
              <w:rPr>
                <w:rFonts w:ascii="Arial" w:hAnsi="Arial" w:cs="Arial"/>
                <w:sz w:val="24"/>
                <w:szCs w:val="24"/>
              </w:rPr>
              <w:t>[</w:t>
            </w:r>
            <w:r w:rsidRPr="00F7751D">
              <w:rPr>
                <w:rFonts w:ascii="Arial" w:hAnsi="Arial" w:cs="Arial"/>
                <w:sz w:val="24"/>
                <w:szCs w:val="24"/>
              </w:rPr>
              <w:t>3.4.1</w:t>
            </w:r>
            <w:r>
              <w:rPr>
                <w:rFonts w:ascii="Arial" w:hAnsi="Arial" w:cs="Arial"/>
                <w:sz w:val="24"/>
                <w:szCs w:val="24"/>
              </w:rPr>
              <w:t>]</w:t>
            </w:r>
            <w:r w:rsidR="00083F63">
              <w:rPr>
                <w:rFonts w:ascii="Arial" w:hAnsi="Arial" w:cs="Arial"/>
                <w:sz w:val="24"/>
                <w:szCs w:val="24"/>
              </w:rPr>
              <w:t xml:space="preserve"> </w:t>
            </w:r>
            <w:r w:rsidR="00083F63" w:rsidRPr="00083F63">
              <w:rPr>
                <w:rFonts w:ascii="Arial" w:hAnsi="Arial" w:cs="Arial"/>
                <w:sz w:val="24"/>
                <w:szCs w:val="24"/>
              </w:rPr>
              <w:t>System logs the review action</w:t>
            </w:r>
          </w:p>
          <w:p w14:paraId="68E5DCB9" w14:textId="77777777" w:rsidR="00083F63" w:rsidRDefault="00083F63" w:rsidP="00DA47A1">
            <w:pPr>
              <w:contextualSpacing/>
              <w:rPr>
                <w:rFonts w:ascii="Arial" w:hAnsi="Arial" w:cs="Arial"/>
                <w:sz w:val="24"/>
                <w:szCs w:val="24"/>
              </w:rPr>
            </w:pPr>
          </w:p>
          <w:p w14:paraId="09D76020" w14:textId="05118C8A" w:rsidR="00083F63" w:rsidRPr="00065204" w:rsidRDefault="00083F63" w:rsidP="00DA47A1">
            <w:pPr>
              <w:contextualSpacing/>
              <w:rPr>
                <w:rFonts w:ascii="Arial" w:hAnsi="Arial" w:cs="Arial"/>
                <w:sz w:val="24"/>
                <w:szCs w:val="24"/>
              </w:rPr>
            </w:pPr>
            <w:r>
              <w:rPr>
                <w:rFonts w:ascii="Arial" w:hAnsi="Arial" w:cs="Arial"/>
                <w:sz w:val="24"/>
                <w:szCs w:val="24"/>
              </w:rPr>
              <w:t>[</w:t>
            </w:r>
            <w:r w:rsidRPr="00083F63">
              <w:rPr>
                <w:rFonts w:ascii="Arial" w:hAnsi="Arial" w:cs="Arial"/>
                <w:sz w:val="24"/>
                <w:szCs w:val="24"/>
              </w:rPr>
              <w:t>3.5.1</w:t>
            </w:r>
            <w:r>
              <w:rPr>
                <w:rFonts w:ascii="Arial" w:hAnsi="Arial" w:cs="Arial"/>
                <w:sz w:val="24"/>
                <w:szCs w:val="24"/>
              </w:rPr>
              <w:t xml:space="preserve">] </w:t>
            </w:r>
            <w:r w:rsidRPr="00F17C28">
              <w:rPr>
                <w:rFonts w:ascii="Arial" w:hAnsi="Arial" w:cs="Arial"/>
                <w:sz w:val="24"/>
                <w:szCs w:val="24"/>
                <w:highlight w:val="yellow"/>
              </w:rPr>
              <w:t xml:space="preserve">System stores the event and </w:t>
            </w:r>
            <w:r w:rsidR="003B52D0" w:rsidRPr="00F17C28">
              <w:rPr>
                <w:rFonts w:ascii="Arial" w:hAnsi="Arial" w:cs="Arial"/>
                <w:sz w:val="24"/>
                <w:szCs w:val="24"/>
                <w:highlight w:val="yellow"/>
              </w:rPr>
              <w:t xml:space="preserve">displays it in </w:t>
            </w:r>
            <w:r w:rsidRPr="00F17C28">
              <w:rPr>
                <w:rFonts w:ascii="Arial" w:hAnsi="Arial" w:cs="Arial"/>
                <w:sz w:val="24"/>
                <w:szCs w:val="24"/>
                <w:highlight w:val="yellow"/>
              </w:rPr>
              <w:t>the Qualified Beneficiary</w:t>
            </w:r>
            <w:r w:rsidR="003B52D0" w:rsidRPr="00F17C28">
              <w:rPr>
                <w:rFonts w:ascii="Arial" w:hAnsi="Arial" w:cs="Arial"/>
                <w:sz w:val="24"/>
                <w:szCs w:val="24"/>
                <w:highlight w:val="yellow"/>
              </w:rPr>
              <w:t>’s case collaboration view</w:t>
            </w:r>
          </w:p>
        </w:tc>
      </w:tr>
      <w:tr w:rsidR="0089747B" w:rsidRPr="001C6D37" w14:paraId="32319507" w14:textId="77777777" w:rsidTr="00DA47A1">
        <w:trPr>
          <w:trHeight w:val="1121"/>
        </w:trPr>
        <w:tc>
          <w:tcPr>
            <w:tcW w:w="2689" w:type="dxa"/>
          </w:tcPr>
          <w:p w14:paraId="687EF4BD" w14:textId="77777777" w:rsidR="0089747B" w:rsidRPr="001C6D37" w:rsidRDefault="0089747B" w:rsidP="00DA47A1">
            <w:pPr>
              <w:rPr>
                <w:rFonts w:ascii="Arial" w:hAnsi="Arial" w:cs="Arial"/>
                <w:b/>
                <w:sz w:val="24"/>
                <w:szCs w:val="24"/>
              </w:rPr>
            </w:pPr>
            <w:r w:rsidRPr="001C6D37">
              <w:rPr>
                <w:rFonts w:ascii="Arial" w:hAnsi="Arial" w:cs="Arial"/>
                <w:b/>
                <w:sz w:val="24"/>
                <w:szCs w:val="24"/>
              </w:rPr>
              <w:t>Exception Conditions:</w:t>
            </w:r>
          </w:p>
        </w:tc>
        <w:tc>
          <w:tcPr>
            <w:tcW w:w="6661" w:type="dxa"/>
            <w:gridSpan w:val="2"/>
          </w:tcPr>
          <w:p w14:paraId="697FF4B0" w14:textId="4666625B" w:rsidR="0089747B" w:rsidRDefault="0089747B" w:rsidP="00083F63">
            <w:pPr>
              <w:rPr>
                <w:rFonts w:ascii="Arial" w:hAnsi="Arial" w:cs="Arial"/>
                <w:sz w:val="24"/>
                <w:szCs w:val="24"/>
              </w:rPr>
            </w:pPr>
            <w:r>
              <w:rPr>
                <w:rFonts w:ascii="Arial" w:hAnsi="Arial" w:cs="Arial"/>
                <w:sz w:val="24"/>
                <w:szCs w:val="24"/>
              </w:rPr>
              <w:t>[</w:t>
            </w:r>
            <w:r w:rsidR="00083F63" w:rsidRPr="00083F63">
              <w:rPr>
                <w:rFonts w:ascii="Arial" w:hAnsi="Arial" w:cs="Arial"/>
                <w:sz w:val="24"/>
                <w:szCs w:val="24"/>
              </w:rPr>
              <w:t>3.1.1.a</w:t>
            </w:r>
            <w:r>
              <w:rPr>
                <w:rFonts w:ascii="Arial" w:hAnsi="Arial" w:cs="Arial"/>
                <w:sz w:val="24"/>
                <w:szCs w:val="24"/>
              </w:rPr>
              <w:t xml:space="preserve">] </w:t>
            </w:r>
            <w:r w:rsidR="00083F63" w:rsidRPr="00A841C8">
              <w:rPr>
                <w:rFonts w:ascii="Arial" w:hAnsi="Arial" w:cs="Arial"/>
                <w:sz w:val="24"/>
                <w:szCs w:val="24"/>
                <w:highlight w:val="yellow"/>
              </w:rPr>
              <w:t>Document Sharing Failure: If document visibility cannot be updated or saved, the system displays an error and prevents sharing.</w:t>
            </w:r>
          </w:p>
          <w:p w14:paraId="6CDAF1B4" w14:textId="77777777" w:rsidR="0089747B" w:rsidRDefault="0089747B" w:rsidP="00DA47A1">
            <w:pPr>
              <w:rPr>
                <w:rFonts w:ascii="Arial" w:hAnsi="Arial" w:cs="Arial"/>
                <w:sz w:val="24"/>
                <w:szCs w:val="24"/>
              </w:rPr>
            </w:pPr>
          </w:p>
          <w:p w14:paraId="26778A91" w14:textId="42849EFC" w:rsidR="0089747B" w:rsidRDefault="0089747B" w:rsidP="00545EEA">
            <w:pPr>
              <w:rPr>
                <w:rFonts w:ascii="Arial" w:hAnsi="Arial" w:cs="Arial"/>
                <w:sz w:val="24"/>
                <w:szCs w:val="24"/>
              </w:rPr>
            </w:pPr>
            <w:r>
              <w:rPr>
                <w:rFonts w:ascii="Arial" w:hAnsi="Arial" w:cs="Arial"/>
                <w:sz w:val="24"/>
                <w:szCs w:val="24"/>
              </w:rPr>
              <w:lastRenderedPageBreak/>
              <w:t>[</w:t>
            </w:r>
            <w:r w:rsidR="00545EEA" w:rsidRPr="00545EEA">
              <w:rPr>
                <w:rFonts w:ascii="Arial" w:hAnsi="Arial" w:cs="Arial"/>
                <w:sz w:val="24"/>
                <w:szCs w:val="24"/>
              </w:rPr>
              <w:t>3.1.1.b</w:t>
            </w:r>
            <w:r>
              <w:rPr>
                <w:rFonts w:ascii="Arial" w:hAnsi="Arial" w:cs="Arial"/>
                <w:sz w:val="24"/>
                <w:szCs w:val="24"/>
              </w:rPr>
              <w:t xml:space="preserve">] </w:t>
            </w:r>
            <w:r w:rsidR="00545EEA" w:rsidRPr="00A841C8">
              <w:rPr>
                <w:rFonts w:ascii="Arial" w:hAnsi="Arial" w:cs="Arial"/>
                <w:sz w:val="24"/>
                <w:szCs w:val="24"/>
                <w:highlight w:val="yellow"/>
              </w:rPr>
              <w:t>Document Upload Failure: If the document upload fails due to invalid format, file size limit, or system error, the system displays an error message and allows retry.</w:t>
            </w:r>
          </w:p>
          <w:p w14:paraId="530BA009" w14:textId="77777777" w:rsidR="0089747B" w:rsidRDefault="0089747B" w:rsidP="00DA47A1">
            <w:pPr>
              <w:rPr>
                <w:rFonts w:ascii="Arial" w:hAnsi="Arial" w:cs="Arial"/>
                <w:sz w:val="24"/>
                <w:szCs w:val="24"/>
              </w:rPr>
            </w:pPr>
          </w:p>
          <w:p w14:paraId="00075E6D" w14:textId="25D584BB" w:rsidR="0089747B" w:rsidRDefault="0089747B" w:rsidP="00545EEA">
            <w:pPr>
              <w:rPr>
                <w:rFonts w:ascii="Arial" w:hAnsi="Arial" w:cs="Arial"/>
                <w:sz w:val="24"/>
                <w:szCs w:val="24"/>
              </w:rPr>
            </w:pPr>
            <w:r>
              <w:rPr>
                <w:rFonts w:ascii="Arial" w:hAnsi="Arial" w:cs="Arial"/>
                <w:sz w:val="24"/>
                <w:szCs w:val="24"/>
              </w:rPr>
              <w:t>[</w:t>
            </w:r>
            <w:r w:rsidR="00545EEA" w:rsidRPr="00545EEA">
              <w:rPr>
                <w:rFonts w:ascii="Arial" w:hAnsi="Arial" w:cs="Arial"/>
                <w:sz w:val="24"/>
                <w:szCs w:val="24"/>
              </w:rPr>
              <w:t>3.2.1.a</w:t>
            </w:r>
            <w:r>
              <w:rPr>
                <w:rFonts w:ascii="Arial" w:hAnsi="Arial" w:cs="Arial"/>
                <w:sz w:val="24"/>
                <w:szCs w:val="24"/>
              </w:rPr>
              <w:t xml:space="preserve">] </w:t>
            </w:r>
            <w:r w:rsidR="00545EEA" w:rsidRPr="00A841C8">
              <w:rPr>
                <w:rFonts w:ascii="Arial" w:hAnsi="Arial" w:cs="Arial"/>
                <w:sz w:val="24"/>
                <w:szCs w:val="24"/>
                <w:highlight w:val="yellow"/>
              </w:rPr>
              <w:t>Request Recording Failure: If the request cannot be saved due to system error, the system displays an error and prevents submission.</w:t>
            </w:r>
          </w:p>
          <w:p w14:paraId="44666252" w14:textId="77777777" w:rsidR="00AA0E8C" w:rsidRDefault="00AA0E8C" w:rsidP="00545EEA">
            <w:pPr>
              <w:rPr>
                <w:rFonts w:ascii="Arial" w:hAnsi="Arial" w:cs="Arial"/>
                <w:sz w:val="24"/>
                <w:szCs w:val="24"/>
              </w:rPr>
            </w:pPr>
          </w:p>
          <w:p w14:paraId="19D63CE7" w14:textId="02F6F477" w:rsidR="00AA0E8C" w:rsidRDefault="00AA0E8C" w:rsidP="00AA0E8C">
            <w:pPr>
              <w:rPr>
                <w:rFonts w:ascii="Arial" w:hAnsi="Arial" w:cs="Arial"/>
                <w:sz w:val="24"/>
                <w:szCs w:val="24"/>
              </w:rPr>
            </w:pPr>
            <w:r>
              <w:rPr>
                <w:rFonts w:ascii="Arial" w:hAnsi="Arial" w:cs="Arial"/>
                <w:sz w:val="24"/>
                <w:szCs w:val="24"/>
              </w:rPr>
              <w:t>[</w:t>
            </w:r>
            <w:r w:rsidRPr="00AA0E8C">
              <w:rPr>
                <w:rFonts w:ascii="Arial" w:hAnsi="Arial" w:cs="Arial"/>
                <w:sz w:val="24"/>
                <w:szCs w:val="24"/>
              </w:rPr>
              <w:t>3.3.1.a</w:t>
            </w:r>
            <w:r>
              <w:rPr>
                <w:rFonts w:ascii="Arial" w:hAnsi="Arial" w:cs="Arial"/>
                <w:sz w:val="24"/>
                <w:szCs w:val="24"/>
              </w:rPr>
              <w:t xml:space="preserve">] </w:t>
            </w:r>
            <w:r w:rsidRPr="00AA0E8C">
              <w:rPr>
                <w:rFonts w:ascii="Arial" w:hAnsi="Arial" w:cs="Arial"/>
                <w:sz w:val="24"/>
                <w:szCs w:val="24"/>
              </w:rPr>
              <w:t>Document Upload Failure</w:t>
            </w:r>
            <w:r>
              <w:rPr>
                <w:rFonts w:ascii="Arial" w:hAnsi="Arial" w:cs="Arial"/>
                <w:sz w:val="24"/>
                <w:szCs w:val="24"/>
              </w:rPr>
              <w:t xml:space="preserve">: </w:t>
            </w:r>
            <w:r w:rsidRPr="00AA0E8C">
              <w:rPr>
                <w:rFonts w:ascii="Arial" w:hAnsi="Arial" w:cs="Arial"/>
                <w:sz w:val="24"/>
                <w:szCs w:val="24"/>
              </w:rPr>
              <w:t>If the document upload fails due to invalid format, file size limit, or system error, the system displays an error message and allows retry.</w:t>
            </w:r>
          </w:p>
          <w:p w14:paraId="35BE3751" w14:textId="77777777" w:rsidR="0089747B" w:rsidRDefault="0089747B" w:rsidP="00DA47A1">
            <w:pPr>
              <w:rPr>
                <w:rFonts w:ascii="Arial" w:hAnsi="Arial" w:cs="Arial"/>
                <w:sz w:val="24"/>
                <w:szCs w:val="24"/>
              </w:rPr>
            </w:pPr>
          </w:p>
          <w:p w14:paraId="5D5CEF59" w14:textId="174D2F23" w:rsidR="0089747B" w:rsidRDefault="0089747B" w:rsidP="00EE6F14">
            <w:pPr>
              <w:keepNext/>
              <w:rPr>
                <w:rFonts w:ascii="Arial" w:hAnsi="Arial" w:cs="Arial"/>
                <w:sz w:val="24"/>
                <w:szCs w:val="24"/>
              </w:rPr>
            </w:pPr>
            <w:r>
              <w:rPr>
                <w:rFonts w:ascii="Arial" w:hAnsi="Arial" w:cs="Arial"/>
                <w:sz w:val="24"/>
                <w:szCs w:val="24"/>
              </w:rPr>
              <w:t>[</w:t>
            </w:r>
            <w:r w:rsidR="00AA0E8C" w:rsidRPr="00AA0E8C">
              <w:rPr>
                <w:rFonts w:ascii="Arial" w:hAnsi="Arial" w:cs="Arial"/>
                <w:sz w:val="24"/>
                <w:szCs w:val="24"/>
              </w:rPr>
              <w:t>3.3.1.b</w:t>
            </w:r>
            <w:r>
              <w:rPr>
                <w:rFonts w:ascii="Arial" w:hAnsi="Arial" w:cs="Arial"/>
                <w:sz w:val="24"/>
                <w:szCs w:val="24"/>
              </w:rPr>
              <w:t xml:space="preserve">] </w:t>
            </w:r>
            <w:r w:rsidR="00EE6F14" w:rsidRPr="00AD7405">
              <w:rPr>
                <w:rFonts w:ascii="Arial" w:hAnsi="Arial" w:cs="Arial"/>
                <w:sz w:val="24"/>
                <w:szCs w:val="24"/>
              </w:rPr>
              <w:t>Invalid Completion: If no document is attached, the system prevents marking the request as completed.</w:t>
            </w:r>
          </w:p>
          <w:p w14:paraId="51571767" w14:textId="77777777" w:rsidR="0089747B" w:rsidRDefault="0089747B" w:rsidP="00DA47A1">
            <w:pPr>
              <w:keepNext/>
              <w:rPr>
                <w:rFonts w:ascii="Arial" w:hAnsi="Arial" w:cs="Arial"/>
                <w:sz w:val="24"/>
                <w:szCs w:val="24"/>
              </w:rPr>
            </w:pPr>
          </w:p>
          <w:p w14:paraId="41068538" w14:textId="10B13105" w:rsidR="0089747B" w:rsidRPr="001C6D37" w:rsidRDefault="0089747B" w:rsidP="00DA47A1">
            <w:pPr>
              <w:keepNext/>
              <w:rPr>
                <w:rFonts w:ascii="Arial" w:hAnsi="Arial" w:cs="Arial"/>
                <w:sz w:val="24"/>
                <w:szCs w:val="24"/>
              </w:rPr>
            </w:pPr>
            <w:r>
              <w:rPr>
                <w:rFonts w:ascii="Arial" w:hAnsi="Arial" w:cs="Arial"/>
                <w:sz w:val="24"/>
                <w:szCs w:val="24"/>
              </w:rPr>
              <w:t>[</w:t>
            </w:r>
            <w:r w:rsidR="00EE6F14" w:rsidRPr="00EE6F14">
              <w:rPr>
                <w:rFonts w:ascii="Arial" w:hAnsi="Arial" w:cs="Arial"/>
                <w:sz w:val="24"/>
                <w:szCs w:val="24"/>
              </w:rPr>
              <w:t>3.5.1.a</w:t>
            </w:r>
            <w:r>
              <w:rPr>
                <w:rFonts w:ascii="Arial" w:hAnsi="Arial" w:cs="Arial"/>
                <w:sz w:val="24"/>
                <w:szCs w:val="24"/>
              </w:rPr>
              <w:t xml:space="preserve">] </w:t>
            </w:r>
            <w:r w:rsidR="00EE6F14" w:rsidRPr="006D602B">
              <w:rPr>
                <w:rFonts w:ascii="Arial" w:hAnsi="Arial" w:cs="Arial"/>
                <w:sz w:val="24"/>
                <w:szCs w:val="24"/>
                <w:highlight w:val="yellow"/>
              </w:rPr>
              <w:t xml:space="preserve">Scheduling Conflict: If event date overlaps with an existing event for the same case, the system </w:t>
            </w:r>
            <w:r w:rsidR="00096947">
              <w:rPr>
                <w:rFonts w:ascii="Arial" w:hAnsi="Arial" w:cs="Arial"/>
                <w:sz w:val="24"/>
                <w:szCs w:val="24"/>
                <w:highlight w:val="yellow"/>
              </w:rPr>
              <w:t>displays</w:t>
            </w:r>
            <w:r w:rsidR="008042A5">
              <w:rPr>
                <w:rFonts w:ascii="Arial" w:hAnsi="Arial" w:cs="Arial"/>
                <w:sz w:val="24"/>
                <w:szCs w:val="24"/>
                <w:highlight w:val="yellow"/>
              </w:rPr>
              <w:t xml:space="preserve"> a warning</w:t>
            </w:r>
            <w:r w:rsidR="00EE6F14" w:rsidRPr="006D602B">
              <w:rPr>
                <w:rFonts w:ascii="Arial" w:hAnsi="Arial" w:cs="Arial"/>
                <w:sz w:val="24"/>
                <w:szCs w:val="24"/>
                <w:highlight w:val="yellow"/>
              </w:rPr>
              <w:t xml:space="preserve"> the lawyer before saving.</w:t>
            </w:r>
            <w:r>
              <w:rPr>
                <w:rFonts w:ascii="Arial" w:hAnsi="Arial" w:cs="Arial"/>
                <w:sz w:val="24"/>
                <w:szCs w:val="24"/>
              </w:rPr>
              <w:t xml:space="preserve"> </w:t>
            </w:r>
          </w:p>
        </w:tc>
      </w:tr>
    </w:tbl>
    <w:p w14:paraId="32A8CAD1" w14:textId="77777777" w:rsidR="00930285" w:rsidRDefault="00930285" w:rsidP="00D23AEF"/>
    <w:p w14:paraId="231015FA" w14:textId="71CA0B16" w:rsidR="003657DA" w:rsidRPr="003657DA" w:rsidRDefault="003657DA" w:rsidP="003657DA">
      <w:pPr>
        <w:pStyle w:val="Caption"/>
        <w:keepNext/>
        <w:jc w:val="center"/>
        <w:rPr>
          <w:rFonts w:ascii="Arial" w:hAnsi="Arial" w:cs="Arial"/>
          <w:color w:val="000000" w:themeColor="text1"/>
          <w:sz w:val="24"/>
          <w:szCs w:val="24"/>
        </w:rPr>
      </w:pPr>
      <w:bookmarkStart w:id="26" w:name="_Toc222083812"/>
      <w:r w:rsidRPr="003657DA">
        <w:rPr>
          <w:rFonts w:ascii="Arial" w:hAnsi="Arial" w:cs="Arial"/>
          <w:color w:val="000000" w:themeColor="text1"/>
          <w:sz w:val="24"/>
          <w:szCs w:val="24"/>
        </w:rPr>
        <w:t xml:space="preserve">Table </w:t>
      </w:r>
      <w:r w:rsidRPr="003657DA">
        <w:rPr>
          <w:rFonts w:ascii="Arial" w:hAnsi="Arial" w:cs="Arial"/>
          <w:color w:val="000000" w:themeColor="text1"/>
          <w:sz w:val="24"/>
          <w:szCs w:val="24"/>
        </w:rPr>
        <w:fldChar w:fldCharType="begin"/>
      </w:r>
      <w:r w:rsidRPr="003657DA">
        <w:rPr>
          <w:rFonts w:ascii="Arial" w:hAnsi="Arial" w:cs="Arial"/>
          <w:color w:val="000000" w:themeColor="text1"/>
          <w:sz w:val="24"/>
          <w:szCs w:val="24"/>
        </w:rPr>
        <w:instrText xml:space="preserve"> SEQ Table \* ARABIC </w:instrText>
      </w:r>
      <w:r w:rsidRPr="003657DA">
        <w:rPr>
          <w:rFonts w:ascii="Arial" w:hAnsi="Arial" w:cs="Arial"/>
          <w:color w:val="000000" w:themeColor="text1"/>
          <w:sz w:val="24"/>
          <w:szCs w:val="24"/>
        </w:rPr>
        <w:fldChar w:fldCharType="separate"/>
      </w:r>
      <w:r w:rsidR="00692357">
        <w:rPr>
          <w:rFonts w:ascii="Arial" w:hAnsi="Arial" w:cs="Arial"/>
          <w:noProof/>
          <w:color w:val="000000" w:themeColor="text1"/>
          <w:sz w:val="24"/>
          <w:szCs w:val="24"/>
        </w:rPr>
        <w:t>5</w:t>
      </w:r>
      <w:r w:rsidRPr="003657DA">
        <w:rPr>
          <w:rFonts w:ascii="Arial" w:hAnsi="Arial" w:cs="Arial"/>
          <w:color w:val="000000" w:themeColor="text1"/>
          <w:sz w:val="24"/>
          <w:szCs w:val="24"/>
        </w:rPr>
        <w:fldChar w:fldCharType="end"/>
      </w:r>
      <w:r w:rsidRPr="003657DA">
        <w:rPr>
          <w:rFonts w:ascii="Arial" w:hAnsi="Arial" w:cs="Arial"/>
          <w:color w:val="000000" w:themeColor="text1"/>
          <w:sz w:val="24"/>
          <w:szCs w:val="24"/>
        </w:rPr>
        <w:t>: Use Case Full Description (Manage Service Rendered)</w:t>
      </w:r>
      <w:bookmarkEnd w:id="26"/>
    </w:p>
    <w:tbl>
      <w:tblPr>
        <w:tblStyle w:val="TableGrid"/>
        <w:tblW w:w="0" w:type="auto"/>
        <w:tblLook w:val="04A0" w:firstRow="1" w:lastRow="0" w:firstColumn="1" w:lastColumn="0" w:noHBand="0" w:noVBand="1"/>
      </w:tblPr>
      <w:tblGrid>
        <w:gridCol w:w="2689"/>
        <w:gridCol w:w="3330"/>
        <w:gridCol w:w="3331"/>
      </w:tblGrid>
      <w:tr w:rsidR="00EE6F14" w:rsidRPr="001C6D37" w14:paraId="1389824F" w14:textId="77777777" w:rsidTr="00DF3443">
        <w:tc>
          <w:tcPr>
            <w:tcW w:w="2689" w:type="dxa"/>
          </w:tcPr>
          <w:p w14:paraId="301174E2" w14:textId="77777777" w:rsidR="00EE6F14" w:rsidRPr="001C6D37" w:rsidRDefault="00EE6F14" w:rsidP="00DF3443">
            <w:pPr>
              <w:rPr>
                <w:rFonts w:ascii="Arial" w:hAnsi="Arial" w:cs="Arial"/>
                <w:b/>
                <w:sz w:val="24"/>
                <w:szCs w:val="24"/>
              </w:rPr>
            </w:pPr>
            <w:r w:rsidRPr="001C6D37">
              <w:rPr>
                <w:rFonts w:ascii="Arial" w:hAnsi="Arial" w:cs="Arial"/>
                <w:b/>
                <w:sz w:val="24"/>
                <w:szCs w:val="24"/>
              </w:rPr>
              <w:t>Use Case Name:</w:t>
            </w:r>
          </w:p>
        </w:tc>
        <w:tc>
          <w:tcPr>
            <w:tcW w:w="6661" w:type="dxa"/>
            <w:gridSpan w:val="2"/>
          </w:tcPr>
          <w:p w14:paraId="28BDC70A" w14:textId="074ACC21" w:rsidR="00EE6F14" w:rsidRPr="001C6D37" w:rsidRDefault="0001378A" w:rsidP="00DF3443">
            <w:pPr>
              <w:rPr>
                <w:rFonts w:ascii="Arial" w:hAnsi="Arial" w:cs="Arial"/>
                <w:sz w:val="24"/>
                <w:szCs w:val="24"/>
              </w:rPr>
            </w:pPr>
            <w:r w:rsidRPr="0001378A">
              <w:rPr>
                <w:rFonts w:ascii="Arial" w:hAnsi="Arial" w:cs="Arial"/>
                <w:sz w:val="24"/>
                <w:szCs w:val="24"/>
              </w:rPr>
              <w:t>Manage Service Rendered</w:t>
            </w:r>
          </w:p>
        </w:tc>
      </w:tr>
      <w:tr w:rsidR="00EE6F14" w:rsidRPr="001C6D37" w14:paraId="1C281D81" w14:textId="77777777" w:rsidTr="00DF3443">
        <w:tc>
          <w:tcPr>
            <w:tcW w:w="2689" w:type="dxa"/>
          </w:tcPr>
          <w:p w14:paraId="1D58C29B" w14:textId="77777777" w:rsidR="00EE6F14" w:rsidRPr="001C6D37" w:rsidRDefault="00EE6F14" w:rsidP="00DF3443">
            <w:pPr>
              <w:rPr>
                <w:rFonts w:ascii="Arial" w:hAnsi="Arial" w:cs="Arial"/>
                <w:b/>
                <w:sz w:val="24"/>
                <w:szCs w:val="24"/>
              </w:rPr>
            </w:pPr>
            <w:r w:rsidRPr="001C6D37">
              <w:rPr>
                <w:rFonts w:ascii="Arial" w:hAnsi="Arial" w:cs="Arial"/>
                <w:b/>
                <w:sz w:val="24"/>
                <w:szCs w:val="24"/>
              </w:rPr>
              <w:t>Scenario:</w:t>
            </w:r>
          </w:p>
        </w:tc>
        <w:tc>
          <w:tcPr>
            <w:tcW w:w="6661" w:type="dxa"/>
            <w:gridSpan w:val="2"/>
          </w:tcPr>
          <w:p w14:paraId="712E66BC" w14:textId="5872A487" w:rsidR="00EE6F14" w:rsidRPr="00997B70" w:rsidRDefault="0001378A" w:rsidP="00DF3443">
            <w:pPr>
              <w:jc w:val="both"/>
              <w:rPr>
                <w:rFonts w:ascii="Arial" w:hAnsi="Arial" w:cs="Arial"/>
                <w:sz w:val="24"/>
                <w:szCs w:val="24"/>
              </w:rPr>
            </w:pPr>
            <w:r w:rsidRPr="00997B70">
              <w:rPr>
                <w:rFonts w:ascii="Arial" w:hAnsi="Arial" w:cs="Arial"/>
                <w:sz w:val="24"/>
                <w:szCs w:val="24"/>
              </w:rPr>
              <w:t xml:space="preserve">This use case allows Covered Lawyers to record, manage, and track legal services rendered for assigned cases in ULAS Easy Justice. Lawyers can create service entries by recording required details such as category, nature of service, hours rendered, </w:t>
            </w:r>
            <w:r w:rsidR="007639B8" w:rsidRPr="00997B70">
              <w:rPr>
                <w:rFonts w:ascii="Arial" w:hAnsi="Arial" w:cs="Arial"/>
                <w:sz w:val="24"/>
                <w:szCs w:val="24"/>
              </w:rPr>
              <w:t xml:space="preserve">and </w:t>
            </w:r>
            <w:r w:rsidRPr="00997B70">
              <w:rPr>
                <w:rFonts w:ascii="Arial" w:hAnsi="Arial" w:cs="Arial"/>
                <w:sz w:val="24"/>
                <w:szCs w:val="24"/>
              </w:rPr>
              <w:t>description. Service entries can be saved as drafts</w:t>
            </w:r>
            <w:r w:rsidR="00312F74" w:rsidRPr="00997B70">
              <w:rPr>
                <w:rFonts w:ascii="Arial" w:hAnsi="Arial" w:cs="Arial"/>
                <w:sz w:val="24"/>
                <w:szCs w:val="24"/>
              </w:rPr>
              <w:t xml:space="preserve"> and</w:t>
            </w:r>
            <w:r w:rsidRPr="00997B70">
              <w:rPr>
                <w:rFonts w:ascii="Arial" w:hAnsi="Arial" w:cs="Arial"/>
                <w:sz w:val="24"/>
                <w:szCs w:val="24"/>
              </w:rPr>
              <w:t xml:space="preserve"> </w:t>
            </w:r>
            <w:r w:rsidR="00312F74" w:rsidRPr="00997B70">
              <w:rPr>
                <w:rFonts w:ascii="Arial" w:hAnsi="Arial" w:cs="Arial"/>
                <w:sz w:val="24"/>
                <w:szCs w:val="24"/>
              </w:rPr>
              <w:t>finalized and</w:t>
            </w:r>
            <w:r w:rsidRPr="00997B70">
              <w:rPr>
                <w:rFonts w:ascii="Arial" w:hAnsi="Arial" w:cs="Arial"/>
                <w:sz w:val="24"/>
                <w:szCs w:val="24"/>
              </w:rPr>
              <w:t xml:space="preserve"> linked to compliance tracking. All service hours remain credited to the lawyer even when cases are transferred or terminated, and finalized entries are prepared for export to the ULAS Portal for compliance reporting.</w:t>
            </w:r>
          </w:p>
        </w:tc>
      </w:tr>
      <w:tr w:rsidR="00EE6F14" w:rsidRPr="001C6D37" w14:paraId="6F6A42F8" w14:textId="77777777" w:rsidTr="00DF3443">
        <w:tc>
          <w:tcPr>
            <w:tcW w:w="2689" w:type="dxa"/>
          </w:tcPr>
          <w:p w14:paraId="4A00A438" w14:textId="77777777" w:rsidR="00EE6F14" w:rsidRPr="001C6D37" w:rsidRDefault="00EE6F14" w:rsidP="00DF3443">
            <w:pPr>
              <w:rPr>
                <w:rFonts w:ascii="Arial" w:hAnsi="Arial" w:cs="Arial"/>
                <w:b/>
                <w:sz w:val="24"/>
                <w:szCs w:val="24"/>
              </w:rPr>
            </w:pPr>
            <w:r w:rsidRPr="001C6D37">
              <w:rPr>
                <w:rFonts w:ascii="Arial" w:hAnsi="Arial" w:cs="Arial"/>
                <w:b/>
                <w:sz w:val="24"/>
                <w:szCs w:val="24"/>
              </w:rPr>
              <w:t>Triggering Event:</w:t>
            </w:r>
          </w:p>
        </w:tc>
        <w:tc>
          <w:tcPr>
            <w:tcW w:w="6661" w:type="dxa"/>
            <w:gridSpan w:val="2"/>
          </w:tcPr>
          <w:p w14:paraId="4A690519" w14:textId="77777777" w:rsidR="00EE6F14" w:rsidRPr="00997B70" w:rsidRDefault="008D7F48" w:rsidP="00DF3443">
            <w:pPr>
              <w:pStyle w:val="ListParagraph"/>
              <w:numPr>
                <w:ilvl w:val="0"/>
                <w:numId w:val="8"/>
              </w:numPr>
              <w:ind w:left="173" w:hanging="173"/>
              <w:contextualSpacing/>
              <w:jc w:val="both"/>
              <w:rPr>
                <w:rFonts w:ascii="Arial" w:hAnsi="Arial" w:cs="Arial"/>
                <w:sz w:val="24"/>
                <w:szCs w:val="24"/>
              </w:rPr>
            </w:pPr>
            <w:r w:rsidRPr="00997B70">
              <w:rPr>
                <w:rFonts w:ascii="Arial" w:hAnsi="Arial" w:cs="Arial"/>
                <w:sz w:val="24"/>
                <w:szCs w:val="24"/>
              </w:rPr>
              <w:t>Covered Lawyer opens a case and selects service entry management</w:t>
            </w:r>
          </w:p>
          <w:p w14:paraId="36F75541" w14:textId="77777777" w:rsidR="008D7F48" w:rsidRPr="00997B70" w:rsidRDefault="008D7F48" w:rsidP="00DF3443">
            <w:pPr>
              <w:pStyle w:val="ListParagraph"/>
              <w:numPr>
                <w:ilvl w:val="0"/>
                <w:numId w:val="8"/>
              </w:numPr>
              <w:ind w:left="173" w:hanging="173"/>
              <w:contextualSpacing/>
              <w:jc w:val="both"/>
              <w:rPr>
                <w:rFonts w:ascii="Arial" w:hAnsi="Arial" w:cs="Arial"/>
                <w:sz w:val="24"/>
                <w:szCs w:val="24"/>
              </w:rPr>
            </w:pPr>
            <w:r w:rsidRPr="00997B70">
              <w:rPr>
                <w:rFonts w:ascii="Arial" w:hAnsi="Arial" w:cs="Arial"/>
                <w:sz w:val="24"/>
                <w:szCs w:val="24"/>
              </w:rPr>
              <w:t>Covered Lawyer creates, edits, or finalizes a service entry</w:t>
            </w:r>
          </w:p>
          <w:p w14:paraId="49F8F8B6" w14:textId="5FA069FC" w:rsidR="008D7F48" w:rsidRPr="00997B70" w:rsidRDefault="008D7F48" w:rsidP="00DF3443">
            <w:pPr>
              <w:pStyle w:val="ListParagraph"/>
              <w:numPr>
                <w:ilvl w:val="0"/>
                <w:numId w:val="8"/>
              </w:numPr>
              <w:ind w:left="173" w:hanging="173"/>
              <w:contextualSpacing/>
              <w:jc w:val="both"/>
              <w:rPr>
                <w:rFonts w:ascii="Arial" w:hAnsi="Arial" w:cs="Arial"/>
                <w:sz w:val="24"/>
                <w:szCs w:val="24"/>
              </w:rPr>
            </w:pPr>
            <w:r w:rsidRPr="00997B70">
              <w:rPr>
                <w:rFonts w:ascii="Arial" w:hAnsi="Arial" w:cs="Arial"/>
                <w:sz w:val="24"/>
                <w:szCs w:val="24"/>
              </w:rPr>
              <w:t>Covered Lawyer reviews compliance progress or service history</w:t>
            </w:r>
          </w:p>
        </w:tc>
      </w:tr>
      <w:tr w:rsidR="00EE6F14" w:rsidRPr="001C6D37" w14:paraId="7EBBA90F" w14:textId="77777777" w:rsidTr="00DF3443">
        <w:trPr>
          <w:trHeight w:val="762"/>
        </w:trPr>
        <w:tc>
          <w:tcPr>
            <w:tcW w:w="2689" w:type="dxa"/>
          </w:tcPr>
          <w:p w14:paraId="5A9810AA" w14:textId="77777777" w:rsidR="00EE6F14" w:rsidRPr="001C6D37" w:rsidRDefault="00EE6F14" w:rsidP="00DF3443">
            <w:pPr>
              <w:rPr>
                <w:rFonts w:ascii="Arial" w:hAnsi="Arial" w:cs="Arial"/>
                <w:b/>
                <w:sz w:val="24"/>
                <w:szCs w:val="24"/>
              </w:rPr>
            </w:pPr>
            <w:r w:rsidRPr="001C6D37">
              <w:rPr>
                <w:rFonts w:ascii="Arial" w:hAnsi="Arial" w:cs="Arial"/>
                <w:b/>
                <w:sz w:val="24"/>
                <w:szCs w:val="24"/>
              </w:rPr>
              <w:t>Brief Description:</w:t>
            </w:r>
          </w:p>
        </w:tc>
        <w:tc>
          <w:tcPr>
            <w:tcW w:w="6661" w:type="dxa"/>
            <w:gridSpan w:val="2"/>
          </w:tcPr>
          <w:p w14:paraId="16C42B3E" w14:textId="40A87526" w:rsidR="00EE6F14" w:rsidRPr="001C6D37" w:rsidRDefault="008D7F48" w:rsidP="00DF3443">
            <w:pPr>
              <w:jc w:val="both"/>
              <w:rPr>
                <w:rFonts w:ascii="Arial" w:hAnsi="Arial" w:cs="Arial"/>
                <w:sz w:val="24"/>
                <w:szCs w:val="24"/>
              </w:rPr>
            </w:pPr>
            <w:r w:rsidRPr="008D7F48">
              <w:rPr>
                <w:rFonts w:ascii="Arial" w:hAnsi="Arial" w:cs="Arial"/>
                <w:sz w:val="24"/>
                <w:szCs w:val="24"/>
              </w:rPr>
              <w:t>Allows Covered Lawyers to document and monitor service hours for compliance purposes.</w:t>
            </w:r>
          </w:p>
        </w:tc>
      </w:tr>
      <w:tr w:rsidR="00EE6F14" w:rsidRPr="001C6D37" w14:paraId="5C809D1E" w14:textId="77777777" w:rsidTr="00DF3443">
        <w:tc>
          <w:tcPr>
            <w:tcW w:w="2689" w:type="dxa"/>
          </w:tcPr>
          <w:p w14:paraId="0051A5DB" w14:textId="77777777" w:rsidR="00EE6F14" w:rsidRPr="001C6D37" w:rsidRDefault="00EE6F14" w:rsidP="00DF3443">
            <w:pPr>
              <w:rPr>
                <w:rFonts w:ascii="Arial" w:hAnsi="Arial" w:cs="Arial"/>
                <w:b/>
                <w:sz w:val="24"/>
                <w:szCs w:val="24"/>
              </w:rPr>
            </w:pPr>
            <w:r w:rsidRPr="001C6D37">
              <w:rPr>
                <w:rFonts w:ascii="Arial" w:hAnsi="Arial" w:cs="Arial"/>
                <w:b/>
                <w:sz w:val="24"/>
                <w:szCs w:val="24"/>
              </w:rPr>
              <w:t>Actors:</w:t>
            </w:r>
          </w:p>
        </w:tc>
        <w:tc>
          <w:tcPr>
            <w:tcW w:w="6661" w:type="dxa"/>
            <w:gridSpan w:val="2"/>
          </w:tcPr>
          <w:p w14:paraId="57546A58" w14:textId="19A3187C" w:rsidR="00EE6F14" w:rsidRPr="001C6D37" w:rsidRDefault="00EE6F14" w:rsidP="00DF3443">
            <w:pPr>
              <w:rPr>
                <w:rFonts w:ascii="Arial" w:hAnsi="Arial" w:cs="Arial"/>
                <w:sz w:val="24"/>
                <w:szCs w:val="24"/>
              </w:rPr>
            </w:pPr>
            <w:r w:rsidRPr="000B6168">
              <w:rPr>
                <w:rFonts w:ascii="Arial" w:hAnsi="Arial" w:cs="Arial"/>
                <w:sz w:val="24"/>
                <w:szCs w:val="24"/>
              </w:rPr>
              <w:t>Covered Lawyer</w:t>
            </w:r>
          </w:p>
        </w:tc>
      </w:tr>
      <w:tr w:rsidR="00EE6F14" w:rsidRPr="001C6D37" w14:paraId="3032787E" w14:textId="77777777" w:rsidTr="00DF3443">
        <w:trPr>
          <w:trHeight w:val="553"/>
        </w:trPr>
        <w:tc>
          <w:tcPr>
            <w:tcW w:w="2689" w:type="dxa"/>
          </w:tcPr>
          <w:p w14:paraId="4D186662" w14:textId="77777777" w:rsidR="00EE6F14" w:rsidRPr="001C6D37" w:rsidRDefault="00EE6F14" w:rsidP="00DF3443">
            <w:pPr>
              <w:rPr>
                <w:rFonts w:ascii="Arial" w:hAnsi="Arial" w:cs="Arial"/>
                <w:b/>
                <w:sz w:val="24"/>
                <w:szCs w:val="24"/>
              </w:rPr>
            </w:pPr>
            <w:r w:rsidRPr="001C6D37">
              <w:rPr>
                <w:rFonts w:ascii="Arial" w:hAnsi="Arial" w:cs="Arial"/>
                <w:b/>
                <w:sz w:val="24"/>
                <w:szCs w:val="24"/>
              </w:rPr>
              <w:t>Related Use Cases:</w:t>
            </w:r>
          </w:p>
        </w:tc>
        <w:tc>
          <w:tcPr>
            <w:tcW w:w="6661" w:type="dxa"/>
            <w:gridSpan w:val="2"/>
          </w:tcPr>
          <w:p w14:paraId="3C1C9950" w14:textId="76F816CA" w:rsidR="00EE6F14" w:rsidRPr="001C6D37" w:rsidRDefault="001070E5" w:rsidP="00DF3443">
            <w:pPr>
              <w:rPr>
                <w:rFonts w:ascii="Arial" w:hAnsi="Arial" w:cs="Arial"/>
                <w:sz w:val="24"/>
                <w:szCs w:val="24"/>
              </w:rPr>
            </w:pPr>
            <w:r w:rsidRPr="001070E5">
              <w:rPr>
                <w:rFonts w:ascii="Arial" w:hAnsi="Arial" w:cs="Arial"/>
                <w:sz w:val="24"/>
                <w:szCs w:val="24"/>
              </w:rPr>
              <w:t>Manage Lawyer-Qualified Beneficiary Collaboration</w:t>
            </w:r>
          </w:p>
        </w:tc>
      </w:tr>
      <w:tr w:rsidR="00EE6F14" w:rsidRPr="001C6D37" w14:paraId="18EF712E" w14:textId="77777777" w:rsidTr="00DF3443">
        <w:trPr>
          <w:trHeight w:val="377"/>
        </w:trPr>
        <w:tc>
          <w:tcPr>
            <w:tcW w:w="2689" w:type="dxa"/>
          </w:tcPr>
          <w:p w14:paraId="1B4538DE" w14:textId="77777777" w:rsidR="00EE6F14" w:rsidRPr="001C6D37" w:rsidRDefault="00EE6F14" w:rsidP="00DF3443">
            <w:pPr>
              <w:rPr>
                <w:rFonts w:ascii="Arial" w:hAnsi="Arial" w:cs="Arial"/>
                <w:b/>
                <w:sz w:val="24"/>
                <w:szCs w:val="24"/>
              </w:rPr>
            </w:pPr>
            <w:r w:rsidRPr="001C6D37">
              <w:rPr>
                <w:rFonts w:ascii="Arial" w:hAnsi="Arial" w:cs="Arial"/>
                <w:b/>
                <w:sz w:val="24"/>
                <w:szCs w:val="24"/>
              </w:rPr>
              <w:t>Stakeholders:</w:t>
            </w:r>
          </w:p>
        </w:tc>
        <w:tc>
          <w:tcPr>
            <w:tcW w:w="6661" w:type="dxa"/>
            <w:gridSpan w:val="2"/>
          </w:tcPr>
          <w:p w14:paraId="49A34DE0" w14:textId="268F3101" w:rsidR="00EE6F14" w:rsidRPr="001C6D37" w:rsidRDefault="00EE6F14" w:rsidP="00DF3443">
            <w:pPr>
              <w:rPr>
                <w:rFonts w:ascii="Arial" w:hAnsi="Arial" w:cs="Arial"/>
                <w:sz w:val="24"/>
                <w:szCs w:val="24"/>
              </w:rPr>
            </w:pPr>
            <w:r w:rsidRPr="00177808">
              <w:rPr>
                <w:rFonts w:ascii="Arial" w:hAnsi="Arial" w:cs="Arial"/>
                <w:sz w:val="24"/>
                <w:szCs w:val="24"/>
              </w:rPr>
              <w:t>Covered Lawyer</w:t>
            </w:r>
          </w:p>
        </w:tc>
      </w:tr>
      <w:tr w:rsidR="00EE6F14" w:rsidRPr="001C6D37" w14:paraId="2E395C57" w14:textId="77777777" w:rsidTr="00DF3443">
        <w:trPr>
          <w:trHeight w:val="985"/>
        </w:trPr>
        <w:tc>
          <w:tcPr>
            <w:tcW w:w="2689" w:type="dxa"/>
          </w:tcPr>
          <w:p w14:paraId="34D5AD48" w14:textId="77777777" w:rsidR="00EE6F14" w:rsidRPr="001C6D37" w:rsidRDefault="00EE6F14" w:rsidP="00DF3443">
            <w:pPr>
              <w:rPr>
                <w:rFonts w:ascii="Arial" w:hAnsi="Arial" w:cs="Arial"/>
                <w:b/>
                <w:sz w:val="24"/>
                <w:szCs w:val="24"/>
              </w:rPr>
            </w:pPr>
            <w:r w:rsidRPr="001C6D37">
              <w:rPr>
                <w:rFonts w:ascii="Arial" w:hAnsi="Arial" w:cs="Arial"/>
                <w:b/>
                <w:sz w:val="24"/>
                <w:szCs w:val="24"/>
              </w:rPr>
              <w:lastRenderedPageBreak/>
              <w:t>Preconditions:</w:t>
            </w:r>
          </w:p>
        </w:tc>
        <w:tc>
          <w:tcPr>
            <w:tcW w:w="6661" w:type="dxa"/>
            <w:gridSpan w:val="2"/>
          </w:tcPr>
          <w:p w14:paraId="472867DB" w14:textId="77777777" w:rsidR="00EE6F14" w:rsidRDefault="001070E5" w:rsidP="00DF3443">
            <w:pPr>
              <w:pStyle w:val="ListParagraph"/>
              <w:numPr>
                <w:ilvl w:val="0"/>
                <w:numId w:val="9"/>
              </w:numPr>
              <w:ind w:left="173" w:hanging="173"/>
              <w:contextualSpacing/>
              <w:rPr>
                <w:rFonts w:ascii="Arial" w:hAnsi="Arial" w:cs="Arial"/>
                <w:sz w:val="24"/>
                <w:szCs w:val="24"/>
              </w:rPr>
            </w:pPr>
            <w:r w:rsidRPr="001070E5">
              <w:rPr>
                <w:rFonts w:ascii="Arial" w:hAnsi="Arial" w:cs="Arial"/>
                <w:sz w:val="24"/>
                <w:szCs w:val="24"/>
              </w:rPr>
              <w:t>Covered Lawyer is authenticated in ULAS Easy Justice</w:t>
            </w:r>
          </w:p>
          <w:p w14:paraId="411B1F65" w14:textId="77777777" w:rsidR="001070E5" w:rsidRDefault="001070E5" w:rsidP="00DF3443">
            <w:pPr>
              <w:pStyle w:val="ListParagraph"/>
              <w:numPr>
                <w:ilvl w:val="0"/>
                <w:numId w:val="9"/>
              </w:numPr>
              <w:ind w:left="173" w:hanging="173"/>
              <w:contextualSpacing/>
              <w:rPr>
                <w:rFonts w:ascii="Arial" w:hAnsi="Arial" w:cs="Arial"/>
                <w:sz w:val="24"/>
                <w:szCs w:val="24"/>
              </w:rPr>
            </w:pPr>
            <w:r w:rsidRPr="001070E5">
              <w:rPr>
                <w:rFonts w:ascii="Arial" w:hAnsi="Arial" w:cs="Arial"/>
                <w:sz w:val="24"/>
                <w:szCs w:val="24"/>
              </w:rPr>
              <w:t>At least one case is assigned to the lawyer</w:t>
            </w:r>
          </w:p>
          <w:p w14:paraId="421156BD" w14:textId="7F4D3745" w:rsidR="001070E5" w:rsidRPr="00CD62ED" w:rsidRDefault="001070E5" w:rsidP="00DF3443">
            <w:pPr>
              <w:pStyle w:val="ListParagraph"/>
              <w:numPr>
                <w:ilvl w:val="0"/>
                <w:numId w:val="9"/>
              </w:numPr>
              <w:ind w:left="173" w:hanging="173"/>
              <w:contextualSpacing/>
              <w:rPr>
                <w:rFonts w:ascii="Arial" w:hAnsi="Arial" w:cs="Arial"/>
                <w:sz w:val="24"/>
                <w:szCs w:val="24"/>
              </w:rPr>
            </w:pPr>
            <w:r w:rsidRPr="001070E5">
              <w:rPr>
                <w:rFonts w:ascii="Arial" w:hAnsi="Arial" w:cs="Arial"/>
                <w:sz w:val="24"/>
                <w:szCs w:val="24"/>
              </w:rPr>
              <w:t>Case status allows service entry recording</w:t>
            </w:r>
          </w:p>
        </w:tc>
      </w:tr>
      <w:tr w:rsidR="00EE6F14" w:rsidRPr="001C6D37" w14:paraId="0285B78B" w14:textId="77777777" w:rsidTr="00DF3443">
        <w:trPr>
          <w:trHeight w:val="1113"/>
        </w:trPr>
        <w:tc>
          <w:tcPr>
            <w:tcW w:w="2689" w:type="dxa"/>
          </w:tcPr>
          <w:p w14:paraId="69983A9D" w14:textId="77777777" w:rsidR="00EE6F14" w:rsidRPr="001C6D37" w:rsidRDefault="00EE6F14" w:rsidP="00DF3443">
            <w:pPr>
              <w:rPr>
                <w:rFonts w:ascii="Arial" w:hAnsi="Arial" w:cs="Arial"/>
                <w:b/>
                <w:sz w:val="24"/>
                <w:szCs w:val="24"/>
              </w:rPr>
            </w:pPr>
            <w:r w:rsidRPr="001C6D37">
              <w:rPr>
                <w:rFonts w:ascii="Arial" w:hAnsi="Arial" w:cs="Arial"/>
                <w:b/>
                <w:sz w:val="24"/>
                <w:szCs w:val="24"/>
              </w:rPr>
              <w:t>Postconditions:</w:t>
            </w:r>
          </w:p>
        </w:tc>
        <w:tc>
          <w:tcPr>
            <w:tcW w:w="6661" w:type="dxa"/>
            <w:gridSpan w:val="2"/>
          </w:tcPr>
          <w:p w14:paraId="1C65B140" w14:textId="77777777" w:rsidR="00EE6F14" w:rsidRPr="00B121BD" w:rsidRDefault="00FC520B" w:rsidP="00DF3443">
            <w:pPr>
              <w:pStyle w:val="ListParagraph"/>
              <w:numPr>
                <w:ilvl w:val="0"/>
                <w:numId w:val="10"/>
              </w:numPr>
              <w:ind w:left="315" w:hanging="284"/>
              <w:contextualSpacing/>
              <w:rPr>
                <w:rFonts w:ascii="Arial" w:hAnsi="Arial" w:cs="Arial"/>
                <w:sz w:val="24"/>
                <w:szCs w:val="24"/>
              </w:rPr>
            </w:pPr>
            <w:r w:rsidRPr="00B121BD">
              <w:rPr>
                <w:rFonts w:ascii="Arial" w:hAnsi="Arial" w:cs="Arial"/>
                <w:sz w:val="24"/>
                <w:szCs w:val="24"/>
              </w:rPr>
              <w:t>Service entries are saved with appropriate status</w:t>
            </w:r>
          </w:p>
          <w:p w14:paraId="3D004DC0" w14:textId="77777777" w:rsidR="00FC520B" w:rsidRPr="00997B70" w:rsidRDefault="00FC520B" w:rsidP="00DF3443">
            <w:pPr>
              <w:pStyle w:val="ListParagraph"/>
              <w:numPr>
                <w:ilvl w:val="0"/>
                <w:numId w:val="10"/>
              </w:numPr>
              <w:ind w:left="315" w:hanging="284"/>
              <w:contextualSpacing/>
              <w:rPr>
                <w:rFonts w:ascii="Arial" w:hAnsi="Arial" w:cs="Arial"/>
                <w:sz w:val="24"/>
                <w:szCs w:val="24"/>
              </w:rPr>
            </w:pPr>
            <w:r w:rsidRPr="00997B70">
              <w:rPr>
                <w:rFonts w:ascii="Arial" w:hAnsi="Arial" w:cs="Arial"/>
                <w:sz w:val="24"/>
                <w:szCs w:val="24"/>
              </w:rPr>
              <w:t>Total service hours and compliance progress are updated</w:t>
            </w:r>
          </w:p>
          <w:p w14:paraId="78ADCFD7" w14:textId="77777777" w:rsidR="00FC520B" w:rsidRPr="00997B70" w:rsidRDefault="00FC520B" w:rsidP="00DF3443">
            <w:pPr>
              <w:pStyle w:val="ListParagraph"/>
              <w:numPr>
                <w:ilvl w:val="0"/>
                <w:numId w:val="10"/>
              </w:numPr>
              <w:ind w:left="315" w:hanging="284"/>
              <w:contextualSpacing/>
              <w:rPr>
                <w:rFonts w:ascii="Arial" w:hAnsi="Arial" w:cs="Arial"/>
                <w:sz w:val="24"/>
                <w:szCs w:val="24"/>
              </w:rPr>
            </w:pPr>
            <w:r w:rsidRPr="00997B70">
              <w:rPr>
                <w:rFonts w:ascii="Arial" w:hAnsi="Arial" w:cs="Arial"/>
                <w:sz w:val="24"/>
                <w:szCs w:val="24"/>
              </w:rPr>
              <w:t>Service entries marked as finalized are automatically included in the compliance report</w:t>
            </w:r>
          </w:p>
          <w:p w14:paraId="247FAE5C" w14:textId="77777777" w:rsidR="00FC520B" w:rsidRPr="00997B70" w:rsidRDefault="00FC520B" w:rsidP="00DF3443">
            <w:pPr>
              <w:pStyle w:val="ListParagraph"/>
              <w:numPr>
                <w:ilvl w:val="0"/>
                <w:numId w:val="10"/>
              </w:numPr>
              <w:ind w:left="315" w:hanging="284"/>
              <w:contextualSpacing/>
              <w:rPr>
                <w:rFonts w:ascii="Arial" w:hAnsi="Arial" w:cs="Arial"/>
                <w:sz w:val="24"/>
                <w:szCs w:val="24"/>
              </w:rPr>
            </w:pPr>
            <w:r w:rsidRPr="00997B70">
              <w:rPr>
                <w:rFonts w:ascii="Arial" w:hAnsi="Arial" w:cs="Arial"/>
                <w:sz w:val="24"/>
                <w:szCs w:val="24"/>
              </w:rPr>
              <w:t>Service records remain accessible for reference and auditing</w:t>
            </w:r>
          </w:p>
          <w:p w14:paraId="0E7D9339" w14:textId="19EC8B57" w:rsidR="00FC520B" w:rsidRPr="001C6D37" w:rsidRDefault="00FC520B" w:rsidP="00DF3443">
            <w:pPr>
              <w:pStyle w:val="ListParagraph"/>
              <w:numPr>
                <w:ilvl w:val="0"/>
                <w:numId w:val="10"/>
              </w:numPr>
              <w:ind w:left="315" w:hanging="284"/>
              <w:contextualSpacing/>
              <w:rPr>
                <w:rFonts w:ascii="Arial" w:hAnsi="Arial" w:cs="Arial"/>
                <w:sz w:val="24"/>
                <w:szCs w:val="24"/>
              </w:rPr>
            </w:pPr>
            <w:r w:rsidRPr="00997B70">
              <w:rPr>
                <w:rFonts w:ascii="Arial" w:hAnsi="Arial" w:cs="Arial"/>
                <w:sz w:val="24"/>
                <w:szCs w:val="24"/>
              </w:rPr>
              <w:t>Generated compliance report is securely stored and ready for submission to the ULAS Portal.</w:t>
            </w:r>
          </w:p>
        </w:tc>
      </w:tr>
      <w:tr w:rsidR="00EE6F14" w:rsidRPr="001C6D37" w14:paraId="75A6A8C4" w14:textId="77777777" w:rsidTr="00DF3443">
        <w:trPr>
          <w:trHeight w:val="238"/>
        </w:trPr>
        <w:tc>
          <w:tcPr>
            <w:tcW w:w="2689" w:type="dxa"/>
            <w:vMerge w:val="restart"/>
          </w:tcPr>
          <w:p w14:paraId="5EDF0E0F" w14:textId="77777777" w:rsidR="00EE6F14" w:rsidRPr="001C6D37" w:rsidRDefault="00EE6F14" w:rsidP="00DF3443">
            <w:pPr>
              <w:rPr>
                <w:rFonts w:ascii="Arial" w:hAnsi="Arial" w:cs="Arial"/>
                <w:b/>
                <w:sz w:val="24"/>
                <w:szCs w:val="24"/>
              </w:rPr>
            </w:pPr>
            <w:r w:rsidRPr="001C6D37">
              <w:rPr>
                <w:rFonts w:ascii="Arial" w:hAnsi="Arial" w:cs="Arial"/>
                <w:b/>
                <w:sz w:val="24"/>
                <w:szCs w:val="24"/>
              </w:rPr>
              <w:t>Flow of Activities:</w:t>
            </w:r>
          </w:p>
        </w:tc>
        <w:tc>
          <w:tcPr>
            <w:tcW w:w="3330" w:type="dxa"/>
          </w:tcPr>
          <w:p w14:paraId="2E2B48FE" w14:textId="77777777" w:rsidR="00EE6F14" w:rsidRPr="001C6D37" w:rsidRDefault="00EE6F14" w:rsidP="00DF3443">
            <w:pPr>
              <w:jc w:val="center"/>
              <w:rPr>
                <w:rFonts w:ascii="Arial" w:hAnsi="Arial" w:cs="Arial"/>
                <w:b/>
                <w:sz w:val="24"/>
                <w:szCs w:val="24"/>
              </w:rPr>
            </w:pPr>
            <w:r w:rsidRPr="001C6D37">
              <w:rPr>
                <w:rFonts w:ascii="Arial" w:hAnsi="Arial" w:cs="Arial"/>
                <w:b/>
                <w:sz w:val="24"/>
                <w:szCs w:val="24"/>
              </w:rPr>
              <w:t>Actor</w:t>
            </w:r>
          </w:p>
        </w:tc>
        <w:tc>
          <w:tcPr>
            <w:tcW w:w="3331" w:type="dxa"/>
          </w:tcPr>
          <w:p w14:paraId="4D9C0633" w14:textId="77777777" w:rsidR="00EE6F14" w:rsidRPr="001C6D37" w:rsidRDefault="00EE6F14" w:rsidP="00DF3443">
            <w:pPr>
              <w:jc w:val="center"/>
              <w:rPr>
                <w:rFonts w:ascii="Arial" w:hAnsi="Arial" w:cs="Arial"/>
                <w:b/>
                <w:sz w:val="24"/>
                <w:szCs w:val="24"/>
              </w:rPr>
            </w:pPr>
            <w:r w:rsidRPr="001C6D37">
              <w:rPr>
                <w:rFonts w:ascii="Arial" w:hAnsi="Arial" w:cs="Arial"/>
                <w:b/>
                <w:sz w:val="24"/>
                <w:szCs w:val="24"/>
              </w:rPr>
              <w:t>System</w:t>
            </w:r>
          </w:p>
        </w:tc>
      </w:tr>
      <w:tr w:rsidR="00EE6F14" w:rsidRPr="001C6D37" w14:paraId="125B8D17" w14:textId="77777777" w:rsidTr="00DF3443">
        <w:trPr>
          <w:trHeight w:val="1550"/>
        </w:trPr>
        <w:tc>
          <w:tcPr>
            <w:tcW w:w="2689" w:type="dxa"/>
            <w:vMerge/>
          </w:tcPr>
          <w:p w14:paraId="15A56A08" w14:textId="77777777" w:rsidR="00EE6F14" w:rsidRPr="001C6D37" w:rsidRDefault="00EE6F14" w:rsidP="00DF3443">
            <w:pPr>
              <w:rPr>
                <w:rFonts w:ascii="Arial" w:hAnsi="Arial" w:cs="Arial"/>
                <w:b/>
                <w:sz w:val="24"/>
                <w:szCs w:val="24"/>
              </w:rPr>
            </w:pPr>
          </w:p>
        </w:tc>
        <w:tc>
          <w:tcPr>
            <w:tcW w:w="3330" w:type="dxa"/>
          </w:tcPr>
          <w:p w14:paraId="05E16E15" w14:textId="4CA00B67" w:rsidR="00EE6F14" w:rsidRDefault="00EE6F14" w:rsidP="00DF3443">
            <w:pPr>
              <w:contextualSpacing/>
              <w:rPr>
                <w:rFonts w:ascii="Arial" w:hAnsi="Arial" w:cs="Arial"/>
                <w:sz w:val="24"/>
                <w:szCs w:val="24"/>
              </w:rPr>
            </w:pPr>
            <w:r>
              <w:rPr>
                <w:rFonts w:ascii="Arial" w:hAnsi="Arial" w:cs="Arial"/>
                <w:sz w:val="24"/>
                <w:szCs w:val="24"/>
              </w:rPr>
              <w:t>[</w:t>
            </w:r>
            <w:r w:rsidR="00164DAB" w:rsidRPr="00164DAB">
              <w:rPr>
                <w:rFonts w:ascii="Arial" w:hAnsi="Arial" w:cs="Arial"/>
                <w:sz w:val="24"/>
                <w:szCs w:val="24"/>
              </w:rPr>
              <w:t>4.1</w:t>
            </w:r>
            <w:r>
              <w:rPr>
                <w:rFonts w:ascii="Arial" w:hAnsi="Arial" w:cs="Arial"/>
                <w:sz w:val="24"/>
                <w:szCs w:val="24"/>
              </w:rPr>
              <w:t xml:space="preserve">] </w:t>
            </w:r>
            <w:r w:rsidR="000E6574" w:rsidRPr="000E6574">
              <w:rPr>
                <w:rFonts w:ascii="Arial" w:hAnsi="Arial" w:cs="Arial"/>
                <w:sz w:val="24"/>
                <w:szCs w:val="24"/>
              </w:rPr>
              <w:t>Covered Lawyer creates or edits a service entry</w:t>
            </w:r>
          </w:p>
          <w:p w14:paraId="3448BF72" w14:textId="77777777" w:rsidR="00EE6F14" w:rsidRDefault="00EE6F14" w:rsidP="00DF3443">
            <w:pPr>
              <w:contextualSpacing/>
              <w:rPr>
                <w:rFonts w:ascii="Arial" w:hAnsi="Arial" w:cs="Arial"/>
                <w:sz w:val="24"/>
                <w:szCs w:val="24"/>
              </w:rPr>
            </w:pPr>
          </w:p>
          <w:p w14:paraId="65E54B82" w14:textId="6764A01F" w:rsidR="00EE6F14" w:rsidRDefault="00EE6F14" w:rsidP="00DF3443">
            <w:pPr>
              <w:contextualSpacing/>
              <w:rPr>
                <w:rFonts w:ascii="Arial" w:hAnsi="Arial" w:cs="Arial"/>
                <w:sz w:val="24"/>
                <w:szCs w:val="24"/>
              </w:rPr>
            </w:pPr>
            <w:r>
              <w:rPr>
                <w:rFonts w:ascii="Arial" w:hAnsi="Arial" w:cs="Arial"/>
                <w:sz w:val="24"/>
                <w:szCs w:val="24"/>
              </w:rPr>
              <w:t>[</w:t>
            </w:r>
            <w:r w:rsidR="000E6574" w:rsidRPr="000E6574">
              <w:rPr>
                <w:rFonts w:ascii="Arial" w:hAnsi="Arial" w:cs="Arial"/>
                <w:sz w:val="24"/>
                <w:szCs w:val="24"/>
              </w:rPr>
              <w:t>4.2</w:t>
            </w:r>
            <w:r>
              <w:rPr>
                <w:rFonts w:ascii="Arial" w:hAnsi="Arial" w:cs="Arial"/>
                <w:sz w:val="24"/>
                <w:szCs w:val="24"/>
              </w:rPr>
              <w:t xml:space="preserve">] </w:t>
            </w:r>
            <w:r w:rsidR="000E6574" w:rsidRPr="000E6574">
              <w:rPr>
                <w:rFonts w:ascii="Arial" w:hAnsi="Arial" w:cs="Arial"/>
                <w:sz w:val="24"/>
                <w:szCs w:val="24"/>
              </w:rPr>
              <w:t>Covered Lawyer view service entry/ compliance progress</w:t>
            </w:r>
          </w:p>
          <w:p w14:paraId="288EA4ED" w14:textId="77777777" w:rsidR="00EE6F14" w:rsidRDefault="00EE6F14" w:rsidP="00DF3443">
            <w:pPr>
              <w:contextualSpacing/>
              <w:rPr>
                <w:rFonts w:ascii="Arial" w:hAnsi="Arial" w:cs="Arial"/>
                <w:sz w:val="24"/>
                <w:szCs w:val="24"/>
              </w:rPr>
            </w:pPr>
          </w:p>
          <w:p w14:paraId="0359E4C1" w14:textId="17B86BB9" w:rsidR="00EE6F14" w:rsidRDefault="00EE6F14" w:rsidP="00DF3443">
            <w:pPr>
              <w:contextualSpacing/>
              <w:rPr>
                <w:rFonts w:ascii="Arial" w:hAnsi="Arial" w:cs="Arial"/>
                <w:sz w:val="24"/>
                <w:szCs w:val="24"/>
              </w:rPr>
            </w:pPr>
            <w:r>
              <w:rPr>
                <w:rFonts w:ascii="Arial" w:hAnsi="Arial" w:cs="Arial"/>
                <w:sz w:val="24"/>
                <w:szCs w:val="24"/>
              </w:rPr>
              <w:t>[</w:t>
            </w:r>
            <w:r w:rsidR="000E6574" w:rsidRPr="000E6574">
              <w:rPr>
                <w:rFonts w:ascii="Arial" w:hAnsi="Arial" w:cs="Arial"/>
                <w:sz w:val="24"/>
                <w:szCs w:val="24"/>
              </w:rPr>
              <w:t>4.3</w:t>
            </w:r>
            <w:r>
              <w:rPr>
                <w:rFonts w:ascii="Arial" w:hAnsi="Arial" w:cs="Arial"/>
                <w:sz w:val="24"/>
                <w:szCs w:val="24"/>
              </w:rPr>
              <w:t xml:space="preserve">] </w:t>
            </w:r>
            <w:r w:rsidR="000E6574" w:rsidRPr="00E656B7">
              <w:rPr>
                <w:rFonts w:ascii="Arial" w:hAnsi="Arial" w:cs="Arial"/>
                <w:sz w:val="24"/>
                <w:szCs w:val="24"/>
              </w:rPr>
              <w:t>Covered Lawyer drafts service entry and marks it as "Finalized and included in compliance report" once validated</w:t>
            </w:r>
          </w:p>
          <w:p w14:paraId="2AA96C9F" w14:textId="77777777" w:rsidR="00EE6F14" w:rsidRDefault="00EE6F14" w:rsidP="00DF3443">
            <w:pPr>
              <w:contextualSpacing/>
              <w:rPr>
                <w:rFonts w:ascii="Arial" w:hAnsi="Arial" w:cs="Arial"/>
                <w:sz w:val="24"/>
                <w:szCs w:val="24"/>
              </w:rPr>
            </w:pPr>
          </w:p>
          <w:p w14:paraId="348652B1" w14:textId="2D915727" w:rsidR="00EE6F14" w:rsidRPr="00065204" w:rsidRDefault="00EE6F14" w:rsidP="00DF3443">
            <w:pPr>
              <w:contextualSpacing/>
              <w:rPr>
                <w:rFonts w:ascii="Arial" w:hAnsi="Arial" w:cs="Arial"/>
                <w:sz w:val="24"/>
                <w:szCs w:val="24"/>
              </w:rPr>
            </w:pPr>
            <w:r>
              <w:rPr>
                <w:rFonts w:ascii="Arial" w:hAnsi="Arial" w:cs="Arial"/>
                <w:sz w:val="24"/>
                <w:szCs w:val="24"/>
              </w:rPr>
              <w:t>[</w:t>
            </w:r>
            <w:r w:rsidR="000E6574" w:rsidRPr="000E6574">
              <w:rPr>
                <w:rFonts w:ascii="Arial" w:hAnsi="Arial" w:cs="Arial"/>
                <w:sz w:val="24"/>
                <w:szCs w:val="24"/>
              </w:rPr>
              <w:t>4.4</w:t>
            </w:r>
            <w:r>
              <w:rPr>
                <w:rFonts w:ascii="Arial" w:hAnsi="Arial" w:cs="Arial"/>
                <w:sz w:val="24"/>
                <w:szCs w:val="24"/>
              </w:rPr>
              <w:t xml:space="preserve">] </w:t>
            </w:r>
            <w:r w:rsidR="00C0660D" w:rsidRPr="004B0AB3">
              <w:rPr>
                <w:rFonts w:ascii="Arial" w:hAnsi="Arial" w:cs="Arial"/>
                <w:sz w:val="24"/>
                <w:szCs w:val="24"/>
              </w:rPr>
              <w:t>Covered Lawyer request compliance report for export / generation of compliance report.</w:t>
            </w:r>
          </w:p>
        </w:tc>
        <w:tc>
          <w:tcPr>
            <w:tcW w:w="3331" w:type="dxa"/>
          </w:tcPr>
          <w:p w14:paraId="201F30A9" w14:textId="42EE6D49" w:rsidR="00EE6F14" w:rsidRDefault="00EE6F14" w:rsidP="00DF3443">
            <w:pPr>
              <w:contextualSpacing/>
              <w:rPr>
                <w:rFonts w:ascii="Arial" w:hAnsi="Arial" w:cs="Arial"/>
                <w:sz w:val="24"/>
                <w:szCs w:val="24"/>
              </w:rPr>
            </w:pPr>
            <w:r>
              <w:rPr>
                <w:rFonts w:ascii="Arial" w:hAnsi="Arial" w:cs="Arial"/>
                <w:sz w:val="24"/>
                <w:szCs w:val="24"/>
              </w:rPr>
              <w:t>[</w:t>
            </w:r>
            <w:r w:rsidR="00C0660D" w:rsidRPr="00C0660D">
              <w:rPr>
                <w:rFonts w:ascii="Arial" w:hAnsi="Arial" w:cs="Arial"/>
                <w:sz w:val="24"/>
                <w:szCs w:val="24"/>
              </w:rPr>
              <w:t>4.1.1</w:t>
            </w:r>
            <w:r>
              <w:rPr>
                <w:rFonts w:ascii="Arial" w:hAnsi="Arial" w:cs="Arial"/>
                <w:sz w:val="24"/>
                <w:szCs w:val="24"/>
              </w:rPr>
              <w:t xml:space="preserve">] </w:t>
            </w:r>
            <w:r w:rsidR="00C0660D" w:rsidRPr="00C0660D">
              <w:rPr>
                <w:rFonts w:ascii="Arial" w:hAnsi="Arial" w:cs="Arial"/>
                <w:sz w:val="24"/>
                <w:szCs w:val="24"/>
              </w:rPr>
              <w:t>System validates required fields and saves the entry</w:t>
            </w:r>
          </w:p>
          <w:p w14:paraId="679A8D7F" w14:textId="77777777" w:rsidR="00EE6F14" w:rsidRDefault="00EE6F14" w:rsidP="00DF3443">
            <w:pPr>
              <w:contextualSpacing/>
              <w:rPr>
                <w:rFonts w:ascii="Arial" w:hAnsi="Arial" w:cs="Arial"/>
                <w:sz w:val="24"/>
                <w:szCs w:val="24"/>
              </w:rPr>
            </w:pPr>
          </w:p>
          <w:p w14:paraId="2F3333A1" w14:textId="785C1353" w:rsidR="00EE6F14" w:rsidRDefault="00EE6F14" w:rsidP="00DF3443">
            <w:pPr>
              <w:contextualSpacing/>
              <w:rPr>
                <w:rFonts w:ascii="Arial" w:hAnsi="Arial" w:cs="Arial"/>
                <w:sz w:val="24"/>
                <w:szCs w:val="24"/>
              </w:rPr>
            </w:pPr>
            <w:r>
              <w:rPr>
                <w:rFonts w:ascii="Arial" w:hAnsi="Arial" w:cs="Arial"/>
                <w:sz w:val="24"/>
                <w:szCs w:val="24"/>
              </w:rPr>
              <w:t>[</w:t>
            </w:r>
            <w:r w:rsidR="00C0660D" w:rsidRPr="00C0660D">
              <w:rPr>
                <w:rFonts w:ascii="Arial" w:hAnsi="Arial" w:cs="Arial"/>
                <w:sz w:val="24"/>
                <w:szCs w:val="24"/>
              </w:rPr>
              <w:t>4.2.1</w:t>
            </w:r>
            <w:r>
              <w:rPr>
                <w:rFonts w:ascii="Arial" w:hAnsi="Arial" w:cs="Arial"/>
                <w:sz w:val="24"/>
                <w:szCs w:val="24"/>
              </w:rPr>
              <w:t xml:space="preserve">] </w:t>
            </w:r>
            <w:r w:rsidR="00C0660D" w:rsidRPr="00C0660D">
              <w:rPr>
                <w:rFonts w:ascii="Arial" w:hAnsi="Arial" w:cs="Arial"/>
                <w:sz w:val="24"/>
                <w:szCs w:val="24"/>
              </w:rPr>
              <w:t>System displays existing service entries and total hours</w:t>
            </w:r>
          </w:p>
          <w:p w14:paraId="5A506FF1" w14:textId="77777777" w:rsidR="00EE6F14" w:rsidRDefault="00EE6F14" w:rsidP="00DF3443">
            <w:pPr>
              <w:contextualSpacing/>
              <w:rPr>
                <w:rFonts w:ascii="Arial" w:hAnsi="Arial" w:cs="Arial"/>
                <w:sz w:val="24"/>
                <w:szCs w:val="24"/>
              </w:rPr>
            </w:pPr>
          </w:p>
          <w:p w14:paraId="5AE36331" w14:textId="00C760D6" w:rsidR="00EE6F14" w:rsidRDefault="00EE6F14" w:rsidP="00DF3443">
            <w:pPr>
              <w:contextualSpacing/>
              <w:rPr>
                <w:rFonts w:ascii="Arial" w:hAnsi="Arial" w:cs="Arial"/>
                <w:sz w:val="24"/>
                <w:szCs w:val="24"/>
              </w:rPr>
            </w:pPr>
            <w:r>
              <w:rPr>
                <w:rFonts w:ascii="Arial" w:hAnsi="Arial" w:cs="Arial"/>
                <w:sz w:val="24"/>
                <w:szCs w:val="24"/>
              </w:rPr>
              <w:t>[</w:t>
            </w:r>
            <w:r w:rsidR="006C1F56" w:rsidRPr="006C1F56">
              <w:rPr>
                <w:rFonts w:ascii="Arial" w:hAnsi="Arial" w:cs="Arial"/>
                <w:sz w:val="24"/>
                <w:szCs w:val="24"/>
              </w:rPr>
              <w:t>4.3.1</w:t>
            </w:r>
            <w:r>
              <w:rPr>
                <w:rFonts w:ascii="Arial" w:hAnsi="Arial" w:cs="Arial"/>
                <w:sz w:val="24"/>
                <w:szCs w:val="24"/>
              </w:rPr>
              <w:t xml:space="preserve">] </w:t>
            </w:r>
            <w:r w:rsidR="006C1F56" w:rsidRPr="007D4C1C">
              <w:rPr>
                <w:rFonts w:ascii="Arial" w:hAnsi="Arial" w:cs="Arial"/>
                <w:sz w:val="24"/>
                <w:szCs w:val="24"/>
              </w:rPr>
              <w:t>System updates entry status to ‘finalized and included in compliance report’ and locks editing</w:t>
            </w:r>
          </w:p>
          <w:p w14:paraId="60612531" w14:textId="77777777" w:rsidR="00EE6F14" w:rsidRDefault="00EE6F14" w:rsidP="00DF3443">
            <w:pPr>
              <w:contextualSpacing/>
              <w:rPr>
                <w:rFonts w:ascii="Arial" w:hAnsi="Arial" w:cs="Arial"/>
                <w:sz w:val="24"/>
                <w:szCs w:val="24"/>
              </w:rPr>
            </w:pPr>
          </w:p>
          <w:p w14:paraId="09DCB334" w14:textId="3C1A09A6" w:rsidR="00EE6F14" w:rsidRDefault="00EE6F14" w:rsidP="00DF3443">
            <w:pPr>
              <w:contextualSpacing/>
              <w:rPr>
                <w:rFonts w:ascii="Arial" w:hAnsi="Arial" w:cs="Arial"/>
                <w:sz w:val="24"/>
                <w:szCs w:val="24"/>
              </w:rPr>
            </w:pPr>
            <w:r>
              <w:rPr>
                <w:rFonts w:ascii="Arial" w:hAnsi="Arial" w:cs="Arial"/>
                <w:sz w:val="24"/>
                <w:szCs w:val="24"/>
              </w:rPr>
              <w:t>[</w:t>
            </w:r>
            <w:r w:rsidR="006C1F56" w:rsidRPr="006C1F56">
              <w:rPr>
                <w:rFonts w:ascii="Arial" w:hAnsi="Arial" w:cs="Arial"/>
                <w:sz w:val="24"/>
                <w:szCs w:val="24"/>
              </w:rPr>
              <w:t>4.4.1</w:t>
            </w:r>
            <w:r>
              <w:rPr>
                <w:rFonts w:ascii="Arial" w:hAnsi="Arial" w:cs="Arial"/>
                <w:sz w:val="24"/>
                <w:szCs w:val="24"/>
              </w:rPr>
              <w:t xml:space="preserve">] </w:t>
            </w:r>
            <w:r w:rsidR="006C1F56" w:rsidRPr="004B0AB3">
              <w:rPr>
                <w:rFonts w:ascii="Arial" w:hAnsi="Arial" w:cs="Arial"/>
                <w:sz w:val="24"/>
                <w:szCs w:val="24"/>
              </w:rPr>
              <w:t>System generates offline report for submission to ULAS Portal.</w:t>
            </w:r>
          </w:p>
          <w:p w14:paraId="3244BEE1" w14:textId="370A3C9D" w:rsidR="00EE6F14" w:rsidRPr="00065204" w:rsidRDefault="00EE6F14" w:rsidP="00DF3443">
            <w:pPr>
              <w:contextualSpacing/>
              <w:rPr>
                <w:rFonts w:ascii="Arial" w:hAnsi="Arial" w:cs="Arial"/>
                <w:sz w:val="24"/>
                <w:szCs w:val="24"/>
              </w:rPr>
            </w:pPr>
            <w:r>
              <w:rPr>
                <w:rFonts w:ascii="Arial" w:hAnsi="Arial" w:cs="Arial"/>
                <w:sz w:val="24"/>
                <w:szCs w:val="24"/>
              </w:rPr>
              <w:t xml:space="preserve"> </w:t>
            </w:r>
          </w:p>
        </w:tc>
      </w:tr>
      <w:tr w:rsidR="00EE6F14" w:rsidRPr="001C6D37" w14:paraId="3C350012" w14:textId="77777777" w:rsidTr="00DF3443">
        <w:trPr>
          <w:trHeight w:val="1121"/>
        </w:trPr>
        <w:tc>
          <w:tcPr>
            <w:tcW w:w="2689" w:type="dxa"/>
          </w:tcPr>
          <w:p w14:paraId="5D406C8B" w14:textId="77777777" w:rsidR="00EE6F14" w:rsidRPr="001C6D37" w:rsidRDefault="00EE6F14" w:rsidP="00DF3443">
            <w:pPr>
              <w:rPr>
                <w:rFonts w:ascii="Arial" w:hAnsi="Arial" w:cs="Arial"/>
                <w:b/>
                <w:sz w:val="24"/>
                <w:szCs w:val="24"/>
              </w:rPr>
            </w:pPr>
            <w:r w:rsidRPr="001C6D37">
              <w:rPr>
                <w:rFonts w:ascii="Arial" w:hAnsi="Arial" w:cs="Arial"/>
                <w:b/>
                <w:sz w:val="24"/>
                <w:szCs w:val="24"/>
              </w:rPr>
              <w:t>Exception Conditions:</w:t>
            </w:r>
          </w:p>
        </w:tc>
        <w:tc>
          <w:tcPr>
            <w:tcW w:w="6661" w:type="dxa"/>
            <w:gridSpan w:val="2"/>
          </w:tcPr>
          <w:p w14:paraId="0B90EB63" w14:textId="5B127883" w:rsidR="00EE6F14" w:rsidRDefault="00EE6F14" w:rsidP="00604D44">
            <w:pPr>
              <w:rPr>
                <w:rFonts w:ascii="Arial" w:hAnsi="Arial" w:cs="Arial"/>
                <w:sz w:val="24"/>
                <w:szCs w:val="24"/>
              </w:rPr>
            </w:pPr>
            <w:r>
              <w:rPr>
                <w:rFonts w:ascii="Arial" w:hAnsi="Arial" w:cs="Arial"/>
                <w:sz w:val="24"/>
                <w:szCs w:val="24"/>
              </w:rPr>
              <w:t>[</w:t>
            </w:r>
            <w:r w:rsidR="00604D44" w:rsidRPr="00604D44">
              <w:rPr>
                <w:rFonts w:ascii="Arial" w:hAnsi="Arial" w:cs="Arial"/>
                <w:sz w:val="24"/>
                <w:szCs w:val="24"/>
              </w:rPr>
              <w:t>4.1.1.a</w:t>
            </w:r>
            <w:r>
              <w:rPr>
                <w:rFonts w:ascii="Arial" w:hAnsi="Arial" w:cs="Arial"/>
                <w:sz w:val="24"/>
                <w:szCs w:val="24"/>
              </w:rPr>
              <w:t xml:space="preserve">] </w:t>
            </w:r>
            <w:r w:rsidR="00604D44" w:rsidRPr="00771A7A">
              <w:rPr>
                <w:rFonts w:ascii="Arial" w:hAnsi="Arial" w:cs="Arial"/>
                <w:sz w:val="24"/>
                <w:szCs w:val="24"/>
              </w:rPr>
              <w:t>Invalid Hour Value: If rendered hours exceed logical limits (e.g., negative or unrealistic), system rejects input.</w:t>
            </w:r>
          </w:p>
          <w:p w14:paraId="51A2F51A" w14:textId="77777777" w:rsidR="00EE6F14" w:rsidRDefault="00EE6F14" w:rsidP="00DF3443">
            <w:pPr>
              <w:rPr>
                <w:rFonts w:ascii="Arial" w:hAnsi="Arial" w:cs="Arial"/>
                <w:sz w:val="24"/>
                <w:szCs w:val="24"/>
              </w:rPr>
            </w:pPr>
          </w:p>
          <w:p w14:paraId="73A1D2DD" w14:textId="6C6110A7" w:rsidR="00EE6F14" w:rsidRDefault="00EE6F14" w:rsidP="00604D44">
            <w:pPr>
              <w:rPr>
                <w:rFonts w:ascii="Arial" w:hAnsi="Arial" w:cs="Arial"/>
                <w:sz w:val="24"/>
                <w:szCs w:val="24"/>
              </w:rPr>
            </w:pPr>
            <w:r>
              <w:rPr>
                <w:rFonts w:ascii="Arial" w:hAnsi="Arial" w:cs="Arial"/>
                <w:sz w:val="24"/>
                <w:szCs w:val="24"/>
              </w:rPr>
              <w:t>[</w:t>
            </w:r>
            <w:r w:rsidR="00604D44" w:rsidRPr="00604D44">
              <w:rPr>
                <w:rFonts w:ascii="Arial" w:hAnsi="Arial" w:cs="Arial"/>
                <w:sz w:val="24"/>
                <w:szCs w:val="24"/>
              </w:rPr>
              <w:t>4.1.1.b</w:t>
            </w:r>
            <w:r>
              <w:rPr>
                <w:rFonts w:ascii="Arial" w:hAnsi="Arial" w:cs="Arial"/>
                <w:sz w:val="24"/>
                <w:szCs w:val="24"/>
              </w:rPr>
              <w:t xml:space="preserve">] </w:t>
            </w:r>
            <w:r w:rsidR="00604D44" w:rsidRPr="00171D69">
              <w:rPr>
                <w:rFonts w:ascii="Arial" w:hAnsi="Arial" w:cs="Arial"/>
                <w:sz w:val="24"/>
                <w:szCs w:val="24"/>
              </w:rPr>
              <w:t>Incomplete service entry: If required details are missing, the system prevents saving and prompts correction.</w:t>
            </w:r>
          </w:p>
          <w:p w14:paraId="2223621F" w14:textId="77777777" w:rsidR="00EE6F14" w:rsidRDefault="00EE6F14" w:rsidP="00DF3443">
            <w:pPr>
              <w:rPr>
                <w:rFonts w:ascii="Arial" w:hAnsi="Arial" w:cs="Arial"/>
                <w:sz w:val="24"/>
                <w:szCs w:val="24"/>
              </w:rPr>
            </w:pPr>
          </w:p>
          <w:p w14:paraId="4278003A" w14:textId="6C28C869" w:rsidR="00EE6F14" w:rsidRDefault="00EE6F14" w:rsidP="00235C72">
            <w:pPr>
              <w:rPr>
                <w:rFonts w:ascii="Arial" w:hAnsi="Arial" w:cs="Arial"/>
                <w:sz w:val="24"/>
                <w:szCs w:val="24"/>
              </w:rPr>
            </w:pPr>
            <w:r>
              <w:rPr>
                <w:rFonts w:ascii="Arial" w:hAnsi="Arial" w:cs="Arial"/>
                <w:sz w:val="24"/>
                <w:szCs w:val="24"/>
              </w:rPr>
              <w:t>[</w:t>
            </w:r>
            <w:r w:rsidR="00235C72" w:rsidRPr="00235C72">
              <w:rPr>
                <w:rFonts w:ascii="Arial" w:hAnsi="Arial" w:cs="Arial"/>
                <w:sz w:val="24"/>
                <w:szCs w:val="24"/>
              </w:rPr>
              <w:t>4.1.1.c</w:t>
            </w:r>
            <w:r>
              <w:rPr>
                <w:rFonts w:ascii="Arial" w:hAnsi="Arial" w:cs="Arial"/>
                <w:sz w:val="24"/>
                <w:szCs w:val="24"/>
              </w:rPr>
              <w:t xml:space="preserve">] </w:t>
            </w:r>
            <w:r w:rsidR="00235C72" w:rsidRPr="007E41B5">
              <w:rPr>
                <w:rFonts w:ascii="Arial" w:hAnsi="Arial" w:cs="Arial"/>
                <w:sz w:val="24"/>
                <w:szCs w:val="24"/>
              </w:rPr>
              <w:t>Case Not Eligible: If case is closed/terminated/transferred, system prevents entry creation.</w:t>
            </w:r>
          </w:p>
          <w:p w14:paraId="10AD770E" w14:textId="77777777" w:rsidR="00EE6F14" w:rsidRDefault="00EE6F14" w:rsidP="00DF3443">
            <w:pPr>
              <w:rPr>
                <w:rFonts w:ascii="Arial" w:hAnsi="Arial" w:cs="Arial"/>
                <w:sz w:val="24"/>
                <w:szCs w:val="24"/>
              </w:rPr>
            </w:pPr>
          </w:p>
          <w:p w14:paraId="5E078523" w14:textId="65F4C3C4" w:rsidR="00EE6F14" w:rsidRDefault="00EE6F14" w:rsidP="004B0AB3">
            <w:pPr>
              <w:rPr>
                <w:rFonts w:ascii="Arial" w:hAnsi="Arial" w:cs="Arial"/>
                <w:sz w:val="24"/>
                <w:szCs w:val="24"/>
              </w:rPr>
            </w:pPr>
            <w:r>
              <w:rPr>
                <w:rFonts w:ascii="Arial" w:hAnsi="Arial" w:cs="Arial"/>
                <w:sz w:val="24"/>
                <w:szCs w:val="24"/>
              </w:rPr>
              <w:t>[</w:t>
            </w:r>
            <w:r w:rsidR="00235C72" w:rsidRPr="00235C72">
              <w:rPr>
                <w:rFonts w:ascii="Arial" w:hAnsi="Arial" w:cs="Arial"/>
                <w:sz w:val="24"/>
                <w:szCs w:val="24"/>
              </w:rPr>
              <w:t>4.3.1.a</w:t>
            </w:r>
            <w:r>
              <w:rPr>
                <w:rFonts w:ascii="Arial" w:hAnsi="Arial" w:cs="Arial"/>
                <w:sz w:val="24"/>
                <w:szCs w:val="24"/>
              </w:rPr>
              <w:t xml:space="preserve">] </w:t>
            </w:r>
            <w:r w:rsidR="00235C72" w:rsidRPr="007D4C1C">
              <w:rPr>
                <w:rFonts w:ascii="Arial" w:hAnsi="Arial" w:cs="Arial"/>
                <w:sz w:val="24"/>
                <w:szCs w:val="24"/>
              </w:rPr>
              <w:t>Already Finalized: If entry is already finalized, system prevents further editing.</w:t>
            </w:r>
          </w:p>
          <w:p w14:paraId="01578A1D" w14:textId="77777777" w:rsidR="004B0AB3" w:rsidRDefault="004B0AB3" w:rsidP="004B0AB3">
            <w:pPr>
              <w:rPr>
                <w:rFonts w:ascii="Arial" w:hAnsi="Arial" w:cs="Arial"/>
                <w:sz w:val="24"/>
                <w:szCs w:val="24"/>
              </w:rPr>
            </w:pPr>
          </w:p>
          <w:p w14:paraId="4FB27ABD" w14:textId="77777777" w:rsidR="00B252B7" w:rsidRPr="009C3506" w:rsidRDefault="00EE6F14" w:rsidP="00B252B7">
            <w:pPr>
              <w:keepNext/>
              <w:rPr>
                <w:rFonts w:ascii="Arial" w:hAnsi="Arial" w:cs="Arial"/>
                <w:sz w:val="24"/>
                <w:szCs w:val="24"/>
              </w:rPr>
            </w:pPr>
            <w:r>
              <w:rPr>
                <w:rFonts w:ascii="Arial" w:hAnsi="Arial" w:cs="Arial"/>
                <w:sz w:val="24"/>
                <w:szCs w:val="24"/>
              </w:rPr>
              <w:lastRenderedPageBreak/>
              <w:t>[</w:t>
            </w:r>
            <w:r w:rsidR="00B252B7" w:rsidRPr="00B252B7">
              <w:rPr>
                <w:rFonts w:ascii="Arial" w:hAnsi="Arial" w:cs="Arial"/>
                <w:sz w:val="24"/>
                <w:szCs w:val="24"/>
              </w:rPr>
              <w:t>4.4.1.a</w:t>
            </w:r>
            <w:r>
              <w:rPr>
                <w:rFonts w:ascii="Arial" w:hAnsi="Arial" w:cs="Arial"/>
                <w:sz w:val="24"/>
                <w:szCs w:val="24"/>
              </w:rPr>
              <w:t xml:space="preserve">] </w:t>
            </w:r>
            <w:r w:rsidR="00B252B7" w:rsidRPr="009C3506">
              <w:rPr>
                <w:rFonts w:ascii="Arial" w:hAnsi="Arial" w:cs="Arial"/>
                <w:sz w:val="24"/>
                <w:szCs w:val="24"/>
              </w:rPr>
              <w:t>No Finalized Entries</w:t>
            </w:r>
          </w:p>
          <w:p w14:paraId="20DD4A69" w14:textId="77777777" w:rsidR="00EE6F14" w:rsidRDefault="00B252B7" w:rsidP="00B252B7">
            <w:pPr>
              <w:keepNext/>
              <w:rPr>
                <w:rFonts w:ascii="Arial" w:hAnsi="Arial" w:cs="Arial"/>
                <w:sz w:val="24"/>
                <w:szCs w:val="24"/>
              </w:rPr>
            </w:pPr>
            <w:r w:rsidRPr="009C3506">
              <w:rPr>
                <w:rFonts w:ascii="Arial" w:hAnsi="Arial" w:cs="Arial"/>
                <w:sz w:val="24"/>
                <w:szCs w:val="24"/>
              </w:rPr>
              <w:t>If no finalized entries exist in current compliance period, system prevents report generation.</w:t>
            </w:r>
          </w:p>
          <w:p w14:paraId="1333F154" w14:textId="77777777" w:rsidR="00B252B7" w:rsidRDefault="00B252B7" w:rsidP="00B252B7">
            <w:pPr>
              <w:keepNext/>
              <w:rPr>
                <w:rFonts w:ascii="Arial" w:hAnsi="Arial" w:cs="Arial"/>
                <w:sz w:val="24"/>
                <w:szCs w:val="24"/>
              </w:rPr>
            </w:pPr>
          </w:p>
          <w:p w14:paraId="618B6881" w14:textId="750A4016" w:rsidR="00B252B7" w:rsidRPr="001C6D37" w:rsidRDefault="00B252B7" w:rsidP="00A407DD">
            <w:pPr>
              <w:keepNext/>
              <w:rPr>
                <w:rFonts w:ascii="Arial" w:hAnsi="Arial" w:cs="Arial"/>
                <w:sz w:val="24"/>
                <w:szCs w:val="24"/>
              </w:rPr>
            </w:pPr>
            <w:r>
              <w:rPr>
                <w:rFonts w:ascii="Arial" w:hAnsi="Arial" w:cs="Arial"/>
                <w:sz w:val="24"/>
                <w:szCs w:val="24"/>
              </w:rPr>
              <w:t>[</w:t>
            </w:r>
            <w:r w:rsidR="00A407DD" w:rsidRPr="00A407DD">
              <w:rPr>
                <w:rFonts w:ascii="Arial" w:hAnsi="Arial" w:cs="Arial"/>
                <w:sz w:val="24"/>
                <w:szCs w:val="24"/>
              </w:rPr>
              <w:t>4.4.1.b</w:t>
            </w:r>
            <w:r>
              <w:rPr>
                <w:rFonts w:ascii="Arial" w:hAnsi="Arial" w:cs="Arial"/>
                <w:sz w:val="24"/>
                <w:szCs w:val="24"/>
              </w:rPr>
              <w:t>]</w:t>
            </w:r>
            <w:r w:rsidR="00A407DD">
              <w:rPr>
                <w:rFonts w:ascii="Arial" w:hAnsi="Arial" w:cs="Arial"/>
                <w:sz w:val="24"/>
                <w:szCs w:val="24"/>
              </w:rPr>
              <w:t xml:space="preserve"> </w:t>
            </w:r>
            <w:r w:rsidR="00A407DD" w:rsidRPr="007D4C1C">
              <w:rPr>
                <w:rFonts w:ascii="Arial" w:hAnsi="Arial" w:cs="Arial"/>
                <w:sz w:val="24"/>
                <w:szCs w:val="24"/>
              </w:rPr>
              <w:t>Report Generation Failure: If report generation fails, system displays error and logs attempt.</w:t>
            </w:r>
          </w:p>
        </w:tc>
      </w:tr>
    </w:tbl>
    <w:p w14:paraId="1AA6FBAD" w14:textId="77777777" w:rsidR="00EE6F14" w:rsidRDefault="00EE6F14" w:rsidP="00D23AEF"/>
    <w:p w14:paraId="557C4C1C" w14:textId="6BCCC3D3" w:rsidR="0068266F" w:rsidRDefault="0068266F" w:rsidP="00191CF0">
      <w:pPr>
        <w:pStyle w:val="Heading2"/>
        <w:spacing w:after="240"/>
        <w:ind w:left="0"/>
        <w:rPr>
          <w:sz w:val="28"/>
          <w:szCs w:val="28"/>
        </w:rPr>
      </w:pPr>
      <w:bookmarkStart w:id="27" w:name="_Toc222694472"/>
      <w:r w:rsidRPr="0068266F">
        <w:rPr>
          <w:sz w:val="28"/>
          <w:szCs w:val="28"/>
        </w:rPr>
        <w:t>System Analysis and Design</w:t>
      </w:r>
      <w:bookmarkEnd w:id="27"/>
    </w:p>
    <w:p w14:paraId="47F0E3C7" w14:textId="0CED12F3" w:rsidR="00CE7900" w:rsidRPr="00CE7900" w:rsidRDefault="00F6132D" w:rsidP="00F6132D">
      <w:pPr>
        <w:spacing w:after="240"/>
        <w:ind w:firstLine="720"/>
        <w:jc w:val="both"/>
        <w:rPr>
          <w:rFonts w:ascii="Arial" w:hAnsi="Arial" w:cs="Arial"/>
          <w:b/>
          <w:bCs/>
          <w:sz w:val="24"/>
          <w:szCs w:val="24"/>
        </w:rPr>
      </w:pPr>
      <w:r w:rsidRPr="00F6132D">
        <w:rPr>
          <w:rFonts w:ascii="Arial" w:hAnsi="Arial" w:cs="Arial"/>
          <w:sz w:val="24"/>
          <w:szCs w:val="24"/>
        </w:rPr>
        <w:t>This section presents the system analysis and design of the ULAS Easy Justice system, highlighting its structure, behavior, and data interactions. It includes the Context Diagram, Data Flow Diagrams, Entity-Relationship Diagram, Activity Diagrams, and Deployment Diagram to illustrate the system actors, processes, workflows, data relationships, and technical architecture.</w:t>
      </w:r>
    </w:p>
    <w:p w14:paraId="1C80B234" w14:textId="77777777" w:rsidR="0068266F" w:rsidRDefault="0068266F" w:rsidP="00F6132D">
      <w:pPr>
        <w:pStyle w:val="Heading3"/>
        <w:spacing w:after="240"/>
        <w:ind w:left="0"/>
        <w:rPr>
          <w:rFonts w:ascii="Arial" w:hAnsi="Arial" w:cs="Arial"/>
          <w:sz w:val="24"/>
          <w:szCs w:val="24"/>
        </w:rPr>
      </w:pPr>
      <w:bookmarkStart w:id="28" w:name="_Toc222694473"/>
      <w:r w:rsidRPr="000C1076">
        <w:rPr>
          <w:rFonts w:ascii="Arial" w:hAnsi="Arial" w:cs="Arial"/>
          <w:sz w:val="24"/>
          <w:szCs w:val="24"/>
        </w:rPr>
        <w:t>Context Diagram</w:t>
      </w:r>
      <w:bookmarkEnd w:id="28"/>
    </w:p>
    <w:p w14:paraId="25C4CAA8" w14:textId="1FE34D1A" w:rsidR="004F6A2C" w:rsidRDefault="004F6A2C" w:rsidP="00CE7900">
      <w:pPr>
        <w:ind w:firstLine="720"/>
        <w:jc w:val="both"/>
        <w:rPr>
          <w:rFonts w:ascii="Arial" w:hAnsi="Arial" w:cs="Arial"/>
          <w:sz w:val="24"/>
          <w:szCs w:val="24"/>
        </w:rPr>
      </w:pPr>
      <w:bookmarkStart w:id="29" w:name="_Toc221821941"/>
      <w:r w:rsidRPr="00CE7900">
        <w:rPr>
          <w:rFonts w:ascii="Arial" w:hAnsi="Arial" w:cs="Arial"/>
          <w:sz w:val="24"/>
          <w:szCs w:val="24"/>
        </w:rPr>
        <w:t xml:space="preserve">The diagram in </w:t>
      </w:r>
      <w:r w:rsidR="00364CD2" w:rsidRPr="00FA1F54">
        <w:rPr>
          <w:rFonts w:ascii="Arial" w:hAnsi="Arial" w:cs="Arial"/>
          <w:sz w:val="24"/>
          <w:szCs w:val="24"/>
        </w:rPr>
        <w:t xml:space="preserve">Figure </w:t>
      </w:r>
      <w:r w:rsidR="00DA23F3">
        <w:rPr>
          <w:rFonts w:ascii="Arial" w:hAnsi="Arial" w:cs="Arial"/>
          <w:sz w:val="24"/>
          <w:szCs w:val="24"/>
        </w:rPr>
        <w:t>2</w:t>
      </w:r>
      <w:r w:rsidR="00364CD2">
        <w:rPr>
          <w:rFonts w:ascii="Arial" w:hAnsi="Arial" w:cs="Arial"/>
          <w:sz w:val="24"/>
          <w:szCs w:val="24"/>
        </w:rPr>
        <w:t xml:space="preserve"> </w:t>
      </w:r>
      <w:r w:rsidRPr="00CE7900">
        <w:rPr>
          <w:rFonts w:ascii="Arial" w:hAnsi="Arial" w:cs="Arial"/>
          <w:sz w:val="24"/>
          <w:szCs w:val="24"/>
        </w:rPr>
        <w:t>provides a high-level view of ULAS Easy Justice which shows how the system interacts with external actors, including Covered Lawyers, Qualified Beneficiaries, and the ULAS Portal. It illustrates the major inputs and outputs exchanged between these actors and the system, highlighting the boundaries of the system without detailing the internal processes.</w:t>
      </w:r>
      <w:bookmarkEnd w:id="29"/>
    </w:p>
    <w:p w14:paraId="41514615" w14:textId="77777777" w:rsidR="00F85C8A" w:rsidRDefault="00F85C8A" w:rsidP="00CE7900">
      <w:pPr>
        <w:ind w:firstLine="720"/>
        <w:jc w:val="both"/>
        <w:rPr>
          <w:rFonts w:ascii="Arial" w:hAnsi="Arial" w:cs="Arial"/>
          <w:sz w:val="24"/>
          <w:szCs w:val="24"/>
        </w:rPr>
      </w:pPr>
    </w:p>
    <w:p w14:paraId="3A57F1D1" w14:textId="77777777" w:rsidR="003657DA" w:rsidRPr="003657DA" w:rsidRDefault="00FA1F54" w:rsidP="003657DA">
      <w:pPr>
        <w:keepNext/>
        <w:spacing w:line="360" w:lineRule="auto"/>
        <w:jc w:val="center"/>
        <w:rPr>
          <w:rFonts w:ascii="Arial" w:hAnsi="Arial" w:cs="Arial"/>
          <w:color w:val="000000" w:themeColor="text1"/>
          <w:sz w:val="24"/>
          <w:szCs w:val="24"/>
        </w:rPr>
      </w:pPr>
      <w:r w:rsidRPr="003657DA">
        <w:rPr>
          <w:rFonts w:ascii="Arial" w:hAnsi="Arial" w:cs="Arial"/>
          <w:noProof/>
          <w:color w:val="000000" w:themeColor="text1"/>
          <w:sz w:val="24"/>
          <w:szCs w:val="24"/>
        </w:rPr>
        <w:drawing>
          <wp:inline distT="0" distB="0" distL="0" distR="0" wp14:anchorId="3F8E3473" wp14:editId="7321F78A">
            <wp:extent cx="5924550" cy="2581236"/>
            <wp:effectExtent l="0" t="0" r="0" b="0"/>
            <wp:docPr id="1419449952"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5938550" cy="2587335"/>
                    </a:xfrm>
                    <a:prstGeom prst="rect">
                      <a:avLst/>
                    </a:prstGeom>
                    <a:noFill/>
                    <a:ln>
                      <a:noFill/>
                    </a:ln>
                  </pic:spPr>
                </pic:pic>
              </a:graphicData>
            </a:graphic>
          </wp:inline>
        </w:drawing>
      </w:r>
    </w:p>
    <w:p w14:paraId="40D7EA02" w14:textId="403BFDBC" w:rsidR="00FA1F54" w:rsidRDefault="003657DA" w:rsidP="003657DA">
      <w:pPr>
        <w:pStyle w:val="Caption"/>
        <w:spacing w:line="360" w:lineRule="auto"/>
        <w:jc w:val="center"/>
        <w:rPr>
          <w:rFonts w:ascii="Arial" w:hAnsi="Arial" w:cs="Arial"/>
          <w:i w:val="0"/>
          <w:iCs w:val="0"/>
          <w:color w:val="000000" w:themeColor="text1"/>
          <w:sz w:val="24"/>
          <w:szCs w:val="24"/>
        </w:rPr>
      </w:pPr>
      <w:bookmarkStart w:id="30" w:name="_Toc222123673"/>
      <w:r w:rsidRPr="003657DA">
        <w:rPr>
          <w:rFonts w:ascii="Arial" w:hAnsi="Arial" w:cs="Arial"/>
          <w:i w:val="0"/>
          <w:iCs w:val="0"/>
          <w:color w:val="000000" w:themeColor="text1"/>
          <w:sz w:val="24"/>
          <w:szCs w:val="24"/>
        </w:rPr>
        <w:t xml:space="preserve">Figure </w:t>
      </w:r>
      <w:r w:rsidRPr="003657DA">
        <w:rPr>
          <w:rFonts w:ascii="Arial" w:hAnsi="Arial" w:cs="Arial"/>
          <w:i w:val="0"/>
          <w:iCs w:val="0"/>
          <w:color w:val="000000" w:themeColor="text1"/>
          <w:sz w:val="24"/>
          <w:szCs w:val="24"/>
        </w:rPr>
        <w:fldChar w:fldCharType="begin"/>
      </w:r>
      <w:r w:rsidRPr="003657DA">
        <w:rPr>
          <w:rFonts w:ascii="Arial" w:hAnsi="Arial" w:cs="Arial"/>
          <w:i w:val="0"/>
          <w:iCs w:val="0"/>
          <w:color w:val="000000" w:themeColor="text1"/>
          <w:sz w:val="24"/>
          <w:szCs w:val="24"/>
        </w:rPr>
        <w:instrText xml:space="preserve"> SEQ Figure \* ARABIC </w:instrText>
      </w:r>
      <w:r w:rsidRPr="003657DA">
        <w:rPr>
          <w:rFonts w:ascii="Arial" w:hAnsi="Arial" w:cs="Arial"/>
          <w:i w:val="0"/>
          <w:iCs w:val="0"/>
          <w:color w:val="000000" w:themeColor="text1"/>
          <w:sz w:val="24"/>
          <w:szCs w:val="24"/>
        </w:rPr>
        <w:fldChar w:fldCharType="separate"/>
      </w:r>
      <w:r w:rsidR="00AA5D15">
        <w:rPr>
          <w:rFonts w:ascii="Arial" w:hAnsi="Arial" w:cs="Arial"/>
          <w:i w:val="0"/>
          <w:iCs w:val="0"/>
          <w:noProof/>
          <w:color w:val="000000" w:themeColor="text1"/>
          <w:sz w:val="24"/>
          <w:szCs w:val="24"/>
        </w:rPr>
        <w:t>2</w:t>
      </w:r>
      <w:r w:rsidRPr="003657DA">
        <w:rPr>
          <w:rFonts w:ascii="Arial" w:hAnsi="Arial" w:cs="Arial"/>
          <w:i w:val="0"/>
          <w:iCs w:val="0"/>
          <w:color w:val="000000" w:themeColor="text1"/>
          <w:sz w:val="24"/>
          <w:szCs w:val="24"/>
        </w:rPr>
        <w:fldChar w:fldCharType="end"/>
      </w:r>
      <w:r w:rsidRPr="003657DA">
        <w:rPr>
          <w:rFonts w:ascii="Arial" w:hAnsi="Arial" w:cs="Arial"/>
          <w:i w:val="0"/>
          <w:iCs w:val="0"/>
          <w:color w:val="000000" w:themeColor="text1"/>
          <w:sz w:val="24"/>
          <w:szCs w:val="24"/>
        </w:rPr>
        <w:t>: Context Diagram</w:t>
      </w:r>
      <w:bookmarkEnd w:id="30"/>
    </w:p>
    <w:p w14:paraId="5820626E" w14:textId="77777777" w:rsidR="004A671A" w:rsidRPr="004A671A" w:rsidRDefault="004A671A" w:rsidP="004A671A"/>
    <w:p w14:paraId="10413B2D" w14:textId="77777777" w:rsidR="0068266F" w:rsidRDefault="0068266F" w:rsidP="00191CF0">
      <w:pPr>
        <w:pStyle w:val="Heading3"/>
        <w:spacing w:after="240"/>
        <w:ind w:left="0"/>
        <w:rPr>
          <w:rFonts w:ascii="Arial" w:hAnsi="Arial" w:cs="Arial"/>
          <w:sz w:val="24"/>
          <w:szCs w:val="24"/>
        </w:rPr>
      </w:pPr>
      <w:bookmarkStart w:id="31" w:name="_Toc222694474"/>
      <w:r w:rsidRPr="000C1076">
        <w:rPr>
          <w:rFonts w:ascii="Arial" w:hAnsi="Arial" w:cs="Arial"/>
          <w:sz w:val="24"/>
          <w:szCs w:val="24"/>
        </w:rPr>
        <w:t>Data Flow Diagrams</w:t>
      </w:r>
      <w:bookmarkEnd w:id="31"/>
    </w:p>
    <w:p w14:paraId="17CFFDBC" w14:textId="3DC83BEB" w:rsidR="005F5C30" w:rsidRDefault="00A83F22" w:rsidP="005F5C30">
      <w:pPr>
        <w:ind w:firstLine="720"/>
        <w:jc w:val="both"/>
        <w:rPr>
          <w:rFonts w:ascii="Arial" w:hAnsi="Arial" w:cs="Arial"/>
          <w:sz w:val="24"/>
          <w:szCs w:val="24"/>
        </w:rPr>
      </w:pPr>
      <w:r w:rsidRPr="00A83F22">
        <w:rPr>
          <w:rFonts w:ascii="Arial" w:hAnsi="Arial" w:cs="Arial"/>
          <w:sz w:val="24"/>
          <w:szCs w:val="24"/>
        </w:rPr>
        <w:t xml:space="preserve">The following Data Flow Diagrams illustrate how data moves within the ULAS Easy Justice system, showing its major processes, data stores, and internal data interactions. </w:t>
      </w:r>
      <w:r w:rsidRPr="00A83F22">
        <w:rPr>
          <w:rFonts w:ascii="Arial" w:hAnsi="Arial" w:cs="Arial"/>
          <w:sz w:val="24"/>
          <w:szCs w:val="24"/>
        </w:rPr>
        <w:lastRenderedPageBreak/>
        <w:t>These diagrams begin with Level 1 and are further decomposed into Level 2 for selected core processes.</w:t>
      </w:r>
    </w:p>
    <w:p w14:paraId="7E7F4668" w14:textId="77777777" w:rsidR="000A18EB" w:rsidRDefault="000A18EB" w:rsidP="0031592F">
      <w:pPr>
        <w:jc w:val="both"/>
        <w:rPr>
          <w:rFonts w:ascii="Arial" w:hAnsi="Arial" w:cs="Arial"/>
          <w:sz w:val="24"/>
          <w:szCs w:val="24"/>
        </w:rPr>
      </w:pPr>
    </w:p>
    <w:p w14:paraId="62688811" w14:textId="470DA3AF" w:rsidR="00946A9B" w:rsidRPr="00AE794D" w:rsidRDefault="00AE794D" w:rsidP="00AE794D">
      <w:pPr>
        <w:spacing w:after="240"/>
        <w:rPr>
          <w:rFonts w:ascii="Arial" w:hAnsi="Arial" w:cs="Arial"/>
          <w:b/>
          <w:bCs/>
          <w:sz w:val="24"/>
          <w:szCs w:val="24"/>
        </w:rPr>
      </w:pPr>
      <w:r>
        <w:rPr>
          <w:rFonts w:ascii="Arial" w:hAnsi="Arial" w:cs="Arial"/>
          <w:b/>
          <w:bCs/>
          <w:sz w:val="24"/>
          <w:szCs w:val="24"/>
        </w:rPr>
        <w:t>Data Flow Diagram Level 1</w:t>
      </w:r>
    </w:p>
    <w:p w14:paraId="29446798" w14:textId="19E0DC1A" w:rsidR="000A18EB" w:rsidRDefault="000A18EB" w:rsidP="000A18EB">
      <w:pPr>
        <w:spacing w:after="240"/>
        <w:ind w:firstLine="720"/>
        <w:jc w:val="both"/>
        <w:rPr>
          <w:rFonts w:ascii="Arial" w:hAnsi="Arial" w:cs="Arial"/>
          <w:sz w:val="24"/>
          <w:szCs w:val="24"/>
        </w:rPr>
      </w:pPr>
      <w:r w:rsidRPr="000A18EB">
        <w:rPr>
          <w:rFonts w:ascii="Arial" w:hAnsi="Arial" w:cs="Arial"/>
          <w:sz w:val="24"/>
          <w:szCs w:val="24"/>
        </w:rPr>
        <w:t xml:space="preserve">Figure </w:t>
      </w:r>
      <w:r>
        <w:rPr>
          <w:rFonts w:ascii="Arial" w:hAnsi="Arial" w:cs="Arial"/>
          <w:sz w:val="24"/>
          <w:szCs w:val="24"/>
        </w:rPr>
        <w:t>3</w:t>
      </w:r>
      <w:r w:rsidRPr="000A18EB">
        <w:rPr>
          <w:rFonts w:ascii="Arial" w:hAnsi="Arial" w:cs="Arial"/>
          <w:sz w:val="24"/>
          <w:szCs w:val="24"/>
        </w:rPr>
        <w:t xml:space="preserve"> shows the Level 1 Data Flow Diagram, which decomposes the system into four major processes: Manage Case, Manage Account, Manage CL–QB Collaboration, and Manage Service Rendered.</w:t>
      </w:r>
    </w:p>
    <w:p w14:paraId="442DEE4A" w14:textId="539AF808" w:rsidR="00080B6E" w:rsidRPr="000A18EB" w:rsidRDefault="00335AE5" w:rsidP="00080B6E">
      <w:pPr>
        <w:spacing w:after="240"/>
        <w:jc w:val="both"/>
        <w:rPr>
          <w:rFonts w:ascii="Arial" w:hAnsi="Arial" w:cs="Arial"/>
          <w:sz w:val="24"/>
          <w:szCs w:val="24"/>
        </w:rPr>
      </w:pPr>
      <w:r>
        <w:rPr>
          <w:rFonts w:ascii="Arial" w:hAnsi="Arial" w:cs="Arial"/>
          <w:noProof/>
          <w:sz w:val="24"/>
          <w:szCs w:val="24"/>
        </w:rPr>
        <w:drawing>
          <wp:inline distT="0" distB="0" distL="0" distR="0" wp14:anchorId="292CEC89" wp14:editId="42BC79D7">
            <wp:extent cx="5943600" cy="4805680"/>
            <wp:effectExtent l="0" t="0" r="0" b="0"/>
            <wp:docPr id="1499464835"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5943600" cy="4805680"/>
                    </a:xfrm>
                    <a:prstGeom prst="rect">
                      <a:avLst/>
                    </a:prstGeom>
                    <a:noFill/>
                    <a:ln>
                      <a:noFill/>
                    </a:ln>
                  </pic:spPr>
                </pic:pic>
              </a:graphicData>
            </a:graphic>
          </wp:inline>
        </w:drawing>
      </w:r>
    </w:p>
    <w:p w14:paraId="4C462E06" w14:textId="05FD09DE" w:rsidR="00DA23F3" w:rsidRPr="003A6D4B" w:rsidRDefault="003A6D4B" w:rsidP="0031592F">
      <w:pPr>
        <w:pStyle w:val="Caption"/>
        <w:jc w:val="center"/>
        <w:rPr>
          <w:rFonts w:ascii="Arial" w:hAnsi="Arial" w:cs="Arial"/>
          <w:i w:val="0"/>
          <w:iCs w:val="0"/>
          <w:color w:val="000000" w:themeColor="text1"/>
          <w:sz w:val="24"/>
          <w:szCs w:val="24"/>
        </w:rPr>
      </w:pPr>
      <w:bookmarkStart w:id="32" w:name="_Toc222123674"/>
      <w:r w:rsidRPr="003A6D4B">
        <w:rPr>
          <w:rFonts w:ascii="Arial" w:hAnsi="Arial" w:cs="Arial"/>
          <w:i w:val="0"/>
          <w:iCs w:val="0"/>
          <w:color w:val="000000" w:themeColor="text1"/>
          <w:sz w:val="24"/>
          <w:szCs w:val="24"/>
        </w:rPr>
        <w:t xml:space="preserve">Figure </w:t>
      </w:r>
      <w:r w:rsidRPr="003A6D4B">
        <w:rPr>
          <w:rFonts w:ascii="Arial" w:hAnsi="Arial" w:cs="Arial"/>
          <w:i w:val="0"/>
          <w:iCs w:val="0"/>
          <w:color w:val="000000" w:themeColor="text1"/>
          <w:sz w:val="24"/>
          <w:szCs w:val="24"/>
        </w:rPr>
        <w:fldChar w:fldCharType="begin"/>
      </w:r>
      <w:r w:rsidRPr="003A6D4B">
        <w:rPr>
          <w:rFonts w:ascii="Arial" w:hAnsi="Arial" w:cs="Arial"/>
          <w:i w:val="0"/>
          <w:iCs w:val="0"/>
          <w:color w:val="000000" w:themeColor="text1"/>
          <w:sz w:val="24"/>
          <w:szCs w:val="24"/>
        </w:rPr>
        <w:instrText xml:space="preserve"> SEQ Figure \* ARABIC </w:instrText>
      </w:r>
      <w:r w:rsidRPr="003A6D4B">
        <w:rPr>
          <w:rFonts w:ascii="Arial" w:hAnsi="Arial" w:cs="Arial"/>
          <w:i w:val="0"/>
          <w:iCs w:val="0"/>
          <w:color w:val="000000" w:themeColor="text1"/>
          <w:sz w:val="24"/>
          <w:szCs w:val="24"/>
        </w:rPr>
        <w:fldChar w:fldCharType="separate"/>
      </w:r>
      <w:r w:rsidR="00AA5D15">
        <w:rPr>
          <w:rFonts w:ascii="Arial" w:hAnsi="Arial" w:cs="Arial"/>
          <w:i w:val="0"/>
          <w:iCs w:val="0"/>
          <w:noProof/>
          <w:color w:val="000000" w:themeColor="text1"/>
          <w:sz w:val="24"/>
          <w:szCs w:val="24"/>
        </w:rPr>
        <w:t>3</w:t>
      </w:r>
      <w:r w:rsidRPr="003A6D4B">
        <w:rPr>
          <w:rFonts w:ascii="Arial" w:hAnsi="Arial" w:cs="Arial"/>
          <w:i w:val="0"/>
          <w:iCs w:val="0"/>
          <w:color w:val="000000" w:themeColor="text1"/>
          <w:sz w:val="24"/>
          <w:szCs w:val="24"/>
        </w:rPr>
        <w:fldChar w:fldCharType="end"/>
      </w:r>
      <w:r w:rsidRPr="003A6D4B">
        <w:rPr>
          <w:rFonts w:ascii="Arial" w:hAnsi="Arial" w:cs="Arial"/>
          <w:i w:val="0"/>
          <w:iCs w:val="0"/>
          <w:color w:val="000000" w:themeColor="text1"/>
          <w:sz w:val="24"/>
          <w:szCs w:val="24"/>
        </w:rPr>
        <w:t>: Data Flow Diagram Level 1</w:t>
      </w:r>
      <w:bookmarkEnd w:id="32"/>
    </w:p>
    <w:p w14:paraId="4323553A" w14:textId="77777777" w:rsidR="00946A9B" w:rsidRDefault="00946A9B" w:rsidP="00946A9B">
      <w:pPr>
        <w:spacing w:after="240"/>
        <w:rPr>
          <w:rFonts w:ascii="Arial" w:hAnsi="Arial" w:cs="Arial"/>
          <w:b/>
          <w:bCs/>
          <w:sz w:val="24"/>
          <w:szCs w:val="24"/>
        </w:rPr>
      </w:pPr>
    </w:p>
    <w:p w14:paraId="58FB3DF9" w14:textId="77777777" w:rsidR="00946A9B" w:rsidRDefault="00946A9B" w:rsidP="00946A9B">
      <w:pPr>
        <w:spacing w:after="240"/>
        <w:rPr>
          <w:rFonts w:ascii="Arial" w:hAnsi="Arial" w:cs="Arial"/>
          <w:b/>
          <w:bCs/>
          <w:sz w:val="24"/>
          <w:szCs w:val="24"/>
        </w:rPr>
      </w:pPr>
    </w:p>
    <w:p w14:paraId="08797B12" w14:textId="50023418" w:rsidR="004D413D" w:rsidRDefault="008B4D40" w:rsidP="00946A9B">
      <w:pPr>
        <w:spacing w:after="240"/>
        <w:rPr>
          <w:rFonts w:ascii="Arial" w:hAnsi="Arial" w:cs="Arial"/>
          <w:b/>
          <w:bCs/>
          <w:sz w:val="24"/>
          <w:szCs w:val="24"/>
        </w:rPr>
      </w:pPr>
      <w:r w:rsidRPr="005F5C30">
        <w:rPr>
          <w:rFonts w:ascii="Arial" w:hAnsi="Arial" w:cs="Arial"/>
          <w:b/>
          <w:bCs/>
          <w:sz w:val="24"/>
          <w:szCs w:val="24"/>
        </w:rPr>
        <w:t>Manage Case</w:t>
      </w:r>
    </w:p>
    <w:p w14:paraId="5C02C25E" w14:textId="78D2258E" w:rsidR="00946A9B" w:rsidRDefault="00946A9B" w:rsidP="00946A9B">
      <w:pPr>
        <w:spacing w:after="240"/>
        <w:rPr>
          <w:rFonts w:ascii="Arial" w:hAnsi="Arial" w:cs="Arial"/>
          <w:sz w:val="24"/>
          <w:szCs w:val="24"/>
        </w:rPr>
      </w:pPr>
      <w:r>
        <w:rPr>
          <w:rFonts w:ascii="Arial" w:hAnsi="Arial" w:cs="Arial"/>
          <w:sz w:val="24"/>
          <w:szCs w:val="24"/>
        </w:rPr>
        <w:tab/>
      </w:r>
      <w:r w:rsidRPr="00946A9B">
        <w:rPr>
          <w:rFonts w:ascii="Arial" w:hAnsi="Arial" w:cs="Arial"/>
          <w:sz w:val="24"/>
          <w:szCs w:val="24"/>
        </w:rPr>
        <w:t xml:space="preserve">Figure </w:t>
      </w:r>
      <w:r>
        <w:rPr>
          <w:rFonts w:ascii="Arial" w:hAnsi="Arial" w:cs="Arial"/>
          <w:sz w:val="24"/>
          <w:szCs w:val="24"/>
        </w:rPr>
        <w:t>4</w:t>
      </w:r>
      <w:r w:rsidRPr="00946A9B">
        <w:rPr>
          <w:rFonts w:ascii="Arial" w:hAnsi="Arial" w:cs="Arial"/>
          <w:sz w:val="24"/>
          <w:szCs w:val="24"/>
        </w:rPr>
        <w:t xml:space="preserve"> shows the Level 2 Data Flow Diagram for the Manage Case process, detailing case creation, updates, and retrieval, including interactions with related data </w:t>
      </w:r>
      <w:r w:rsidRPr="00946A9B">
        <w:rPr>
          <w:rFonts w:ascii="Arial" w:hAnsi="Arial" w:cs="Arial"/>
          <w:sz w:val="24"/>
          <w:szCs w:val="24"/>
        </w:rPr>
        <w:lastRenderedPageBreak/>
        <w:t>stores.</w:t>
      </w:r>
    </w:p>
    <w:p w14:paraId="5C85EC71" w14:textId="606136AE" w:rsidR="00335AE5" w:rsidRPr="00946A9B" w:rsidRDefault="002D562A" w:rsidP="00946A9B">
      <w:pPr>
        <w:spacing w:after="240"/>
        <w:rPr>
          <w:rFonts w:ascii="Arial" w:hAnsi="Arial" w:cs="Arial"/>
          <w:sz w:val="24"/>
          <w:szCs w:val="24"/>
        </w:rPr>
      </w:pPr>
      <w:r>
        <w:rPr>
          <w:rFonts w:ascii="Arial" w:hAnsi="Arial" w:cs="Arial"/>
          <w:noProof/>
          <w:sz w:val="24"/>
          <w:szCs w:val="24"/>
        </w:rPr>
        <w:drawing>
          <wp:inline distT="0" distB="0" distL="0" distR="0" wp14:anchorId="272288F3" wp14:editId="72E543A6">
            <wp:extent cx="5220335" cy="5082540"/>
            <wp:effectExtent l="0" t="0" r="0" b="3810"/>
            <wp:docPr id="1013273235"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5220335" cy="5082540"/>
                    </a:xfrm>
                    <a:prstGeom prst="rect">
                      <a:avLst/>
                    </a:prstGeom>
                    <a:noFill/>
                    <a:ln>
                      <a:noFill/>
                    </a:ln>
                  </pic:spPr>
                </pic:pic>
              </a:graphicData>
            </a:graphic>
          </wp:inline>
        </w:drawing>
      </w:r>
    </w:p>
    <w:p w14:paraId="081AD1BE" w14:textId="74C07220" w:rsidR="00C173DF" w:rsidRPr="003A6D4B" w:rsidRDefault="003A6D4B" w:rsidP="003A6D4B">
      <w:pPr>
        <w:pStyle w:val="Caption"/>
        <w:jc w:val="center"/>
        <w:rPr>
          <w:rFonts w:ascii="Arial" w:hAnsi="Arial" w:cs="Arial"/>
          <w:i w:val="0"/>
          <w:iCs w:val="0"/>
          <w:color w:val="000000" w:themeColor="text1"/>
          <w:sz w:val="24"/>
          <w:szCs w:val="24"/>
        </w:rPr>
      </w:pPr>
      <w:bookmarkStart w:id="33" w:name="_Toc222123675"/>
      <w:r w:rsidRPr="003A6D4B">
        <w:rPr>
          <w:rFonts w:ascii="Arial" w:hAnsi="Arial" w:cs="Arial"/>
          <w:i w:val="0"/>
          <w:iCs w:val="0"/>
          <w:color w:val="000000" w:themeColor="text1"/>
          <w:sz w:val="24"/>
          <w:szCs w:val="24"/>
        </w:rPr>
        <w:t xml:space="preserve">Figure </w:t>
      </w:r>
      <w:r w:rsidRPr="003A6D4B">
        <w:rPr>
          <w:rFonts w:ascii="Arial" w:hAnsi="Arial" w:cs="Arial"/>
          <w:i w:val="0"/>
          <w:iCs w:val="0"/>
          <w:color w:val="000000" w:themeColor="text1"/>
          <w:sz w:val="24"/>
          <w:szCs w:val="24"/>
        </w:rPr>
        <w:fldChar w:fldCharType="begin"/>
      </w:r>
      <w:r w:rsidRPr="003A6D4B">
        <w:rPr>
          <w:rFonts w:ascii="Arial" w:hAnsi="Arial" w:cs="Arial"/>
          <w:i w:val="0"/>
          <w:iCs w:val="0"/>
          <w:color w:val="000000" w:themeColor="text1"/>
          <w:sz w:val="24"/>
          <w:szCs w:val="24"/>
        </w:rPr>
        <w:instrText xml:space="preserve"> SEQ Figure \* ARABIC </w:instrText>
      </w:r>
      <w:r w:rsidRPr="003A6D4B">
        <w:rPr>
          <w:rFonts w:ascii="Arial" w:hAnsi="Arial" w:cs="Arial"/>
          <w:i w:val="0"/>
          <w:iCs w:val="0"/>
          <w:color w:val="000000" w:themeColor="text1"/>
          <w:sz w:val="24"/>
          <w:szCs w:val="24"/>
        </w:rPr>
        <w:fldChar w:fldCharType="separate"/>
      </w:r>
      <w:r w:rsidR="00AA5D15">
        <w:rPr>
          <w:rFonts w:ascii="Arial" w:hAnsi="Arial" w:cs="Arial"/>
          <w:i w:val="0"/>
          <w:iCs w:val="0"/>
          <w:noProof/>
          <w:color w:val="000000" w:themeColor="text1"/>
          <w:sz w:val="24"/>
          <w:szCs w:val="24"/>
        </w:rPr>
        <w:t>4</w:t>
      </w:r>
      <w:r w:rsidRPr="003A6D4B">
        <w:rPr>
          <w:rFonts w:ascii="Arial" w:hAnsi="Arial" w:cs="Arial"/>
          <w:i w:val="0"/>
          <w:iCs w:val="0"/>
          <w:color w:val="000000" w:themeColor="text1"/>
          <w:sz w:val="24"/>
          <w:szCs w:val="24"/>
        </w:rPr>
        <w:fldChar w:fldCharType="end"/>
      </w:r>
      <w:r w:rsidRPr="003A6D4B">
        <w:rPr>
          <w:rFonts w:ascii="Arial" w:hAnsi="Arial" w:cs="Arial"/>
          <w:i w:val="0"/>
          <w:iCs w:val="0"/>
          <w:color w:val="000000" w:themeColor="text1"/>
          <w:sz w:val="24"/>
          <w:szCs w:val="24"/>
        </w:rPr>
        <w:t>: Data Flow Diagram Level 2 (Manage Case)</w:t>
      </w:r>
      <w:bookmarkEnd w:id="33"/>
    </w:p>
    <w:p w14:paraId="38F1363E" w14:textId="77777777" w:rsidR="0091267F" w:rsidRDefault="0091267F" w:rsidP="0091267F">
      <w:pPr>
        <w:spacing w:after="240"/>
        <w:rPr>
          <w:rFonts w:ascii="Arial" w:hAnsi="Arial" w:cs="Arial"/>
          <w:b/>
          <w:bCs/>
          <w:sz w:val="24"/>
          <w:szCs w:val="24"/>
        </w:rPr>
      </w:pPr>
    </w:p>
    <w:p w14:paraId="4C66A1FF" w14:textId="77777777" w:rsidR="0091267F" w:rsidRDefault="0091267F" w:rsidP="0091267F">
      <w:pPr>
        <w:spacing w:after="240"/>
        <w:rPr>
          <w:rFonts w:ascii="Arial" w:hAnsi="Arial" w:cs="Arial"/>
          <w:b/>
          <w:bCs/>
          <w:sz w:val="24"/>
          <w:szCs w:val="24"/>
        </w:rPr>
      </w:pPr>
    </w:p>
    <w:p w14:paraId="717D52FD" w14:textId="77777777" w:rsidR="0091267F" w:rsidRDefault="0091267F" w:rsidP="0091267F">
      <w:pPr>
        <w:spacing w:after="240"/>
        <w:rPr>
          <w:rFonts w:ascii="Arial" w:hAnsi="Arial" w:cs="Arial"/>
          <w:b/>
          <w:bCs/>
          <w:sz w:val="24"/>
          <w:szCs w:val="24"/>
        </w:rPr>
      </w:pPr>
    </w:p>
    <w:p w14:paraId="5A2A4F0E" w14:textId="77777777" w:rsidR="0091267F" w:rsidRDefault="0091267F" w:rsidP="0091267F">
      <w:pPr>
        <w:spacing w:after="240"/>
        <w:rPr>
          <w:rFonts w:ascii="Arial" w:hAnsi="Arial" w:cs="Arial"/>
          <w:b/>
          <w:bCs/>
          <w:sz w:val="24"/>
          <w:szCs w:val="24"/>
        </w:rPr>
      </w:pPr>
    </w:p>
    <w:p w14:paraId="24C6D0B7" w14:textId="77777777" w:rsidR="0091267F" w:rsidRDefault="0091267F" w:rsidP="0091267F">
      <w:pPr>
        <w:spacing w:after="240"/>
        <w:rPr>
          <w:rFonts w:ascii="Arial" w:hAnsi="Arial" w:cs="Arial"/>
          <w:b/>
          <w:bCs/>
          <w:sz w:val="24"/>
          <w:szCs w:val="24"/>
        </w:rPr>
      </w:pPr>
    </w:p>
    <w:p w14:paraId="3BB27620" w14:textId="2427C53F" w:rsidR="008B4D40" w:rsidRDefault="008B4D40" w:rsidP="0091267F">
      <w:pPr>
        <w:spacing w:after="240"/>
        <w:rPr>
          <w:rFonts w:ascii="Arial" w:hAnsi="Arial" w:cs="Arial"/>
          <w:b/>
          <w:bCs/>
          <w:sz w:val="24"/>
          <w:szCs w:val="24"/>
        </w:rPr>
      </w:pPr>
      <w:r w:rsidRPr="005F5C30">
        <w:rPr>
          <w:rFonts w:ascii="Arial" w:hAnsi="Arial" w:cs="Arial"/>
          <w:b/>
          <w:bCs/>
          <w:sz w:val="24"/>
          <w:szCs w:val="24"/>
        </w:rPr>
        <w:t>Manage Account</w:t>
      </w:r>
    </w:p>
    <w:p w14:paraId="21B0805F" w14:textId="168C8D0B" w:rsidR="0091267F" w:rsidRPr="0091267F" w:rsidRDefault="0091267F" w:rsidP="0091267F">
      <w:pPr>
        <w:spacing w:after="240"/>
        <w:ind w:firstLine="720"/>
        <w:rPr>
          <w:rFonts w:ascii="Arial" w:hAnsi="Arial" w:cs="Arial"/>
          <w:sz w:val="24"/>
          <w:szCs w:val="24"/>
        </w:rPr>
      </w:pPr>
      <w:r w:rsidRPr="0091267F">
        <w:rPr>
          <w:rFonts w:ascii="Arial" w:hAnsi="Arial" w:cs="Arial"/>
          <w:sz w:val="24"/>
          <w:szCs w:val="24"/>
        </w:rPr>
        <w:t xml:space="preserve">Figure </w:t>
      </w:r>
      <w:r w:rsidR="00D91495">
        <w:rPr>
          <w:rFonts w:ascii="Arial" w:hAnsi="Arial" w:cs="Arial"/>
          <w:sz w:val="24"/>
          <w:szCs w:val="24"/>
        </w:rPr>
        <w:t>5</w:t>
      </w:r>
      <w:r w:rsidRPr="0091267F">
        <w:rPr>
          <w:rFonts w:ascii="Arial" w:hAnsi="Arial" w:cs="Arial"/>
          <w:sz w:val="24"/>
          <w:szCs w:val="24"/>
        </w:rPr>
        <w:t xml:space="preserve"> shows the Level 2 Data Flow Diagram for the Manage Account process, illustrating authentication, profile management, and account data handling.</w:t>
      </w:r>
    </w:p>
    <w:p w14:paraId="3BF67D26" w14:textId="77777777" w:rsidR="006C47ED" w:rsidRPr="006C47ED" w:rsidRDefault="00C173DF" w:rsidP="006C47ED">
      <w:pPr>
        <w:keepNext/>
        <w:spacing w:line="480" w:lineRule="auto"/>
        <w:jc w:val="center"/>
        <w:rPr>
          <w:rFonts w:ascii="Arial" w:hAnsi="Arial" w:cs="Arial"/>
          <w:color w:val="000000" w:themeColor="text1"/>
          <w:sz w:val="24"/>
          <w:szCs w:val="24"/>
        </w:rPr>
      </w:pPr>
      <w:r w:rsidRPr="006C47ED">
        <w:rPr>
          <w:rFonts w:ascii="Arial" w:hAnsi="Arial" w:cs="Arial"/>
          <w:b/>
          <w:bCs/>
          <w:noProof/>
          <w:color w:val="000000" w:themeColor="text1"/>
          <w:sz w:val="24"/>
          <w:szCs w:val="24"/>
        </w:rPr>
        <w:lastRenderedPageBreak/>
        <w:drawing>
          <wp:inline distT="0" distB="0" distL="0" distR="0" wp14:anchorId="10D29594" wp14:editId="494DCF9F">
            <wp:extent cx="5943600" cy="4381500"/>
            <wp:effectExtent l="0" t="0" r="0" b="0"/>
            <wp:docPr id="572204307"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5943600" cy="4381500"/>
                    </a:xfrm>
                    <a:prstGeom prst="rect">
                      <a:avLst/>
                    </a:prstGeom>
                    <a:noFill/>
                    <a:ln>
                      <a:noFill/>
                    </a:ln>
                  </pic:spPr>
                </pic:pic>
              </a:graphicData>
            </a:graphic>
          </wp:inline>
        </w:drawing>
      </w:r>
    </w:p>
    <w:p w14:paraId="6BAB4A94" w14:textId="2B060B55" w:rsidR="00C173DF" w:rsidRPr="006C47ED" w:rsidRDefault="006C47ED" w:rsidP="006C47ED">
      <w:pPr>
        <w:pStyle w:val="Caption"/>
        <w:jc w:val="center"/>
        <w:rPr>
          <w:rFonts w:ascii="Arial" w:hAnsi="Arial" w:cs="Arial"/>
          <w:color w:val="000000" w:themeColor="text1"/>
          <w:sz w:val="24"/>
          <w:szCs w:val="24"/>
        </w:rPr>
      </w:pPr>
      <w:bookmarkStart w:id="34" w:name="_Toc222123676"/>
      <w:r w:rsidRPr="006C47ED">
        <w:rPr>
          <w:rFonts w:ascii="Arial" w:hAnsi="Arial" w:cs="Arial"/>
          <w:color w:val="000000" w:themeColor="text1"/>
          <w:sz w:val="24"/>
          <w:szCs w:val="24"/>
        </w:rPr>
        <w:t xml:space="preserve">Figure </w:t>
      </w:r>
      <w:r w:rsidRPr="006C47ED">
        <w:rPr>
          <w:rFonts w:ascii="Arial" w:hAnsi="Arial" w:cs="Arial"/>
          <w:color w:val="000000" w:themeColor="text1"/>
          <w:sz w:val="24"/>
          <w:szCs w:val="24"/>
        </w:rPr>
        <w:fldChar w:fldCharType="begin"/>
      </w:r>
      <w:r w:rsidRPr="006C47ED">
        <w:rPr>
          <w:rFonts w:ascii="Arial" w:hAnsi="Arial" w:cs="Arial"/>
          <w:color w:val="000000" w:themeColor="text1"/>
          <w:sz w:val="24"/>
          <w:szCs w:val="24"/>
        </w:rPr>
        <w:instrText xml:space="preserve"> SEQ Figure \* ARABIC </w:instrText>
      </w:r>
      <w:r w:rsidRPr="006C47ED">
        <w:rPr>
          <w:rFonts w:ascii="Arial" w:hAnsi="Arial" w:cs="Arial"/>
          <w:color w:val="000000" w:themeColor="text1"/>
          <w:sz w:val="24"/>
          <w:szCs w:val="24"/>
        </w:rPr>
        <w:fldChar w:fldCharType="separate"/>
      </w:r>
      <w:r w:rsidR="00AA5D15">
        <w:rPr>
          <w:rFonts w:ascii="Arial" w:hAnsi="Arial" w:cs="Arial"/>
          <w:noProof/>
          <w:color w:val="000000" w:themeColor="text1"/>
          <w:sz w:val="24"/>
          <w:szCs w:val="24"/>
        </w:rPr>
        <w:t>5</w:t>
      </w:r>
      <w:r w:rsidRPr="006C47ED">
        <w:rPr>
          <w:rFonts w:ascii="Arial" w:hAnsi="Arial" w:cs="Arial"/>
          <w:color w:val="000000" w:themeColor="text1"/>
          <w:sz w:val="24"/>
          <w:szCs w:val="24"/>
        </w:rPr>
        <w:fldChar w:fldCharType="end"/>
      </w:r>
      <w:r w:rsidRPr="006C47ED">
        <w:rPr>
          <w:rFonts w:ascii="Arial" w:hAnsi="Arial" w:cs="Arial"/>
          <w:color w:val="000000" w:themeColor="text1"/>
          <w:sz w:val="24"/>
          <w:szCs w:val="24"/>
        </w:rPr>
        <w:t>: Data Flow Diagram Level 2 (Manage Account)</w:t>
      </w:r>
      <w:bookmarkEnd w:id="34"/>
    </w:p>
    <w:p w14:paraId="66069FEE" w14:textId="77777777" w:rsidR="00D91495" w:rsidRDefault="00D91495" w:rsidP="00D91495">
      <w:pPr>
        <w:spacing w:after="240"/>
        <w:rPr>
          <w:rFonts w:ascii="Arial" w:hAnsi="Arial" w:cs="Arial"/>
          <w:b/>
          <w:bCs/>
          <w:sz w:val="24"/>
          <w:szCs w:val="24"/>
        </w:rPr>
      </w:pPr>
    </w:p>
    <w:p w14:paraId="51028E55" w14:textId="77777777" w:rsidR="00D91495" w:rsidRDefault="00D91495" w:rsidP="00D91495">
      <w:pPr>
        <w:spacing w:after="240"/>
        <w:rPr>
          <w:rFonts w:ascii="Arial" w:hAnsi="Arial" w:cs="Arial"/>
          <w:b/>
          <w:bCs/>
          <w:sz w:val="24"/>
          <w:szCs w:val="24"/>
        </w:rPr>
      </w:pPr>
    </w:p>
    <w:p w14:paraId="2E5EAE3A" w14:textId="77777777" w:rsidR="00D91495" w:rsidRDefault="00D91495" w:rsidP="00D91495">
      <w:pPr>
        <w:spacing w:after="240"/>
        <w:rPr>
          <w:rFonts w:ascii="Arial" w:hAnsi="Arial" w:cs="Arial"/>
          <w:b/>
          <w:bCs/>
          <w:sz w:val="24"/>
          <w:szCs w:val="24"/>
        </w:rPr>
      </w:pPr>
    </w:p>
    <w:p w14:paraId="41B3A5B3" w14:textId="77777777" w:rsidR="00D91495" w:rsidRDefault="00D91495" w:rsidP="00D91495">
      <w:pPr>
        <w:spacing w:after="240"/>
        <w:rPr>
          <w:rFonts w:ascii="Arial" w:hAnsi="Arial" w:cs="Arial"/>
          <w:b/>
          <w:bCs/>
          <w:sz w:val="24"/>
          <w:szCs w:val="24"/>
        </w:rPr>
      </w:pPr>
    </w:p>
    <w:p w14:paraId="3013D2BB" w14:textId="77777777" w:rsidR="00D91495" w:rsidRDefault="00D91495" w:rsidP="00D91495">
      <w:pPr>
        <w:spacing w:after="240"/>
        <w:rPr>
          <w:rFonts w:ascii="Arial" w:hAnsi="Arial" w:cs="Arial"/>
          <w:b/>
          <w:bCs/>
          <w:sz w:val="24"/>
          <w:szCs w:val="24"/>
        </w:rPr>
      </w:pPr>
    </w:p>
    <w:p w14:paraId="188F4FED" w14:textId="77777777" w:rsidR="00D91495" w:rsidRDefault="00D91495" w:rsidP="00D91495">
      <w:pPr>
        <w:spacing w:after="240"/>
        <w:rPr>
          <w:rFonts w:ascii="Arial" w:hAnsi="Arial" w:cs="Arial"/>
          <w:b/>
          <w:bCs/>
          <w:sz w:val="24"/>
          <w:szCs w:val="24"/>
        </w:rPr>
      </w:pPr>
    </w:p>
    <w:p w14:paraId="2AF67796" w14:textId="77777777" w:rsidR="00D91495" w:rsidRDefault="00D91495" w:rsidP="00D91495">
      <w:pPr>
        <w:spacing w:after="240"/>
        <w:rPr>
          <w:rFonts w:ascii="Arial" w:hAnsi="Arial" w:cs="Arial"/>
          <w:b/>
          <w:bCs/>
          <w:sz w:val="24"/>
          <w:szCs w:val="24"/>
        </w:rPr>
      </w:pPr>
    </w:p>
    <w:p w14:paraId="2A871DF3" w14:textId="77777777" w:rsidR="00D91495" w:rsidRDefault="00D91495" w:rsidP="00D91495">
      <w:pPr>
        <w:spacing w:after="240"/>
        <w:rPr>
          <w:rFonts w:ascii="Arial" w:hAnsi="Arial" w:cs="Arial"/>
          <w:b/>
          <w:bCs/>
          <w:sz w:val="24"/>
          <w:szCs w:val="24"/>
        </w:rPr>
      </w:pPr>
    </w:p>
    <w:p w14:paraId="004EB7EE" w14:textId="4C566C57" w:rsidR="008B4D40" w:rsidRDefault="008B4D40" w:rsidP="00D91495">
      <w:pPr>
        <w:spacing w:after="240"/>
        <w:rPr>
          <w:rFonts w:ascii="Arial" w:hAnsi="Arial" w:cs="Arial"/>
          <w:b/>
          <w:bCs/>
          <w:sz w:val="24"/>
          <w:szCs w:val="24"/>
        </w:rPr>
      </w:pPr>
      <w:r w:rsidRPr="005F5C30">
        <w:rPr>
          <w:rFonts w:ascii="Arial" w:hAnsi="Arial" w:cs="Arial"/>
          <w:b/>
          <w:bCs/>
          <w:sz w:val="24"/>
          <w:szCs w:val="24"/>
        </w:rPr>
        <w:t xml:space="preserve">Manage Lawyer- Qualified Beneficiary </w:t>
      </w:r>
      <w:r w:rsidR="00705368" w:rsidRPr="005F5C30">
        <w:rPr>
          <w:rFonts w:ascii="Arial" w:hAnsi="Arial" w:cs="Arial"/>
          <w:b/>
          <w:bCs/>
          <w:sz w:val="24"/>
          <w:szCs w:val="24"/>
        </w:rPr>
        <w:t>Collaboration</w:t>
      </w:r>
    </w:p>
    <w:p w14:paraId="0FA34950" w14:textId="3FA81378" w:rsidR="00D91495" w:rsidRDefault="00D91495" w:rsidP="00D91495">
      <w:pPr>
        <w:spacing w:after="240"/>
        <w:ind w:firstLine="720"/>
        <w:rPr>
          <w:rFonts w:ascii="Arial" w:hAnsi="Arial" w:cs="Arial"/>
          <w:sz w:val="24"/>
          <w:szCs w:val="24"/>
        </w:rPr>
      </w:pPr>
      <w:r w:rsidRPr="00D91495">
        <w:rPr>
          <w:rFonts w:ascii="Arial" w:hAnsi="Arial" w:cs="Arial"/>
          <w:sz w:val="24"/>
          <w:szCs w:val="24"/>
        </w:rPr>
        <w:t xml:space="preserve">Figure </w:t>
      </w:r>
      <w:r>
        <w:rPr>
          <w:rFonts w:ascii="Arial" w:hAnsi="Arial" w:cs="Arial"/>
          <w:sz w:val="24"/>
          <w:szCs w:val="24"/>
        </w:rPr>
        <w:t>6</w:t>
      </w:r>
      <w:r w:rsidRPr="00D91495">
        <w:rPr>
          <w:rFonts w:ascii="Arial" w:hAnsi="Arial" w:cs="Arial"/>
          <w:sz w:val="24"/>
          <w:szCs w:val="24"/>
        </w:rPr>
        <w:t xml:space="preserve"> shows the Level 2 Data Flow Diagram for the Manage CL–QB Collaboration process, illustrating document sharing, collaboration tracking, and case-</w:t>
      </w:r>
      <w:r w:rsidRPr="00D91495">
        <w:rPr>
          <w:rFonts w:ascii="Arial" w:hAnsi="Arial" w:cs="Arial"/>
          <w:sz w:val="24"/>
          <w:szCs w:val="24"/>
        </w:rPr>
        <w:lastRenderedPageBreak/>
        <w:t>related interactions between users.</w:t>
      </w:r>
    </w:p>
    <w:p w14:paraId="060FA71C" w14:textId="10D04053" w:rsidR="00C72C45" w:rsidRPr="00D91495" w:rsidRDefault="009A31DD" w:rsidP="009A31DD">
      <w:pPr>
        <w:spacing w:after="240"/>
        <w:jc w:val="center"/>
        <w:rPr>
          <w:rFonts w:ascii="Arial" w:hAnsi="Arial" w:cs="Arial"/>
          <w:sz w:val="24"/>
          <w:szCs w:val="24"/>
        </w:rPr>
      </w:pPr>
      <w:r>
        <w:rPr>
          <w:rFonts w:ascii="Arial" w:hAnsi="Arial" w:cs="Arial"/>
          <w:noProof/>
          <w:sz w:val="24"/>
          <w:szCs w:val="24"/>
        </w:rPr>
        <w:drawing>
          <wp:inline distT="0" distB="0" distL="0" distR="0" wp14:anchorId="2F2D6161" wp14:editId="59BF092F">
            <wp:extent cx="5943600" cy="5699125"/>
            <wp:effectExtent l="0" t="0" r="0" b="0"/>
            <wp:docPr id="246659718"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5943600" cy="5699125"/>
                    </a:xfrm>
                    <a:prstGeom prst="rect">
                      <a:avLst/>
                    </a:prstGeom>
                    <a:noFill/>
                    <a:ln>
                      <a:noFill/>
                    </a:ln>
                  </pic:spPr>
                </pic:pic>
              </a:graphicData>
            </a:graphic>
          </wp:inline>
        </w:drawing>
      </w:r>
    </w:p>
    <w:p w14:paraId="01C455B0" w14:textId="4A6472B8" w:rsidR="001B6B55" w:rsidRPr="006C47ED" w:rsidRDefault="006C47ED" w:rsidP="006C47ED">
      <w:pPr>
        <w:pStyle w:val="Caption"/>
        <w:jc w:val="center"/>
        <w:rPr>
          <w:rFonts w:ascii="Arial" w:hAnsi="Arial" w:cs="Arial"/>
          <w:i w:val="0"/>
          <w:iCs w:val="0"/>
          <w:color w:val="000000" w:themeColor="text1"/>
          <w:sz w:val="24"/>
          <w:szCs w:val="24"/>
        </w:rPr>
      </w:pPr>
      <w:bookmarkStart w:id="35" w:name="_Toc222123677"/>
      <w:r w:rsidRPr="006C47ED">
        <w:rPr>
          <w:rFonts w:ascii="Arial" w:hAnsi="Arial" w:cs="Arial"/>
          <w:i w:val="0"/>
          <w:iCs w:val="0"/>
          <w:color w:val="000000" w:themeColor="text1"/>
          <w:sz w:val="24"/>
          <w:szCs w:val="24"/>
        </w:rPr>
        <w:t xml:space="preserve">Figure </w:t>
      </w:r>
      <w:r w:rsidRPr="006C47ED">
        <w:rPr>
          <w:rFonts w:ascii="Arial" w:hAnsi="Arial" w:cs="Arial"/>
          <w:i w:val="0"/>
          <w:iCs w:val="0"/>
          <w:color w:val="000000" w:themeColor="text1"/>
          <w:sz w:val="24"/>
          <w:szCs w:val="24"/>
        </w:rPr>
        <w:fldChar w:fldCharType="begin"/>
      </w:r>
      <w:r w:rsidRPr="006C47ED">
        <w:rPr>
          <w:rFonts w:ascii="Arial" w:hAnsi="Arial" w:cs="Arial"/>
          <w:i w:val="0"/>
          <w:iCs w:val="0"/>
          <w:color w:val="000000" w:themeColor="text1"/>
          <w:sz w:val="24"/>
          <w:szCs w:val="24"/>
        </w:rPr>
        <w:instrText xml:space="preserve"> SEQ Figure \* ARABIC </w:instrText>
      </w:r>
      <w:r w:rsidRPr="006C47ED">
        <w:rPr>
          <w:rFonts w:ascii="Arial" w:hAnsi="Arial" w:cs="Arial"/>
          <w:i w:val="0"/>
          <w:iCs w:val="0"/>
          <w:color w:val="000000" w:themeColor="text1"/>
          <w:sz w:val="24"/>
          <w:szCs w:val="24"/>
        </w:rPr>
        <w:fldChar w:fldCharType="separate"/>
      </w:r>
      <w:r w:rsidR="00AA5D15">
        <w:rPr>
          <w:rFonts w:ascii="Arial" w:hAnsi="Arial" w:cs="Arial"/>
          <w:i w:val="0"/>
          <w:iCs w:val="0"/>
          <w:noProof/>
          <w:color w:val="000000" w:themeColor="text1"/>
          <w:sz w:val="24"/>
          <w:szCs w:val="24"/>
        </w:rPr>
        <w:t>6</w:t>
      </w:r>
      <w:r w:rsidRPr="006C47ED">
        <w:rPr>
          <w:rFonts w:ascii="Arial" w:hAnsi="Arial" w:cs="Arial"/>
          <w:i w:val="0"/>
          <w:iCs w:val="0"/>
          <w:color w:val="000000" w:themeColor="text1"/>
          <w:sz w:val="24"/>
          <w:szCs w:val="24"/>
        </w:rPr>
        <w:fldChar w:fldCharType="end"/>
      </w:r>
      <w:r w:rsidRPr="006C47ED">
        <w:rPr>
          <w:rFonts w:ascii="Arial" w:hAnsi="Arial" w:cs="Arial"/>
          <w:i w:val="0"/>
          <w:iCs w:val="0"/>
          <w:color w:val="000000" w:themeColor="text1"/>
          <w:sz w:val="24"/>
          <w:szCs w:val="24"/>
        </w:rPr>
        <w:t>: Data Flow Diagram Level 2 (Manage Lawyer-Qualified Beneficiary Collaboration)</w:t>
      </w:r>
      <w:bookmarkEnd w:id="35"/>
    </w:p>
    <w:p w14:paraId="719DD5DE" w14:textId="77777777" w:rsidR="002A511A" w:rsidRPr="005F5C30" w:rsidRDefault="002A511A" w:rsidP="001B6B55">
      <w:pPr>
        <w:rPr>
          <w:rFonts w:ascii="Arial" w:hAnsi="Arial" w:cs="Arial"/>
          <w:b/>
          <w:bCs/>
          <w:sz w:val="24"/>
          <w:szCs w:val="24"/>
        </w:rPr>
      </w:pPr>
    </w:p>
    <w:p w14:paraId="64D9E751" w14:textId="77777777" w:rsidR="00242C57" w:rsidRDefault="00242C57" w:rsidP="001B6B55">
      <w:pPr>
        <w:rPr>
          <w:rFonts w:ascii="Arial" w:hAnsi="Arial" w:cs="Arial"/>
          <w:b/>
          <w:bCs/>
          <w:sz w:val="24"/>
          <w:szCs w:val="24"/>
        </w:rPr>
      </w:pPr>
    </w:p>
    <w:p w14:paraId="04C14722" w14:textId="77777777" w:rsidR="004A671A" w:rsidRDefault="004A671A" w:rsidP="001B6B55">
      <w:pPr>
        <w:rPr>
          <w:rFonts w:ascii="Arial" w:hAnsi="Arial" w:cs="Arial"/>
          <w:b/>
          <w:bCs/>
          <w:sz w:val="24"/>
          <w:szCs w:val="24"/>
        </w:rPr>
      </w:pPr>
    </w:p>
    <w:p w14:paraId="129090E7" w14:textId="77777777" w:rsidR="00242C57" w:rsidRDefault="00242C57" w:rsidP="001B6B55">
      <w:pPr>
        <w:rPr>
          <w:rFonts w:ascii="Arial" w:hAnsi="Arial" w:cs="Arial"/>
          <w:b/>
          <w:bCs/>
          <w:sz w:val="24"/>
          <w:szCs w:val="24"/>
        </w:rPr>
      </w:pPr>
    </w:p>
    <w:p w14:paraId="3E239CE0" w14:textId="77777777" w:rsidR="00242C57" w:rsidRDefault="00242C57" w:rsidP="001B6B55">
      <w:pPr>
        <w:rPr>
          <w:rFonts w:ascii="Arial" w:hAnsi="Arial" w:cs="Arial"/>
          <w:b/>
          <w:bCs/>
          <w:sz w:val="24"/>
          <w:szCs w:val="24"/>
        </w:rPr>
      </w:pPr>
    </w:p>
    <w:p w14:paraId="510764E1" w14:textId="4F139AB9" w:rsidR="00705368" w:rsidRDefault="00705368" w:rsidP="001B6B55">
      <w:pPr>
        <w:rPr>
          <w:rFonts w:ascii="Arial" w:hAnsi="Arial" w:cs="Arial"/>
          <w:b/>
          <w:bCs/>
          <w:sz w:val="24"/>
          <w:szCs w:val="24"/>
        </w:rPr>
      </w:pPr>
      <w:r w:rsidRPr="005F5C30">
        <w:rPr>
          <w:rFonts w:ascii="Arial" w:hAnsi="Arial" w:cs="Arial"/>
          <w:b/>
          <w:bCs/>
          <w:sz w:val="24"/>
          <w:szCs w:val="24"/>
        </w:rPr>
        <w:t>Manage Service Rendered</w:t>
      </w:r>
    </w:p>
    <w:p w14:paraId="5E3BBCBC" w14:textId="545D6887" w:rsidR="00242C57" w:rsidRPr="00242C57" w:rsidRDefault="00242C57" w:rsidP="00242C57">
      <w:pPr>
        <w:spacing w:before="240"/>
        <w:rPr>
          <w:rFonts w:ascii="Arial" w:hAnsi="Arial" w:cs="Arial"/>
          <w:sz w:val="24"/>
          <w:szCs w:val="24"/>
        </w:rPr>
      </w:pPr>
      <w:r>
        <w:rPr>
          <w:rFonts w:ascii="Arial" w:hAnsi="Arial" w:cs="Arial"/>
          <w:b/>
          <w:bCs/>
          <w:sz w:val="24"/>
          <w:szCs w:val="24"/>
        </w:rPr>
        <w:tab/>
      </w:r>
      <w:r w:rsidRPr="00242C57">
        <w:rPr>
          <w:rFonts w:ascii="Arial" w:hAnsi="Arial" w:cs="Arial"/>
          <w:sz w:val="24"/>
          <w:szCs w:val="24"/>
        </w:rPr>
        <w:t xml:space="preserve">Figure </w:t>
      </w:r>
      <w:r>
        <w:rPr>
          <w:rFonts w:ascii="Arial" w:hAnsi="Arial" w:cs="Arial"/>
          <w:sz w:val="24"/>
          <w:szCs w:val="24"/>
        </w:rPr>
        <w:t>7</w:t>
      </w:r>
      <w:r w:rsidRPr="00242C57">
        <w:rPr>
          <w:rFonts w:ascii="Arial" w:hAnsi="Arial" w:cs="Arial"/>
          <w:sz w:val="24"/>
          <w:szCs w:val="24"/>
        </w:rPr>
        <w:t xml:space="preserve"> shows the Level 2 Data Flow Diagram for the Manage Service Rendered process, detailing service entry recording, validation, and compliance report </w:t>
      </w:r>
      <w:r w:rsidRPr="00242C57">
        <w:rPr>
          <w:rFonts w:ascii="Arial" w:hAnsi="Arial" w:cs="Arial"/>
          <w:sz w:val="24"/>
          <w:szCs w:val="24"/>
        </w:rPr>
        <w:lastRenderedPageBreak/>
        <w:t>generation.</w:t>
      </w:r>
    </w:p>
    <w:p w14:paraId="2DE5EC96" w14:textId="77777777" w:rsidR="006C47ED" w:rsidRPr="006C47ED" w:rsidRDefault="001B6B55" w:rsidP="006C47ED">
      <w:pPr>
        <w:keepNext/>
        <w:spacing w:line="480" w:lineRule="auto"/>
        <w:jc w:val="center"/>
        <w:rPr>
          <w:rFonts w:ascii="Arial" w:hAnsi="Arial" w:cs="Arial"/>
          <w:color w:val="000000" w:themeColor="text1"/>
          <w:sz w:val="24"/>
          <w:szCs w:val="24"/>
        </w:rPr>
      </w:pPr>
      <w:r w:rsidRPr="006C47ED">
        <w:rPr>
          <w:rFonts w:ascii="Arial" w:hAnsi="Arial" w:cs="Arial"/>
          <w:b/>
          <w:bCs/>
          <w:noProof/>
          <w:color w:val="000000" w:themeColor="text1"/>
          <w:sz w:val="24"/>
          <w:szCs w:val="24"/>
        </w:rPr>
        <w:drawing>
          <wp:inline distT="0" distB="0" distL="0" distR="0" wp14:anchorId="7CD0B673" wp14:editId="6EA91D64">
            <wp:extent cx="5943600" cy="4086225"/>
            <wp:effectExtent l="0" t="0" r="0" b="9525"/>
            <wp:docPr id="765818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5943600" cy="4086225"/>
                    </a:xfrm>
                    <a:prstGeom prst="rect">
                      <a:avLst/>
                    </a:prstGeom>
                    <a:noFill/>
                    <a:ln>
                      <a:noFill/>
                    </a:ln>
                  </pic:spPr>
                </pic:pic>
              </a:graphicData>
            </a:graphic>
          </wp:inline>
        </w:drawing>
      </w:r>
    </w:p>
    <w:p w14:paraId="5535A127" w14:textId="0CA947D5" w:rsidR="00AA5D15" w:rsidRDefault="006C47ED" w:rsidP="00AA5D15">
      <w:pPr>
        <w:pStyle w:val="Caption"/>
        <w:jc w:val="center"/>
        <w:rPr>
          <w:rFonts w:ascii="Arial" w:hAnsi="Arial" w:cs="Arial"/>
          <w:i w:val="0"/>
          <w:iCs w:val="0"/>
          <w:color w:val="000000" w:themeColor="text1"/>
          <w:sz w:val="24"/>
          <w:szCs w:val="24"/>
        </w:rPr>
      </w:pPr>
      <w:bookmarkStart w:id="36" w:name="_Toc222123678"/>
      <w:r w:rsidRPr="006C47ED">
        <w:rPr>
          <w:rFonts w:ascii="Arial" w:hAnsi="Arial" w:cs="Arial"/>
          <w:i w:val="0"/>
          <w:iCs w:val="0"/>
          <w:color w:val="000000" w:themeColor="text1"/>
          <w:sz w:val="24"/>
          <w:szCs w:val="24"/>
        </w:rPr>
        <w:t xml:space="preserve">Figure </w:t>
      </w:r>
      <w:r w:rsidRPr="006C47ED">
        <w:rPr>
          <w:rFonts w:ascii="Arial" w:hAnsi="Arial" w:cs="Arial"/>
          <w:i w:val="0"/>
          <w:iCs w:val="0"/>
          <w:color w:val="000000" w:themeColor="text1"/>
          <w:sz w:val="24"/>
          <w:szCs w:val="24"/>
        </w:rPr>
        <w:fldChar w:fldCharType="begin"/>
      </w:r>
      <w:r w:rsidRPr="006C47ED">
        <w:rPr>
          <w:rFonts w:ascii="Arial" w:hAnsi="Arial" w:cs="Arial"/>
          <w:i w:val="0"/>
          <w:iCs w:val="0"/>
          <w:color w:val="000000" w:themeColor="text1"/>
          <w:sz w:val="24"/>
          <w:szCs w:val="24"/>
        </w:rPr>
        <w:instrText xml:space="preserve"> SEQ Figure \* ARABIC </w:instrText>
      </w:r>
      <w:r w:rsidRPr="006C47ED">
        <w:rPr>
          <w:rFonts w:ascii="Arial" w:hAnsi="Arial" w:cs="Arial"/>
          <w:i w:val="0"/>
          <w:iCs w:val="0"/>
          <w:color w:val="000000" w:themeColor="text1"/>
          <w:sz w:val="24"/>
          <w:szCs w:val="24"/>
        </w:rPr>
        <w:fldChar w:fldCharType="separate"/>
      </w:r>
      <w:r w:rsidR="00AA5D15">
        <w:rPr>
          <w:rFonts w:ascii="Arial" w:hAnsi="Arial" w:cs="Arial"/>
          <w:i w:val="0"/>
          <w:iCs w:val="0"/>
          <w:noProof/>
          <w:color w:val="000000" w:themeColor="text1"/>
          <w:sz w:val="24"/>
          <w:szCs w:val="24"/>
        </w:rPr>
        <w:t>7</w:t>
      </w:r>
      <w:r w:rsidRPr="006C47ED">
        <w:rPr>
          <w:rFonts w:ascii="Arial" w:hAnsi="Arial" w:cs="Arial"/>
          <w:i w:val="0"/>
          <w:iCs w:val="0"/>
          <w:color w:val="000000" w:themeColor="text1"/>
          <w:sz w:val="24"/>
          <w:szCs w:val="24"/>
        </w:rPr>
        <w:fldChar w:fldCharType="end"/>
      </w:r>
      <w:r w:rsidRPr="006C47ED">
        <w:rPr>
          <w:rFonts w:ascii="Arial" w:hAnsi="Arial" w:cs="Arial"/>
          <w:i w:val="0"/>
          <w:iCs w:val="0"/>
          <w:color w:val="000000" w:themeColor="text1"/>
          <w:sz w:val="24"/>
          <w:szCs w:val="24"/>
        </w:rPr>
        <w:t>: Data Flow Diagram Level 2 (Manage Service Rendered)</w:t>
      </w:r>
      <w:bookmarkEnd w:id="36"/>
    </w:p>
    <w:p w14:paraId="7C0E3508" w14:textId="77777777" w:rsidR="00AA5D15" w:rsidRDefault="00AA5D15" w:rsidP="00AA5D15"/>
    <w:p w14:paraId="77E960F3" w14:textId="77777777" w:rsidR="00AA5D15" w:rsidRDefault="00AA5D15" w:rsidP="00AA5D15"/>
    <w:p w14:paraId="6466BCF1" w14:textId="77777777" w:rsidR="00AA5D15" w:rsidRDefault="00AA5D15" w:rsidP="00AA5D15"/>
    <w:p w14:paraId="363B1481" w14:textId="77777777" w:rsidR="00AA5D15" w:rsidRDefault="00AA5D15" w:rsidP="00AA5D15"/>
    <w:p w14:paraId="59212897" w14:textId="77777777" w:rsidR="00AA5D15" w:rsidRDefault="00AA5D15" w:rsidP="00AA5D15"/>
    <w:p w14:paraId="09EACA80" w14:textId="77777777" w:rsidR="00AA5D15" w:rsidRDefault="00AA5D15" w:rsidP="00AA5D15"/>
    <w:p w14:paraId="0A7EDEC7" w14:textId="77777777" w:rsidR="00AA5D15" w:rsidRDefault="00AA5D15" w:rsidP="00AA5D15"/>
    <w:p w14:paraId="51C622C8" w14:textId="77777777" w:rsidR="00AA5D15" w:rsidRDefault="00AA5D15" w:rsidP="00AA5D15"/>
    <w:p w14:paraId="30DD9AC8" w14:textId="77777777" w:rsidR="00AA5D15" w:rsidRDefault="00AA5D15" w:rsidP="00AA5D15"/>
    <w:p w14:paraId="30E0CC76" w14:textId="77777777" w:rsidR="00AA5D15" w:rsidRDefault="00AA5D15" w:rsidP="00AA5D15"/>
    <w:p w14:paraId="055E0A07" w14:textId="77777777" w:rsidR="00AA5D15" w:rsidRDefault="00AA5D15" w:rsidP="00AA5D15"/>
    <w:p w14:paraId="160031C1" w14:textId="77777777" w:rsidR="00AA5D15" w:rsidRDefault="00AA5D15" w:rsidP="00AA5D15"/>
    <w:p w14:paraId="23B3660D" w14:textId="77777777" w:rsidR="00AA5D15" w:rsidRDefault="00AA5D15" w:rsidP="00AA5D15"/>
    <w:p w14:paraId="324D6204" w14:textId="77777777" w:rsidR="00AA5D15" w:rsidRDefault="00AA5D15" w:rsidP="00AA5D15"/>
    <w:p w14:paraId="2B962E84" w14:textId="77777777" w:rsidR="00AA5D15" w:rsidRDefault="00AA5D15" w:rsidP="00AA5D15"/>
    <w:p w14:paraId="35BB1BBA" w14:textId="77777777" w:rsidR="00AA5D15" w:rsidRDefault="00AA5D15" w:rsidP="00AA5D15"/>
    <w:p w14:paraId="78440335" w14:textId="77777777" w:rsidR="00AA5D15" w:rsidRPr="00AA5D15" w:rsidRDefault="00AA5D15" w:rsidP="00AA5D15"/>
    <w:p w14:paraId="5CDB4937" w14:textId="77777777" w:rsidR="00CF4F9B" w:rsidRDefault="00CF4F9B" w:rsidP="00CF4F9B">
      <w:pPr>
        <w:pStyle w:val="Heading3"/>
        <w:spacing w:after="240"/>
        <w:ind w:left="0"/>
        <w:rPr>
          <w:rFonts w:ascii="Arial" w:hAnsi="Arial" w:cs="Arial"/>
          <w:sz w:val="24"/>
          <w:szCs w:val="24"/>
        </w:rPr>
      </w:pPr>
      <w:bookmarkStart w:id="37" w:name="_Toc222694475"/>
      <w:r w:rsidRPr="000C1076">
        <w:rPr>
          <w:rFonts w:ascii="Arial" w:hAnsi="Arial" w:cs="Arial"/>
          <w:sz w:val="24"/>
          <w:szCs w:val="24"/>
        </w:rPr>
        <w:t>Entity-Relationship Diagram</w:t>
      </w:r>
      <w:bookmarkEnd w:id="37"/>
    </w:p>
    <w:p w14:paraId="033C3A02" w14:textId="23A5CCBE" w:rsidR="00DE2203" w:rsidRDefault="00DE2203" w:rsidP="0031592F">
      <w:pPr>
        <w:spacing w:after="240"/>
        <w:ind w:firstLine="720"/>
        <w:jc w:val="both"/>
        <w:rPr>
          <w:rFonts w:ascii="Arial" w:hAnsi="Arial" w:cs="Arial"/>
          <w:sz w:val="24"/>
          <w:szCs w:val="24"/>
        </w:rPr>
      </w:pPr>
      <w:r w:rsidRPr="00117974">
        <w:rPr>
          <w:rFonts w:ascii="Arial" w:hAnsi="Arial" w:cs="Arial"/>
          <w:sz w:val="24"/>
          <w:szCs w:val="24"/>
        </w:rPr>
        <w:t xml:space="preserve">Upon defining the system processes and business process, the developer created the Entity-Relationship Diagram for ULAS Easy Justice. Figure </w:t>
      </w:r>
      <w:r w:rsidR="00AA5D15">
        <w:rPr>
          <w:rFonts w:ascii="Arial" w:hAnsi="Arial" w:cs="Arial"/>
          <w:sz w:val="24"/>
          <w:szCs w:val="24"/>
        </w:rPr>
        <w:t>8</w:t>
      </w:r>
      <w:r w:rsidRPr="00117974">
        <w:rPr>
          <w:rFonts w:ascii="Arial" w:hAnsi="Arial" w:cs="Arial"/>
          <w:sz w:val="24"/>
          <w:szCs w:val="24"/>
        </w:rPr>
        <w:t xml:space="preserve"> illustrates the complete </w:t>
      </w:r>
      <w:r w:rsidRPr="00117974">
        <w:rPr>
          <w:rFonts w:ascii="Arial" w:hAnsi="Arial" w:cs="Arial"/>
          <w:sz w:val="24"/>
          <w:szCs w:val="24"/>
        </w:rPr>
        <w:lastRenderedPageBreak/>
        <w:t xml:space="preserve">ERD used to organize and manage data such as users, cases, service entries, and documents. </w:t>
      </w:r>
    </w:p>
    <w:p w14:paraId="0DDDCA98" w14:textId="530D9A31" w:rsidR="00600075" w:rsidRDefault="00B6562A" w:rsidP="00600075">
      <w:pPr>
        <w:spacing w:after="240"/>
        <w:jc w:val="both"/>
        <w:rPr>
          <w:rFonts w:ascii="Arial" w:hAnsi="Arial" w:cs="Arial"/>
          <w:sz w:val="24"/>
          <w:szCs w:val="24"/>
        </w:rPr>
      </w:pPr>
      <w:r>
        <w:rPr>
          <w:rFonts w:ascii="Arial" w:hAnsi="Arial" w:cs="Arial"/>
          <w:noProof/>
          <w:sz w:val="24"/>
          <w:szCs w:val="24"/>
        </w:rPr>
        <w:drawing>
          <wp:inline distT="0" distB="0" distL="0" distR="0" wp14:anchorId="0217B092" wp14:editId="06B7C502">
            <wp:extent cx="5932805" cy="5347970"/>
            <wp:effectExtent l="0" t="0" r="0" b="5080"/>
            <wp:docPr id="1493152186"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5932805" cy="5347970"/>
                    </a:xfrm>
                    <a:prstGeom prst="rect">
                      <a:avLst/>
                    </a:prstGeom>
                    <a:noFill/>
                    <a:ln>
                      <a:noFill/>
                    </a:ln>
                  </pic:spPr>
                </pic:pic>
              </a:graphicData>
            </a:graphic>
          </wp:inline>
        </w:drawing>
      </w:r>
    </w:p>
    <w:p w14:paraId="58922C97" w14:textId="77777777" w:rsidR="00AA5D15" w:rsidRDefault="00AA5D15" w:rsidP="00117974">
      <w:pPr>
        <w:ind w:firstLine="720"/>
        <w:jc w:val="both"/>
        <w:rPr>
          <w:rFonts w:ascii="Arial" w:hAnsi="Arial" w:cs="Arial"/>
          <w:sz w:val="24"/>
          <w:szCs w:val="24"/>
        </w:rPr>
      </w:pPr>
    </w:p>
    <w:p w14:paraId="5281FB31" w14:textId="4C100BE8" w:rsidR="00117974" w:rsidRDefault="00AA5D15" w:rsidP="00AA5D15">
      <w:pPr>
        <w:pStyle w:val="Caption"/>
        <w:spacing w:line="360" w:lineRule="auto"/>
        <w:jc w:val="center"/>
        <w:rPr>
          <w:rFonts w:ascii="Arial" w:hAnsi="Arial" w:cs="Arial"/>
          <w:i w:val="0"/>
          <w:iCs w:val="0"/>
          <w:color w:val="auto"/>
          <w:sz w:val="24"/>
          <w:szCs w:val="24"/>
        </w:rPr>
      </w:pPr>
      <w:bookmarkStart w:id="38" w:name="_Toc222123679"/>
      <w:r w:rsidRPr="00AA5D15">
        <w:rPr>
          <w:rFonts w:ascii="Arial" w:hAnsi="Arial" w:cs="Arial"/>
          <w:i w:val="0"/>
          <w:iCs w:val="0"/>
          <w:color w:val="auto"/>
          <w:sz w:val="24"/>
          <w:szCs w:val="24"/>
        </w:rPr>
        <w:t xml:space="preserve">Figure </w:t>
      </w:r>
      <w:r w:rsidRPr="00AA5D15">
        <w:rPr>
          <w:rFonts w:ascii="Arial" w:hAnsi="Arial" w:cs="Arial"/>
          <w:i w:val="0"/>
          <w:iCs w:val="0"/>
          <w:color w:val="auto"/>
          <w:sz w:val="24"/>
          <w:szCs w:val="24"/>
        </w:rPr>
        <w:fldChar w:fldCharType="begin"/>
      </w:r>
      <w:r w:rsidRPr="00AA5D15">
        <w:rPr>
          <w:rFonts w:ascii="Arial" w:hAnsi="Arial" w:cs="Arial"/>
          <w:i w:val="0"/>
          <w:iCs w:val="0"/>
          <w:color w:val="auto"/>
          <w:sz w:val="24"/>
          <w:szCs w:val="24"/>
        </w:rPr>
        <w:instrText xml:space="preserve"> SEQ Figure \* ARABIC </w:instrText>
      </w:r>
      <w:r w:rsidRPr="00AA5D15">
        <w:rPr>
          <w:rFonts w:ascii="Arial" w:hAnsi="Arial" w:cs="Arial"/>
          <w:i w:val="0"/>
          <w:iCs w:val="0"/>
          <w:color w:val="auto"/>
          <w:sz w:val="24"/>
          <w:szCs w:val="24"/>
        </w:rPr>
        <w:fldChar w:fldCharType="separate"/>
      </w:r>
      <w:r w:rsidRPr="00AA5D15">
        <w:rPr>
          <w:rFonts w:ascii="Arial" w:hAnsi="Arial" w:cs="Arial"/>
          <w:i w:val="0"/>
          <w:iCs w:val="0"/>
          <w:noProof/>
          <w:color w:val="auto"/>
          <w:sz w:val="24"/>
          <w:szCs w:val="24"/>
        </w:rPr>
        <w:t>8</w:t>
      </w:r>
      <w:r w:rsidRPr="00AA5D15">
        <w:rPr>
          <w:rFonts w:ascii="Arial" w:hAnsi="Arial" w:cs="Arial"/>
          <w:i w:val="0"/>
          <w:iCs w:val="0"/>
          <w:color w:val="auto"/>
          <w:sz w:val="24"/>
          <w:szCs w:val="24"/>
        </w:rPr>
        <w:fldChar w:fldCharType="end"/>
      </w:r>
      <w:r w:rsidRPr="00AA5D15">
        <w:rPr>
          <w:rFonts w:ascii="Arial" w:hAnsi="Arial" w:cs="Arial"/>
          <w:i w:val="0"/>
          <w:iCs w:val="0"/>
          <w:color w:val="auto"/>
          <w:sz w:val="24"/>
          <w:szCs w:val="24"/>
        </w:rPr>
        <w:t>: Entity Relationship Diagram</w:t>
      </w:r>
      <w:bookmarkEnd w:id="38"/>
    </w:p>
    <w:p w14:paraId="7D1EBB98" w14:textId="77777777" w:rsidR="004A671A" w:rsidRDefault="004A671A" w:rsidP="004A671A"/>
    <w:p w14:paraId="39B09527" w14:textId="77777777" w:rsidR="004A671A" w:rsidRDefault="004A671A" w:rsidP="004A671A"/>
    <w:p w14:paraId="21A8718B" w14:textId="77777777" w:rsidR="004A671A" w:rsidRDefault="004A671A" w:rsidP="004A671A"/>
    <w:p w14:paraId="48B1EB9C" w14:textId="77777777" w:rsidR="004A671A" w:rsidRDefault="004A671A" w:rsidP="004A671A"/>
    <w:p w14:paraId="10711CE5" w14:textId="77777777" w:rsidR="004A671A" w:rsidRDefault="004A671A" w:rsidP="004A671A"/>
    <w:p w14:paraId="04D6C848" w14:textId="77777777" w:rsidR="004A671A" w:rsidRDefault="004A671A" w:rsidP="004A671A"/>
    <w:p w14:paraId="7133A074" w14:textId="05D7E477" w:rsidR="00946A2D" w:rsidRDefault="00946A2D" w:rsidP="00705368">
      <w:pPr>
        <w:pStyle w:val="Heading3"/>
        <w:spacing w:after="240"/>
        <w:ind w:left="0"/>
        <w:rPr>
          <w:rFonts w:ascii="Arial" w:hAnsi="Arial" w:cs="Arial"/>
          <w:sz w:val="24"/>
          <w:szCs w:val="24"/>
        </w:rPr>
      </w:pPr>
      <w:bookmarkStart w:id="39" w:name="_Toc222694476"/>
      <w:r w:rsidRPr="000C1076">
        <w:rPr>
          <w:rFonts w:ascii="Arial" w:hAnsi="Arial" w:cs="Arial"/>
          <w:sz w:val="24"/>
          <w:szCs w:val="24"/>
        </w:rPr>
        <w:t>Activity Diagram</w:t>
      </w:r>
      <w:r w:rsidR="00801335" w:rsidRPr="000C1076">
        <w:rPr>
          <w:rFonts w:ascii="Arial" w:hAnsi="Arial" w:cs="Arial"/>
          <w:sz w:val="24"/>
          <w:szCs w:val="24"/>
        </w:rPr>
        <w:t>s</w:t>
      </w:r>
      <w:bookmarkEnd w:id="39"/>
    </w:p>
    <w:p w14:paraId="3C9661AE" w14:textId="7211E7DC" w:rsidR="00AA5D15" w:rsidRDefault="00AB6864" w:rsidP="00AB6864">
      <w:pPr>
        <w:rPr>
          <w:rFonts w:ascii="Arial" w:hAnsi="Arial" w:cs="Arial"/>
          <w:sz w:val="24"/>
          <w:szCs w:val="24"/>
        </w:rPr>
      </w:pPr>
      <w:r>
        <w:rPr>
          <w:rFonts w:ascii="Arial" w:hAnsi="Arial" w:cs="Arial"/>
          <w:sz w:val="24"/>
          <w:szCs w:val="24"/>
        </w:rPr>
        <w:tab/>
      </w:r>
      <w:r w:rsidRPr="00AB6864">
        <w:rPr>
          <w:rFonts w:ascii="Arial" w:hAnsi="Arial" w:cs="Arial"/>
          <w:sz w:val="24"/>
          <w:szCs w:val="24"/>
        </w:rPr>
        <w:t xml:space="preserve">This section presents the Activity Diagrams of ULAS Easy Justice, illustrating the workflow and sequence of actions performed by system users and the system. These </w:t>
      </w:r>
      <w:r w:rsidRPr="00AB6864">
        <w:rPr>
          <w:rFonts w:ascii="Arial" w:hAnsi="Arial" w:cs="Arial"/>
          <w:sz w:val="24"/>
          <w:szCs w:val="24"/>
        </w:rPr>
        <w:lastRenderedPageBreak/>
        <w:t>diagrams show the flow of activities, decision points, and interactions involved in completing key system functions.</w:t>
      </w:r>
    </w:p>
    <w:p w14:paraId="1026D5FE" w14:textId="77777777" w:rsidR="00D64E2C" w:rsidRPr="00AB6864" w:rsidRDefault="00D64E2C" w:rsidP="00AB6864">
      <w:pPr>
        <w:rPr>
          <w:rFonts w:ascii="Arial" w:hAnsi="Arial" w:cs="Arial"/>
          <w:sz w:val="24"/>
          <w:szCs w:val="24"/>
        </w:rPr>
      </w:pPr>
    </w:p>
    <w:p w14:paraId="61175A89" w14:textId="77777777" w:rsidR="00117974" w:rsidRDefault="00117974" w:rsidP="004A671A">
      <w:pPr>
        <w:spacing w:after="240"/>
        <w:rPr>
          <w:rFonts w:ascii="Arial" w:hAnsi="Arial" w:cs="Arial"/>
          <w:b/>
          <w:bCs/>
          <w:sz w:val="24"/>
          <w:szCs w:val="24"/>
        </w:rPr>
      </w:pPr>
      <w:r w:rsidRPr="005F5C30">
        <w:rPr>
          <w:rFonts w:ascii="Arial" w:hAnsi="Arial" w:cs="Arial"/>
          <w:b/>
          <w:bCs/>
          <w:sz w:val="24"/>
          <w:szCs w:val="24"/>
        </w:rPr>
        <w:t>Manage Case</w:t>
      </w:r>
    </w:p>
    <w:p w14:paraId="691BD88D" w14:textId="2EFE8152" w:rsidR="00D64E2C" w:rsidRDefault="00D64E2C" w:rsidP="004A671A">
      <w:pPr>
        <w:spacing w:after="240"/>
        <w:rPr>
          <w:rFonts w:ascii="Arial" w:hAnsi="Arial" w:cs="Arial"/>
          <w:color w:val="000000" w:themeColor="text1"/>
          <w:sz w:val="24"/>
          <w:szCs w:val="24"/>
        </w:rPr>
      </w:pPr>
      <w:r>
        <w:rPr>
          <w:rFonts w:ascii="Arial" w:hAnsi="Arial" w:cs="Arial"/>
          <w:b/>
          <w:bCs/>
          <w:sz w:val="24"/>
          <w:szCs w:val="24"/>
        </w:rPr>
        <w:tab/>
      </w:r>
      <w:r w:rsidRPr="00D64E2C">
        <w:rPr>
          <w:rFonts w:ascii="Arial" w:hAnsi="Arial" w:cs="Arial"/>
          <w:color w:val="000000" w:themeColor="text1"/>
          <w:sz w:val="24"/>
          <w:szCs w:val="24"/>
        </w:rPr>
        <w:t xml:space="preserve">Figure </w:t>
      </w:r>
      <w:r w:rsidR="00AA5D15">
        <w:rPr>
          <w:rFonts w:ascii="Arial" w:hAnsi="Arial" w:cs="Arial"/>
          <w:color w:val="000000" w:themeColor="text1"/>
          <w:sz w:val="24"/>
          <w:szCs w:val="24"/>
        </w:rPr>
        <w:t>9</w:t>
      </w:r>
      <w:r w:rsidRPr="00D64E2C">
        <w:rPr>
          <w:rFonts w:ascii="Arial" w:hAnsi="Arial" w:cs="Arial"/>
          <w:color w:val="000000" w:themeColor="text1"/>
          <w:sz w:val="24"/>
          <w:szCs w:val="24"/>
        </w:rPr>
        <w:t xml:space="preserve"> illustrates the Activity Diagram for managing cases, showing the sequence of actions performed by the Covered Lawyer and the system from case access to case updates and completion.</w:t>
      </w:r>
    </w:p>
    <w:p w14:paraId="5EC0F00D" w14:textId="65825F2E" w:rsidR="001A32E3" w:rsidRPr="00D64E2C" w:rsidRDefault="0047035E" w:rsidP="00D64E2C">
      <w:pPr>
        <w:spacing w:after="240"/>
        <w:rPr>
          <w:rFonts w:ascii="Arial" w:hAnsi="Arial" w:cs="Arial"/>
          <w:sz w:val="24"/>
          <w:szCs w:val="24"/>
        </w:rPr>
      </w:pPr>
      <w:r>
        <w:rPr>
          <w:rFonts w:ascii="Arial" w:hAnsi="Arial" w:cs="Arial"/>
          <w:noProof/>
          <w:sz w:val="24"/>
          <w:szCs w:val="24"/>
        </w:rPr>
        <w:drawing>
          <wp:inline distT="0" distB="0" distL="0" distR="0" wp14:anchorId="558A540E" wp14:editId="2BE359F4">
            <wp:extent cx="5943600" cy="5158740"/>
            <wp:effectExtent l="0" t="0" r="0" b="3810"/>
            <wp:docPr id="57946214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9462144" name="Picture 579462144"/>
                    <pic:cNvPicPr/>
                  </pic:nvPicPr>
                  <pic:blipFill>
                    <a:blip r:embed="rId28">
                      <a:extLst>
                        <a:ext uri="{28A0092B-C50C-407E-A947-70E740481C1C}">
                          <a14:useLocalDpi xmlns:a14="http://schemas.microsoft.com/office/drawing/2010/main" val="0"/>
                        </a:ext>
                      </a:extLst>
                    </a:blip>
                    <a:stretch>
                      <a:fillRect/>
                    </a:stretch>
                  </pic:blipFill>
                  <pic:spPr>
                    <a:xfrm>
                      <a:off x="0" y="0"/>
                      <a:ext cx="5943600" cy="5158740"/>
                    </a:xfrm>
                    <a:prstGeom prst="rect">
                      <a:avLst/>
                    </a:prstGeom>
                  </pic:spPr>
                </pic:pic>
              </a:graphicData>
            </a:graphic>
          </wp:inline>
        </w:drawing>
      </w:r>
    </w:p>
    <w:p w14:paraId="3F1B6A9D" w14:textId="3425EFA7" w:rsidR="00334BF9" w:rsidRPr="001D2D28" w:rsidRDefault="001D2D28" w:rsidP="00D64E2C">
      <w:pPr>
        <w:pStyle w:val="Caption"/>
        <w:spacing w:after="240"/>
        <w:jc w:val="center"/>
        <w:rPr>
          <w:rFonts w:ascii="Arial" w:hAnsi="Arial" w:cs="Arial"/>
          <w:i w:val="0"/>
          <w:iCs w:val="0"/>
          <w:color w:val="000000" w:themeColor="text1"/>
          <w:sz w:val="24"/>
          <w:szCs w:val="24"/>
        </w:rPr>
      </w:pPr>
      <w:bookmarkStart w:id="40" w:name="_Toc222123680"/>
      <w:r w:rsidRPr="001D2D28">
        <w:rPr>
          <w:rFonts w:ascii="Arial" w:hAnsi="Arial" w:cs="Arial"/>
          <w:i w:val="0"/>
          <w:iCs w:val="0"/>
          <w:color w:val="000000" w:themeColor="text1"/>
          <w:sz w:val="24"/>
          <w:szCs w:val="24"/>
        </w:rPr>
        <w:t xml:space="preserve">Figure </w:t>
      </w:r>
      <w:r w:rsidRPr="001D2D28">
        <w:rPr>
          <w:rFonts w:ascii="Arial" w:hAnsi="Arial" w:cs="Arial"/>
          <w:i w:val="0"/>
          <w:iCs w:val="0"/>
          <w:color w:val="000000" w:themeColor="text1"/>
          <w:sz w:val="24"/>
          <w:szCs w:val="24"/>
        </w:rPr>
        <w:fldChar w:fldCharType="begin"/>
      </w:r>
      <w:r w:rsidRPr="001D2D28">
        <w:rPr>
          <w:rFonts w:ascii="Arial" w:hAnsi="Arial" w:cs="Arial"/>
          <w:i w:val="0"/>
          <w:iCs w:val="0"/>
          <w:color w:val="000000" w:themeColor="text1"/>
          <w:sz w:val="24"/>
          <w:szCs w:val="24"/>
        </w:rPr>
        <w:instrText xml:space="preserve"> SEQ Figure \* ARABIC </w:instrText>
      </w:r>
      <w:r w:rsidRPr="001D2D28">
        <w:rPr>
          <w:rFonts w:ascii="Arial" w:hAnsi="Arial" w:cs="Arial"/>
          <w:i w:val="0"/>
          <w:iCs w:val="0"/>
          <w:color w:val="000000" w:themeColor="text1"/>
          <w:sz w:val="24"/>
          <w:szCs w:val="24"/>
        </w:rPr>
        <w:fldChar w:fldCharType="separate"/>
      </w:r>
      <w:r w:rsidR="00AA5D15">
        <w:rPr>
          <w:rFonts w:ascii="Arial" w:hAnsi="Arial" w:cs="Arial"/>
          <w:i w:val="0"/>
          <w:iCs w:val="0"/>
          <w:noProof/>
          <w:color w:val="000000" w:themeColor="text1"/>
          <w:sz w:val="24"/>
          <w:szCs w:val="24"/>
        </w:rPr>
        <w:t>9</w:t>
      </w:r>
      <w:r w:rsidRPr="001D2D28">
        <w:rPr>
          <w:rFonts w:ascii="Arial" w:hAnsi="Arial" w:cs="Arial"/>
          <w:i w:val="0"/>
          <w:iCs w:val="0"/>
          <w:color w:val="000000" w:themeColor="text1"/>
          <w:sz w:val="24"/>
          <w:szCs w:val="24"/>
        </w:rPr>
        <w:fldChar w:fldCharType="end"/>
      </w:r>
      <w:r w:rsidRPr="001D2D28">
        <w:rPr>
          <w:rFonts w:ascii="Arial" w:hAnsi="Arial" w:cs="Arial"/>
          <w:i w:val="0"/>
          <w:iCs w:val="0"/>
          <w:color w:val="000000" w:themeColor="text1"/>
          <w:sz w:val="24"/>
          <w:szCs w:val="24"/>
        </w:rPr>
        <w:t>: Activity Diagram (Manage Case)</w:t>
      </w:r>
      <w:bookmarkEnd w:id="40"/>
    </w:p>
    <w:p w14:paraId="20FC78F8" w14:textId="77777777" w:rsidR="00AE180E" w:rsidRDefault="00AE180E" w:rsidP="00AE180E">
      <w:pPr>
        <w:spacing w:after="240"/>
        <w:rPr>
          <w:rFonts w:ascii="Arial" w:hAnsi="Arial" w:cs="Arial"/>
          <w:b/>
          <w:bCs/>
          <w:sz w:val="24"/>
          <w:szCs w:val="24"/>
        </w:rPr>
      </w:pPr>
    </w:p>
    <w:p w14:paraId="785A91AA" w14:textId="494718CB" w:rsidR="00117974" w:rsidRDefault="00117974" w:rsidP="00AE180E">
      <w:pPr>
        <w:spacing w:after="240"/>
        <w:rPr>
          <w:rFonts w:ascii="Arial" w:hAnsi="Arial" w:cs="Arial"/>
          <w:b/>
          <w:bCs/>
          <w:sz w:val="24"/>
          <w:szCs w:val="24"/>
        </w:rPr>
      </w:pPr>
      <w:r w:rsidRPr="005F5C30">
        <w:rPr>
          <w:rFonts w:ascii="Arial" w:hAnsi="Arial" w:cs="Arial"/>
          <w:b/>
          <w:bCs/>
          <w:sz w:val="24"/>
          <w:szCs w:val="24"/>
        </w:rPr>
        <w:t>Manage Account</w:t>
      </w:r>
    </w:p>
    <w:p w14:paraId="5C6CBE87" w14:textId="777395D4" w:rsidR="00AE180E" w:rsidRPr="00AE180E" w:rsidRDefault="00AE180E" w:rsidP="00AE180E">
      <w:pPr>
        <w:spacing w:after="240"/>
        <w:rPr>
          <w:rFonts w:ascii="Arial" w:hAnsi="Arial" w:cs="Arial"/>
          <w:sz w:val="24"/>
          <w:szCs w:val="24"/>
        </w:rPr>
      </w:pPr>
      <w:r>
        <w:rPr>
          <w:rFonts w:ascii="Arial" w:hAnsi="Arial" w:cs="Arial"/>
          <w:sz w:val="24"/>
          <w:szCs w:val="24"/>
        </w:rPr>
        <w:tab/>
      </w:r>
      <w:r w:rsidRPr="00AE180E">
        <w:rPr>
          <w:rFonts w:ascii="Arial" w:hAnsi="Arial" w:cs="Arial"/>
          <w:sz w:val="24"/>
          <w:szCs w:val="24"/>
        </w:rPr>
        <w:t xml:space="preserve">Figure </w:t>
      </w:r>
      <w:r w:rsidR="00AA5D15">
        <w:rPr>
          <w:rFonts w:ascii="Arial" w:hAnsi="Arial" w:cs="Arial"/>
          <w:sz w:val="24"/>
          <w:szCs w:val="24"/>
        </w:rPr>
        <w:t>10</w:t>
      </w:r>
      <w:r w:rsidRPr="00AE180E">
        <w:rPr>
          <w:rFonts w:ascii="Arial" w:hAnsi="Arial" w:cs="Arial"/>
          <w:sz w:val="24"/>
          <w:szCs w:val="24"/>
        </w:rPr>
        <w:t xml:space="preserve"> illustrates the Activity Diagram for account management, including login, credential setup, and account access.</w:t>
      </w:r>
    </w:p>
    <w:p w14:paraId="5E0FA687" w14:textId="77777777" w:rsidR="001D2D28" w:rsidRPr="001D2D28" w:rsidRDefault="00334BF9" w:rsidP="001D2D28">
      <w:pPr>
        <w:keepNext/>
        <w:spacing w:line="360" w:lineRule="auto"/>
        <w:jc w:val="center"/>
        <w:rPr>
          <w:rFonts w:ascii="Arial" w:hAnsi="Arial" w:cs="Arial"/>
          <w:color w:val="000000" w:themeColor="text1"/>
          <w:sz w:val="24"/>
          <w:szCs w:val="24"/>
        </w:rPr>
      </w:pPr>
      <w:r w:rsidRPr="001D2D28">
        <w:rPr>
          <w:rFonts w:ascii="Arial" w:hAnsi="Arial" w:cs="Arial"/>
          <w:b/>
          <w:bCs/>
          <w:noProof/>
          <w:color w:val="000000" w:themeColor="text1"/>
          <w:sz w:val="24"/>
          <w:szCs w:val="24"/>
        </w:rPr>
        <w:lastRenderedPageBreak/>
        <w:drawing>
          <wp:inline distT="0" distB="0" distL="0" distR="0" wp14:anchorId="325F7699" wp14:editId="17823093">
            <wp:extent cx="5238750" cy="5810250"/>
            <wp:effectExtent l="0" t="0" r="0" b="0"/>
            <wp:docPr id="80165594"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5238750" cy="5810250"/>
                    </a:xfrm>
                    <a:prstGeom prst="rect">
                      <a:avLst/>
                    </a:prstGeom>
                    <a:noFill/>
                    <a:ln>
                      <a:noFill/>
                    </a:ln>
                  </pic:spPr>
                </pic:pic>
              </a:graphicData>
            </a:graphic>
          </wp:inline>
        </w:drawing>
      </w:r>
    </w:p>
    <w:p w14:paraId="45A8361F" w14:textId="1DEA0AAC" w:rsidR="00334BF9" w:rsidRPr="001D2D28" w:rsidRDefault="001D2D28" w:rsidP="001D2D28">
      <w:pPr>
        <w:pStyle w:val="Caption"/>
        <w:jc w:val="center"/>
        <w:rPr>
          <w:rFonts w:ascii="Arial" w:hAnsi="Arial" w:cs="Arial"/>
          <w:i w:val="0"/>
          <w:iCs w:val="0"/>
          <w:color w:val="000000" w:themeColor="text1"/>
          <w:sz w:val="24"/>
          <w:szCs w:val="24"/>
        </w:rPr>
      </w:pPr>
      <w:bookmarkStart w:id="41" w:name="_Toc222123681"/>
      <w:r w:rsidRPr="001D2D28">
        <w:rPr>
          <w:rFonts w:ascii="Arial" w:hAnsi="Arial" w:cs="Arial"/>
          <w:i w:val="0"/>
          <w:iCs w:val="0"/>
          <w:color w:val="000000" w:themeColor="text1"/>
          <w:sz w:val="24"/>
          <w:szCs w:val="24"/>
        </w:rPr>
        <w:t xml:space="preserve">Figure </w:t>
      </w:r>
      <w:r w:rsidRPr="001D2D28">
        <w:rPr>
          <w:rFonts w:ascii="Arial" w:hAnsi="Arial" w:cs="Arial"/>
          <w:i w:val="0"/>
          <w:iCs w:val="0"/>
          <w:color w:val="000000" w:themeColor="text1"/>
          <w:sz w:val="24"/>
          <w:szCs w:val="24"/>
        </w:rPr>
        <w:fldChar w:fldCharType="begin"/>
      </w:r>
      <w:r w:rsidRPr="001D2D28">
        <w:rPr>
          <w:rFonts w:ascii="Arial" w:hAnsi="Arial" w:cs="Arial"/>
          <w:i w:val="0"/>
          <w:iCs w:val="0"/>
          <w:color w:val="000000" w:themeColor="text1"/>
          <w:sz w:val="24"/>
          <w:szCs w:val="24"/>
        </w:rPr>
        <w:instrText xml:space="preserve"> SEQ Figure \* ARABIC </w:instrText>
      </w:r>
      <w:r w:rsidRPr="001D2D28">
        <w:rPr>
          <w:rFonts w:ascii="Arial" w:hAnsi="Arial" w:cs="Arial"/>
          <w:i w:val="0"/>
          <w:iCs w:val="0"/>
          <w:color w:val="000000" w:themeColor="text1"/>
          <w:sz w:val="24"/>
          <w:szCs w:val="24"/>
        </w:rPr>
        <w:fldChar w:fldCharType="separate"/>
      </w:r>
      <w:r w:rsidR="00AA5D15">
        <w:rPr>
          <w:rFonts w:ascii="Arial" w:hAnsi="Arial" w:cs="Arial"/>
          <w:i w:val="0"/>
          <w:iCs w:val="0"/>
          <w:noProof/>
          <w:color w:val="000000" w:themeColor="text1"/>
          <w:sz w:val="24"/>
          <w:szCs w:val="24"/>
        </w:rPr>
        <w:t>10</w:t>
      </w:r>
      <w:r w:rsidRPr="001D2D28">
        <w:rPr>
          <w:rFonts w:ascii="Arial" w:hAnsi="Arial" w:cs="Arial"/>
          <w:i w:val="0"/>
          <w:iCs w:val="0"/>
          <w:color w:val="000000" w:themeColor="text1"/>
          <w:sz w:val="24"/>
          <w:szCs w:val="24"/>
        </w:rPr>
        <w:fldChar w:fldCharType="end"/>
      </w:r>
      <w:r w:rsidRPr="001D2D28">
        <w:rPr>
          <w:rFonts w:ascii="Arial" w:hAnsi="Arial" w:cs="Arial"/>
          <w:i w:val="0"/>
          <w:iCs w:val="0"/>
          <w:color w:val="000000" w:themeColor="text1"/>
          <w:sz w:val="24"/>
          <w:szCs w:val="24"/>
        </w:rPr>
        <w:t>: Activity Diagram (Manage Account)</w:t>
      </w:r>
      <w:bookmarkEnd w:id="41"/>
    </w:p>
    <w:p w14:paraId="162B8314" w14:textId="77777777" w:rsidR="008E1C82" w:rsidRDefault="008E1C82" w:rsidP="008E1C82">
      <w:pPr>
        <w:spacing w:after="240"/>
        <w:rPr>
          <w:rFonts w:ascii="Arial" w:hAnsi="Arial" w:cs="Arial"/>
          <w:b/>
          <w:bCs/>
          <w:sz w:val="24"/>
          <w:szCs w:val="24"/>
        </w:rPr>
      </w:pPr>
    </w:p>
    <w:p w14:paraId="08CDD3D6" w14:textId="77777777" w:rsidR="008E1C82" w:rsidRDefault="008E1C82" w:rsidP="008E1C82">
      <w:pPr>
        <w:spacing w:after="240"/>
        <w:rPr>
          <w:rFonts w:ascii="Arial" w:hAnsi="Arial" w:cs="Arial"/>
          <w:b/>
          <w:bCs/>
          <w:sz w:val="24"/>
          <w:szCs w:val="24"/>
        </w:rPr>
      </w:pPr>
    </w:p>
    <w:p w14:paraId="6D6B15D2" w14:textId="77777777" w:rsidR="008E1C82" w:rsidRDefault="008E1C82" w:rsidP="008E1C82">
      <w:pPr>
        <w:spacing w:after="240"/>
        <w:rPr>
          <w:rFonts w:ascii="Arial" w:hAnsi="Arial" w:cs="Arial"/>
          <w:b/>
          <w:bCs/>
          <w:sz w:val="24"/>
          <w:szCs w:val="24"/>
        </w:rPr>
      </w:pPr>
    </w:p>
    <w:p w14:paraId="343364F9" w14:textId="77777777" w:rsidR="008E1C82" w:rsidRDefault="008E1C82" w:rsidP="008E1C82">
      <w:pPr>
        <w:spacing w:after="240"/>
        <w:rPr>
          <w:rFonts w:ascii="Arial" w:hAnsi="Arial" w:cs="Arial"/>
          <w:b/>
          <w:bCs/>
          <w:sz w:val="24"/>
          <w:szCs w:val="24"/>
        </w:rPr>
      </w:pPr>
    </w:p>
    <w:p w14:paraId="264A3C37" w14:textId="40310902" w:rsidR="00117974" w:rsidRDefault="00117974" w:rsidP="008E1C82">
      <w:pPr>
        <w:spacing w:after="240"/>
        <w:rPr>
          <w:rFonts w:ascii="Arial" w:hAnsi="Arial" w:cs="Arial"/>
          <w:b/>
          <w:bCs/>
          <w:sz w:val="24"/>
          <w:szCs w:val="24"/>
        </w:rPr>
      </w:pPr>
      <w:r w:rsidRPr="005F5C30">
        <w:rPr>
          <w:rFonts w:ascii="Arial" w:hAnsi="Arial" w:cs="Arial"/>
          <w:b/>
          <w:bCs/>
          <w:sz w:val="24"/>
          <w:szCs w:val="24"/>
        </w:rPr>
        <w:t>Manage Lawyer- Qualified Beneficiary Collaboration</w:t>
      </w:r>
    </w:p>
    <w:p w14:paraId="6AD3D4AB" w14:textId="0CAB3390" w:rsidR="008E1C82" w:rsidRDefault="008E1C82" w:rsidP="008E1C82">
      <w:pPr>
        <w:spacing w:after="240"/>
        <w:rPr>
          <w:rFonts w:ascii="Arial" w:hAnsi="Arial" w:cs="Arial"/>
          <w:sz w:val="24"/>
          <w:szCs w:val="24"/>
        </w:rPr>
      </w:pPr>
      <w:r>
        <w:rPr>
          <w:rFonts w:ascii="Arial" w:hAnsi="Arial" w:cs="Arial"/>
          <w:b/>
          <w:bCs/>
          <w:sz w:val="24"/>
          <w:szCs w:val="24"/>
        </w:rPr>
        <w:tab/>
      </w:r>
      <w:r w:rsidRPr="008E1C82">
        <w:rPr>
          <w:rFonts w:ascii="Arial" w:hAnsi="Arial" w:cs="Arial"/>
          <w:sz w:val="24"/>
          <w:szCs w:val="24"/>
        </w:rPr>
        <w:t xml:space="preserve">Figure </w:t>
      </w:r>
      <w:r>
        <w:rPr>
          <w:rFonts w:ascii="Arial" w:hAnsi="Arial" w:cs="Arial"/>
          <w:sz w:val="24"/>
          <w:szCs w:val="24"/>
        </w:rPr>
        <w:t>1</w:t>
      </w:r>
      <w:r w:rsidR="00AA5D15">
        <w:rPr>
          <w:rFonts w:ascii="Arial" w:hAnsi="Arial" w:cs="Arial"/>
          <w:sz w:val="24"/>
          <w:szCs w:val="24"/>
        </w:rPr>
        <w:t>1</w:t>
      </w:r>
      <w:r w:rsidRPr="008E1C82">
        <w:rPr>
          <w:rFonts w:ascii="Arial" w:hAnsi="Arial" w:cs="Arial"/>
          <w:sz w:val="24"/>
          <w:szCs w:val="24"/>
        </w:rPr>
        <w:t xml:space="preserve"> illustrates the Activity Diagram for Covered Lawyer and Qualified Beneficiary collaboration, including document sharing, </w:t>
      </w:r>
      <w:r w:rsidR="00362C0D">
        <w:rPr>
          <w:rFonts w:ascii="Arial" w:hAnsi="Arial" w:cs="Arial"/>
          <w:sz w:val="24"/>
          <w:szCs w:val="24"/>
        </w:rPr>
        <w:t xml:space="preserve">and </w:t>
      </w:r>
      <w:r w:rsidRPr="008E1C82">
        <w:rPr>
          <w:rFonts w:ascii="Arial" w:hAnsi="Arial" w:cs="Arial"/>
          <w:sz w:val="24"/>
          <w:szCs w:val="24"/>
        </w:rPr>
        <w:t>request handling.</w:t>
      </w:r>
    </w:p>
    <w:p w14:paraId="02D62424" w14:textId="6319A12D" w:rsidR="000C130D" w:rsidRPr="008E1C82" w:rsidRDefault="009C080B" w:rsidP="009C080B">
      <w:pPr>
        <w:spacing w:after="240"/>
        <w:jc w:val="center"/>
        <w:rPr>
          <w:rFonts w:ascii="Arial" w:hAnsi="Arial" w:cs="Arial"/>
          <w:sz w:val="24"/>
          <w:szCs w:val="24"/>
        </w:rPr>
      </w:pPr>
      <w:r>
        <w:rPr>
          <w:rFonts w:ascii="Arial" w:hAnsi="Arial" w:cs="Arial"/>
          <w:noProof/>
          <w:sz w:val="24"/>
          <w:szCs w:val="24"/>
        </w:rPr>
        <w:lastRenderedPageBreak/>
        <w:drawing>
          <wp:inline distT="0" distB="0" distL="0" distR="0" wp14:anchorId="7E6206C5" wp14:editId="33B28809">
            <wp:extent cx="5177790" cy="5475605"/>
            <wp:effectExtent l="0" t="0" r="3810" b="0"/>
            <wp:docPr id="496620618"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5177790" cy="5475605"/>
                    </a:xfrm>
                    <a:prstGeom prst="rect">
                      <a:avLst/>
                    </a:prstGeom>
                    <a:noFill/>
                    <a:ln>
                      <a:noFill/>
                    </a:ln>
                  </pic:spPr>
                </pic:pic>
              </a:graphicData>
            </a:graphic>
          </wp:inline>
        </w:drawing>
      </w:r>
    </w:p>
    <w:p w14:paraId="54C51991" w14:textId="636E3037" w:rsidR="00C17C47" w:rsidRPr="001D2D28" w:rsidRDefault="001D2D28" w:rsidP="001D2D28">
      <w:pPr>
        <w:pStyle w:val="Caption"/>
        <w:jc w:val="center"/>
        <w:rPr>
          <w:rFonts w:ascii="Arial" w:hAnsi="Arial" w:cs="Arial"/>
          <w:i w:val="0"/>
          <w:iCs w:val="0"/>
          <w:color w:val="000000" w:themeColor="text1"/>
          <w:sz w:val="24"/>
          <w:szCs w:val="24"/>
        </w:rPr>
      </w:pPr>
      <w:bookmarkStart w:id="42" w:name="_Toc222123682"/>
      <w:r w:rsidRPr="001D2D28">
        <w:rPr>
          <w:rFonts w:ascii="Arial" w:hAnsi="Arial" w:cs="Arial"/>
          <w:i w:val="0"/>
          <w:iCs w:val="0"/>
          <w:color w:val="000000" w:themeColor="text1"/>
          <w:sz w:val="24"/>
          <w:szCs w:val="24"/>
        </w:rPr>
        <w:t xml:space="preserve">Figure </w:t>
      </w:r>
      <w:r w:rsidRPr="001D2D28">
        <w:rPr>
          <w:rFonts w:ascii="Arial" w:hAnsi="Arial" w:cs="Arial"/>
          <w:i w:val="0"/>
          <w:iCs w:val="0"/>
          <w:color w:val="000000" w:themeColor="text1"/>
          <w:sz w:val="24"/>
          <w:szCs w:val="24"/>
        </w:rPr>
        <w:fldChar w:fldCharType="begin"/>
      </w:r>
      <w:r w:rsidRPr="001D2D28">
        <w:rPr>
          <w:rFonts w:ascii="Arial" w:hAnsi="Arial" w:cs="Arial"/>
          <w:i w:val="0"/>
          <w:iCs w:val="0"/>
          <w:color w:val="000000" w:themeColor="text1"/>
          <w:sz w:val="24"/>
          <w:szCs w:val="24"/>
        </w:rPr>
        <w:instrText xml:space="preserve"> SEQ Figure \* ARABIC </w:instrText>
      </w:r>
      <w:r w:rsidRPr="001D2D28">
        <w:rPr>
          <w:rFonts w:ascii="Arial" w:hAnsi="Arial" w:cs="Arial"/>
          <w:i w:val="0"/>
          <w:iCs w:val="0"/>
          <w:color w:val="000000" w:themeColor="text1"/>
          <w:sz w:val="24"/>
          <w:szCs w:val="24"/>
        </w:rPr>
        <w:fldChar w:fldCharType="separate"/>
      </w:r>
      <w:r w:rsidR="00AA5D15">
        <w:rPr>
          <w:rFonts w:ascii="Arial" w:hAnsi="Arial" w:cs="Arial"/>
          <w:i w:val="0"/>
          <w:iCs w:val="0"/>
          <w:noProof/>
          <w:color w:val="000000" w:themeColor="text1"/>
          <w:sz w:val="24"/>
          <w:szCs w:val="24"/>
        </w:rPr>
        <w:t>11</w:t>
      </w:r>
      <w:r w:rsidRPr="001D2D28">
        <w:rPr>
          <w:rFonts w:ascii="Arial" w:hAnsi="Arial" w:cs="Arial"/>
          <w:i w:val="0"/>
          <w:iCs w:val="0"/>
          <w:color w:val="000000" w:themeColor="text1"/>
          <w:sz w:val="24"/>
          <w:szCs w:val="24"/>
        </w:rPr>
        <w:fldChar w:fldCharType="end"/>
      </w:r>
      <w:r w:rsidRPr="001D2D28">
        <w:rPr>
          <w:rFonts w:ascii="Arial" w:hAnsi="Arial" w:cs="Arial"/>
          <w:i w:val="0"/>
          <w:iCs w:val="0"/>
          <w:color w:val="000000" w:themeColor="text1"/>
          <w:sz w:val="24"/>
          <w:szCs w:val="24"/>
        </w:rPr>
        <w:t>: Activity Diagram (Manage Lawyer-Qualified Beneficiary Collaboration</w:t>
      </w:r>
      <w:r w:rsidRPr="001D2D28">
        <w:rPr>
          <w:rFonts w:ascii="Arial" w:hAnsi="Arial" w:cs="Arial"/>
          <w:i w:val="0"/>
          <w:iCs w:val="0"/>
          <w:noProof/>
          <w:color w:val="000000" w:themeColor="text1"/>
          <w:sz w:val="24"/>
          <w:szCs w:val="24"/>
        </w:rPr>
        <w:t>)</w:t>
      </w:r>
      <w:bookmarkEnd w:id="42"/>
    </w:p>
    <w:p w14:paraId="57DF0821" w14:textId="77777777" w:rsidR="0072605C" w:rsidRDefault="0072605C" w:rsidP="0072605C">
      <w:pPr>
        <w:spacing w:after="240"/>
        <w:rPr>
          <w:rFonts w:ascii="Arial" w:hAnsi="Arial" w:cs="Arial"/>
          <w:b/>
          <w:bCs/>
          <w:sz w:val="24"/>
          <w:szCs w:val="24"/>
        </w:rPr>
      </w:pPr>
    </w:p>
    <w:p w14:paraId="358829A5" w14:textId="77777777" w:rsidR="0072605C" w:rsidRDefault="0072605C" w:rsidP="0072605C">
      <w:pPr>
        <w:spacing w:after="240"/>
        <w:rPr>
          <w:rFonts w:ascii="Arial" w:hAnsi="Arial" w:cs="Arial"/>
          <w:b/>
          <w:bCs/>
          <w:sz w:val="24"/>
          <w:szCs w:val="24"/>
        </w:rPr>
      </w:pPr>
    </w:p>
    <w:p w14:paraId="2D01EE2C" w14:textId="77777777" w:rsidR="0072605C" w:rsidRDefault="0072605C" w:rsidP="0072605C">
      <w:pPr>
        <w:spacing w:after="240"/>
        <w:rPr>
          <w:rFonts w:ascii="Arial" w:hAnsi="Arial" w:cs="Arial"/>
          <w:b/>
          <w:bCs/>
          <w:sz w:val="24"/>
          <w:szCs w:val="24"/>
        </w:rPr>
      </w:pPr>
    </w:p>
    <w:p w14:paraId="25CFA2C5" w14:textId="77777777" w:rsidR="0072605C" w:rsidRDefault="0072605C" w:rsidP="0072605C">
      <w:pPr>
        <w:spacing w:after="240"/>
        <w:rPr>
          <w:rFonts w:ascii="Arial" w:hAnsi="Arial" w:cs="Arial"/>
          <w:b/>
          <w:bCs/>
          <w:sz w:val="24"/>
          <w:szCs w:val="24"/>
        </w:rPr>
      </w:pPr>
    </w:p>
    <w:p w14:paraId="775E32C6" w14:textId="3E1AD0F9" w:rsidR="00117974" w:rsidRDefault="00117974" w:rsidP="0072605C">
      <w:pPr>
        <w:spacing w:after="240"/>
        <w:rPr>
          <w:rFonts w:ascii="Arial" w:hAnsi="Arial" w:cs="Arial"/>
          <w:b/>
          <w:bCs/>
          <w:sz w:val="24"/>
          <w:szCs w:val="24"/>
        </w:rPr>
      </w:pPr>
      <w:r w:rsidRPr="005F5C30">
        <w:rPr>
          <w:rFonts w:ascii="Arial" w:hAnsi="Arial" w:cs="Arial"/>
          <w:b/>
          <w:bCs/>
          <w:sz w:val="24"/>
          <w:szCs w:val="24"/>
        </w:rPr>
        <w:t>Manage Service Rendered</w:t>
      </w:r>
    </w:p>
    <w:p w14:paraId="198F331F" w14:textId="67ECC793" w:rsidR="000C1460" w:rsidRPr="000C1460" w:rsidRDefault="000C1460" w:rsidP="0072605C">
      <w:pPr>
        <w:spacing w:after="240"/>
        <w:ind w:firstLine="720"/>
        <w:rPr>
          <w:rFonts w:ascii="Arial" w:hAnsi="Arial" w:cs="Arial"/>
          <w:sz w:val="24"/>
          <w:szCs w:val="24"/>
        </w:rPr>
      </w:pPr>
      <w:r w:rsidRPr="000C1460">
        <w:rPr>
          <w:rFonts w:ascii="Arial" w:hAnsi="Arial" w:cs="Arial"/>
          <w:sz w:val="24"/>
          <w:szCs w:val="24"/>
        </w:rPr>
        <w:t xml:space="preserve">Figure </w:t>
      </w:r>
      <w:r w:rsidR="0072605C">
        <w:rPr>
          <w:rFonts w:ascii="Arial" w:hAnsi="Arial" w:cs="Arial"/>
          <w:sz w:val="24"/>
          <w:szCs w:val="24"/>
        </w:rPr>
        <w:t>1</w:t>
      </w:r>
      <w:r w:rsidR="00AA5D15">
        <w:rPr>
          <w:rFonts w:ascii="Arial" w:hAnsi="Arial" w:cs="Arial"/>
          <w:sz w:val="24"/>
          <w:szCs w:val="24"/>
        </w:rPr>
        <w:t>2</w:t>
      </w:r>
      <w:r w:rsidRPr="000C1460">
        <w:rPr>
          <w:rFonts w:ascii="Arial" w:hAnsi="Arial" w:cs="Arial"/>
          <w:sz w:val="24"/>
          <w:szCs w:val="24"/>
        </w:rPr>
        <w:t xml:space="preserve"> illustrates the Activity Diagram for managing service entries, including creation, updating, and compliance tracking.</w:t>
      </w:r>
    </w:p>
    <w:p w14:paraId="7A179395" w14:textId="77777777" w:rsidR="001D2D28" w:rsidRPr="001D2D28" w:rsidRDefault="003B250C" w:rsidP="001D2D28">
      <w:pPr>
        <w:keepNext/>
        <w:spacing w:line="360" w:lineRule="auto"/>
        <w:jc w:val="center"/>
        <w:rPr>
          <w:rFonts w:ascii="Arial" w:hAnsi="Arial" w:cs="Arial"/>
          <w:color w:val="000000" w:themeColor="text1"/>
          <w:sz w:val="24"/>
          <w:szCs w:val="24"/>
        </w:rPr>
      </w:pPr>
      <w:r w:rsidRPr="001D2D28">
        <w:rPr>
          <w:rFonts w:ascii="Arial" w:hAnsi="Arial" w:cs="Arial"/>
          <w:noProof/>
          <w:color w:val="000000" w:themeColor="text1"/>
          <w:sz w:val="24"/>
          <w:szCs w:val="24"/>
        </w:rPr>
        <w:lastRenderedPageBreak/>
        <w:drawing>
          <wp:inline distT="0" distB="0" distL="0" distR="0" wp14:anchorId="0A65E5DC" wp14:editId="01AE8480">
            <wp:extent cx="3857625" cy="5276850"/>
            <wp:effectExtent l="0" t="0" r="9525" b="0"/>
            <wp:docPr id="1648764638"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3857625" cy="5276850"/>
                    </a:xfrm>
                    <a:prstGeom prst="rect">
                      <a:avLst/>
                    </a:prstGeom>
                    <a:noFill/>
                    <a:ln>
                      <a:noFill/>
                    </a:ln>
                  </pic:spPr>
                </pic:pic>
              </a:graphicData>
            </a:graphic>
          </wp:inline>
        </w:drawing>
      </w:r>
    </w:p>
    <w:p w14:paraId="5F604B10" w14:textId="6374A292" w:rsidR="003B250C" w:rsidRPr="001D2D28" w:rsidRDefault="001D2D28" w:rsidP="001D2D28">
      <w:pPr>
        <w:pStyle w:val="Caption"/>
        <w:jc w:val="center"/>
        <w:rPr>
          <w:rFonts w:ascii="Arial" w:hAnsi="Arial" w:cs="Arial"/>
          <w:i w:val="0"/>
          <w:iCs w:val="0"/>
          <w:color w:val="000000" w:themeColor="text1"/>
          <w:sz w:val="24"/>
          <w:szCs w:val="24"/>
        </w:rPr>
      </w:pPr>
      <w:bookmarkStart w:id="43" w:name="_Toc222123683"/>
      <w:r w:rsidRPr="001D2D28">
        <w:rPr>
          <w:rFonts w:ascii="Arial" w:hAnsi="Arial" w:cs="Arial"/>
          <w:i w:val="0"/>
          <w:iCs w:val="0"/>
          <w:color w:val="000000" w:themeColor="text1"/>
          <w:sz w:val="24"/>
          <w:szCs w:val="24"/>
        </w:rPr>
        <w:t xml:space="preserve">Figure </w:t>
      </w:r>
      <w:r w:rsidRPr="001D2D28">
        <w:rPr>
          <w:rFonts w:ascii="Arial" w:hAnsi="Arial" w:cs="Arial"/>
          <w:i w:val="0"/>
          <w:iCs w:val="0"/>
          <w:color w:val="000000" w:themeColor="text1"/>
          <w:sz w:val="24"/>
          <w:szCs w:val="24"/>
        </w:rPr>
        <w:fldChar w:fldCharType="begin"/>
      </w:r>
      <w:r w:rsidRPr="001D2D28">
        <w:rPr>
          <w:rFonts w:ascii="Arial" w:hAnsi="Arial" w:cs="Arial"/>
          <w:i w:val="0"/>
          <w:iCs w:val="0"/>
          <w:color w:val="000000" w:themeColor="text1"/>
          <w:sz w:val="24"/>
          <w:szCs w:val="24"/>
        </w:rPr>
        <w:instrText xml:space="preserve"> SEQ Figure \* ARABIC </w:instrText>
      </w:r>
      <w:r w:rsidRPr="001D2D28">
        <w:rPr>
          <w:rFonts w:ascii="Arial" w:hAnsi="Arial" w:cs="Arial"/>
          <w:i w:val="0"/>
          <w:iCs w:val="0"/>
          <w:color w:val="000000" w:themeColor="text1"/>
          <w:sz w:val="24"/>
          <w:szCs w:val="24"/>
        </w:rPr>
        <w:fldChar w:fldCharType="separate"/>
      </w:r>
      <w:r w:rsidR="00AA5D15">
        <w:rPr>
          <w:rFonts w:ascii="Arial" w:hAnsi="Arial" w:cs="Arial"/>
          <w:i w:val="0"/>
          <w:iCs w:val="0"/>
          <w:noProof/>
          <w:color w:val="000000" w:themeColor="text1"/>
          <w:sz w:val="24"/>
          <w:szCs w:val="24"/>
        </w:rPr>
        <w:t>12</w:t>
      </w:r>
      <w:r w:rsidRPr="001D2D28">
        <w:rPr>
          <w:rFonts w:ascii="Arial" w:hAnsi="Arial" w:cs="Arial"/>
          <w:i w:val="0"/>
          <w:iCs w:val="0"/>
          <w:color w:val="000000" w:themeColor="text1"/>
          <w:sz w:val="24"/>
          <w:szCs w:val="24"/>
        </w:rPr>
        <w:fldChar w:fldCharType="end"/>
      </w:r>
      <w:r w:rsidRPr="001D2D28">
        <w:rPr>
          <w:rFonts w:ascii="Arial" w:hAnsi="Arial" w:cs="Arial"/>
          <w:i w:val="0"/>
          <w:iCs w:val="0"/>
          <w:color w:val="000000" w:themeColor="text1"/>
          <w:sz w:val="24"/>
          <w:szCs w:val="24"/>
        </w:rPr>
        <w:t>: Activity Diagram (Manage Service Rendered)</w:t>
      </w:r>
      <w:bookmarkEnd w:id="43"/>
    </w:p>
    <w:p w14:paraId="0FEE166C" w14:textId="77777777" w:rsidR="00DA667C" w:rsidRDefault="00DA667C" w:rsidP="00DA667C"/>
    <w:p w14:paraId="70F4F110" w14:textId="77777777" w:rsidR="00DA667C" w:rsidRDefault="00DA667C" w:rsidP="00DA667C"/>
    <w:p w14:paraId="0A9819C7" w14:textId="77777777" w:rsidR="00DA667C" w:rsidRDefault="00DA667C" w:rsidP="00DA667C"/>
    <w:p w14:paraId="0C7A8666" w14:textId="77777777" w:rsidR="00DA667C" w:rsidRDefault="00DA667C" w:rsidP="00DA667C"/>
    <w:p w14:paraId="54AD0DE8" w14:textId="77777777" w:rsidR="00DA667C" w:rsidRDefault="00DA667C" w:rsidP="00DA667C"/>
    <w:p w14:paraId="4B228A7C" w14:textId="77777777" w:rsidR="00DA667C" w:rsidRDefault="00DA667C" w:rsidP="00DA667C"/>
    <w:p w14:paraId="1405251B" w14:textId="77777777" w:rsidR="00DA667C" w:rsidRDefault="00DA667C" w:rsidP="00DA667C"/>
    <w:p w14:paraId="0C9FE9A9" w14:textId="77777777" w:rsidR="00DA667C" w:rsidRDefault="00DA667C" w:rsidP="00DA667C"/>
    <w:p w14:paraId="6BDFE268" w14:textId="77777777" w:rsidR="00DA667C" w:rsidRDefault="00DA667C" w:rsidP="00DA667C"/>
    <w:p w14:paraId="4AE8443A" w14:textId="77777777" w:rsidR="00DA667C" w:rsidRDefault="00DA667C" w:rsidP="00DA667C"/>
    <w:p w14:paraId="098D01A8" w14:textId="53829C25" w:rsidR="00946A2D" w:rsidRDefault="00946A2D" w:rsidP="00705368">
      <w:pPr>
        <w:pStyle w:val="Heading3"/>
        <w:spacing w:after="240"/>
        <w:ind w:left="0"/>
        <w:rPr>
          <w:rFonts w:ascii="Arial" w:hAnsi="Arial" w:cs="Arial"/>
          <w:sz w:val="24"/>
          <w:szCs w:val="24"/>
        </w:rPr>
      </w:pPr>
      <w:bookmarkStart w:id="44" w:name="_Toc222694477"/>
      <w:r w:rsidRPr="000C1076">
        <w:rPr>
          <w:rFonts w:ascii="Arial" w:hAnsi="Arial" w:cs="Arial"/>
          <w:sz w:val="24"/>
          <w:szCs w:val="24"/>
        </w:rPr>
        <w:t>Deployment Diagram</w:t>
      </w:r>
      <w:bookmarkEnd w:id="44"/>
    </w:p>
    <w:p w14:paraId="6EB4C302" w14:textId="608CD5D4" w:rsidR="00DA667C" w:rsidRPr="00DA667C" w:rsidRDefault="00AA5D15" w:rsidP="00AA5D15">
      <w:pPr>
        <w:spacing w:after="240"/>
        <w:ind w:firstLine="720"/>
        <w:jc w:val="both"/>
        <w:rPr>
          <w:rFonts w:ascii="Arial" w:hAnsi="Arial" w:cs="Arial"/>
          <w:sz w:val="24"/>
          <w:szCs w:val="24"/>
        </w:rPr>
      </w:pPr>
      <w:r>
        <w:rPr>
          <w:rFonts w:ascii="Arial" w:hAnsi="Arial" w:cs="Arial"/>
          <w:sz w:val="24"/>
          <w:szCs w:val="24"/>
        </w:rPr>
        <w:t>Figure 13</w:t>
      </w:r>
      <w:r w:rsidR="00DA667C" w:rsidRPr="00DA667C">
        <w:rPr>
          <w:rFonts w:ascii="Arial" w:hAnsi="Arial" w:cs="Arial"/>
          <w:sz w:val="24"/>
          <w:szCs w:val="24"/>
        </w:rPr>
        <w:t xml:space="preserve"> presents the Deployment Diagram of ULAS Easy Justice, illustrating the physical architecture of the system, including hardware components, system nodes, and their connections. It shows how the application, database, and user devices are deployed </w:t>
      </w:r>
      <w:r w:rsidR="00DA667C" w:rsidRPr="00DA667C">
        <w:rPr>
          <w:rFonts w:ascii="Arial" w:hAnsi="Arial" w:cs="Arial"/>
          <w:sz w:val="24"/>
          <w:szCs w:val="24"/>
        </w:rPr>
        <w:lastRenderedPageBreak/>
        <w:t>and interact to support system accessibility and operation.</w:t>
      </w:r>
    </w:p>
    <w:p w14:paraId="4DC2D88B" w14:textId="77777777" w:rsidR="001D2D28" w:rsidRPr="001D2D28" w:rsidRDefault="00D16E66" w:rsidP="00AA5D15">
      <w:pPr>
        <w:keepNext/>
        <w:spacing w:after="240" w:line="360" w:lineRule="auto"/>
        <w:jc w:val="center"/>
        <w:rPr>
          <w:rFonts w:ascii="Arial" w:hAnsi="Arial" w:cs="Arial"/>
          <w:color w:val="000000" w:themeColor="text1"/>
          <w:sz w:val="24"/>
          <w:szCs w:val="24"/>
        </w:rPr>
      </w:pPr>
      <w:r w:rsidRPr="001D2D28">
        <w:rPr>
          <w:rFonts w:ascii="Arial" w:hAnsi="Arial" w:cs="Arial"/>
          <w:noProof/>
          <w:color w:val="000000" w:themeColor="text1"/>
          <w:sz w:val="24"/>
          <w:szCs w:val="24"/>
        </w:rPr>
        <w:drawing>
          <wp:inline distT="0" distB="0" distL="0" distR="0" wp14:anchorId="1FDDB85D" wp14:editId="4A6D06B7">
            <wp:extent cx="5828219" cy="3705225"/>
            <wp:effectExtent l="0" t="0" r="1270" b="0"/>
            <wp:docPr id="22771374"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5831011" cy="3707000"/>
                    </a:xfrm>
                    <a:prstGeom prst="rect">
                      <a:avLst/>
                    </a:prstGeom>
                    <a:noFill/>
                    <a:ln>
                      <a:noFill/>
                    </a:ln>
                  </pic:spPr>
                </pic:pic>
              </a:graphicData>
            </a:graphic>
          </wp:inline>
        </w:drawing>
      </w:r>
    </w:p>
    <w:p w14:paraId="0D471057" w14:textId="2D1AE669" w:rsidR="00D16E66" w:rsidRPr="001D2D28" w:rsidRDefault="001D2D28" w:rsidP="00AA5D15">
      <w:pPr>
        <w:pStyle w:val="Caption"/>
        <w:spacing w:after="240"/>
        <w:jc w:val="center"/>
        <w:rPr>
          <w:rFonts w:ascii="Arial" w:hAnsi="Arial" w:cs="Arial"/>
          <w:color w:val="000000" w:themeColor="text1"/>
          <w:sz w:val="24"/>
          <w:szCs w:val="24"/>
        </w:rPr>
      </w:pPr>
      <w:bookmarkStart w:id="45" w:name="_Toc222123684"/>
      <w:r w:rsidRPr="001D2D28">
        <w:rPr>
          <w:rFonts w:ascii="Arial" w:hAnsi="Arial" w:cs="Arial"/>
          <w:color w:val="000000" w:themeColor="text1"/>
          <w:sz w:val="24"/>
          <w:szCs w:val="24"/>
        </w:rPr>
        <w:t xml:space="preserve">Figure </w:t>
      </w:r>
      <w:r w:rsidRPr="001D2D28">
        <w:rPr>
          <w:rFonts w:ascii="Arial" w:hAnsi="Arial" w:cs="Arial"/>
          <w:color w:val="000000" w:themeColor="text1"/>
          <w:sz w:val="24"/>
          <w:szCs w:val="24"/>
        </w:rPr>
        <w:fldChar w:fldCharType="begin"/>
      </w:r>
      <w:r w:rsidRPr="001D2D28">
        <w:rPr>
          <w:rFonts w:ascii="Arial" w:hAnsi="Arial" w:cs="Arial"/>
          <w:color w:val="000000" w:themeColor="text1"/>
          <w:sz w:val="24"/>
          <w:szCs w:val="24"/>
        </w:rPr>
        <w:instrText xml:space="preserve"> SEQ Figure \* ARABIC </w:instrText>
      </w:r>
      <w:r w:rsidRPr="001D2D28">
        <w:rPr>
          <w:rFonts w:ascii="Arial" w:hAnsi="Arial" w:cs="Arial"/>
          <w:color w:val="000000" w:themeColor="text1"/>
          <w:sz w:val="24"/>
          <w:szCs w:val="24"/>
        </w:rPr>
        <w:fldChar w:fldCharType="separate"/>
      </w:r>
      <w:r w:rsidR="00AA5D15">
        <w:rPr>
          <w:rFonts w:ascii="Arial" w:hAnsi="Arial" w:cs="Arial"/>
          <w:noProof/>
          <w:color w:val="000000" w:themeColor="text1"/>
          <w:sz w:val="24"/>
          <w:szCs w:val="24"/>
        </w:rPr>
        <w:t>13</w:t>
      </w:r>
      <w:r w:rsidRPr="001D2D28">
        <w:rPr>
          <w:rFonts w:ascii="Arial" w:hAnsi="Arial" w:cs="Arial"/>
          <w:color w:val="000000" w:themeColor="text1"/>
          <w:sz w:val="24"/>
          <w:szCs w:val="24"/>
        </w:rPr>
        <w:fldChar w:fldCharType="end"/>
      </w:r>
      <w:r w:rsidRPr="001D2D28">
        <w:rPr>
          <w:rFonts w:ascii="Arial" w:hAnsi="Arial" w:cs="Arial"/>
          <w:color w:val="000000" w:themeColor="text1"/>
          <w:sz w:val="24"/>
          <w:szCs w:val="24"/>
        </w:rPr>
        <w:t>: Deployment Diagram</w:t>
      </w:r>
      <w:bookmarkEnd w:id="45"/>
    </w:p>
    <w:p w14:paraId="46F6773C" w14:textId="77777777" w:rsidR="0068266F" w:rsidRPr="00D16E66" w:rsidRDefault="0068266F" w:rsidP="00D16E66">
      <w:pPr>
        <w:spacing w:line="360" w:lineRule="auto"/>
        <w:rPr>
          <w:rFonts w:ascii="Arial" w:hAnsi="Arial" w:cs="Arial"/>
          <w:sz w:val="24"/>
          <w:szCs w:val="24"/>
        </w:rPr>
      </w:pPr>
    </w:p>
    <w:p w14:paraId="78491854" w14:textId="77777777" w:rsidR="0068266F" w:rsidRDefault="0068266F" w:rsidP="00A12E73"/>
    <w:p w14:paraId="27373F0F" w14:textId="77777777" w:rsidR="0068266F" w:rsidRDefault="0068266F" w:rsidP="00A12E73"/>
    <w:p w14:paraId="435B91B5" w14:textId="77777777" w:rsidR="00F63A93" w:rsidRDefault="00F63A93" w:rsidP="00A12E73"/>
    <w:p w14:paraId="5BEC4EB1" w14:textId="77777777" w:rsidR="004A671A" w:rsidRDefault="004A671A" w:rsidP="00A12E73"/>
    <w:p w14:paraId="06287C39" w14:textId="77777777" w:rsidR="00F63A93" w:rsidRDefault="00F63A93" w:rsidP="00A12E73"/>
    <w:p w14:paraId="05D05828" w14:textId="77777777" w:rsidR="00F63A93" w:rsidRDefault="00F63A93" w:rsidP="00A12E73"/>
    <w:p w14:paraId="6684B591" w14:textId="77777777" w:rsidR="00F63A93" w:rsidRDefault="00F63A93" w:rsidP="00A12E73"/>
    <w:p w14:paraId="78E8604F" w14:textId="77777777" w:rsidR="00F63A93" w:rsidRDefault="00F63A93" w:rsidP="00A12E73"/>
    <w:p w14:paraId="47D4F9A9" w14:textId="77777777" w:rsidR="00F63A93" w:rsidRDefault="00F63A93" w:rsidP="00A12E73"/>
    <w:p w14:paraId="29B1A718" w14:textId="77777777" w:rsidR="00F63A93" w:rsidRDefault="00F63A93" w:rsidP="00A12E73"/>
    <w:p w14:paraId="5EDD46B2" w14:textId="77777777" w:rsidR="00F63A93" w:rsidRDefault="00F63A93" w:rsidP="00A12E73"/>
    <w:p w14:paraId="41307FF0" w14:textId="77777777" w:rsidR="0068266F" w:rsidRPr="0068266F" w:rsidRDefault="0068266F" w:rsidP="00F63A93">
      <w:pPr>
        <w:pStyle w:val="Heading1"/>
        <w:spacing w:before="0"/>
        <w:rPr>
          <w:rFonts w:ascii="Arial" w:hAnsi="Arial" w:cs="Arial"/>
          <w:sz w:val="28"/>
          <w:szCs w:val="28"/>
        </w:rPr>
      </w:pPr>
      <w:bookmarkStart w:id="46" w:name="_Toc222694478"/>
      <w:r w:rsidRPr="0068266F">
        <w:rPr>
          <w:rFonts w:ascii="Arial" w:hAnsi="Arial" w:cs="Arial"/>
          <w:sz w:val="28"/>
          <w:szCs w:val="28"/>
        </w:rPr>
        <w:t>Results and Discussion</w:t>
      </w:r>
      <w:bookmarkEnd w:id="46"/>
    </w:p>
    <w:p w14:paraId="6A9F9AD8" w14:textId="027A3090" w:rsidR="0068266F" w:rsidRPr="00BD2F4E" w:rsidRDefault="00BD2F4E" w:rsidP="00BD2F4E">
      <w:pPr>
        <w:jc w:val="both"/>
        <w:rPr>
          <w:rFonts w:ascii="Arial" w:hAnsi="Arial" w:cs="Arial"/>
          <w:sz w:val="24"/>
          <w:szCs w:val="24"/>
        </w:rPr>
      </w:pPr>
      <w:r>
        <w:rPr>
          <w:rFonts w:ascii="Arial" w:hAnsi="Arial" w:cs="Arial"/>
          <w:sz w:val="24"/>
          <w:szCs w:val="24"/>
        </w:rPr>
        <w:tab/>
        <w:t xml:space="preserve">This section presents the results of the system design </w:t>
      </w:r>
      <w:r w:rsidR="00DE195A">
        <w:rPr>
          <w:rFonts w:ascii="Arial" w:hAnsi="Arial" w:cs="Arial"/>
          <w:sz w:val="24"/>
          <w:szCs w:val="24"/>
        </w:rPr>
        <w:t xml:space="preserve">and prototype development of ULAS Easy Justice. It discusses the implemented </w:t>
      </w:r>
      <w:r w:rsidR="00965025">
        <w:rPr>
          <w:rFonts w:ascii="Arial" w:hAnsi="Arial" w:cs="Arial"/>
          <w:sz w:val="24"/>
          <w:szCs w:val="24"/>
        </w:rPr>
        <w:t xml:space="preserve">prototype, identifies the intended user classes and their characteristics, and evaluates </w:t>
      </w:r>
      <w:r w:rsidR="002A76CD">
        <w:rPr>
          <w:rFonts w:ascii="Arial" w:hAnsi="Arial" w:cs="Arial"/>
          <w:sz w:val="24"/>
          <w:szCs w:val="24"/>
        </w:rPr>
        <w:t xml:space="preserve">how the system meets the defined objectives. It also outlines the current accomplishments and provides recommendations </w:t>
      </w:r>
      <w:r w:rsidR="002A76CD">
        <w:rPr>
          <w:rFonts w:ascii="Arial" w:hAnsi="Arial" w:cs="Arial"/>
          <w:sz w:val="24"/>
          <w:szCs w:val="24"/>
        </w:rPr>
        <w:lastRenderedPageBreak/>
        <w:t>for further improvement and future development.</w:t>
      </w:r>
    </w:p>
    <w:p w14:paraId="0804528C" w14:textId="77777777" w:rsidR="0068266F" w:rsidRPr="0068266F" w:rsidRDefault="0068266F" w:rsidP="00937C9A">
      <w:pPr>
        <w:pStyle w:val="Heading2"/>
        <w:spacing w:after="240"/>
        <w:ind w:left="851" w:hanging="567"/>
        <w:rPr>
          <w:sz w:val="28"/>
          <w:szCs w:val="28"/>
        </w:rPr>
      </w:pPr>
      <w:bookmarkStart w:id="47" w:name="_Toc222694479"/>
      <w:r w:rsidRPr="0068266F">
        <w:rPr>
          <w:sz w:val="28"/>
          <w:szCs w:val="28"/>
        </w:rPr>
        <w:t>Prototype</w:t>
      </w:r>
      <w:bookmarkEnd w:id="47"/>
    </w:p>
    <w:p w14:paraId="3D810407" w14:textId="69BFE3A4" w:rsidR="0068266F" w:rsidRDefault="00EB07F4" w:rsidP="00937C9A">
      <w:pPr>
        <w:spacing w:after="240"/>
        <w:jc w:val="both"/>
        <w:rPr>
          <w:rFonts w:ascii="Arial" w:hAnsi="Arial" w:cs="Arial"/>
          <w:sz w:val="24"/>
          <w:szCs w:val="24"/>
        </w:rPr>
      </w:pPr>
      <w:r>
        <w:rPr>
          <w:rFonts w:ascii="Arial" w:hAnsi="Arial" w:cs="Arial"/>
          <w:sz w:val="24"/>
          <w:szCs w:val="24"/>
        </w:rPr>
        <w:tab/>
      </w:r>
      <w:r w:rsidR="00E322E3" w:rsidRPr="00E322E3">
        <w:rPr>
          <w:rFonts w:ascii="Arial" w:hAnsi="Arial" w:cs="Arial"/>
          <w:sz w:val="24"/>
          <w:szCs w:val="24"/>
        </w:rPr>
        <w:t>The ULAS Easy Justice system was developed to demonstrate the functional requirements identified during system analysis and design. The following figures present the system interfaces and key features, including case management, account management, collaboration between Covered Lawyers and Qualified Beneficiaries, and service entry tracking. These illustrate how users interact with the system and how the proposed solution supports legal aid case handling and compliance monitoring.</w:t>
      </w:r>
    </w:p>
    <w:p w14:paraId="3D0D73A1" w14:textId="09B52954" w:rsidR="00824CAF" w:rsidRPr="00824CAF" w:rsidRDefault="00824CAF" w:rsidP="00937C9A">
      <w:pPr>
        <w:spacing w:after="240"/>
        <w:jc w:val="both"/>
        <w:rPr>
          <w:rFonts w:ascii="Arial" w:hAnsi="Arial" w:cs="Arial"/>
          <w:b/>
          <w:bCs/>
          <w:sz w:val="24"/>
          <w:szCs w:val="24"/>
        </w:rPr>
      </w:pPr>
      <w:r w:rsidRPr="00824CAF">
        <w:rPr>
          <w:rFonts w:ascii="Arial" w:hAnsi="Arial" w:cs="Arial"/>
          <w:b/>
          <w:bCs/>
          <w:sz w:val="24"/>
          <w:szCs w:val="24"/>
        </w:rPr>
        <w:t>Covered Lawyer Interface</w:t>
      </w:r>
    </w:p>
    <w:p w14:paraId="637FF813" w14:textId="7257C62E" w:rsidR="00B4026F" w:rsidRDefault="00B4026F" w:rsidP="00937C9A">
      <w:pPr>
        <w:spacing w:after="240"/>
        <w:jc w:val="both"/>
        <w:rPr>
          <w:rFonts w:ascii="Arial" w:hAnsi="Arial" w:cs="Arial"/>
          <w:sz w:val="24"/>
          <w:szCs w:val="24"/>
        </w:rPr>
      </w:pPr>
      <w:r>
        <w:rPr>
          <w:rFonts w:ascii="Arial" w:hAnsi="Arial" w:cs="Arial"/>
          <w:sz w:val="24"/>
          <w:szCs w:val="24"/>
        </w:rPr>
        <w:tab/>
      </w:r>
      <w:r w:rsidRPr="002E73F7">
        <w:rPr>
          <w:rFonts w:ascii="Arial" w:hAnsi="Arial" w:cs="Arial"/>
          <w:color w:val="C00000"/>
          <w:sz w:val="24"/>
          <w:szCs w:val="24"/>
        </w:rPr>
        <w:t>The covered lawyer dashboard serves as the central workspace for Covered Lawyers upon accessing the system. It provides a summary of key information, including total service hours rendered, pending case transfers, and service category distribution displayed through graphical visualization. The interface also presents lists of assigned cases and recent service entries, enabling quick navigation to case details and service management functions. The menu allows access to the dashboard and case transfer modules.</w:t>
      </w:r>
    </w:p>
    <w:p w14:paraId="2E87D4B6" w14:textId="7E25C348" w:rsidR="003D7D87" w:rsidRDefault="00B4026F" w:rsidP="00937C9A">
      <w:pPr>
        <w:spacing w:after="240"/>
        <w:jc w:val="both"/>
        <w:rPr>
          <w:rFonts w:ascii="Arial" w:hAnsi="Arial" w:cs="Arial"/>
          <w:sz w:val="24"/>
          <w:szCs w:val="24"/>
        </w:rPr>
      </w:pPr>
      <w:r w:rsidRPr="00B4026F">
        <w:rPr>
          <w:rFonts w:ascii="Arial" w:hAnsi="Arial" w:cs="Arial"/>
          <w:noProof/>
          <w:sz w:val="24"/>
          <w:szCs w:val="24"/>
        </w:rPr>
        <w:drawing>
          <wp:inline distT="0" distB="0" distL="0" distR="0" wp14:anchorId="09C1A57C" wp14:editId="282164D5">
            <wp:extent cx="5943600" cy="4400550"/>
            <wp:effectExtent l="0" t="0" r="0" b="0"/>
            <wp:docPr id="2551301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5130119" name=""/>
                    <pic:cNvPicPr/>
                  </pic:nvPicPr>
                  <pic:blipFill>
                    <a:blip r:embed="rId33"/>
                    <a:stretch>
                      <a:fillRect/>
                    </a:stretch>
                  </pic:blipFill>
                  <pic:spPr>
                    <a:xfrm>
                      <a:off x="0" y="0"/>
                      <a:ext cx="5943600" cy="4400550"/>
                    </a:xfrm>
                    <a:prstGeom prst="rect">
                      <a:avLst/>
                    </a:prstGeom>
                  </pic:spPr>
                </pic:pic>
              </a:graphicData>
            </a:graphic>
          </wp:inline>
        </w:drawing>
      </w:r>
    </w:p>
    <w:p w14:paraId="30F3EA3B" w14:textId="77777777" w:rsidR="00EC4FC5" w:rsidRDefault="00EC4FC5" w:rsidP="00EC4FC5">
      <w:pPr>
        <w:spacing w:after="240"/>
        <w:ind w:firstLine="720"/>
        <w:jc w:val="both"/>
        <w:rPr>
          <w:rFonts w:ascii="Arial" w:hAnsi="Arial" w:cs="Arial"/>
          <w:sz w:val="24"/>
          <w:szCs w:val="24"/>
        </w:rPr>
      </w:pPr>
    </w:p>
    <w:p w14:paraId="7F30493F" w14:textId="33FDF6DA" w:rsidR="00B4026F" w:rsidRPr="002E73F7" w:rsidRDefault="00EC4FC5" w:rsidP="00EC4FC5">
      <w:pPr>
        <w:spacing w:after="240"/>
        <w:ind w:firstLine="720"/>
        <w:jc w:val="both"/>
        <w:rPr>
          <w:rFonts w:ascii="Arial" w:hAnsi="Arial" w:cs="Arial"/>
          <w:color w:val="C00000"/>
          <w:sz w:val="24"/>
          <w:szCs w:val="24"/>
        </w:rPr>
      </w:pPr>
      <w:r w:rsidRPr="002E73F7">
        <w:rPr>
          <w:rFonts w:ascii="Arial" w:hAnsi="Arial" w:cs="Arial"/>
          <w:color w:val="C00000"/>
          <w:sz w:val="24"/>
          <w:szCs w:val="24"/>
        </w:rPr>
        <w:t>This case transfer interface displays cases pending transfer involving the Covered Lawyer. The table presents relevant information such as QB Case Number, current lawyer, reason for transfer, completion date, and available actions. It supports review and management of transfer requests to ensure proper reassignment of cases within the system.</w:t>
      </w:r>
    </w:p>
    <w:p w14:paraId="76BF54D1" w14:textId="2408D25D" w:rsidR="008C7F85" w:rsidRPr="008C7F85" w:rsidRDefault="00EE5342" w:rsidP="008C7F85">
      <w:pPr>
        <w:spacing w:after="240"/>
        <w:jc w:val="both"/>
        <w:rPr>
          <w:rFonts w:ascii="Arial" w:hAnsi="Arial" w:cs="Arial"/>
          <w:sz w:val="24"/>
          <w:szCs w:val="24"/>
        </w:rPr>
      </w:pPr>
      <w:r w:rsidRPr="00EE5342">
        <w:rPr>
          <w:rFonts w:ascii="Arial" w:hAnsi="Arial" w:cs="Arial"/>
          <w:noProof/>
          <w:sz w:val="24"/>
          <w:szCs w:val="24"/>
        </w:rPr>
        <w:drawing>
          <wp:inline distT="0" distB="0" distL="0" distR="0" wp14:anchorId="0102B82F" wp14:editId="3DF2B8EB">
            <wp:extent cx="5943600" cy="1861185"/>
            <wp:effectExtent l="0" t="0" r="0" b="5715"/>
            <wp:docPr id="11871698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7169809" name=""/>
                    <pic:cNvPicPr/>
                  </pic:nvPicPr>
                  <pic:blipFill>
                    <a:blip r:embed="rId34"/>
                    <a:stretch>
                      <a:fillRect/>
                    </a:stretch>
                  </pic:blipFill>
                  <pic:spPr>
                    <a:xfrm>
                      <a:off x="0" y="0"/>
                      <a:ext cx="5943600" cy="1861185"/>
                    </a:xfrm>
                    <a:prstGeom prst="rect">
                      <a:avLst/>
                    </a:prstGeom>
                  </pic:spPr>
                </pic:pic>
              </a:graphicData>
            </a:graphic>
          </wp:inline>
        </w:drawing>
      </w:r>
    </w:p>
    <w:p w14:paraId="6DBD5A4A" w14:textId="2525BBE8" w:rsidR="008C7F85" w:rsidRPr="002E73F7" w:rsidRDefault="008C7F85" w:rsidP="008C7F85">
      <w:pPr>
        <w:spacing w:after="240"/>
        <w:ind w:firstLine="720"/>
        <w:jc w:val="both"/>
        <w:rPr>
          <w:rFonts w:ascii="Arial" w:hAnsi="Arial" w:cs="Arial"/>
          <w:color w:val="C00000"/>
          <w:sz w:val="24"/>
          <w:szCs w:val="24"/>
        </w:rPr>
      </w:pPr>
      <w:r w:rsidRPr="002E73F7">
        <w:rPr>
          <w:rFonts w:ascii="Arial" w:hAnsi="Arial" w:cs="Arial"/>
          <w:color w:val="C00000"/>
          <w:sz w:val="24"/>
          <w:szCs w:val="24"/>
        </w:rPr>
        <w:t>The transfer details interface allows the receiving lawyer to review transfer information and confirm acceptance of the case. Most fields are presented in read-only mode to preserve original case data, while designated fields enable submission of required documentation and transfer confirmation.</w:t>
      </w:r>
    </w:p>
    <w:p w14:paraId="44394C09" w14:textId="58FF265D" w:rsidR="00CC30AE" w:rsidRDefault="00581B77" w:rsidP="00581B77">
      <w:pPr>
        <w:spacing w:after="240"/>
        <w:jc w:val="both"/>
        <w:rPr>
          <w:rFonts w:ascii="Arial" w:hAnsi="Arial" w:cs="Arial"/>
          <w:sz w:val="24"/>
          <w:szCs w:val="24"/>
        </w:rPr>
      </w:pPr>
      <w:r w:rsidRPr="00581B77">
        <w:rPr>
          <w:rFonts w:ascii="Arial" w:hAnsi="Arial" w:cs="Arial"/>
          <w:noProof/>
          <w:sz w:val="24"/>
          <w:szCs w:val="24"/>
        </w:rPr>
        <w:drawing>
          <wp:inline distT="0" distB="0" distL="0" distR="0" wp14:anchorId="7703E433" wp14:editId="6203B27C">
            <wp:extent cx="5943600" cy="3584575"/>
            <wp:effectExtent l="0" t="0" r="0" b="0"/>
            <wp:docPr id="12083061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8306108" name=""/>
                    <pic:cNvPicPr/>
                  </pic:nvPicPr>
                  <pic:blipFill>
                    <a:blip r:embed="rId35"/>
                    <a:stretch>
                      <a:fillRect/>
                    </a:stretch>
                  </pic:blipFill>
                  <pic:spPr>
                    <a:xfrm>
                      <a:off x="0" y="0"/>
                      <a:ext cx="5943600" cy="3584575"/>
                    </a:xfrm>
                    <a:prstGeom prst="rect">
                      <a:avLst/>
                    </a:prstGeom>
                  </pic:spPr>
                </pic:pic>
              </a:graphicData>
            </a:graphic>
          </wp:inline>
        </w:drawing>
      </w:r>
    </w:p>
    <w:p w14:paraId="5BD1595A" w14:textId="1B39E6D7" w:rsidR="0031026E" w:rsidRDefault="00CC30AE" w:rsidP="00CC30AE">
      <w:pPr>
        <w:spacing w:after="240"/>
        <w:ind w:firstLine="720"/>
        <w:jc w:val="both"/>
        <w:rPr>
          <w:rFonts w:ascii="Arial" w:hAnsi="Arial" w:cs="Arial"/>
          <w:sz w:val="24"/>
          <w:szCs w:val="24"/>
        </w:rPr>
      </w:pPr>
      <w:r w:rsidRPr="00CC30AE">
        <w:rPr>
          <w:rFonts w:ascii="Arial" w:hAnsi="Arial" w:cs="Arial"/>
          <w:sz w:val="24"/>
          <w:szCs w:val="24"/>
        </w:rPr>
        <w:t xml:space="preserve">This </w:t>
      </w:r>
      <w:r>
        <w:rPr>
          <w:rFonts w:ascii="Arial" w:hAnsi="Arial" w:cs="Arial"/>
          <w:sz w:val="24"/>
          <w:szCs w:val="24"/>
        </w:rPr>
        <w:t xml:space="preserve">case overview </w:t>
      </w:r>
      <w:r w:rsidRPr="00CC30AE">
        <w:rPr>
          <w:rFonts w:ascii="Arial" w:hAnsi="Arial" w:cs="Arial"/>
          <w:sz w:val="24"/>
          <w:szCs w:val="24"/>
        </w:rPr>
        <w:t xml:space="preserve">interface provides a comprehensive view of an individual case. </w:t>
      </w:r>
      <w:r w:rsidRPr="00CC30AE">
        <w:rPr>
          <w:rFonts w:ascii="Arial" w:hAnsi="Arial" w:cs="Arial"/>
          <w:sz w:val="24"/>
          <w:szCs w:val="24"/>
        </w:rPr>
        <w:lastRenderedPageBreak/>
        <w:t>It is organized using tabbed navigation to separate case overview, documents, service entries, and events. The design enables efficient management of case-related information within a single workspace.</w:t>
      </w:r>
    </w:p>
    <w:p w14:paraId="07D09E86" w14:textId="7CEA23C7" w:rsidR="00CC30AE" w:rsidRDefault="007D78A7" w:rsidP="00CC30AE">
      <w:pPr>
        <w:spacing w:after="240"/>
        <w:jc w:val="both"/>
        <w:rPr>
          <w:rFonts w:ascii="Arial" w:hAnsi="Arial" w:cs="Arial"/>
          <w:sz w:val="24"/>
          <w:szCs w:val="24"/>
        </w:rPr>
      </w:pPr>
      <w:r w:rsidRPr="007D78A7">
        <w:rPr>
          <w:rFonts w:ascii="Arial" w:hAnsi="Arial" w:cs="Arial"/>
          <w:noProof/>
          <w:sz w:val="24"/>
          <w:szCs w:val="24"/>
        </w:rPr>
        <w:drawing>
          <wp:inline distT="0" distB="0" distL="0" distR="0" wp14:anchorId="3D6B8CF1" wp14:editId="6F3660A4">
            <wp:extent cx="5943600" cy="3808095"/>
            <wp:effectExtent l="0" t="0" r="0" b="1905"/>
            <wp:docPr id="9743773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4377344" name=""/>
                    <pic:cNvPicPr/>
                  </pic:nvPicPr>
                  <pic:blipFill>
                    <a:blip r:embed="rId36"/>
                    <a:stretch>
                      <a:fillRect/>
                    </a:stretch>
                  </pic:blipFill>
                  <pic:spPr>
                    <a:xfrm>
                      <a:off x="0" y="0"/>
                      <a:ext cx="5943600" cy="3808095"/>
                    </a:xfrm>
                    <a:prstGeom prst="rect">
                      <a:avLst/>
                    </a:prstGeom>
                  </pic:spPr>
                </pic:pic>
              </a:graphicData>
            </a:graphic>
          </wp:inline>
        </w:drawing>
      </w:r>
    </w:p>
    <w:p w14:paraId="52A4B38D" w14:textId="07A5B0CB" w:rsidR="006B782A" w:rsidRDefault="006B782A" w:rsidP="006B782A">
      <w:pPr>
        <w:spacing w:after="240"/>
        <w:ind w:firstLine="720"/>
        <w:jc w:val="both"/>
        <w:rPr>
          <w:rFonts w:ascii="Arial" w:hAnsi="Arial" w:cs="Arial"/>
          <w:sz w:val="24"/>
          <w:szCs w:val="24"/>
        </w:rPr>
      </w:pPr>
      <w:r w:rsidRPr="006B782A">
        <w:rPr>
          <w:rFonts w:ascii="Arial" w:hAnsi="Arial" w:cs="Arial"/>
          <w:sz w:val="24"/>
          <w:szCs w:val="24"/>
        </w:rPr>
        <w:t>The case detail form allows updating of case status, description, and notes. Conditional fields appear depending on the selected status, such as completion date or termination reason, ensuring that required information is captured accurately.</w:t>
      </w:r>
    </w:p>
    <w:p w14:paraId="21967871" w14:textId="7A5AC735" w:rsidR="007D78A7" w:rsidRDefault="001F4067" w:rsidP="00CC30AE">
      <w:pPr>
        <w:spacing w:after="240"/>
        <w:jc w:val="both"/>
        <w:rPr>
          <w:rFonts w:ascii="Arial" w:hAnsi="Arial" w:cs="Arial"/>
          <w:sz w:val="24"/>
          <w:szCs w:val="24"/>
        </w:rPr>
      </w:pPr>
      <w:r w:rsidRPr="001F4067">
        <w:rPr>
          <w:rFonts w:ascii="Arial" w:hAnsi="Arial" w:cs="Arial"/>
          <w:noProof/>
          <w:sz w:val="24"/>
          <w:szCs w:val="24"/>
        </w:rPr>
        <w:lastRenderedPageBreak/>
        <w:drawing>
          <wp:inline distT="0" distB="0" distL="0" distR="0" wp14:anchorId="079924EF" wp14:editId="7457A011">
            <wp:extent cx="5943600" cy="4410710"/>
            <wp:effectExtent l="0" t="0" r="0" b="8890"/>
            <wp:docPr id="17958603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5860383" name=""/>
                    <pic:cNvPicPr/>
                  </pic:nvPicPr>
                  <pic:blipFill>
                    <a:blip r:embed="rId37"/>
                    <a:stretch>
                      <a:fillRect/>
                    </a:stretch>
                  </pic:blipFill>
                  <pic:spPr>
                    <a:xfrm>
                      <a:off x="0" y="0"/>
                      <a:ext cx="5943600" cy="4410710"/>
                    </a:xfrm>
                    <a:prstGeom prst="rect">
                      <a:avLst/>
                    </a:prstGeom>
                  </pic:spPr>
                </pic:pic>
              </a:graphicData>
            </a:graphic>
          </wp:inline>
        </w:drawing>
      </w:r>
    </w:p>
    <w:p w14:paraId="5452A86B" w14:textId="3F1924A8" w:rsidR="006B782A" w:rsidRDefault="00CE4028" w:rsidP="00CC30AE">
      <w:pPr>
        <w:spacing w:after="240"/>
        <w:jc w:val="both"/>
        <w:rPr>
          <w:rFonts w:ascii="Arial" w:hAnsi="Arial" w:cs="Arial"/>
          <w:sz w:val="24"/>
          <w:szCs w:val="24"/>
        </w:rPr>
      </w:pPr>
      <w:r>
        <w:rPr>
          <w:rFonts w:ascii="Arial" w:hAnsi="Arial" w:cs="Arial"/>
          <w:sz w:val="24"/>
          <w:szCs w:val="24"/>
        </w:rPr>
        <w:tab/>
      </w:r>
      <w:r w:rsidRPr="002E73F7">
        <w:rPr>
          <w:rFonts w:ascii="Arial" w:hAnsi="Arial" w:cs="Arial"/>
          <w:color w:val="C00000"/>
          <w:sz w:val="24"/>
          <w:szCs w:val="24"/>
        </w:rPr>
        <w:t>This document management tab interface enables uploading, requesting, and reviewing case-related documents. Quick action controls support document submission and communication with the Qualified Beneficiary, while the document list provides searchable access to all files associated with the case.</w:t>
      </w:r>
    </w:p>
    <w:p w14:paraId="12C85276" w14:textId="15EF23FD" w:rsidR="00FC2AE2" w:rsidRDefault="00FC2AE2" w:rsidP="0036332B">
      <w:pPr>
        <w:spacing w:after="240"/>
        <w:jc w:val="center"/>
        <w:rPr>
          <w:rFonts w:ascii="Arial" w:hAnsi="Arial" w:cs="Arial"/>
          <w:sz w:val="24"/>
          <w:szCs w:val="24"/>
        </w:rPr>
      </w:pPr>
      <w:r w:rsidRPr="00FC2AE2">
        <w:rPr>
          <w:rFonts w:ascii="Arial" w:hAnsi="Arial" w:cs="Arial"/>
          <w:noProof/>
          <w:sz w:val="24"/>
          <w:szCs w:val="24"/>
        </w:rPr>
        <w:lastRenderedPageBreak/>
        <w:drawing>
          <wp:inline distT="0" distB="0" distL="0" distR="0" wp14:anchorId="12446792" wp14:editId="5923B0B4">
            <wp:extent cx="5943600" cy="2932430"/>
            <wp:effectExtent l="0" t="0" r="0" b="1270"/>
            <wp:docPr id="15410233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1023319" name=""/>
                    <pic:cNvPicPr/>
                  </pic:nvPicPr>
                  <pic:blipFill>
                    <a:blip r:embed="rId38"/>
                    <a:stretch>
                      <a:fillRect/>
                    </a:stretch>
                  </pic:blipFill>
                  <pic:spPr>
                    <a:xfrm>
                      <a:off x="0" y="0"/>
                      <a:ext cx="5943600" cy="2932430"/>
                    </a:xfrm>
                    <a:prstGeom prst="rect">
                      <a:avLst/>
                    </a:prstGeom>
                  </pic:spPr>
                </pic:pic>
              </a:graphicData>
            </a:graphic>
          </wp:inline>
        </w:drawing>
      </w:r>
    </w:p>
    <w:p w14:paraId="0BC292D8" w14:textId="23D85363" w:rsidR="00FC2AE2" w:rsidRDefault="00B93B15" w:rsidP="00CC30AE">
      <w:pPr>
        <w:spacing w:after="240"/>
        <w:jc w:val="both"/>
        <w:rPr>
          <w:rFonts w:ascii="Arial" w:hAnsi="Arial" w:cs="Arial"/>
          <w:sz w:val="24"/>
          <w:szCs w:val="24"/>
        </w:rPr>
      </w:pPr>
      <w:r>
        <w:rPr>
          <w:rFonts w:ascii="Arial" w:hAnsi="Arial" w:cs="Arial"/>
          <w:sz w:val="24"/>
          <w:szCs w:val="24"/>
        </w:rPr>
        <w:tab/>
      </w:r>
      <w:r w:rsidRPr="002E73F7">
        <w:rPr>
          <w:rFonts w:ascii="Arial" w:hAnsi="Arial" w:cs="Arial"/>
          <w:color w:val="C00000"/>
          <w:sz w:val="24"/>
          <w:szCs w:val="24"/>
        </w:rPr>
        <w:t>This service entry management tab interface allows recording and monitoring of legal services rendered for a case. Lawyers can create entries by specifying service category, nature, date, duration, and description. Existing entries are displayed in a structured list to support compliance tracking.</w:t>
      </w:r>
    </w:p>
    <w:p w14:paraId="7735829C" w14:textId="3CE9290B" w:rsidR="00B93B15" w:rsidRDefault="0036332B" w:rsidP="0036332B">
      <w:pPr>
        <w:spacing w:after="240"/>
        <w:jc w:val="center"/>
        <w:rPr>
          <w:rFonts w:ascii="Arial" w:hAnsi="Arial" w:cs="Arial"/>
          <w:sz w:val="24"/>
          <w:szCs w:val="24"/>
        </w:rPr>
      </w:pPr>
      <w:r w:rsidRPr="0036332B">
        <w:rPr>
          <w:rFonts w:ascii="Arial" w:hAnsi="Arial" w:cs="Arial"/>
          <w:noProof/>
          <w:sz w:val="24"/>
          <w:szCs w:val="24"/>
        </w:rPr>
        <w:drawing>
          <wp:inline distT="0" distB="0" distL="0" distR="0" wp14:anchorId="57D84D88" wp14:editId="05F7463A">
            <wp:extent cx="5943600" cy="3135630"/>
            <wp:effectExtent l="0" t="0" r="0" b="7620"/>
            <wp:docPr id="2766529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6652918" name=""/>
                    <pic:cNvPicPr/>
                  </pic:nvPicPr>
                  <pic:blipFill>
                    <a:blip r:embed="rId39"/>
                    <a:stretch>
                      <a:fillRect/>
                    </a:stretch>
                  </pic:blipFill>
                  <pic:spPr>
                    <a:xfrm>
                      <a:off x="0" y="0"/>
                      <a:ext cx="5943600" cy="3135630"/>
                    </a:xfrm>
                    <a:prstGeom prst="rect">
                      <a:avLst/>
                    </a:prstGeom>
                  </pic:spPr>
                </pic:pic>
              </a:graphicData>
            </a:graphic>
          </wp:inline>
        </w:drawing>
      </w:r>
    </w:p>
    <w:p w14:paraId="153A260E" w14:textId="1BD45759" w:rsidR="0036332B" w:rsidRPr="002E73F7" w:rsidRDefault="0036332B" w:rsidP="0036332B">
      <w:pPr>
        <w:spacing w:after="240"/>
        <w:ind w:firstLine="720"/>
        <w:rPr>
          <w:rFonts w:ascii="Arial" w:hAnsi="Arial" w:cs="Arial"/>
          <w:color w:val="C00000"/>
          <w:sz w:val="24"/>
          <w:szCs w:val="24"/>
        </w:rPr>
      </w:pPr>
      <w:r w:rsidRPr="002E73F7">
        <w:rPr>
          <w:rFonts w:ascii="Arial" w:hAnsi="Arial" w:cs="Arial"/>
          <w:color w:val="C00000"/>
          <w:sz w:val="24"/>
          <w:szCs w:val="24"/>
        </w:rPr>
        <w:t>This interface supports scheduling and tracking of case-related events such as hearings, consultations, and reminders. Event details including type, location, remarks, and schedule are displayed to facilitate coordination with the Qualified Beneficiary.</w:t>
      </w:r>
    </w:p>
    <w:p w14:paraId="20F51C1D" w14:textId="20EC7A1A" w:rsidR="00824CAF" w:rsidRDefault="00824CAF" w:rsidP="00824CAF">
      <w:pPr>
        <w:spacing w:after="240"/>
        <w:rPr>
          <w:rFonts w:ascii="Arial" w:hAnsi="Arial" w:cs="Arial"/>
          <w:sz w:val="24"/>
          <w:szCs w:val="24"/>
        </w:rPr>
      </w:pPr>
      <w:r w:rsidRPr="00824CAF">
        <w:rPr>
          <w:rFonts w:ascii="Arial" w:hAnsi="Arial" w:cs="Arial"/>
          <w:noProof/>
          <w:sz w:val="24"/>
          <w:szCs w:val="24"/>
        </w:rPr>
        <w:lastRenderedPageBreak/>
        <w:drawing>
          <wp:inline distT="0" distB="0" distL="0" distR="0" wp14:anchorId="2B14F03E" wp14:editId="49034FD9">
            <wp:extent cx="5943600" cy="2035175"/>
            <wp:effectExtent l="0" t="0" r="0" b="3175"/>
            <wp:docPr id="2276760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7676063" name=""/>
                    <pic:cNvPicPr/>
                  </pic:nvPicPr>
                  <pic:blipFill>
                    <a:blip r:embed="rId40"/>
                    <a:stretch>
                      <a:fillRect/>
                    </a:stretch>
                  </pic:blipFill>
                  <pic:spPr>
                    <a:xfrm>
                      <a:off x="0" y="0"/>
                      <a:ext cx="5943600" cy="2035175"/>
                    </a:xfrm>
                    <a:prstGeom prst="rect">
                      <a:avLst/>
                    </a:prstGeom>
                  </pic:spPr>
                </pic:pic>
              </a:graphicData>
            </a:graphic>
          </wp:inline>
        </w:drawing>
      </w:r>
    </w:p>
    <w:p w14:paraId="7DE59E81" w14:textId="56C5EE66" w:rsidR="00824CAF" w:rsidRPr="00824CAF" w:rsidRDefault="00824CAF" w:rsidP="00824CAF">
      <w:pPr>
        <w:spacing w:after="240"/>
        <w:rPr>
          <w:rFonts w:ascii="Arial" w:hAnsi="Arial" w:cs="Arial"/>
          <w:b/>
          <w:bCs/>
          <w:sz w:val="24"/>
          <w:szCs w:val="24"/>
        </w:rPr>
      </w:pPr>
      <w:r w:rsidRPr="00824CAF">
        <w:rPr>
          <w:rFonts w:ascii="Arial" w:hAnsi="Arial" w:cs="Arial"/>
          <w:b/>
          <w:bCs/>
          <w:sz w:val="24"/>
          <w:szCs w:val="24"/>
        </w:rPr>
        <w:t>Qualified Beneficiary Interface</w:t>
      </w:r>
    </w:p>
    <w:p w14:paraId="747A8768" w14:textId="55A37AD0" w:rsidR="00824CAF" w:rsidRDefault="004D47C0" w:rsidP="00824CAF">
      <w:pPr>
        <w:spacing w:after="240"/>
        <w:rPr>
          <w:rFonts w:ascii="Arial" w:hAnsi="Arial" w:cs="Arial"/>
          <w:sz w:val="24"/>
          <w:szCs w:val="24"/>
        </w:rPr>
      </w:pPr>
      <w:r>
        <w:rPr>
          <w:rFonts w:ascii="Arial" w:hAnsi="Arial" w:cs="Arial"/>
          <w:sz w:val="24"/>
          <w:szCs w:val="24"/>
        </w:rPr>
        <w:tab/>
      </w:r>
      <w:r w:rsidRPr="004D47C0">
        <w:rPr>
          <w:rFonts w:ascii="Arial" w:hAnsi="Arial" w:cs="Arial"/>
          <w:sz w:val="24"/>
          <w:szCs w:val="24"/>
        </w:rPr>
        <w:t>First-time Qualified Beneficiaries activate their accounts using temporary credentials. This interface collects personal details and new login credentials to establish secure access to the system.</w:t>
      </w:r>
    </w:p>
    <w:p w14:paraId="273ADBCD" w14:textId="711A022B" w:rsidR="000B6484" w:rsidRDefault="00BC52F6" w:rsidP="00824CAF">
      <w:pPr>
        <w:spacing w:after="240"/>
        <w:rPr>
          <w:rFonts w:ascii="Arial" w:hAnsi="Arial" w:cs="Arial"/>
          <w:sz w:val="24"/>
          <w:szCs w:val="24"/>
        </w:rPr>
      </w:pPr>
      <w:r w:rsidRPr="00BC52F6">
        <w:rPr>
          <w:rFonts w:ascii="Arial" w:hAnsi="Arial" w:cs="Arial"/>
          <w:noProof/>
          <w:sz w:val="24"/>
          <w:szCs w:val="24"/>
        </w:rPr>
        <w:drawing>
          <wp:inline distT="0" distB="0" distL="0" distR="0" wp14:anchorId="0DD21A72" wp14:editId="477BB06B">
            <wp:extent cx="5943600" cy="3061970"/>
            <wp:effectExtent l="0" t="0" r="0" b="5080"/>
            <wp:docPr id="5978625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7862550" name=""/>
                    <pic:cNvPicPr/>
                  </pic:nvPicPr>
                  <pic:blipFill>
                    <a:blip r:embed="rId41"/>
                    <a:stretch>
                      <a:fillRect/>
                    </a:stretch>
                  </pic:blipFill>
                  <pic:spPr>
                    <a:xfrm>
                      <a:off x="0" y="0"/>
                      <a:ext cx="5943600" cy="3061970"/>
                    </a:xfrm>
                    <a:prstGeom prst="rect">
                      <a:avLst/>
                    </a:prstGeom>
                  </pic:spPr>
                </pic:pic>
              </a:graphicData>
            </a:graphic>
          </wp:inline>
        </w:drawing>
      </w:r>
    </w:p>
    <w:p w14:paraId="1D448627" w14:textId="4D31DBC0" w:rsidR="00243128" w:rsidRPr="00243128" w:rsidRDefault="00243128" w:rsidP="00243128">
      <w:pPr>
        <w:spacing w:after="240"/>
        <w:ind w:firstLine="720"/>
        <w:rPr>
          <w:rFonts w:ascii="Arial" w:hAnsi="Arial" w:cs="Arial"/>
          <w:sz w:val="24"/>
          <w:szCs w:val="24"/>
          <w:lang w:val="en-PH"/>
        </w:rPr>
      </w:pPr>
      <w:r>
        <w:rPr>
          <w:rFonts w:ascii="Arial" w:hAnsi="Arial" w:cs="Arial"/>
          <w:sz w:val="24"/>
          <w:szCs w:val="24"/>
          <w:lang w:val="en-PH"/>
        </w:rPr>
        <w:t>Qualified Beneficiary profile d</w:t>
      </w:r>
      <w:r w:rsidRPr="00243128">
        <w:rPr>
          <w:rFonts w:ascii="Arial" w:hAnsi="Arial" w:cs="Arial"/>
          <w:sz w:val="24"/>
          <w:szCs w:val="24"/>
          <w:lang w:val="en-PH"/>
        </w:rPr>
        <w:t>isplays the qualified beneficiary’s personal and contact information in a structured, read-only format. The page presents basic details such as name, phone numbers, email address, and full address. A clickable option is provided to edit the profile, which redirects the user to an editable form where the information can be updated.</w:t>
      </w:r>
    </w:p>
    <w:p w14:paraId="4005B8D4" w14:textId="7598AFF5" w:rsidR="007231AC" w:rsidRDefault="00243128" w:rsidP="00296921">
      <w:pPr>
        <w:spacing w:after="240"/>
        <w:rPr>
          <w:rFonts w:ascii="Arial" w:hAnsi="Arial" w:cs="Arial"/>
          <w:sz w:val="24"/>
          <w:szCs w:val="24"/>
        </w:rPr>
      </w:pPr>
      <w:r w:rsidRPr="00243128">
        <w:rPr>
          <w:rFonts w:ascii="Arial" w:hAnsi="Arial" w:cs="Arial"/>
          <w:noProof/>
          <w:sz w:val="24"/>
          <w:szCs w:val="24"/>
        </w:rPr>
        <w:lastRenderedPageBreak/>
        <w:drawing>
          <wp:inline distT="0" distB="0" distL="0" distR="0" wp14:anchorId="5704A8B8" wp14:editId="5558FF0D">
            <wp:extent cx="5943600" cy="3703955"/>
            <wp:effectExtent l="0" t="0" r="0" b="0"/>
            <wp:docPr id="17114818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1481815" name=""/>
                    <pic:cNvPicPr/>
                  </pic:nvPicPr>
                  <pic:blipFill>
                    <a:blip r:embed="rId42"/>
                    <a:stretch>
                      <a:fillRect/>
                    </a:stretch>
                  </pic:blipFill>
                  <pic:spPr>
                    <a:xfrm>
                      <a:off x="0" y="0"/>
                      <a:ext cx="5943600" cy="3703955"/>
                    </a:xfrm>
                    <a:prstGeom prst="rect">
                      <a:avLst/>
                    </a:prstGeom>
                  </pic:spPr>
                </pic:pic>
              </a:graphicData>
            </a:graphic>
          </wp:inline>
        </w:drawing>
      </w:r>
    </w:p>
    <w:p w14:paraId="0113ECB7" w14:textId="721C3AB9" w:rsidR="00BC52F6" w:rsidRDefault="00912CE1" w:rsidP="00912CE1">
      <w:pPr>
        <w:spacing w:after="240"/>
        <w:ind w:firstLine="720"/>
        <w:rPr>
          <w:rFonts w:ascii="Arial" w:hAnsi="Arial" w:cs="Arial"/>
          <w:sz w:val="24"/>
          <w:szCs w:val="24"/>
        </w:rPr>
      </w:pPr>
      <w:r w:rsidRPr="00912CE1">
        <w:rPr>
          <w:rFonts w:ascii="Arial" w:hAnsi="Arial" w:cs="Arial"/>
          <w:sz w:val="24"/>
          <w:szCs w:val="24"/>
        </w:rPr>
        <w:t xml:space="preserve">This </w:t>
      </w:r>
      <w:r>
        <w:rPr>
          <w:rFonts w:ascii="Arial" w:hAnsi="Arial" w:cs="Arial"/>
          <w:sz w:val="24"/>
          <w:szCs w:val="24"/>
        </w:rPr>
        <w:t xml:space="preserve">Qualified Beneficiary </w:t>
      </w:r>
      <w:r w:rsidRPr="00912CE1">
        <w:rPr>
          <w:rFonts w:ascii="Arial" w:hAnsi="Arial" w:cs="Arial"/>
          <w:sz w:val="24"/>
          <w:szCs w:val="24"/>
        </w:rPr>
        <w:t xml:space="preserve">interface displays all cases associated with the user. It includes essential details such as case </w:t>
      </w:r>
      <w:proofErr w:type="gramStart"/>
      <w:r w:rsidRPr="00912CE1">
        <w:rPr>
          <w:rFonts w:ascii="Arial" w:hAnsi="Arial" w:cs="Arial"/>
          <w:sz w:val="24"/>
          <w:szCs w:val="24"/>
        </w:rPr>
        <w:t>number</w:t>
      </w:r>
      <w:proofErr w:type="gramEnd"/>
      <w:r w:rsidRPr="00912CE1">
        <w:rPr>
          <w:rFonts w:ascii="Arial" w:hAnsi="Arial" w:cs="Arial"/>
          <w:sz w:val="24"/>
          <w:szCs w:val="24"/>
        </w:rPr>
        <w:t>, assigned lawyer, status, and last update, enabling beneficiaries to monitor their legal matters efficiently.</w:t>
      </w:r>
    </w:p>
    <w:p w14:paraId="5CC35E9C" w14:textId="4A029174" w:rsidR="000B6484" w:rsidRDefault="00B370BC" w:rsidP="00824CAF">
      <w:pPr>
        <w:spacing w:after="240"/>
        <w:rPr>
          <w:rFonts w:ascii="Arial" w:hAnsi="Arial" w:cs="Arial"/>
          <w:sz w:val="24"/>
          <w:szCs w:val="24"/>
        </w:rPr>
      </w:pPr>
      <w:r w:rsidRPr="00B370BC">
        <w:rPr>
          <w:rFonts w:ascii="Arial" w:hAnsi="Arial" w:cs="Arial"/>
          <w:noProof/>
          <w:sz w:val="24"/>
          <w:szCs w:val="24"/>
        </w:rPr>
        <w:drawing>
          <wp:inline distT="0" distB="0" distL="0" distR="0" wp14:anchorId="5F92FBDC" wp14:editId="15B9D5CD">
            <wp:extent cx="5943600" cy="1553210"/>
            <wp:effectExtent l="0" t="0" r="0" b="8890"/>
            <wp:docPr id="619552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955240" name=""/>
                    <pic:cNvPicPr/>
                  </pic:nvPicPr>
                  <pic:blipFill>
                    <a:blip r:embed="rId43"/>
                    <a:stretch>
                      <a:fillRect/>
                    </a:stretch>
                  </pic:blipFill>
                  <pic:spPr>
                    <a:xfrm>
                      <a:off x="0" y="0"/>
                      <a:ext cx="5943600" cy="1553210"/>
                    </a:xfrm>
                    <a:prstGeom prst="rect">
                      <a:avLst/>
                    </a:prstGeom>
                  </pic:spPr>
                </pic:pic>
              </a:graphicData>
            </a:graphic>
          </wp:inline>
        </w:drawing>
      </w:r>
    </w:p>
    <w:p w14:paraId="1AD6B75D" w14:textId="05CBEAC7" w:rsidR="00B370BC" w:rsidRDefault="00C00CE9" w:rsidP="00824CAF">
      <w:pPr>
        <w:spacing w:after="240"/>
        <w:rPr>
          <w:rFonts w:ascii="Arial" w:hAnsi="Arial" w:cs="Arial"/>
          <w:sz w:val="24"/>
          <w:szCs w:val="24"/>
        </w:rPr>
      </w:pPr>
      <w:r>
        <w:rPr>
          <w:rFonts w:ascii="Arial" w:hAnsi="Arial" w:cs="Arial"/>
          <w:sz w:val="24"/>
          <w:szCs w:val="24"/>
        </w:rPr>
        <w:tab/>
      </w:r>
      <w:r w:rsidRPr="00BC02C9">
        <w:rPr>
          <w:rFonts w:ascii="Arial" w:hAnsi="Arial" w:cs="Arial"/>
          <w:color w:val="C00000"/>
          <w:sz w:val="24"/>
          <w:szCs w:val="24"/>
        </w:rPr>
        <w:t>This qualified beneficiary case detail interface provides detailed information about a specific case from the beneficiary’s perspective. Tabbed sections organize case overview, requests and tasks, and upcoming events to support participation in the legal process.</w:t>
      </w:r>
    </w:p>
    <w:p w14:paraId="6EDFBBF2" w14:textId="1F59F4E3" w:rsidR="00FB520D" w:rsidRDefault="00FB520D" w:rsidP="00824CAF">
      <w:pPr>
        <w:spacing w:after="240"/>
        <w:rPr>
          <w:rFonts w:ascii="Arial" w:hAnsi="Arial" w:cs="Arial"/>
          <w:sz w:val="24"/>
          <w:szCs w:val="24"/>
        </w:rPr>
      </w:pPr>
      <w:r w:rsidRPr="00FB520D">
        <w:rPr>
          <w:rFonts w:ascii="Arial" w:hAnsi="Arial" w:cs="Arial"/>
          <w:noProof/>
          <w:sz w:val="24"/>
          <w:szCs w:val="24"/>
        </w:rPr>
        <w:lastRenderedPageBreak/>
        <w:drawing>
          <wp:inline distT="0" distB="0" distL="0" distR="0" wp14:anchorId="59146A2D" wp14:editId="21B7011C">
            <wp:extent cx="5943600" cy="3864610"/>
            <wp:effectExtent l="0" t="0" r="0" b="2540"/>
            <wp:docPr id="4599796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9979645" name=""/>
                    <pic:cNvPicPr/>
                  </pic:nvPicPr>
                  <pic:blipFill>
                    <a:blip r:embed="rId44"/>
                    <a:stretch>
                      <a:fillRect/>
                    </a:stretch>
                  </pic:blipFill>
                  <pic:spPr>
                    <a:xfrm>
                      <a:off x="0" y="0"/>
                      <a:ext cx="5943600" cy="3864610"/>
                    </a:xfrm>
                    <a:prstGeom prst="rect">
                      <a:avLst/>
                    </a:prstGeom>
                  </pic:spPr>
                </pic:pic>
              </a:graphicData>
            </a:graphic>
          </wp:inline>
        </w:drawing>
      </w:r>
    </w:p>
    <w:p w14:paraId="0F5ACCF6" w14:textId="6FEEA4E8" w:rsidR="00F50DEF" w:rsidRDefault="00F50DEF" w:rsidP="00824CAF">
      <w:pPr>
        <w:spacing w:after="240"/>
        <w:rPr>
          <w:rFonts w:ascii="Arial" w:hAnsi="Arial" w:cs="Arial"/>
          <w:b/>
          <w:bCs/>
          <w:color w:val="EE0000"/>
          <w:sz w:val="24"/>
          <w:szCs w:val="24"/>
        </w:rPr>
      </w:pPr>
      <w:r w:rsidRPr="00F50DEF">
        <w:rPr>
          <w:rFonts w:ascii="Arial" w:hAnsi="Arial" w:cs="Arial"/>
          <w:b/>
          <w:bCs/>
          <w:color w:val="EE0000"/>
          <w:sz w:val="24"/>
          <w:szCs w:val="24"/>
        </w:rPr>
        <w:t xml:space="preserve">QB </w:t>
      </w:r>
      <w:proofErr w:type="gramStart"/>
      <w:r w:rsidRPr="00F50DEF">
        <w:rPr>
          <w:rFonts w:ascii="Arial" w:hAnsi="Arial" w:cs="Arial"/>
          <w:b/>
          <w:bCs/>
          <w:color w:val="EE0000"/>
          <w:sz w:val="24"/>
          <w:szCs w:val="24"/>
        </w:rPr>
        <w:t>DOCUMENTS</w:t>
      </w:r>
      <w:proofErr w:type="gramEnd"/>
      <w:r w:rsidRPr="00F50DEF">
        <w:rPr>
          <w:rFonts w:ascii="Arial" w:hAnsi="Arial" w:cs="Arial"/>
          <w:b/>
          <w:bCs/>
          <w:color w:val="EE0000"/>
          <w:sz w:val="24"/>
          <w:szCs w:val="24"/>
        </w:rPr>
        <w:t xml:space="preserve"> VIEW</w:t>
      </w:r>
    </w:p>
    <w:p w14:paraId="7CA325CB" w14:textId="2CCBE0F0" w:rsidR="00F50DEF" w:rsidRDefault="00D514EF" w:rsidP="00824CAF">
      <w:pPr>
        <w:spacing w:after="240"/>
        <w:rPr>
          <w:rFonts w:ascii="Arial" w:hAnsi="Arial" w:cs="Arial"/>
          <w:color w:val="C00000"/>
          <w:sz w:val="24"/>
          <w:szCs w:val="24"/>
        </w:rPr>
      </w:pPr>
      <w:r>
        <w:rPr>
          <w:rFonts w:ascii="Arial" w:hAnsi="Arial" w:cs="Arial"/>
          <w:sz w:val="24"/>
          <w:szCs w:val="24"/>
        </w:rPr>
        <w:tab/>
      </w:r>
      <w:r w:rsidRPr="00D514EF">
        <w:rPr>
          <w:rFonts w:ascii="Arial" w:hAnsi="Arial" w:cs="Arial"/>
          <w:color w:val="C00000"/>
          <w:sz w:val="24"/>
          <w:szCs w:val="24"/>
        </w:rPr>
        <w:t>Qualified Beneficiaries can view documents shared by their lawyer through this interface. File details and download options are provided to ensure access to relevant case materials.</w:t>
      </w:r>
    </w:p>
    <w:p w14:paraId="7E2C54E5" w14:textId="63FE84B0" w:rsidR="00D514EF" w:rsidRPr="00BC02C9" w:rsidRDefault="0063698A" w:rsidP="0063698A">
      <w:pPr>
        <w:spacing w:after="240"/>
        <w:ind w:firstLine="720"/>
        <w:rPr>
          <w:rFonts w:ascii="Arial" w:hAnsi="Arial" w:cs="Arial"/>
          <w:color w:val="C00000"/>
          <w:sz w:val="24"/>
          <w:szCs w:val="24"/>
        </w:rPr>
      </w:pPr>
      <w:r w:rsidRPr="00BC02C9">
        <w:rPr>
          <w:rFonts w:ascii="Arial" w:hAnsi="Arial" w:cs="Arial"/>
          <w:color w:val="C00000"/>
          <w:sz w:val="24"/>
          <w:szCs w:val="24"/>
        </w:rPr>
        <w:t>This request and tasks interface allows beneficiaries to respond to lawyer requests by uploading required documents and monitoring request status. It supports collaborative exchange of information necessary for case handling.</w:t>
      </w:r>
    </w:p>
    <w:p w14:paraId="5477B562" w14:textId="0B4E8015" w:rsidR="005B239A" w:rsidRDefault="005B239A" w:rsidP="005B239A">
      <w:pPr>
        <w:spacing w:after="240"/>
        <w:rPr>
          <w:rFonts w:ascii="Arial" w:hAnsi="Arial" w:cs="Arial"/>
          <w:sz w:val="24"/>
          <w:szCs w:val="24"/>
        </w:rPr>
      </w:pPr>
      <w:r w:rsidRPr="005B239A">
        <w:rPr>
          <w:rFonts w:ascii="Arial" w:hAnsi="Arial" w:cs="Arial"/>
          <w:noProof/>
          <w:sz w:val="24"/>
          <w:szCs w:val="24"/>
        </w:rPr>
        <w:drawing>
          <wp:inline distT="0" distB="0" distL="0" distR="0" wp14:anchorId="5D946D69" wp14:editId="00BD1AA6">
            <wp:extent cx="5943600" cy="1929130"/>
            <wp:effectExtent l="0" t="0" r="0" b="0"/>
            <wp:docPr id="14649000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4900058" name=""/>
                    <pic:cNvPicPr/>
                  </pic:nvPicPr>
                  <pic:blipFill>
                    <a:blip r:embed="rId45"/>
                    <a:stretch>
                      <a:fillRect/>
                    </a:stretch>
                  </pic:blipFill>
                  <pic:spPr>
                    <a:xfrm>
                      <a:off x="0" y="0"/>
                      <a:ext cx="5943600" cy="1929130"/>
                    </a:xfrm>
                    <a:prstGeom prst="rect">
                      <a:avLst/>
                    </a:prstGeom>
                  </pic:spPr>
                </pic:pic>
              </a:graphicData>
            </a:graphic>
          </wp:inline>
        </w:drawing>
      </w:r>
    </w:p>
    <w:p w14:paraId="24B5BFA8" w14:textId="1C54B6E7" w:rsidR="005B239A" w:rsidRPr="00BC02C9" w:rsidRDefault="00B532E4" w:rsidP="00B532E4">
      <w:pPr>
        <w:spacing w:after="240"/>
        <w:ind w:firstLine="720"/>
        <w:rPr>
          <w:rFonts w:ascii="Arial" w:hAnsi="Arial" w:cs="Arial"/>
          <w:color w:val="C00000"/>
          <w:sz w:val="24"/>
          <w:szCs w:val="24"/>
        </w:rPr>
      </w:pPr>
      <w:r w:rsidRPr="00BC02C9">
        <w:rPr>
          <w:rFonts w:ascii="Arial" w:hAnsi="Arial" w:cs="Arial"/>
          <w:color w:val="C00000"/>
          <w:sz w:val="24"/>
          <w:szCs w:val="24"/>
        </w:rPr>
        <w:t xml:space="preserve">Upcoming events interface displays scheduled hearings, consultations, or reminders associated with the case. This helps beneficiaries stay informed about </w:t>
      </w:r>
      <w:r w:rsidRPr="00BC02C9">
        <w:rPr>
          <w:rFonts w:ascii="Arial" w:hAnsi="Arial" w:cs="Arial"/>
          <w:color w:val="C00000"/>
          <w:sz w:val="24"/>
          <w:szCs w:val="24"/>
        </w:rPr>
        <w:lastRenderedPageBreak/>
        <w:t>important legal activities.</w:t>
      </w:r>
    </w:p>
    <w:p w14:paraId="1A934FFC" w14:textId="726FA631" w:rsidR="005B239A" w:rsidRPr="00F50DEF" w:rsidRDefault="005B239A" w:rsidP="005B239A">
      <w:pPr>
        <w:spacing w:after="240"/>
        <w:rPr>
          <w:rFonts w:ascii="Arial" w:hAnsi="Arial" w:cs="Arial"/>
          <w:sz w:val="24"/>
          <w:szCs w:val="24"/>
        </w:rPr>
      </w:pPr>
      <w:r w:rsidRPr="005B239A">
        <w:rPr>
          <w:rFonts w:ascii="Arial" w:hAnsi="Arial" w:cs="Arial"/>
          <w:noProof/>
          <w:sz w:val="24"/>
          <w:szCs w:val="24"/>
        </w:rPr>
        <w:drawing>
          <wp:inline distT="0" distB="0" distL="0" distR="0" wp14:anchorId="4047AD92" wp14:editId="239FC57C">
            <wp:extent cx="5943600" cy="2018665"/>
            <wp:effectExtent l="0" t="0" r="0" b="635"/>
            <wp:docPr id="10822665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2266580" name=""/>
                    <pic:cNvPicPr/>
                  </pic:nvPicPr>
                  <pic:blipFill>
                    <a:blip r:embed="rId46"/>
                    <a:stretch>
                      <a:fillRect/>
                    </a:stretch>
                  </pic:blipFill>
                  <pic:spPr>
                    <a:xfrm>
                      <a:off x="0" y="0"/>
                      <a:ext cx="5943600" cy="2018665"/>
                    </a:xfrm>
                    <a:prstGeom prst="rect">
                      <a:avLst/>
                    </a:prstGeom>
                  </pic:spPr>
                </pic:pic>
              </a:graphicData>
            </a:graphic>
          </wp:inline>
        </w:drawing>
      </w:r>
    </w:p>
    <w:p w14:paraId="19846759" w14:textId="0ED78A69" w:rsidR="0068266F" w:rsidRPr="0068266F" w:rsidRDefault="0068266F" w:rsidP="00937C9A">
      <w:pPr>
        <w:pStyle w:val="Heading2"/>
        <w:spacing w:after="240"/>
        <w:ind w:left="851" w:hanging="567"/>
        <w:rPr>
          <w:sz w:val="28"/>
          <w:szCs w:val="28"/>
        </w:rPr>
      </w:pPr>
      <w:bookmarkStart w:id="48" w:name="_Toc222694480"/>
      <w:r w:rsidRPr="0068266F">
        <w:rPr>
          <w:sz w:val="28"/>
          <w:szCs w:val="28"/>
        </w:rPr>
        <w:t>Use</w:t>
      </w:r>
      <w:r w:rsidR="00140DB3">
        <w:rPr>
          <w:sz w:val="28"/>
          <w:szCs w:val="28"/>
        </w:rPr>
        <w:t>r</w:t>
      </w:r>
      <w:r w:rsidRPr="0068266F">
        <w:rPr>
          <w:sz w:val="28"/>
          <w:szCs w:val="28"/>
        </w:rPr>
        <w:t xml:space="preserve"> Classes and Characteristics</w:t>
      </w:r>
      <w:bookmarkEnd w:id="48"/>
    </w:p>
    <w:p w14:paraId="077D7CE7" w14:textId="32E327F4" w:rsidR="0068266F" w:rsidRDefault="00937C9A" w:rsidP="00937C9A">
      <w:pPr>
        <w:spacing w:after="240"/>
        <w:jc w:val="both"/>
        <w:rPr>
          <w:rFonts w:ascii="Arial" w:hAnsi="Arial" w:cs="Arial"/>
          <w:sz w:val="24"/>
          <w:szCs w:val="24"/>
        </w:rPr>
      </w:pPr>
      <w:r>
        <w:rPr>
          <w:rFonts w:ascii="Arial" w:hAnsi="Arial" w:cs="Arial"/>
          <w:sz w:val="24"/>
          <w:szCs w:val="24"/>
        </w:rPr>
        <w:tab/>
        <w:t xml:space="preserve">The ULAS Easy Justice </w:t>
      </w:r>
      <w:r w:rsidR="005916BC">
        <w:rPr>
          <w:rFonts w:ascii="Arial" w:hAnsi="Arial" w:cs="Arial"/>
          <w:sz w:val="24"/>
          <w:szCs w:val="24"/>
        </w:rPr>
        <w:t xml:space="preserve">system supports two primary user classes, each with specific roles, responsibilities, and system access levels. These users interact with the system </w:t>
      </w:r>
      <w:r w:rsidR="006B6CA9">
        <w:rPr>
          <w:rFonts w:ascii="Arial" w:hAnsi="Arial" w:cs="Arial"/>
          <w:sz w:val="24"/>
          <w:szCs w:val="24"/>
        </w:rPr>
        <w:t xml:space="preserve">to manage legal aid cases, maintain account information, collaborate on case requirements, and monitor service compliance. </w:t>
      </w:r>
    </w:p>
    <w:p w14:paraId="3DDA952B" w14:textId="5CFA9B98" w:rsidR="00692357" w:rsidRPr="00692357" w:rsidRDefault="00692357" w:rsidP="00692357">
      <w:pPr>
        <w:pStyle w:val="Caption"/>
        <w:keepNext/>
        <w:jc w:val="center"/>
        <w:rPr>
          <w:rFonts w:ascii="Arial" w:hAnsi="Arial" w:cs="Arial"/>
          <w:i w:val="0"/>
          <w:iCs w:val="0"/>
          <w:color w:val="000000" w:themeColor="text1"/>
          <w:sz w:val="24"/>
          <w:szCs w:val="24"/>
        </w:rPr>
      </w:pPr>
      <w:bookmarkStart w:id="49" w:name="_Toc222083813"/>
      <w:r w:rsidRPr="00692357">
        <w:rPr>
          <w:rFonts w:ascii="Arial" w:hAnsi="Arial" w:cs="Arial"/>
          <w:i w:val="0"/>
          <w:iCs w:val="0"/>
          <w:color w:val="000000" w:themeColor="text1"/>
          <w:sz w:val="24"/>
          <w:szCs w:val="24"/>
        </w:rPr>
        <w:t xml:space="preserve">Table </w:t>
      </w:r>
      <w:r w:rsidRPr="00692357">
        <w:rPr>
          <w:rFonts w:ascii="Arial" w:hAnsi="Arial" w:cs="Arial"/>
          <w:i w:val="0"/>
          <w:iCs w:val="0"/>
          <w:color w:val="000000" w:themeColor="text1"/>
          <w:sz w:val="24"/>
          <w:szCs w:val="24"/>
        </w:rPr>
        <w:fldChar w:fldCharType="begin"/>
      </w:r>
      <w:r w:rsidRPr="00692357">
        <w:rPr>
          <w:rFonts w:ascii="Arial" w:hAnsi="Arial" w:cs="Arial"/>
          <w:i w:val="0"/>
          <w:iCs w:val="0"/>
          <w:color w:val="000000" w:themeColor="text1"/>
          <w:sz w:val="24"/>
          <w:szCs w:val="24"/>
        </w:rPr>
        <w:instrText xml:space="preserve"> SEQ Table \* ARABIC </w:instrText>
      </w:r>
      <w:r w:rsidRPr="00692357">
        <w:rPr>
          <w:rFonts w:ascii="Arial" w:hAnsi="Arial" w:cs="Arial"/>
          <w:i w:val="0"/>
          <w:iCs w:val="0"/>
          <w:color w:val="000000" w:themeColor="text1"/>
          <w:sz w:val="24"/>
          <w:szCs w:val="24"/>
        </w:rPr>
        <w:fldChar w:fldCharType="separate"/>
      </w:r>
      <w:r w:rsidRPr="00692357">
        <w:rPr>
          <w:rFonts w:ascii="Arial" w:hAnsi="Arial" w:cs="Arial"/>
          <w:i w:val="0"/>
          <w:iCs w:val="0"/>
          <w:noProof/>
          <w:color w:val="000000" w:themeColor="text1"/>
          <w:sz w:val="24"/>
          <w:szCs w:val="24"/>
        </w:rPr>
        <w:t>6</w:t>
      </w:r>
      <w:r w:rsidRPr="00692357">
        <w:rPr>
          <w:rFonts w:ascii="Arial" w:hAnsi="Arial" w:cs="Arial"/>
          <w:i w:val="0"/>
          <w:iCs w:val="0"/>
          <w:color w:val="000000" w:themeColor="text1"/>
          <w:sz w:val="24"/>
          <w:szCs w:val="24"/>
        </w:rPr>
        <w:fldChar w:fldCharType="end"/>
      </w:r>
      <w:r w:rsidRPr="00692357">
        <w:rPr>
          <w:rFonts w:ascii="Arial" w:hAnsi="Arial" w:cs="Arial"/>
          <w:i w:val="0"/>
          <w:iCs w:val="0"/>
          <w:color w:val="000000" w:themeColor="text1"/>
          <w:sz w:val="24"/>
          <w:szCs w:val="24"/>
        </w:rPr>
        <w:t>: User Classes and Characteristics</w:t>
      </w:r>
      <w:bookmarkEnd w:id="49"/>
    </w:p>
    <w:tbl>
      <w:tblPr>
        <w:tblStyle w:val="TableGrid"/>
        <w:tblW w:w="0" w:type="auto"/>
        <w:tblLook w:val="04A0" w:firstRow="1" w:lastRow="0" w:firstColumn="1" w:lastColumn="0" w:noHBand="0" w:noVBand="1"/>
      </w:tblPr>
      <w:tblGrid>
        <w:gridCol w:w="2405"/>
        <w:gridCol w:w="6945"/>
      </w:tblGrid>
      <w:tr w:rsidR="00692357" w:rsidRPr="00692357" w14:paraId="4B0928D9" w14:textId="77777777" w:rsidTr="00153DC8">
        <w:tc>
          <w:tcPr>
            <w:tcW w:w="2405" w:type="dxa"/>
          </w:tcPr>
          <w:p w14:paraId="16C5F812" w14:textId="77BAD18E" w:rsidR="00763249" w:rsidRPr="00692357" w:rsidRDefault="00763249" w:rsidP="00692357">
            <w:pPr>
              <w:spacing w:after="240"/>
              <w:jc w:val="center"/>
              <w:rPr>
                <w:rFonts w:ascii="Arial" w:hAnsi="Arial" w:cs="Arial"/>
                <w:b/>
                <w:bCs/>
                <w:color w:val="000000" w:themeColor="text1"/>
                <w:sz w:val="24"/>
                <w:szCs w:val="24"/>
              </w:rPr>
            </w:pPr>
            <w:r w:rsidRPr="00692357">
              <w:rPr>
                <w:rFonts w:ascii="Arial" w:hAnsi="Arial" w:cs="Arial"/>
                <w:b/>
                <w:bCs/>
                <w:color w:val="000000" w:themeColor="text1"/>
                <w:sz w:val="24"/>
                <w:szCs w:val="24"/>
                <w:lang w:val="en-US" w:eastAsia="en-US"/>
              </w:rPr>
              <w:t>Roles</w:t>
            </w:r>
          </w:p>
        </w:tc>
        <w:tc>
          <w:tcPr>
            <w:tcW w:w="6945" w:type="dxa"/>
          </w:tcPr>
          <w:p w14:paraId="43CA82CF" w14:textId="67D57B72" w:rsidR="00763249" w:rsidRPr="00692357" w:rsidRDefault="00763249" w:rsidP="00692357">
            <w:pPr>
              <w:spacing w:after="240"/>
              <w:jc w:val="center"/>
              <w:rPr>
                <w:rFonts w:ascii="Arial" w:hAnsi="Arial" w:cs="Arial"/>
                <w:b/>
                <w:bCs/>
                <w:color w:val="000000" w:themeColor="text1"/>
                <w:sz w:val="24"/>
                <w:szCs w:val="24"/>
              </w:rPr>
            </w:pPr>
            <w:r w:rsidRPr="00692357">
              <w:rPr>
                <w:rFonts w:ascii="Arial" w:hAnsi="Arial" w:cs="Arial"/>
                <w:b/>
                <w:bCs/>
                <w:color w:val="000000" w:themeColor="text1"/>
                <w:sz w:val="24"/>
                <w:szCs w:val="24"/>
              </w:rPr>
              <w:t>Description</w:t>
            </w:r>
          </w:p>
        </w:tc>
      </w:tr>
      <w:tr w:rsidR="00763249" w14:paraId="3C0EA394" w14:textId="77777777" w:rsidTr="00153DC8">
        <w:tc>
          <w:tcPr>
            <w:tcW w:w="2405" w:type="dxa"/>
          </w:tcPr>
          <w:p w14:paraId="3970EB05" w14:textId="11C09E93" w:rsidR="00763249" w:rsidRDefault="00763249" w:rsidP="007E6DB3">
            <w:pPr>
              <w:spacing w:after="240"/>
              <w:jc w:val="both"/>
              <w:rPr>
                <w:rFonts w:ascii="Arial" w:hAnsi="Arial" w:cs="Arial"/>
                <w:sz w:val="24"/>
                <w:szCs w:val="24"/>
              </w:rPr>
            </w:pPr>
            <w:r>
              <w:rPr>
                <w:rFonts w:ascii="Arial" w:hAnsi="Arial" w:cs="Arial"/>
                <w:sz w:val="24"/>
                <w:szCs w:val="24"/>
              </w:rPr>
              <w:t>Covered Lawyer</w:t>
            </w:r>
          </w:p>
        </w:tc>
        <w:tc>
          <w:tcPr>
            <w:tcW w:w="6945" w:type="dxa"/>
          </w:tcPr>
          <w:p w14:paraId="3BF4DEA8" w14:textId="7F10CF45" w:rsidR="00763249" w:rsidRDefault="00153DC8" w:rsidP="007E6DB3">
            <w:pPr>
              <w:spacing w:after="240"/>
              <w:jc w:val="both"/>
              <w:rPr>
                <w:rFonts w:ascii="Arial" w:hAnsi="Arial" w:cs="Arial"/>
                <w:sz w:val="24"/>
                <w:szCs w:val="24"/>
              </w:rPr>
            </w:pPr>
            <w:r w:rsidRPr="00153DC8">
              <w:rPr>
                <w:rFonts w:ascii="Arial" w:hAnsi="Arial" w:cs="Arial"/>
                <w:sz w:val="24"/>
                <w:szCs w:val="24"/>
              </w:rPr>
              <w:t>A Covered Lawyer manages assigned legal aid cases, records service entries, uploads documents, collaborates with Qualified Beneficiaries, and tracks compliance with pro bono service requirements.</w:t>
            </w:r>
          </w:p>
        </w:tc>
      </w:tr>
      <w:tr w:rsidR="00763249" w14:paraId="505AFAD0" w14:textId="77777777" w:rsidTr="00153DC8">
        <w:tc>
          <w:tcPr>
            <w:tcW w:w="2405" w:type="dxa"/>
          </w:tcPr>
          <w:p w14:paraId="18A648B9" w14:textId="5D804CEA" w:rsidR="00763249" w:rsidRDefault="00763249" w:rsidP="007E6DB3">
            <w:pPr>
              <w:spacing w:after="240"/>
              <w:jc w:val="both"/>
              <w:rPr>
                <w:rFonts w:ascii="Arial" w:hAnsi="Arial" w:cs="Arial"/>
                <w:sz w:val="24"/>
                <w:szCs w:val="24"/>
              </w:rPr>
            </w:pPr>
            <w:r>
              <w:rPr>
                <w:rFonts w:ascii="Arial" w:hAnsi="Arial" w:cs="Arial"/>
                <w:sz w:val="24"/>
                <w:szCs w:val="24"/>
              </w:rPr>
              <w:t>Qualified Beneficiary</w:t>
            </w:r>
          </w:p>
        </w:tc>
        <w:tc>
          <w:tcPr>
            <w:tcW w:w="6945" w:type="dxa"/>
          </w:tcPr>
          <w:p w14:paraId="3E40A086" w14:textId="7B9C3BCC" w:rsidR="00763249" w:rsidRDefault="00153DC8" w:rsidP="007E6DB3">
            <w:pPr>
              <w:spacing w:after="240"/>
              <w:jc w:val="both"/>
              <w:rPr>
                <w:rFonts w:ascii="Arial" w:hAnsi="Arial" w:cs="Arial"/>
                <w:sz w:val="24"/>
                <w:szCs w:val="24"/>
              </w:rPr>
            </w:pPr>
            <w:r w:rsidRPr="00153DC8">
              <w:rPr>
                <w:rFonts w:ascii="Arial" w:hAnsi="Arial" w:cs="Arial"/>
                <w:sz w:val="24"/>
                <w:szCs w:val="24"/>
                <w:lang w:val="en-US"/>
              </w:rPr>
              <w:t>A Qualified Beneficiary accesses their assigned case information, views shared documents, responds to lawyer requests, uploads required documents, and monitors case progress and updates.</w:t>
            </w:r>
          </w:p>
        </w:tc>
      </w:tr>
    </w:tbl>
    <w:p w14:paraId="509AF67E" w14:textId="77777777" w:rsidR="00F2396E" w:rsidRDefault="00F2396E" w:rsidP="00F2396E"/>
    <w:p w14:paraId="68C729E2" w14:textId="77777777" w:rsidR="00F2396E" w:rsidRDefault="00F2396E" w:rsidP="00F2396E"/>
    <w:p w14:paraId="13888C40" w14:textId="4EA2A4D9" w:rsidR="0068266F" w:rsidRPr="0068266F" w:rsidRDefault="00057059" w:rsidP="00F2396E">
      <w:pPr>
        <w:pStyle w:val="Heading1"/>
        <w:spacing w:before="0" w:line="360" w:lineRule="auto"/>
        <w:rPr>
          <w:rFonts w:ascii="Arial" w:hAnsi="Arial" w:cs="Arial"/>
          <w:sz w:val="28"/>
          <w:szCs w:val="28"/>
        </w:rPr>
      </w:pPr>
      <w:bookmarkStart w:id="50" w:name="_Toc222694481"/>
      <w:r>
        <w:rPr>
          <w:rFonts w:ascii="Arial" w:hAnsi="Arial" w:cs="Arial"/>
          <w:sz w:val="28"/>
          <w:szCs w:val="28"/>
        </w:rPr>
        <w:t>Recommendations</w:t>
      </w:r>
      <w:bookmarkEnd w:id="50"/>
    </w:p>
    <w:p w14:paraId="027FBEAF" w14:textId="77777777" w:rsidR="007E6DB3" w:rsidRPr="007E6DB3" w:rsidRDefault="00D77CD1" w:rsidP="005C000B">
      <w:pPr>
        <w:tabs>
          <w:tab w:val="left" w:pos="709"/>
          <w:tab w:val="left" w:pos="851"/>
        </w:tabs>
        <w:jc w:val="both"/>
        <w:rPr>
          <w:rFonts w:ascii="Arial" w:hAnsi="Arial" w:cs="Arial"/>
          <w:sz w:val="24"/>
          <w:szCs w:val="24"/>
        </w:rPr>
      </w:pPr>
      <w:r>
        <w:rPr>
          <w:rFonts w:ascii="Arial" w:hAnsi="Arial" w:cs="Arial"/>
          <w:sz w:val="24"/>
          <w:szCs w:val="24"/>
        </w:rPr>
        <w:tab/>
      </w:r>
      <w:r w:rsidR="007E6DB3" w:rsidRPr="007E6DB3">
        <w:rPr>
          <w:rFonts w:ascii="Arial" w:hAnsi="Arial" w:cs="Arial"/>
          <w:sz w:val="24"/>
          <w:szCs w:val="24"/>
        </w:rPr>
        <w:t>The study successfully achieved its primary objective of designing and developing a functional prototype of ULAS Easy Justice. The system supports key features including case management, account management, Covered Lawyer and Qualified Beneficiary collaboration, and service entry tracking, as demonstrated through the prototype and supporting system models. The system structure, data flow, and database design were clearly defined using standard modeling tools such as Data Flow Diagrams, Entity-Relationship Diagram, Activity Diagram, and Deployment Diagram, ensuring alignment between functional requirements and system design.</w:t>
      </w:r>
    </w:p>
    <w:p w14:paraId="79C2EA35" w14:textId="77777777" w:rsidR="007E6DB3" w:rsidRPr="007E6DB3" w:rsidRDefault="007E6DB3" w:rsidP="00F2396E">
      <w:pPr>
        <w:jc w:val="both"/>
        <w:rPr>
          <w:rFonts w:ascii="Arial" w:hAnsi="Arial" w:cs="Arial"/>
          <w:sz w:val="24"/>
          <w:szCs w:val="24"/>
        </w:rPr>
      </w:pPr>
    </w:p>
    <w:p w14:paraId="2D7967BE" w14:textId="459FDAA8" w:rsidR="00D77CD1" w:rsidRPr="00D77CD1" w:rsidRDefault="007E6DB3" w:rsidP="005C000B">
      <w:pPr>
        <w:ind w:firstLine="720"/>
        <w:jc w:val="both"/>
        <w:rPr>
          <w:rFonts w:ascii="Arial" w:hAnsi="Arial" w:cs="Arial"/>
          <w:sz w:val="24"/>
          <w:szCs w:val="24"/>
        </w:rPr>
        <w:sectPr w:rsidR="00D77CD1" w:rsidRPr="00D77CD1" w:rsidSect="0068266F">
          <w:pgSz w:w="12240" w:h="15840"/>
          <w:pgMar w:top="1440" w:right="1440" w:bottom="1440" w:left="1440" w:header="708" w:footer="708" w:gutter="0"/>
          <w:cols w:space="708"/>
          <w:docGrid w:linePitch="360"/>
        </w:sectPr>
      </w:pPr>
      <w:r w:rsidRPr="007E6DB3">
        <w:rPr>
          <w:rFonts w:ascii="Arial" w:hAnsi="Arial" w:cs="Arial"/>
          <w:sz w:val="24"/>
          <w:szCs w:val="24"/>
        </w:rPr>
        <w:t>Future improvements may include full integration with the ULAS Portal, enhancement of notification and document management features, implementation of stronger security and access controls, and comprehensive user testing to evaluate usability and performance. These enhancements would further improve system reliability, efficiency, and readiness for practical deployment in supporting legal aid service management.</w:t>
      </w:r>
    </w:p>
    <w:p w14:paraId="258DA30A" w14:textId="77777777" w:rsidR="0068266F" w:rsidRPr="0068266F" w:rsidRDefault="0068266F" w:rsidP="00F63A93">
      <w:pPr>
        <w:pStyle w:val="Heading1"/>
        <w:spacing w:before="0"/>
        <w:rPr>
          <w:rFonts w:ascii="Arial" w:hAnsi="Arial" w:cs="Arial"/>
          <w:sz w:val="28"/>
          <w:szCs w:val="28"/>
        </w:rPr>
      </w:pPr>
      <w:bookmarkStart w:id="51" w:name="_Toc222694482"/>
      <w:r w:rsidRPr="0068266F">
        <w:rPr>
          <w:rFonts w:ascii="Arial" w:hAnsi="Arial" w:cs="Arial"/>
          <w:sz w:val="28"/>
          <w:szCs w:val="28"/>
        </w:rPr>
        <w:lastRenderedPageBreak/>
        <w:t>References</w:t>
      </w:r>
      <w:bookmarkEnd w:id="51"/>
    </w:p>
    <w:sdt>
      <w:sdtPr>
        <w:id w:val="-402293495"/>
        <w:docPartObj>
          <w:docPartGallery w:val="Bibliographies"/>
          <w:docPartUnique/>
        </w:docPartObj>
      </w:sdtPr>
      <w:sdtContent>
        <w:sdt>
          <w:sdtPr>
            <w:id w:val="-573587230"/>
            <w:bibliography/>
          </w:sdtPr>
          <w:sdtContent>
            <w:p w14:paraId="27F8E4CA" w14:textId="77777777" w:rsidR="00CB4E5B" w:rsidRDefault="00544DC6">
              <w:pPr>
                <w:rPr>
                  <w:rFonts w:asciiTheme="minorHAnsi" w:eastAsiaTheme="minorHAnsi" w:hAnsiTheme="minorHAnsi" w:cstheme="minorBidi"/>
                  <w:noProof/>
                </w:rPr>
              </w:pPr>
              <w:r>
                <w:fldChar w:fldCharType="begin"/>
              </w:r>
              <w:r>
                <w:instrText xml:space="preserve"> BIBLIOGRAPHY </w:instrText>
              </w:r>
              <w:r>
                <w:fldChar w:fldCharType="separate"/>
              </w:r>
            </w:p>
            <w:tbl>
              <w:tblPr>
                <w:tblW w:w="5000" w:type="pct"/>
                <w:tblCellSpacing w:w="15" w:type="dxa"/>
                <w:tblCellMar>
                  <w:top w:w="15" w:type="dxa"/>
                  <w:left w:w="15" w:type="dxa"/>
                  <w:bottom w:w="15" w:type="dxa"/>
                  <w:right w:w="15" w:type="dxa"/>
                </w:tblCellMar>
                <w:tblLook w:val="04A0" w:firstRow="1" w:lastRow="0" w:firstColumn="1" w:lastColumn="0" w:noHBand="0" w:noVBand="1"/>
              </w:tblPr>
              <w:tblGrid>
                <w:gridCol w:w="476"/>
                <w:gridCol w:w="8884"/>
              </w:tblGrid>
              <w:tr w:rsidR="00CB4E5B" w14:paraId="52C1EBA6" w14:textId="77777777">
                <w:trPr>
                  <w:divId w:val="1718115794"/>
                  <w:tblCellSpacing w:w="15" w:type="dxa"/>
                </w:trPr>
                <w:tc>
                  <w:tcPr>
                    <w:tcW w:w="50" w:type="pct"/>
                    <w:hideMark/>
                  </w:tcPr>
                  <w:p w14:paraId="58D6731B" w14:textId="473A7074" w:rsidR="00CB4E5B" w:rsidRPr="004E7282" w:rsidRDefault="00CB4E5B">
                    <w:pPr>
                      <w:pStyle w:val="Bibliography"/>
                      <w:rPr>
                        <w:rFonts w:ascii="Arial" w:hAnsi="Arial" w:cs="Arial"/>
                        <w:noProof/>
                        <w:sz w:val="24"/>
                        <w:szCs w:val="24"/>
                      </w:rPr>
                    </w:pPr>
                    <w:r w:rsidRPr="004E7282">
                      <w:rPr>
                        <w:rFonts w:ascii="Arial" w:hAnsi="Arial" w:cs="Arial"/>
                        <w:noProof/>
                        <w:sz w:val="24"/>
                        <w:szCs w:val="24"/>
                      </w:rPr>
                      <w:t xml:space="preserve">[1] </w:t>
                    </w:r>
                  </w:p>
                </w:tc>
                <w:tc>
                  <w:tcPr>
                    <w:tcW w:w="0" w:type="auto"/>
                    <w:hideMark/>
                  </w:tcPr>
                  <w:p w14:paraId="360AADFF" w14:textId="77777777" w:rsidR="00CB4E5B" w:rsidRPr="004E7282" w:rsidRDefault="00CB4E5B">
                    <w:pPr>
                      <w:pStyle w:val="Bibliography"/>
                      <w:rPr>
                        <w:rFonts w:ascii="Arial" w:hAnsi="Arial" w:cs="Arial"/>
                        <w:noProof/>
                        <w:sz w:val="24"/>
                        <w:szCs w:val="24"/>
                      </w:rPr>
                    </w:pPr>
                    <w:r w:rsidRPr="004E7282">
                      <w:rPr>
                        <w:rFonts w:ascii="Arial" w:hAnsi="Arial" w:cs="Arial"/>
                        <w:i/>
                        <w:iCs/>
                        <w:noProof/>
                        <w:sz w:val="24"/>
                        <w:szCs w:val="24"/>
                      </w:rPr>
                      <w:t xml:space="preserve">Constitution of the Republic of the Philippines, </w:t>
                    </w:r>
                    <w:r w:rsidRPr="004E7282">
                      <w:rPr>
                        <w:rFonts w:ascii="Arial" w:hAnsi="Arial" w:cs="Arial"/>
                        <w:noProof/>
                        <w:sz w:val="24"/>
                        <w:szCs w:val="24"/>
                      </w:rPr>
                      <w:t xml:space="preserve">vol. Article III, 1987. </w:t>
                    </w:r>
                  </w:p>
                </w:tc>
              </w:tr>
              <w:tr w:rsidR="00CB4E5B" w14:paraId="79913103" w14:textId="77777777">
                <w:trPr>
                  <w:divId w:val="1718115794"/>
                  <w:tblCellSpacing w:w="15" w:type="dxa"/>
                </w:trPr>
                <w:tc>
                  <w:tcPr>
                    <w:tcW w:w="50" w:type="pct"/>
                    <w:hideMark/>
                  </w:tcPr>
                  <w:p w14:paraId="747A1B3D" w14:textId="77777777" w:rsidR="00CB4E5B" w:rsidRPr="004E7282" w:rsidRDefault="00CB4E5B">
                    <w:pPr>
                      <w:pStyle w:val="Bibliography"/>
                      <w:rPr>
                        <w:rFonts w:ascii="Arial" w:hAnsi="Arial" w:cs="Arial"/>
                        <w:noProof/>
                        <w:sz w:val="24"/>
                        <w:szCs w:val="24"/>
                      </w:rPr>
                    </w:pPr>
                    <w:r w:rsidRPr="004E7282">
                      <w:rPr>
                        <w:rFonts w:ascii="Arial" w:hAnsi="Arial" w:cs="Arial"/>
                        <w:noProof/>
                        <w:sz w:val="24"/>
                        <w:szCs w:val="24"/>
                      </w:rPr>
                      <w:t xml:space="preserve">[2] </w:t>
                    </w:r>
                  </w:p>
                </w:tc>
                <w:tc>
                  <w:tcPr>
                    <w:tcW w:w="0" w:type="auto"/>
                    <w:hideMark/>
                  </w:tcPr>
                  <w:p w14:paraId="0B73EE7F" w14:textId="77777777" w:rsidR="00CB4E5B" w:rsidRPr="004E7282" w:rsidRDefault="00CB4E5B">
                    <w:pPr>
                      <w:pStyle w:val="Bibliography"/>
                      <w:rPr>
                        <w:rFonts w:ascii="Arial" w:hAnsi="Arial" w:cs="Arial"/>
                        <w:noProof/>
                        <w:sz w:val="24"/>
                        <w:szCs w:val="24"/>
                      </w:rPr>
                    </w:pPr>
                    <w:r w:rsidRPr="004E7282">
                      <w:rPr>
                        <w:rFonts w:ascii="Arial" w:hAnsi="Arial" w:cs="Arial"/>
                        <w:noProof/>
                        <w:sz w:val="24"/>
                        <w:szCs w:val="24"/>
                      </w:rPr>
                      <w:t>"Access to Justice Project," United Nations, 2018. [Online]. Available: https://sdgs.un.org/partnerships/access-justice-project.</w:t>
                    </w:r>
                  </w:p>
                </w:tc>
              </w:tr>
              <w:tr w:rsidR="00CB4E5B" w14:paraId="4AD019C9" w14:textId="77777777">
                <w:trPr>
                  <w:divId w:val="1718115794"/>
                  <w:tblCellSpacing w:w="15" w:type="dxa"/>
                </w:trPr>
                <w:tc>
                  <w:tcPr>
                    <w:tcW w:w="50" w:type="pct"/>
                    <w:hideMark/>
                  </w:tcPr>
                  <w:p w14:paraId="521226BE" w14:textId="77777777" w:rsidR="00CB4E5B" w:rsidRPr="004E7282" w:rsidRDefault="00CB4E5B">
                    <w:pPr>
                      <w:pStyle w:val="Bibliography"/>
                      <w:rPr>
                        <w:rFonts w:ascii="Arial" w:hAnsi="Arial" w:cs="Arial"/>
                        <w:noProof/>
                        <w:sz w:val="24"/>
                        <w:szCs w:val="24"/>
                      </w:rPr>
                    </w:pPr>
                    <w:r w:rsidRPr="004E7282">
                      <w:rPr>
                        <w:rFonts w:ascii="Arial" w:hAnsi="Arial" w:cs="Arial"/>
                        <w:noProof/>
                        <w:sz w:val="24"/>
                        <w:szCs w:val="24"/>
                      </w:rPr>
                      <w:t xml:space="preserve">[3] </w:t>
                    </w:r>
                  </w:p>
                </w:tc>
                <w:tc>
                  <w:tcPr>
                    <w:tcW w:w="0" w:type="auto"/>
                    <w:hideMark/>
                  </w:tcPr>
                  <w:p w14:paraId="1D651B2C" w14:textId="77777777" w:rsidR="00CB4E5B" w:rsidRPr="004E7282" w:rsidRDefault="00CB4E5B">
                    <w:pPr>
                      <w:pStyle w:val="Bibliography"/>
                      <w:rPr>
                        <w:rFonts w:ascii="Arial" w:hAnsi="Arial" w:cs="Arial"/>
                        <w:noProof/>
                        <w:sz w:val="24"/>
                        <w:szCs w:val="24"/>
                      </w:rPr>
                    </w:pPr>
                    <w:r w:rsidRPr="004E7282">
                      <w:rPr>
                        <w:rFonts w:ascii="Arial" w:hAnsi="Arial" w:cs="Arial"/>
                        <w:noProof/>
                        <w:sz w:val="24"/>
                        <w:szCs w:val="24"/>
                      </w:rPr>
                      <w:t>H. L. Torregoza, "PAO lawyers succumbing to depression, anxiety—Acosta," Manila Bulettin, 27 October 2025. [Online]. Available: https://mb.com.ph/2025/12/14/bill-that-can-save-pinoys-from-losing-their-homes-due-to-loan-delinquency-gets-final-house-nod.</w:t>
                    </w:r>
                  </w:p>
                </w:tc>
              </w:tr>
              <w:tr w:rsidR="00CB4E5B" w14:paraId="1A7D1E15" w14:textId="77777777">
                <w:trPr>
                  <w:divId w:val="1718115794"/>
                  <w:tblCellSpacing w:w="15" w:type="dxa"/>
                </w:trPr>
                <w:tc>
                  <w:tcPr>
                    <w:tcW w:w="50" w:type="pct"/>
                    <w:hideMark/>
                  </w:tcPr>
                  <w:p w14:paraId="2C7A13B4" w14:textId="77777777" w:rsidR="00CB4E5B" w:rsidRPr="004E7282" w:rsidRDefault="00CB4E5B">
                    <w:pPr>
                      <w:pStyle w:val="Bibliography"/>
                      <w:rPr>
                        <w:rFonts w:ascii="Arial" w:hAnsi="Arial" w:cs="Arial"/>
                        <w:noProof/>
                        <w:sz w:val="24"/>
                        <w:szCs w:val="24"/>
                      </w:rPr>
                    </w:pPr>
                    <w:r w:rsidRPr="004E7282">
                      <w:rPr>
                        <w:rFonts w:ascii="Arial" w:hAnsi="Arial" w:cs="Arial"/>
                        <w:noProof/>
                        <w:sz w:val="24"/>
                        <w:szCs w:val="24"/>
                      </w:rPr>
                      <w:t xml:space="preserve">[4] </w:t>
                    </w:r>
                  </w:p>
                </w:tc>
                <w:tc>
                  <w:tcPr>
                    <w:tcW w:w="0" w:type="auto"/>
                    <w:hideMark/>
                  </w:tcPr>
                  <w:p w14:paraId="6252B881" w14:textId="77777777" w:rsidR="00CB4E5B" w:rsidRPr="004E7282" w:rsidRDefault="00CB4E5B">
                    <w:pPr>
                      <w:pStyle w:val="Bibliography"/>
                      <w:rPr>
                        <w:rFonts w:ascii="Arial" w:hAnsi="Arial" w:cs="Arial"/>
                        <w:noProof/>
                        <w:sz w:val="24"/>
                        <w:szCs w:val="24"/>
                      </w:rPr>
                    </w:pPr>
                    <w:r w:rsidRPr="004E7282">
                      <w:rPr>
                        <w:rFonts w:ascii="Arial" w:hAnsi="Arial" w:cs="Arial"/>
                        <w:noProof/>
                        <w:sz w:val="24"/>
                        <w:szCs w:val="24"/>
                      </w:rPr>
                      <w:t>Supreme Court of the Philippines, "The Rules on Unified Legal Aid Service," 20 August 2024. [Online]. Available: https://sc.judiciary.gov.ph/wp-content/uploads/2025/05/AM-22-11-01-SC.pdf.</w:t>
                    </w:r>
                  </w:p>
                </w:tc>
              </w:tr>
              <w:tr w:rsidR="00CB4E5B" w14:paraId="0338BC62" w14:textId="77777777">
                <w:trPr>
                  <w:divId w:val="1718115794"/>
                  <w:tblCellSpacing w:w="15" w:type="dxa"/>
                </w:trPr>
                <w:tc>
                  <w:tcPr>
                    <w:tcW w:w="50" w:type="pct"/>
                    <w:hideMark/>
                  </w:tcPr>
                  <w:p w14:paraId="4CF7D0B6" w14:textId="77777777" w:rsidR="00CB4E5B" w:rsidRPr="004E7282" w:rsidRDefault="00CB4E5B">
                    <w:pPr>
                      <w:pStyle w:val="Bibliography"/>
                      <w:rPr>
                        <w:rFonts w:ascii="Arial" w:hAnsi="Arial" w:cs="Arial"/>
                        <w:noProof/>
                        <w:sz w:val="24"/>
                        <w:szCs w:val="24"/>
                      </w:rPr>
                    </w:pPr>
                    <w:r w:rsidRPr="004E7282">
                      <w:rPr>
                        <w:rFonts w:ascii="Arial" w:hAnsi="Arial" w:cs="Arial"/>
                        <w:noProof/>
                        <w:sz w:val="24"/>
                        <w:szCs w:val="24"/>
                      </w:rPr>
                      <w:t xml:space="preserve">[5] </w:t>
                    </w:r>
                  </w:p>
                </w:tc>
                <w:tc>
                  <w:tcPr>
                    <w:tcW w:w="0" w:type="auto"/>
                    <w:hideMark/>
                  </w:tcPr>
                  <w:p w14:paraId="5A0EC216" w14:textId="77777777" w:rsidR="00CB4E5B" w:rsidRPr="004E7282" w:rsidRDefault="00CB4E5B">
                    <w:pPr>
                      <w:pStyle w:val="Bibliography"/>
                      <w:rPr>
                        <w:rFonts w:ascii="Arial" w:hAnsi="Arial" w:cs="Arial"/>
                        <w:noProof/>
                        <w:sz w:val="24"/>
                        <w:szCs w:val="24"/>
                      </w:rPr>
                    </w:pPr>
                    <w:r w:rsidRPr="004E7282">
                      <w:rPr>
                        <w:rFonts w:ascii="Arial" w:hAnsi="Arial" w:cs="Arial"/>
                        <w:noProof/>
                        <w:sz w:val="24"/>
                        <w:szCs w:val="24"/>
                      </w:rPr>
                      <w:t>Supreme Court of the Philippines, "Manual on the Rules on Unified Legal Aid Service," 8 April 2025. [Online]. Available: https://sc.judiciary.gov.ph/wp-content/uploads/2025/10/ULAS-Manual-Resolution-as-of-October-20-2025.pdf.</w:t>
                    </w:r>
                  </w:p>
                </w:tc>
              </w:tr>
              <w:tr w:rsidR="00CB4E5B" w14:paraId="44493704" w14:textId="77777777">
                <w:trPr>
                  <w:divId w:val="1718115794"/>
                  <w:tblCellSpacing w:w="15" w:type="dxa"/>
                </w:trPr>
                <w:tc>
                  <w:tcPr>
                    <w:tcW w:w="50" w:type="pct"/>
                    <w:hideMark/>
                  </w:tcPr>
                  <w:p w14:paraId="329FAEC7" w14:textId="77777777" w:rsidR="00CB4E5B" w:rsidRPr="004E7282" w:rsidRDefault="00CB4E5B">
                    <w:pPr>
                      <w:pStyle w:val="Bibliography"/>
                      <w:rPr>
                        <w:rFonts w:ascii="Arial" w:hAnsi="Arial" w:cs="Arial"/>
                        <w:noProof/>
                        <w:sz w:val="24"/>
                        <w:szCs w:val="24"/>
                      </w:rPr>
                    </w:pPr>
                    <w:r w:rsidRPr="004E7282">
                      <w:rPr>
                        <w:rFonts w:ascii="Arial" w:hAnsi="Arial" w:cs="Arial"/>
                        <w:noProof/>
                        <w:sz w:val="24"/>
                        <w:szCs w:val="24"/>
                      </w:rPr>
                      <w:t xml:space="preserve">[6] </w:t>
                    </w:r>
                  </w:p>
                </w:tc>
                <w:tc>
                  <w:tcPr>
                    <w:tcW w:w="0" w:type="auto"/>
                    <w:hideMark/>
                  </w:tcPr>
                  <w:p w14:paraId="3300E475" w14:textId="77777777" w:rsidR="00CB4E5B" w:rsidRPr="004E7282" w:rsidRDefault="00CB4E5B">
                    <w:pPr>
                      <w:pStyle w:val="Bibliography"/>
                      <w:rPr>
                        <w:rFonts w:ascii="Arial" w:hAnsi="Arial" w:cs="Arial"/>
                        <w:noProof/>
                        <w:sz w:val="24"/>
                        <w:szCs w:val="24"/>
                      </w:rPr>
                    </w:pPr>
                    <w:r w:rsidRPr="004E7282">
                      <w:rPr>
                        <w:rFonts w:ascii="Arial" w:hAnsi="Arial" w:cs="Arial"/>
                        <w:noProof/>
                        <w:sz w:val="24"/>
                        <w:szCs w:val="24"/>
                      </w:rPr>
                      <w:t>Integrated Bar of the Philippines, "IBP Chapters Directory," [Online]. Available: https://www.ibp.ph/chapters. [Accessed 4 December 2025].</w:t>
                    </w:r>
                  </w:p>
                </w:tc>
              </w:tr>
              <w:tr w:rsidR="00CB4E5B" w14:paraId="6646DD24" w14:textId="77777777">
                <w:trPr>
                  <w:divId w:val="1718115794"/>
                  <w:tblCellSpacing w:w="15" w:type="dxa"/>
                </w:trPr>
                <w:tc>
                  <w:tcPr>
                    <w:tcW w:w="50" w:type="pct"/>
                    <w:hideMark/>
                  </w:tcPr>
                  <w:p w14:paraId="47D07E7A" w14:textId="77777777" w:rsidR="00CB4E5B" w:rsidRPr="004E7282" w:rsidRDefault="00CB4E5B">
                    <w:pPr>
                      <w:pStyle w:val="Bibliography"/>
                      <w:rPr>
                        <w:rFonts w:ascii="Arial" w:hAnsi="Arial" w:cs="Arial"/>
                        <w:noProof/>
                        <w:sz w:val="24"/>
                        <w:szCs w:val="24"/>
                      </w:rPr>
                    </w:pPr>
                    <w:r w:rsidRPr="004E7282">
                      <w:rPr>
                        <w:rFonts w:ascii="Arial" w:hAnsi="Arial" w:cs="Arial"/>
                        <w:noProof/>
                        <w:sz w:val="24"/>
                        <w:szCs w:val="24"/>
                      </w:rPr>
                      <w:t xml:space="preserve">[7] </w:t>
                    </w:r>
                  </w:p>
                </w:tc>
                <w:tc>
                  <w:tcPr>
                    <w:tcW w:w="0" w:type="auto"/>
                    <w:hideMark/>
                  </w:tcPr>
                  <w:p w14:paraId="2490E8FC" w14:textId="77777777" w:rsidR="00CB4E5B" w:rsidRPr="004E7282" w:rsidRDefault="00CB4E5B">
                    <w:pPr>
                      <w:pStyle w:val="Bibliography"/>
                      <w:rPr>
                        <w:rFonts w:ascii="Arial" w:hAnsi="Arial" w:cs="Arial"/>
                        <w:noProof/>
                        <w:sz w:val="24"/>
                        <w:szCs w:val="24"/>
                      </w:rPr>
                    </w:pPr>
                    <w:r w:rsidRPr="004E7282">
                      <w:rPr>
                        <w:rFonts w:ascii="Arial" w:hAnsi="Arial" w:cs="Arial"/>
                        <w:noProof/>
                        <w:sz w:val="24"/>
                        <w:szCs w:val="24"/>
                      </w:rPr>
                      <w:t xml:space="preserve">R. A. H. B.S Aswani, "Legal Liason," </w:t>
                    </w:r>
                    <w:r w:rsidRPr="004E7282">
                      <w:rPr>
                        <w:rFonts w:ascii="Arial" w:hAnsi="Arial" w:cs="Arial"/>
                        <w:i/>
                        <w:iCs/>
                        <w:noProof/>
                        <w:sz w:val="24"/>
                        <w:szCs w:val="24"/>
                      </w:rPr>
                      <w:t xml:space="preserve">International Journal of Advanced Research in Science, Communication and Technology (IJARSCT), </w:t>
                    </w:r>
                    <w:r w:rsidRPr="004E7282">
                      <w:rPr>
                        <w:rFonts w:ascii="Arial" w:hAnsi="Arial" w:cs="Arial"/>
                        <w:noProof/>
                        <w:sz w:val="24"/>
                        <w:szCs w:val="24"/>
                      </w:rPr>
                      <w:t xml:space="preserve">vol. 4, no. 1, pp. 421-428, 2024. </w:t>
                    </w:r>
                  </w:p>
                </w:tc>
              </w:tr>
              <w:tr w:rsidR="00CB4E5B" w14:paraId="0293983C" w14:textId="77777777">
                <w:trPr>
                  <w:divId w:val="1718115794"/>
                  <w:tblCellSpacing w:w="15" w:type="dxa"/>
                </w:trPr>
                <w:tc>
                  <w:tcPr>
                    <w:tcW w:w="50" w:type="pct"/>
                    <w:hideMark/>
                  </w:tcPr>
                  <w:p w14:paraId="479EA6DD" w14:textId="77777777" w:rsidR="00CB4E5B" w:rsidRPr="004E7282" w:rsidRDefault="00CB4E5B">
                    <w:pPr>
                      <w:pStyle w:val="Bibliography"/>
                      <w:rPr>
                        <w:rFonts w:ascii="Arial" w:hAnsi="Arial" w:cs="Arial"/>
                        <w:noProof/>
                        <w:sz w:val="24"/>
                        <w:szCs w:val="24"/>
                      </w:rPr>
                    </w:pPr>
                    <w:r w:rsidRPr="004E7282">
                      <w:rPr>
                        <w:rFonts w:ascii="Arial" w:hAnsi="Arial" w:cs="Arial"/>
                        <w:noProof/>
                        <w:sz w:val="24"/>
                        <w:szCs w:val="24"/>
                      </w:rPr>
                      <w:t xml:space="preserve">[8] </w:t>
                    </w:r>
                  </w:p>
                </w:tc>
                <w:tc>
                  <w:tcPr>
                    <w:tcW w:w="0" w:type="auto"/>
                    <w:hideMark/>
                  </w:tcPr>
                  <w:p w14:paraId="2C743EA2" w14:textId="77777777" w:rsidR="00CB4E5B" w:rsidRPr="004E7282" w:rsidRDefault="00CB4E5B">
                    <w:pPr>
                      <w:pStyle w:val="Bibliography"/>
                      <w:rPr>
                        <w:rFonts w:ascii="Arial" w:hAnsi="Arial" w:cs="Arial"/>
                        <w:noProof/>
                        <w:sz w:val="24"/>
                        <w:szCs w:val="24"/>
                      </w:rPr>
                    </w:pPr>
                    <w:r w:rsidRPr="004E7282">
                      <w:rPr>
                        <w:rFonts w:ascii="Arial" w:hAnsi="Arial" w:cs="Arial"/>
                        <w:noProof/>
                        <w:sz w:val="24"/>
                        <w:szCs w:val="24"/>
                      </w:rPr>
                      <w:t>Task Force on Justice, "Justice For All," 2019.</w:t>
                    </w:r>
                  </w:p>
                </w:tc>
              </w:tr>
              <w:tr w:rsidR="00CB4E5B" w14:paraId="70A46500" w14:textId="77777777">
                <w:trPr>
                  <w:divId w:val="1718115794"/>
                  <w:tblCellSpacing w:w="15" w:type="dxa"/>
                </w:trPr>
                <w:tc>
                  <w:tcPr>
                    <w:tcW w:w="50" w:type="pct"/>
                    <w:hideMark/>
                  </w:tcPr>
                  <w:p w14:paraId="7343DEEE" w14:textId="77777777" w:rsidR="00CB4E5B" w:rsidRPr="004E7282" w:rsidRDefault="00CB4E5B">
                    <w:pPr>
                      <w:pStyle w:val="Bibliography"/>
                      <w:rPr>
                        <w:rFonts w:ascii="Arial" w:hAnsi="Arial" w:cs="Arial"/>
                        <w:noProof/>
                        <w:sz w:val="24"/>
                        <w:szCs w:val="24"/>
                      </w:rPr>
                    </w:pPr>
                    <w:r w:rsidRPr="004E7282">
                      <w:rPr>
                        <w:rFonts w:ascii="Arial" w:hAnsi="Arial" w:cs="Arial"/>
                        <w:noProof/>
                        <w:sz w:val="24"/>
                        <w:szCs w:val="24"/>
                      </w:rPr>
                      <w:t xml:space="preserve">[9] </w:t>
                    </w:r>
                  </w:p>
                </w:tc>
                <w:tc>
                  <w:tcPr>
                    <w:tcW w:w="0" w:type="auto"/>
                    <w:hideMark/>
                  </w:tcPr>
                  <w:p w14:paraId="0DCC45F4" w14:textId="77777777" w:rsidR="00CB4E5B" w:rsidRPr="004E7282" w:rsidRDefault="00CB4E5B">
                    <w:pPr>
                      <w:pStyle w:val="Bibliography"/>
                      <w:rPr>
                        <w:rFonts w:ascii="Arial" w:hAnsi="Arial" w:cs="Arial"/>
                        <w:noProof/>
                        <w:sz w:val="24"/>
                        <w:szCs w:val="24"/>
                      </w:rPr>
                    </w:pPr>
                    <w:r w:rsidRPr="004E7282">
                      <w:rPr>
                        <w:rFonts w:ascii="Arial" w:hAnsi="Arial" w:cs="Arial"/>
                        <w:noProof/>
                        <w:sz w:val="24"/>
                        <w:szCs w:val="24"/>
                      </w:rPr>
                      <w:t xml:space="preserve">United Nations Development Programme, Access to Justice Assessments in the Asia Pacific: A Review of Experiences and Tools from the Region, Bangkok, Thailand: Asia-Pacific Regional Centre, 2012. </w:t>
                    </w:r>
                  </w:p>
                </w:tc>
              </w:tr>
              <w:tr w:rsidR="00CB4E5B" w14:paraId="36D47FFD" w14:textId="77777777">
                <w:trPr>
                  <w:divId w:val="1718115794"/>
                  <w:tblCellSpacing w:w="15" w:type="dxa"/>
                </w:trPr>
                <w:tc>
                  <w:tcPr>
                    <w:tcW w:w="50" w:type="pct"/>
                    <w:hideMark/>
                  </w:tcPr>
                  <w:p w14:paraId="6DC39627" w14:textId="77777777" w:rsidR="00CB4E5B" w:rsidRPr="004E7282" w:rsidRDefault="00CB4E5B">
                    <w:pPr>
                      <w:pStyle w:val="Bibliography"/>
                      <w:rPr>
                        <w:rFonts w:ascii="Arial" w:hAnsi="Arial" w:cs="Arial"/>
                        <w:noProof/>
                        <w:sz w:val="24"/>
                        <w:szCs w:val="24"/>
                      </w:rPr>
                    </w:pPr>
                    <w:r w:rsidRPr="004E7282">
                      <w:rPr>
                        <w:rFonts w:ascii="Arial" w:hAnsi="Arial" w:cs="Arial"/>
                        <w:noProof/>
                        <w:sz w:val="24"/>
                        <w:szCs w:val="24"/>
                      </w:rPr>
                      <w:t xml:space="preserve">[10] </w:t>
                    </w:r>
                  </w:p>
                </w:tc>
                <w:tc>
                  <w:tcPr>
                    <w:tcW w:w="0" w:type="auto"/>
                    <w:hideMark/>
                  </w:tcPr>
                  <w:p w14:paraId="03643867" w14:textId="77777777" w:rsidR="00CB4E5B" w:rsidRPr="004E7282" w:rsidRDefault="00CB4E5B">
                    <w:pPr>
                      <w:pStyle w:val="Bibliography"/>
                      <w:rPr>
                        <w:rFonts w:ascii="Arial" w:hAnsi="Arial" w:cs="Arial"/>
                        <w:noProof/>
                        <w:sz w:val="24"/>
                        <w:szCs w:val="24"/>
                      </w:rPr>
                    </w:pPr>
                    <w:r w:rsidRPr="004E7282">
                      <w:rPr>
                        <w:rFonts w:ascii="Arial" w:hAnsi="Arial" w:cs="Arial"/>
                        <w:noProof/>
                        <w:sz w:val="24"/>
                        <w:szCs w:val="24"/>
                      </w:rPr>
                      <w:t xml:space="preserve">A. S. Okoro, "Access to Justice: The Role of Legal Aid in Society," </w:t>
                    </w:r>
                    <w:r w:rsidRPr="004E7282">
                      <w:rPr>
                        <w:rFonts w:ascii="Arial" w:hAnsi="Arial" w:cs="Arial"/>
                        <w:i/>
                        <w:iCs/>
                        <w:noProof/>
                        <w:sz w:val="24"/>
                        <w:szCs w:val="24"/>
                      </w:rPr>
                      <w:t xml:space="preserve">Interdisciplinary Studies in Society, Law, and Politics, </w:t>
                    </w:r>
                    <w:r w:rsidRPr="004E7282">
                      <w:rPr>
                        <w:rFonts w:ascii="Arial" w:hAnsi="Arial" w:cs="Arial"/>
                        <w:noProof/>
                        <w:sz w:val="24"/>
                        <w:szCs w:val="24"/>
                      </w:rPr>
                      <w:t xml:space="preserve">vol. 1, no. 2, pp. 34-41, 2022. </w:t>
                    </w:r>
                  </w:p>
                </w:tc>
              </w:tr>
              <w:tr w:rsidR="00CB4E5B" w14:paraId="4F5AD7DC" w14:textId="77777777">
                <w:trPr>
                  <w:divId w:val="1718115794"/>
                  <w:tblCellSpacing w:w="15" w:type="dxa"/>
                </w:trPr>
                <w:tc>
                  <w:tcPr>
                    <w:tcW w:w="50" w:type="pct"/>
                    <w:hideMark/>
                  </w:tcPr>
                  <w:p w14:paraId="113EEC13" w14:textId="77777777" w:rsidR="00CB4E5B" w:rsidRPr="004E7282" w:rsidRDefault="00CB4E5B">
                    <w:pPr>
                      <w:pStyle w:val="Bibliography"/>
                      <w:rPr>
                        <w:rFonts w:ascii="Arial" w:hAnsi="Arial" w:cs="Arial"/>
                        <w:noProof/>
                        <w:sz w:val="24"/>
                        <w:szCs w:val="24"/>
                      </w:rPr>
                    </w:pPr>
                    <w:r w:rsidRPr="004E7282">
                      <w:rPr>
                        <w:rFonts w:ascii="Arial" w:hAnsi="Arial" w:cs="Arial"/>
                        <w:noProof/>
                        <w:sz w:val="24"/>
                        <w:szCs w:val="24"/>
                      </w:rPr>
                      <w:t xml:space="preserve">[11] </w:t>
                    </w:r>
                  </w:p>
                </w:tc>
                <w:tc>
                  <w:tcPr>
                    <w:tcW w:w="0" w:type="auto"/>
                    <w:hideMark/>
                  </w:tcPr>
                  <w:p w14:paraId="35F33C3E" w14:textId="77777777" w:rsidR="00CB4E5B" w:rsidRPr="004E7282" w:rsidRDefault="00CB4E5B">
                    <w:pPr>
                      <w:pStyle w:val="Bibliography"/>
                      <w:rPr>
                        <w:rFonts w:ascii="Arial" w:hAnsi="Arial" w:cs="Arial"/>
                        <w:noProof/>
                        <w:sz w:val="24"/>
                        <w:szCs w:val="24"/>
                      </w:rPr>
                    </w:pPr>
                    <w:r w:rsidRPr="004E7282">
                      <w:rPr>
                        <w:rFonts w:ascii="Arial" w:hAnsi="Arial" w:cs="Arial"/>
                        <w:noProof/>
                        <w:sz w:val="24"/>
                        <w:szCs w:val="24"/>
                      </w:rPr>
                      <w:t xml:space="preserve">M. G. S. Lopez, "The Poor on Trials in the Philippine Justice System," 1999. </w:t>
                    </w:r>
                  </w:p>
                </w:tc>
              </w:tr>
              <w:tr w:rsidR="00CB4E5B" w14:paraId="30E92343" w14:textId="77777777">
                <w:trPr>
                  <w:divId w:val="1718115794"/>
                  <w:tblCellSpacing w:w="15" w:type="dxa"/>
                </w:trPr>
                <w:tc>
                  <w:tcPr>
                    <w:tcW w:w="50" w:type="pct"/>
                    <w:hideMark/>
                  </w:tcPr>
                  <w:p w14:paraId="6B17FBBF" w14:textId="77777777" w:rsidR="00CB4E5B" w:rsidRPr="004E7282" w:rsidRDefault="00CB4E5B">
                    <w:pPr>
                      <w:pStyle w:val="Bibliography"/>
                      <w:rPr>
                        <w:rFonts w:ascii="Arial" w:hAnsi="Arial" w:cs="Arial"/>
                        <w:noProof/>
                        <w:sz w:val="24"/>
                        <w:szCs w:val="24"/>
                      </w:rPr>
                    </w:pPr>
                    <w:r w:rsidRPr="004E7282">
                      <w:rPr>
                        <w:rFonts w:ascii="Arial" w:hAnsi="Arial" w:cs="Arial"/>
                        <w:noProof/>
                        <w:sz w:val="24"/>
                        <w:szCs w:val="24"/>
                      </w:rPr>
                      <w:t xml:space="preserve">[12] </w:t>
                    </w:r>
                  </w:p>
                </w:tc>
                <w:tc>
                  <w:tcPr>
                    <w:tcW w:w="0" w:type="auto"/>
                    <w:hideMark/>
                  </w:tcPr>
                  <w:p w14:paraId="1221ACA6" w14:textId="77777777" w:rsidR="00CB4E5B" w:rsidRPr="004E7282" w:rsidRDefault="00CB4E5B">
                    <w:pPr>
                      <w:pStyle w:val="Bibliography"/>
                      <w:rPr>
                        <w:rFonts w:ascii="Arial" w:hAnsi="Arial" w:cs="Arial"/>
                        <w:noProof/>
                        <w:sz w:val="24"/>
                        <w:szCs w:val="24"/>
                      </w:rPr>
                    </w:pPr>
                    <w:r w:rsidRPr="004E7282">
                      <w:rPr>
                        <w:rFonts w:ascii="Arial" w:hAnsi="Arial" w:cs="Arial"/>
                        <w:noProof/>
                        <w:sz w:val="24"/>
                        <w:szCs w:val="24"/>
                      </w:rPr>
                      <w:t xml:space="preserve">R. P. Valenzuela, "Glimmers of hope: A report on the Philippine Criminal Justice System," </w:t>
                    </w:r>
                    <w:r w:rsidRPr="004E7282">
                      <w:rPr>
                        <w:rFonts w:ascii="Arial" w:hAnsi="Arial" w:cs="Arial"/>
                        <w:i/>
                        <w:iCs/>
                        <w:noProof/>
                        <w:sz w:val="24"/>
                        <w:szCs w:val="24"/>
                      </w:rPr>
                      <w:t xml:space="preserve">International Review of the Red Cross, </w:t>
                    </w:r>
                    <w:r w:rsidRPr="004E7282">
                      <w:rPr>
                        <w:rFonts w:ascii="Arial" w:hAnsi="Arial" w:cs="Arial"/>
                        <w:noProof/>
                        <w:sz w:val="24"/>
                        <w:szCs w:val="24"/>
                      </w:rPr>
                      <w:t xml:space="preserve">vol. 98, no. 903, pp. 845-849, 2016. </w:t>
                    </w:r>
                  </w:p>
                </w:tc>
              </w:tr>
              <w:tr w:rsidR="00CB4E5B" w14:paraId="1A683F4E" w14:textId="77777777">
                <w:trPr>
                  <w:divId w:val="1718115794"/>
                  <w:tblCellSpacing w:w="15" w:type="dxa"/>
                </w:trPr>
                <w:tc>
                  <w:tcPr>
                    <w:tcW w:w="50" w:type="pct"/>
                    <w:hideMark/>
                  </w:tcPr>
                  <w:p w14:paraId="7AFA9BB3" w14:textId="77777777" w:rsidR="00CB4E5B" w:rsidRPr="004E7282" w:rsidRDefault="00CB4E5B">
                    <w:pPr>
                      <w:pStyle w:val="Bibliography"/>
                      <w:rPr>
                        <w:rFonts w:ascii="Arial" w:hAnsi="Arial" w:cs="Arial"/>
                        <w:noProof/>
                        <w:sz w:val="24"/>
                        <w:szCs w:val="24"/>
                      </w:rPr>
                    </w:pPr>
                    <w:r w:rsidRPr="004E7282">
                      <w:rPr>
                        <w:rFonts w:ascii="Arial" w:hAnsi="Arial" w:cs="Arial"/>
                        <w:noProof/>
                        <w:sz w:val="24"/>
                        <w:szCs w:val="24"/>
                      </w:rPr>
                      <w:t xml:space="preserve">[13] </w:t>
                    </w:r>
                  </w:p>
                </w:tc>
                <w:tc>
                  <w:tcPr>
                    <w:tcW w:w="0" w:type="auto"/>
                    <w:hideMark/>
                  </w:tcPr>
                  <w:p w14:paraId="7B342479" w14:textId="77777777" w:rsidR="00CB4E5B" w:rsidRPr="004E7282" w:rsidRDefault="00CB4E5B">
                    <w:pPr>
                      <w:pStyle w:val="Bibliography"/>
                      <w:rPr>
                        <w:rFonts w:ascii="Arial" w:hAnsi="Arial" w:cs="Arial"/>
                        <w:noProof/>
                        <w:sz w:val="24"/>
                        <w:szCs w:val="24"/>
                      </w:rPr>
                    </w:pPr>
                    <w:r w:rsidRPr="004E7282">
                      <w:rPr>
                        <w:rFonts w:ascii="Arial" w:hAnsi="Arial" w:cs="Arial"/>
                        <w:noProof/>
                        <w:sz w:val="24"/>
                        <w:szCs w:val="24"/>
                      </w:rPr>
                      <w:t xml:space="preserve">J. M. Lodangco, "Bias in the Law: A Definitive Look at Racial Prejudice in the Philippine Criminal Justice System: A Systematic Literature Review," </w:t>
                    </w:r>
                    <w:r w:rsidRPr="004E7282">
                      <w:rPr>
                        <w:rFonts w:ascii="Arial" w:hAnsi="Arial" w:cs="Arial"/>
                        <w:i/>
                        <w:iCs/>
                        <w:noProof/>
                        <w:sz w:val="24"/>
                        <w:szCs w:val="24"/>
                      </w:rPr>
                      <w:t xml:space="preserve">Journal of Advances in Humanities Research, </w:t>
                    </w:r>
                    <w:r w:rsidRPr="004E7282">
                      <w:rPr>
                        <w:rFonts w:ascii="Arial" w:hAnsi="Arial" w:cs="Arial"/>
                        <w:noProof/>
                        <w:sz w:val="24"/>
                        <w:szCs w:val="24"/>
                      </w:rPr>
                      <w:t xml:space="preserve">vol. 2, no. 3, pp. 9-33, 2023. </w:t>
                    </w:r>
                  </w:p>
                </w:tc>
              </w:tr>
              <w:tr w:rsidR="00CB4E5B" w14:paraId="54F5F507" w14:textId="77777777">
                <w:trPr>
                  <w:divId w:val="1718115794"/>
                  <w:tblCellSpacing w:w="15" w:type="dxa"/>
                </w:trPr>
                <w:tc>
                  <w:tcPr>
                    <w:tcW w:w="50" w:type="pct"/>
                    <w:hideMark/>
                  </w:tcPr>
                  <w:p w14:paraId="2C5144DD" w14:textId="77777777" w:rsidR="00CB4E5B" w:rsidRPr="004E7282" w:rsidRDefault="00CB4E5B">
                    <w:pPr>
                      <w:pStyle w:val="Bibliography"/>
                      <w:rPr>
                        <w:rFonts w:ascii="Arial" w:hAnsi="Arial" w:cs="Arial"/>
                        <w:noProof/>
                        <w:sz w:val="24"/>
                        <w:szCs w:val="24"/>
                      </w:rPr>
                    </w:pPr>
                    <w:r w:rsidRPr="004E7282">
                      <w:rPr>
                        <w:rFonts w:ascii="Arial" w:hAnsi="Arial" w:cs="Arial"/>
                        <w:noProof/>
                        <w:sz w:val="24"/>
                        <w:szCs w:val="24"/>
                      </w:rPr>
                      <w:t xml:space="preserve">[14] </w:t>
                    </w:r>
                  </w:p>
                </w:tc>
                <w:tc>
                  <w:tcPr>
                    <w:tcW w:w="0" w:type="auto"/>
                    <w:hideMark/>
                  </w:tcPr>
                  <w:p w14:paraId="44CBAE99" w14:textId="77777777" w:rsidR="00CB4E5B" w:rsidRPr="004E7282" w:rsidRDefault="00CB4E5B">
                    <w:pPr>
                      <w:pStyle w:val="Bibliography"/>
                      <w:rPr>
                        <w:rFonts w:ascii="Arial" w:hAnsi="Arial" w:cs="Arial"/>
                        <w:noProof/>
                        <w:sz w:val="24"/>
                        <w:szCs w:val="24"/>
                      </w:rPr>
                    </w:pPr>
                    <w:r w:rsidRPr="004E7282">
                      <w:rPr>
                        <w:rFonts w:ascii="Arial" w:hAnsi="Arial" w:cs="Arial"/>
                        <w:noProof/>
                        <w:sz w:val="24"/>
                        <w:szCs w:val="24"/>
                      </w:rPr>
                      <w:t xml:space="preserve">I. P. Martin, "Expanding the Role of Philippine Languages in the Legal System: The Dim Prospects," </w:t>
                    </w:r>
                    <w:r w:rsidRPr="004E7282">
                      <w:rPr>
                        <w:rFonts w:ascii="Arial" w:hAnsi="Arial" w:cs="Arial"/>
                        <w:i/>
                        <w:iCs/>
                        <w:noProof/>
                        <w:sz w:val="24"/>
                        <w:szCs w:val="24"/>
                      </w:rPr>
                      <w:t xml:space="preserve">Asian Perspectives in the Arts and Humanities, </w:t>
                    </w:r>
                    <w:r w:rsidRPr="004E7282">
                      <w:rPr>
                        <w:rFonts w:ascii="Arial" w:hAnsi="Arial" w:cs="Arial"/>
                        <w:noProof/>
                        <w:sz w:val="24"/>
                        <w:szCs w:val="24"/>
                      </w:rPr>
                      <w:t xml:space="preserve">vol. 2, no. 1, pp. 1-14, 2012. </w:t>
                    </w:r>
                  </w:p>
                </w:tc>
              </w:tr>
              <w:tr w:rsidR="00CB4E5B" w14:paraId="2B987814" w14:textId="77777777">
                <w:trPr>
                  <w:divId w:val="1718115794"/>
                  <w:tblCellSpacing w:w="15" w:type="dxa"/>
                </w:trPr>
                <w:tc>
                  <w:tcPr>
                    <w:tcW w:w="50" w:type="pct"/>
                    <w:hideMark/>
                  </w:tcPr>
                  <w:p w14:paraId="7AC5F863" w14:textId="77777777" w:rsidR="00CB4E5B" w:rsidRPr="004E7282" w:rsidRDefault="00CB4E5B">
                    <w:pPr>
                      <w:pStyle w:val="Bibliography"/>
                      <w:rPr>
                        <w:rFonts w:ascii="Arial" w:hAnsi="Arial" w:cs="Arial"/>
                        <w:noProof/>
                        <w:sz w:val="24"/>
                        <w:szCs w:val="24"/>
                      </w:rPr>
                    </w:pPr>
                    <w:r w:rsidRPr="004E7282">
                      <w:rPr>
                        <w:rFonts w:ascii="Arial" w:hAnsi="Arial" w:cs="Arial"/>
                        <w:noProof/>
                        <w:sz w:val="24"/>
                        <w:szCs w:val="24"/>
                      </w:rPr>
                      <w:t xml:space="preserve">[15] </w:t>
                    </w:r>
                  </w:p>
                </w:tc>
                <w:tc>
                  <w:tcPr>
                    <w:tcW w:w="0" w:type="auto"/>
                    <w:hideMark/>
                  </w:tcPr>
                  <w:p w14:paraId="17D6EEEB" w14:textId="77777777" w:rsidR="00CB4E5B" w:rsidRPr="004E7282" w:rsidRDefault="00CB4E5B">
                    <w:pPr>
                      <w:pStyle w:val="Bibliography"/>
                      <w:rPr>
                        <w:rFonts w:ascii="Arial" w:hAnsi="Arial" w:cs="Arial"/>
                        <w:noProof/>
                        <w:sz w:val="24"/>
                        <w:szCs w:val="24"/>
                      </w:rPr>
                    </w:pPr>
                    <w:r w:rsidRPr="004E7282">
                      <w:rPr>
                        <w:rFonts w:ascii="Arial" w:hAnsi="Arial" w:cs="Arial"/>
                        <w:noProof/>
                        <w:sz w:val="24"/>
                        <w:szCs w:val="24"/>
                      </w:rPr>
                      <w:t xml:space="preserve">V. R. I. A. N. E. A. Juralyn M. Abayon, "Stories of Injustice: Lived Experiences of Victimization in the Philippines," </w:t>
                    </w:r>
                    <w:r w:rsidRPr="004E7282">
                      <w:rPr>
                        <w:rFonts w:ascii="Arial" w:hAnsi="Arial" w:cs="Arial"/>
                        <w:i/>
                        <w:iCs/>
                        <w:noProof/>
                        <w:sz w:val="24"/>
                        <w:szCs w:val="24"/>
                      </w:rPr>
                      <w:t xml:space="preserve">EPRA International Journal of Multidisplinary Research, </w:t>
                    </w:r>
                    <w:r w:rsidRPr="004E7282">
                      <w:rPr>
                        <w:rFonts w:ascii="Arial" w:hAnsi="Arial" w:cs="Arial"/>
                        <w:noProof/>
                        <w:sz w:val="24"/>
                        <w:szCs w:val="24"/>
                      </w:rPr>
                      <w:t xml:space="preserve">vol. 11, no. 4, pp. 776-785, 2025. </w:t>
                    </w:r>
                  </w:p>
                </w:tc>
              </w:tr>
              <w:tr w:rsidR="00CB4E5B" w14:paraId="3914C6B2" w14:textId="77777777">
                <w:trPr>
                  <w:divId w:val="1718115794"/>
                  <w:tblCellSpacing w:w="15" w:type="dxa"/>
                </w:trPr>
                <w:tc>
                  <w:tcPr>
                    <w:tcW w:w="50" w:type="pct"/>
                    <w:hideMark/>
                  </w:tcPr>
                  <w:p w14:paraId="13434E6A" w14:textId="77777777" w:rsidR="00CB4E5B" w:rsidRPr="004E7282" w:rsidRDefault="00CB4E5B">
                    <w:pPr>
                      <w:pStyle w:val="Bibliography"/>
                      <w:rPr>
                        <w:rFonts w:ascii="Arial" w:hAnsi="Arial" w:cs="Arial"/>
                        <w:noProof/>
                        <w:sz w:val="24"/>
                        <w:szCs w:val="24"/>
                      </w:rPr>
                    </w:pPr>
                    <w:r w:rsidRPr="004E7282">
                      <w:rPr>
                        <w:rFonts w:ascii="Arial" w:hAnsi="Arial" w:cs="Arial"/>
                        <w:noProof/>
                        <w:sz w:val="24"/>
                        <w:szCs w:val="24"/>
                      </w:rPr>
                      <w:lastRenderedPageBreak/>
                      <w:t xml:space="preserve">[16] </w:t>
                    </w:r>
                  </w:p>
                </w:tc>
                <w:tc>
                  <w:tcPr>
                    <w:tcW w:w="0" w:type="auto"/>
                    <w:hideMark/>
                  </w:tcPr>
                  <w:p w14:paraId="1824065C" w14:textId="77777777" w:rsidR="00CB4E5B" w:rsidRPr="004E7282" w:rsidRDefault="00CB4E5B">
                    <w:pPr>
                      <w:pStyle w:val="Bibliography"/>
                      <w:rPr>
                        <w:rFonts w:ascii="Arial" w:hAnsi="Arial" w:cs="Arial"/>
                        <w:noProof/>
                        <w:sz w:val="24"/>
                        <w:szCs w:val="24"/>
                      </w:rPr>
                    </w:pPr>
                    <w:r w:rsidRPr="004E7282">
                      <w:rPr>
                        <w:rFonts w:ascii="Arial" w:hAnsi="Arial" w:cs="Arial"/>
                        <w:noProof/>
                        <w:sz w:val="24"/>
                        <w:szCs w:val="24"/>
                      </w:rPr>
                      <w:t>Clio, "Clio," [Online]. Available: https://www.clio.com/features/.</w:t>
                    </w:r>
                  </w:p>
                </w:tc>
              </w:tr>
              <w:tr w:rsidR="00CB4E5B" w14:paraId="04427D53" w14:textId="77777777">
                <w:trPr>
                  <w:divId w:val="1718115794"/>
                  <w:tblCellSpacing w:w="15" w:type="dxa"/>
                </w:trPr>
                <w:tc>
                  <w:tcPr>
                    <w:tcW w:w="50" w:type="pct"/>
                    <w:hideMark/>
                  </w:tcPr>
                  <w:p w14:paraId="6D177B3F" w14:textId="77777777" w:rsidR="00CB4E5B" w:rsidRPr="004E7282" w:rsidRDefault="00CB4E5B">
                    <w:pPr>
                      <w:pStyle w:val="Bibliography"/>
                      <w:rPr>
                        <w:rFonts w:ascii="Arial" w:hAnsi="Arial" w:cs="Arial"/>
                        <w:noProof/>
                        <w:sz w:val="24"/>
                        <w:szCs w:val="24"/>
                      </w:rPr>
                    </w:pPr>
                    <w:r w:rsidRPr="004E7282">
                      <w:rPr>
                        <w:rFonts w:ascii="Arial" w:hAnsi="Arial" w:cs="Arial"/>
                        <w:noProof/>
                        <w:sz w:val="24"/>
                        <w:szCs w:val="24"/>
                      </w:rPr>
                      <w:t xml:space="preserve">[17] </w:t>
                    </w:r>
                  </w:p>
                </w:tc>
                <w:tc>
                  <w:tcPr>
                    <w:tcW w:w="0" w:type="auto"/>
                    <w:hideMark/>
                  </w:tcPr>
                  <w:p w14:paraId="38DFFEE6" w14:textId="77777777" w:rsidR="00CB4E5B" w:rsidRPr="004E7282" w:rsidRDefault="00CB4E5B">
                    <w:pPr>
                      <w:pStyle w:val="Bibliography"/>
                      <w:rPr>
                        <w:rFonts w:ascii="Arial" w:hAnsi="Arial" w:cs="Arial"/>
                        <w:noProof/>
                        <w:sz w:val="24"/>
                        <w:szCs w:val="24"/>
                      </w:rPr>
                    </w:pPr>
                    <w:r w:rsidRPr="004E7282">
                      <w:rPr>
                        <w:rFonts w:ascii="Arial" w:hAnsi="Arial" w:cs="Arial"/>
                        <w:noProof/>
                        <w:sz w:val="24"/>
                        <w:szCs w:val="24"/>
                      </w:rPr>
                      <w:t>My Case, [Online]. Available: https://www.mycase.com/features/client-portal/. [Accessed 28 December 2025].</w:t>
                    </w:r>
                  </w:p>
                </w:tc>
              </w:tr>
              <w:tr w:rsidR="00CB4E5B" w14:paraId="7A431202" w14:textId="77777777">
                <w:trPr>
                  <w:divId w:val="1718115794"/>
                  <w:tblCellSpacing w:w="15" w:type="dxa"/>
                </w:trPr>
                <w:tc>
                  <w:tcPr>
                    <w:tcW w:w="50" w:type="pct"/>
                    <w:hideMark/>
                  </w:tcPr>
                  <w:p w14:paraId="05CE7C5F" w14:textId="77777777" w:rsidR="00CB4E5B" w:rsidRPr="004E7282" w:rsidRDefault="00CB4E5B">
                    <w:pPr>
                      <w:pStyle w:val="Bibliography"/>
                      <w:rPr>
                        <w:rFonts w:ascii="Arial" w:hAnsi="Arial" w:cs="Arial"/>
                        <w:noProof/>
                        <w:sz w:val="24"/>
                        <w:szCs w:val="24"/>
                      </w:rPr>
                    </w:pPr>
                    <w:r w:rsidRPr="004E7282">
                      <w:rPr>
                        <w:rFonts w:ascii="Arial" w:hAnsi="Arial" w:cs="Arial"/>
                        <w:noProof/>
                        <w:sz w:val="24"/>
                        <w:szCs w:val="24"/>
                      </w:rPr>
                      <w:t xml:space="preserve">[18] </w:t>
                    </w:r>
                  </w:p>
                </w:tc>
                <w:tc>
                  <w:tcPr>
                    <w:tcW w:w="0" w:type="auto"/>
                    <w:hideMark/>
                  </w:tcPr>
                  <w:p w14:paraId="5D860A39" w14:textId="77777777" w:rsidR="00CB4E5B" w:rsidRPr="004E7282" w:rsidRDefault="00CB4E5B">
                    <w:pPr>
                      <w:pStyle w:val="Bibliography"/>
                      <w:rPr>
                        <w:rFonts w:ascii="Arial" w:hAnsi="Arial" w:cs="Arial"/>
                        <w:noProof/>
                        <w:sz w:val="24"/>
                        <w:szCs w:val="24"/>
                      </w:rPr>
                    </w:pPr>
                    <w:r w:rsidRPr="004E7282">
                      <w:rPr>
                        <w:rFonts w:ascii="Arial" w:hAnsi="Arial" w:cs="Arial"/>
                        <w:noProof/>
                        <w:sz w:val="24"/>
                        <w:szCs w:val="24"/>
                      </w:rPr>
                      <w:t>"PracticePanther," [Online]. Available: https://www.practicepanther.com/.</w:t>
                    </w:r>
                  </w:p>
                </w:tc>
              </w:tr>
              <w:tr w:rsidR="00CB4E5B" w14:paraId="049C8B4F" w14:textId="77777777">
                <w:trPr>
                  <w:divId w:val="1718115794"/>
                  <w:tblCellSpacing w:w="15" w:type="dxa"/>
                </w:trPr>
                <w:tc>
                  <w:tcPr>
                    <w:tcW w:w="50" w:type="pct"/>
                    <w:hideMark/>
                  </w:tcPr>
                  <w:p w14:paraId="7A16C6BE" w14:textId="77777777" w:rsidR="00CB4E5B" w:rsidRPr="004E7282" w:rsidRDefault="00CB4E5B">
                    <w:pPr>
                      <w:pStyle w:val="Bibliography"/>
                      <w:rPr>
                        <w:rFonts w:ascii="Arial" w:hAnsi="Arial" w:cs="Arial"/>
                        <w:noProof/>
                        <w:sz w:val="24"/>
                        <w:szCs w:val="24"/>
                      </w:rPr>
                    </w:pPr>
                    <w:r w:rsidRPr="004E7282">
                      <w:rPr>
                        <w:rFonts w:ascii="Arial" w:hAnsi="Arial" w:cs="Arial"/>
                        <w:noProof/>
                        <w:sz w:val="24"/>
                        <w:szCs w:val="24"/>
                      </w:rPr>
                      <w:t xml:space="preserve">[19] </w:t>
                    </w:r>
                  </w:p>
                </w:tc>
                <w:tc>
                  <w:tcPr>
                    <w:tcW w:w="0" w:type="auto"/>
                    <w:hideMark/>
                  </w:tcPr>
                  <w:p w14:paraId="56D35624" w14:textId="77777777" w:rsidR="00CB4E5B" w:rsidRPr="004E7282" w:rsidRDefault="00CB4E5B">
                    <w:pPr>
                      <w:pStyle w:val="Bibliography"/>
                      <w:rPr>
                        <w:rFonts w:ascii="Arial" w:hAnsi="Arial" w:cs="Arial"/>
                        <w:noProof/>
                        <w:sz w:val="24"/>
                        <w:szCs w:val="24"/>
                      </w:rPr>
                    </w:pPr>
                    <w:r w:rsidRPr="004E7282">
                      <w:rPr>
                        <w:rFonts w:ascii="Arial" w:hAnsi="Arial" w:cs="Arial"/>
                        <w:noProof/>
                        <w:sz w:val="24"/>
                        <w:szCs w:val="24"/>
                      </w:rPr>
                      <w:t xml:space="preserve">S. Munnangi, "Empowering Access to Justice through," </w:t>
                    </w:r>
                    <w:r w:rsidRPr="004E7282">
                      <w:rPr>
                        <w:rFonts w:ascii="Arial" w:hAnsi="Arial" w:cs="Arial"/>
                        <w:i/>
                        <w:iCs/>
                        <w:noProof/>
                        <w:sz w:val="24"/>
                        <w:szCs w:val="24"/>
                      </w:rPr>
                      <w:t xml:space="preserve">International Journal for Multidisciplinary Research, </w:t>
                    </w:r>
                    <w:r w:rsidRPr="004E7282">
                      <w:rPr>
                        <w:rFonts w:ascii="Arial" w:hAnsi="Arial" w:cs="Arial"/>
                        <w:noProof/>
                        <w:sz w:val="24"/>
                        <w:szCs w:val="24"/>
                      </w:rPr>
                      <w:t xml:space="preserve">vol. 6, no. 6, 2024. </w:t>
                    </w:r>
                  </w:p>
                </w:tc>
              </w:tr>
              <w:tr w:rsidR="00CB4E5B" w14:paraId="21C06B20" w14:textId="77777777">
                <w:trPr>
                  <w:divId w:val="1718115794"/>
                  <w:tblCellSpacing w:w="15" w:type="dxa"/>
                </w:trPr>
                <w:tc>
                  <w:tcPr>
                    <w:tcW w:w="50" w:type="pct"/>
                    <w:hideMark/>
                  </w:tcPr>
                  <w:p w14:paraId="0498FC37" w14:textId="77777777" w:rsidR="00CB4E5B" w:rsidRPr="004E7282" w:rsidRDefault="00CB4E5B">
                    <w:pPr>
                      <w:pStyle w:val="Bibliography"/>
                      <w:rPr>
                        <w:rFonts w:ascii="Arial" w:hAnsi="Arial" w:cs="Arial"/>
                        <w:noProof/>
                        <w:sz w:val="24"/>
                        <w:szCs w:val="24"/>
                      </w:rPr>
                    </w:pPr>
                    <w:r w:rsidRPr="004E7282">
                      <w:rPr>
                        <w:rFonts w:ascii="Arial" w:hAnsi="Arial" w:cs="Arial"/>
                        <w:noProof/>
                        <w:sz w:val="24"/>
                        <w:szCs w:val="24"/>
                      </w:rPr>
                      <w:t xml:space="preserve">[20] </w:t>
                    </w:r>
                  </w:p>
                </w:tc>
                <w:tc>
                  <w:tcPr>
                    <w:tcW w:w="0" w:type="auto"/>
                    <w:hideMark/>
                  </w:tcPr>
                  <w:p w14:paraId="7C108B64" w14:textId="77777777" w:rsidR="00CB4E5B" w:rsidRPr="004E7282" w:rsidRDefault="00CB4E5B">
                    <w:pPr>
                      <w:pStyle w:val="Bibliography"/>
                      <w:rPr>
                        <w:rFonts w:ascii="Arial" w:hAnsi="Arial" w:cs="Arial"/>
                        <w:noProof/>
                        <w:sz w:val="24"/>
                        <w:szCs w:val="24"/>
                      </w:rPr>
                    </w:pPr>
                    <w:r w:rsidRPr="004E7282">
                      <w:rPr>
                        <w:rFonts w:ascii="Arial" w:hAnsi="Arial" w:cs="Arial"/>
                        <w:noProof/>
                        <w:sz w:val="24"/>
                        <w:szCs w:val="24"/>
                      </w:rPr>
                      <w:t xml:space="preserve">H. G. b. S. R. S. Nikhil M, "E-Portal for Case Management using Artificial Intelligence," </w:t>
                    </w:r>
                    <w:r w:rsidRPr="004E7282">
                      <w:rPr>
                        <w:rFonts w:ascii="Arial" w:hAnsi="Arial" w:cs="Arial"/>
                        <w:i/>
                        <w:iCs/>
                        <w:noProof/>
                        <w:sz w:val="24"/>
                        <w:szCs w:val="24"/>
                      </w:rPr>
                      <w:t xml:space="preserve">International Journal of Scientific Research in Engineering and Management, </w:t>
                    </w:r>
                    <w:r w:rsidRPr="004E7282">
                      <w:rPr>
                        <w:rFonts w:ascii="Arial" w:hAnsi="Arial" w:cs="Arial"/>
                        <w:noProof/>
                        <w:sz w:val="24"/>
                        <w:szCs w:val="24"/>
                      </w:rPr>
                      <w:t xml:space="preserve">vol. 9, no. 5, 2025. </w:t>
                    </w:r>
                  </w:p>
                </w:tc>
              </w:tr>
              <w:tr w:rsidR="00CB4E5B" w14:paraId="3E414900" w14:textId="77777777">
                <w:trPr>
                  <w:divId w:val="1718115794"/>
                  <w:tblCellSpacing w:w="15" w:type="dxa"/>
                </w:trPr>
                <w:tc>
                  <w:tcPr>
                    <w:tcW w:w="50" w:type="pct"/>
                    <w:hideMark/>
                  </w:tcPr>
                  <w:p w14:paraId="6DDA5E66" w14:textId="77777777" w:rsidR="00CB4E5B" w:rsidRPr="004E7282" w:rsidRDefault="00CB4E5B">
                    <w:pPr>
                      <w:pStyle w:val="Bibliography"/>
                      <w:rPr>
                        <w:rFonts w:ascii="Arial" w:hAnsi="Arial" w:cs="Arial"/>
                        <w:noProof/>
                        <w:sz w:val="24"/>
                        <w:szCs w:val="24"/>
                      </w:rPr>
                    </w:pPr>
                    <w:r w:rsidRPr="004E7282">
                      <w:rPr>
                        <w:rFonts w:ascii="Arial" w:hAnsi="Arial" w:cs="Arial"/>
                        <w:noProof/>
                        <w:sz w:val="24"/>
                        <w:szCs w:val="24"/>
                      </w:rPr>
                      <w:t xml:space="preserve">[21] </w:t>
                    </w:r>
                  </w:p>
                </w:tc>
                <w:tc>
                  <w:tcPr>
                    <w:tcW w:w="0" w:type="auto"/>
                    <w:hideMark/>
                  </w:tcPr>
                  <w:p w14:paraId="6D645C99" w14:textId="77777777" w:rsidR="00CB4E5B" w:rsidRPr="004E7282" w:rsidRDefault="00CB4E5B">
                    <w:pPr>
                      <w:pStyle w:val="Bibliography"/>
                      <w:rPr>
                        <w:rFonts w:ascii="Arial" w:hAnsi="Arial" w:cs="Arial"/>
                        <w:noProof/>
                        <w:sz w:val="24"/>
                        <w:szCs w:val="24"/>
                      </w:rPr>
                    </w:pPr>
                    <w:r w:rsidRPr="004E7282">
                      <w:rPr>
                        <w:rFonts w:ascii="Arial" w:hAnsi="Arial" w:cs="Arial"/>
                        <w:noProof/>
                        <w:sz w:val="24"/>
                        <w:szCs w:val="24"/>
                      </w:rPr>
                      <w:t>Clio, "Legal Trends Report," Clio, 2025.</w:t>
                    </w:r>
                  </w:p>
                </w:tc>
              </w:tr>
              <w:tr w:rsidR="00CB4E5B" w14:paraId="13C44100" w14:textId="77777777">
                <w:trPr>
                  <w:divId w:val="1718115794"/>
                  <w:tblCellSpacing w:w="15" w:type="dxa"/>
                </w:trPr>
                <w:tc>
                  <w:tcPr>
                    <w:tcW w:w="50" w:type="pct"/>
                    <w:hideMark/>
                  </w:tcPr>
                  <w:p w14:paraId="699A62BC" w14:textId="77777777" w:rsidR="00CB4E5B" w:rsidRPr="004E7282" w:rsidRDefault="00CB4E5B">
                    <w:pPr>
                      <w:pStyle w:val="Bibliography"/>
                      <w:rPr>
                        <w:rFonts w:ascii="Arial" w:hAnsi="Arial" w:cs="Arial"/>
                        <w:noProof/>
                        <w:sz w:val="24"/>
                        <w:szCs w:val="24"/>
                      </w:rPr>
                    </w:pPr>
                    <w:r w:rsidRPr="004E7282">
                      <w:rPr>
                        <w:rFonts w:ascii="Arial" w:hAnsi="Arial" w:cs="Arial"/>
                        <w:noProof/>
                        <w:sz w:val="24"/>
                        <w:szCs w:val="24"/>
                      </w:rPr>
                      <w:t xml:space="preserve">[22] </w:t>
                    </w:r>
                  </w:p>
                </w:tc>
                <w:tc>
                  <w:tcPr>
                    <w:tcW w:w="0" w:type="auto"/>
                    <w:hideMark/>
                  </w:tcPr>
                  <w:p w14:paraId="62CAA90D" w14:textId="77777777" w:rsidR="00CB4E5B" w:rsidRPr="004E7282" w:rsidRDefault="00CB4E5B">
                    <w:pPr>
                      <w:pStyle w:val="Bibliography"/>
                      <w:rPr>
                        <w:rFonts w:ascii="Arial" w:hAnsi="Arial" w:cs="Arial"/>
                        <w:noProof/>
                        <w:sz w:val="24"/>
                        <w:szCs w:val="24"/>
                      </w:rPr>
                    </w:pPr>
                    <w:r w:rsidRPr="004E7282">
                      <w:rPr>
                        <w:rFonts w:ascii="Arial" w:hAnsi="Arial" w:cs="Arial"/>
                        <w:noProof/>
                        <w:sz w:val="24"/>
                        <w:szCs w:val="24"/>
                      </w:rPr>
                      <w:t xml:space="preserve">A. P. Stebin Sam, "Community Legal Centres in the Digital Era: The Use of Digital Technologies in Queensland Community Legal Centres," </w:t>
                    </w:r>
                    <w:r w:rsidRPr="004E7282">
                      <w:rPr>
                        <w:rFonts w:ascii="Arial" w:hAnsi="Arial" w:cs="Arial"/>
                        <w:i/>
                        <w:iCs/>
                        <w:noProof/>
                        <w:sz w:val="24"/>
                        <w:szCs w:val="24"/>
                      </w:rPr>
                      <w:t xml:space="preserve">Law, Technology and Humans, </w:t>
                    </w:r>
                    <w:r w:rsidRPr="004E7282">
                      <w:rPr>
                        <w:rFonts w:ascii="Arial" w:hAnsi="Arial" w:cs="Arial"/>
                        <w:noProof/>
                        <w:sz w:val="24"/>
                        <w:szCs w:val="24"/>
                      </w:rPr>
                      <w:t xml:space="preserve">pp. 64-67, 2019. </w:t>
                    </w:r>
                  </w:p>
                </w:tc>
              </w:tr>
              <w:tr w:rsidR="00CB4E5B" w14:paraId="40D33D42" w14:textId="77777777">
                <w:trPr>
                  <w:divId w:val="1718115794"/>
                  <w:tblCellSpacing w:w="15" w:type="dxa"/>
                </w:trPr>
                <w:tc>
                  <w:tcPr>
                    <w:tcW w:w="50" w:type="pct"/>
                    <w:hideMark/>
                  </w:tcPr>
                  <w:p w14:paraId="6AFE5857" w14:textId="77777777" w:rsidR="00CB4E5B" w:rsidRPr="004E7282" w:rsidRDefault="00CB4E5B">
                    <w:pPr>
                      <w:pStyle w:val="Bibliography"/>
                      <w:rPr>
                        <w:rFonts w:ascii="Arial" w:hAnsi="Arial" w:cs="Arial"/>
                        <w:noProof/>
                        <w:sz w:val="24"/>
                        <w:szCs w:val="24"/>
                      </w:rPr>
                    </w:pPr>
                    <w:r w:rsidRPr="004E7282">
                      <w:rPr>
                        <w:rFonts w:ascii="Arial" w:hAnsi="Arial" w:cs="Arial"/>
                        <w:noProof/>
                        <w:sz w:val="24"/>
                        <w:szCs w:val="24"/>
                      </w:rPr>
                      <w:t xml:space="preserve">[23] </w:t>
                    </w:r>
                  </w:p>
                </w:tc>
                <w:tc>
                  <w:tcPr>
                    <w:tcW w:w="0" w:type="auto"/>
                    <w:hideMark/>
                  </w:tcPr>
                  <w:p w14:paraId="3A8FFC6A" w14:textId="77777777" w:rsidR="00CB4E5B" w:rsidRPr="004E7282" w:rsidRDefault="00CB4E5B">
                    <w:pPr>
                      <w:pStyle w:val="Bibliography"/>
                      <w:rPr>
                        <w:rFonts w:ascii="Arial" w:hAnsi="Arial" w:cs="Arial"/>
                        <w:noProof/>
                        <w:sz w:val="24"/>
                        <w:szCs w:val="24"/>
                      </w:rPr>
                    </w:pPr>
                    <w:r w:rsidRPr="004E7282">
                      <w:rPr>
                        <w:rFonts w:ascii="Arial" w:hAnsi="Arial" w:cs="Arial"/>
                        <w:noProof/>
                        <w:sz w:val="24"/>
                        <w:szCs w:val="24"/>
                      </w:rPr>
                      <w:t xml:space="preserve">"Legal Technologies in Action: The Future of the Legal Market in Light of Disruptive Innovations," </w:t>
                    </w:r>
                    <w:r w:rsidRPr="004E7282">
                      <w:rPr>
                        <w:rFonts w:ascii="Arial" w:hAnsi="Arial" w:cs="Arial"/>
                        <w:i/>
                        <w:iCs/>
                        <w:noProof/>
                        <w:sz w:val="24"/>
                        <w:szCs w:val="24"/>
                      </w:rPr>
                      <w:t xml:space="preserve">Sustainability, </w:t>
                    </w:r>
                    <w:r w:rsidRPr="004E7282">
                      <w:rPr>
                        <w:rFonts w:ascii="Arial" w:hAnsi="Arial" w:cs="Arial"/>
                        <w:noProof/>
                        <w:sz w:val="24"/>
                        <w:szCs w:val="24"/>
                      </w:rPr>
                      <w:t xml:space="preserve">vol. 11, no. 4, 2019. </w:t>
                    </w:r>
                  </w:p>
                </w:tc>
              </w:tr>
              <w:tr w:rsidR="00CB4E5B" w14:paraId="100FCF56" w14:textId="77777777">
                <w:trPr>
                  <w:divId w:val="1718115794"/>
                  <w:tblCellSpacing w:w="15" w:type="dxa"/>
                </w:trPr>
                <w:tc>
                  <w:tcPr>
                    <w:tcW w:w="50" w:type="pct"/>
                    <w:hideMark/>
                  </w:tcPr>
                  <w:p w14:paraId="02E1E326" w14:textId="77777777" w:rsidR="00CB4E5B" w:rsidRPr="004E7282" w:rsidRDefault="00CB4E5B">
                    <w:pPr>
                      <w:pStyle w:val="Bibliography"/>
                      <w:rPr>
                        <w:rFonts w:ascii="Arial" w:hAnsi="Arial" w:cs="Arial"/>
                        <w:noProof/>
                        <w:sz w:val="24"/>
                        <w:szCs w:val="24"/>
                      </w:rPr>
                    </w:pPr>
                    <w:r w:rsidRPr="004E7282">
                      <w:rPr>
                        <w:rFonts w:ascii="Arial" w:hAnsi="Arial" w:cs="Arial"/>
                        <w:noProof/>
                        <w:sz w:val="24"/>
                        <w:szCs w:val="24"/>
                      </w:rPr>
                      <w:t xml:space="preserve">[24] </w:t>
                    </w:r>
                  </w:p>
                </w:tc>
                <w:tc>
                  <w:tcPr>
                    <w:tcW w:w="0" w:type="auto"/>
                    <w:hideMark/>
                  </w:tcPr>
                  <w:p w14:paraId="2ED3D7F0" w14:textId="77777777" w:rsidR="00CB4E5B" w:rsidRPr="004E7282" w:rsidRDefault="00CB4E5B">
                    <w:pPr>
                      <w:pStyle w:val="Bibliography"/>
                      <w:rPr>
                        <w:rFonts w:ascii="Arial" w:hAnsi="Arial" w:cs="Arial"/>
                        <w:noProof/>
                        <w:sz w:val="24"/>
                        <w:szCs w:val="24"/>
                      </w:rPr>
                    </w:pPr>
                    <w:r w:rsidRPr="004E7282">
                      <w:rPr>
                        <w:rFonts w:ascii="Arial" w:hAnsi="Arial" w:cs="Arial"/>
                        <w:noProof/>
                        <w:sz w:val="24"/>
                        <w:szCs w:val="24"/>
                      </w:rPr>
                      <w:t>LegalServer, "LegalServer," [Online]. Available: https://www.legalserver.org/features/. [Accessed 28 December 2025].</w:t>
                    </w:r>
                  </w:p>
                </w:tc>
              </w:tr>
              <w:tr w:rsidR="00CB4E5B" w14:paraId="43EC4E83" w14:textId="77777777">
                <w:trPr>
                  <w:divId w:val="1718115794"/>
                  <w:tblCellSpacing w:w="15" w:type="dxa"/>
                </w:trPr>
                <w:tc>
                  <w:tcPr>
                    <w:tcW w:w="50" w:type="pct"/>
                    <w:hideMark/>
                  </w:tcPr>
                  <w:p w14:paraId="4991C2C0" w14:textId="77777777" w:rsidR="00CB4E5B" w:rsidRPr="004E7282" w:rsidRDefault="00CB4E5B">
                    <w:pPr>
                      <w:pStyle w:val="Bibliography"/>
                      <w:rPr>
                        <w:rFonts w:ascii="Arial" w:hAnsi="Arial" w:cs="Arial"/>
                        <w:noProof/>
                        <w:sz w:val="24"/>
                        <w:szCs w:val="24"/>
                      </w:rPr>
                    </w:pPr>
                    <w:r w:rsidRPr="004E7282">
                      <w:rPr>
                        <w:rFonts w:ascii="Arial" w:hAnsi="Arial" w:cs="Arial"/>
                        <w:noProof/>
                        <w:sz w:val="24"/>
                        <w:szCs w:val="24"/>
                      </w:rPr>
                      <w:t xml:space="preserve">[25] </w:t>
                    </w:r>
                  </w:p>
                </w:tc>
                <w:tc>
                  <w:tcPr>
                    <w:tcW w:w="0" w:type="auto"/>
                    <w:hideMark/>
                  </w:tcPr>
                  <w:p w14:paraId="77E9158A" w14:textId="77777777" w:rsidR="00CB4E5B" w:rsidRPr="004E7282" w:rsidRDefault="00CB4E5B">
                    <w:pPr>
                      <w:pStyle w:val="Bibliography"/>
                      <w:rPr>
                        <w:rFonts w:ascii="Arial" w:hAnsi="Arial" w:cs="Arial"/>
                        <w:noProof/>
                        <w:sz w:val="24"/>
                        <w:szCs w:val="24"/>
                      </w:rPr>
                    </w:pPr>
                    <w:r w:rsidRPr="004E7282">
                      <w:rPr>
                        <w:rFonts w:ascii="Arial" w:hAnsi="Arial" w:cs="Arial"/>
                        <w:noProof/>
                        <w:sz w:val="24"/>
                        <w:szCs w:val="24"/>
                      </w:rPr>
                      <w:t>Community Legal Centres, "Community Legal Centres," [Online]. Available: https://clcs.org.au/about-us/. [Accessed 28 December 28].</w:t>
                    </w:r>
                  </w:p>
                </w:tc>
              </w:tr>
              <w:tr w:rsidR="00CB4E5B" w14:paraId="0F60860D" w14:textId="77777777">
                <w:trPr>
                  <w:divId w:val="1718115794"/>
                  <w:tblCellSpacing w:w="15" w:type="dxa"/>
                </w:trPr>
                <w:tc>
                  <w:tcPr>
                    <w:tcW w:w="50" w:type="pct"/>
                    <w:hideMark/>
                  </w:tcPr>
                  <w:p w14:paraId="5B8CC956" w14:textId="77777777" w:rsidR="00CB4E5B" w:rsidRPr="004E7282" w:rsidRDefault="00CB4E5B">
                    <w:pPr>
                      <w:pStyle w:val="Bibliography"/>
                      <w:rPr>
                        <w:rFonts w:ascii="Arial" w:hAnsi="Arial" w:cs="Arial"/>
                        <w:noProof/>
                        <w:sz w:val="24"/>
                        <w:szCs w:val="24"/>
                      </w:rPr>
                    </w:pPr>
                    <w:r w:rsidRPr="004E7282">
                      <w:rPr>
                        <w:rFonts w:ascii="Arial" w:hAnsi="Arial" w:cs="Arial"/>
                        <w:noProof/>
                        <w:sz w:val="24"/>
                        <w:szCs w:val="24"/>
                      </w:rPr>
                      <w:t xml:space="preserve">[26] </w:t>
                    </w:r>
                  </w:p>
                </w:tc>
                <w:tc>
                  <w:tcPr>
                    <w:tcW w:w="0" w:type="auto"/>
                    <w:hideMark/>
                  </w:tcPr>
                  <w:p w14:paraId="4314C89A" w14:textId="77777777" w:rsidR="00CB4E5B" w:rsidRPr="004E7282" w:rsidRDefault="00CB4E5B">
                    <w:pPr>
                      <w:pStyle w:val="Bibliography"/>
                      <w:rPr>
                        <w:rFonts w:ascii="Arial" w:hAnsi="Arial" w:cs="Arial"/>
                        <w:noProof/>
                        <w:sz w:val="24"/>
                        <w:szCs w:val="24"/>
                      </w:rPr>
                    </w:pPr>
                    <w:r w:rsidRPr="004E7282">
                      <w:rPr>
                        <w:rFonts w:ascii="Arial" w:hAnsi="Arial" w:cs="Arial"/>
                        <w:noProof/>
                        <w:sz w:val="24"/>
                        <w:szCs w:val="24"/>
                      </w:rPr>
                      <w:t>V. P. B. S. Aniceto Orbeta, "Impacts of Judicial Reform in Utilization of Electronic Court Systems on Court Congestion in the Philippines," 2021. [Online]. Available: https://poverty-action.org/study/impacts-judicial-reform-utilization-electronic-court-systems-court-congestion-philippines.</w:t>
                    </w:r>
                  </w:p>
                </w:tc>
              </w:tr>
              <w:tr w:rsidR="00CB4E5B" w14:paraId="442665F2" w14:textId="77777777">
                <w:trPr>
                  <w:divId w:val="1718115794"/>
                  <w:tblCellSpacing w:w="15" w:type="dxa"/>
                </w:trPr>
                <w:tc>
                  <w:tcPr>
                    <w:tcW w:w="50" w:type="pct"/>
                    <w:hideMark/>
                  </w:tcPr>
                  <w:p w14:paraId="05036CDB" w14:textId="77777777" w:rsidR="00CB4E5B" w:rsidRPr="004E7282" w:rsidRDefault="00CB4E5B">
                    <w:pPr>
                      <w:pStyle w:val="Bibliography"/>
                      <w:rPr>
                        <w:rFonts w:ascii="Arial" w:hAnsi="Arial" w:cs="Arial"/>
                        <w:noProof/>
                        <w:sz w:val="24"/>
                        <w:szCs w:val="24"/>
                      </w:rPr>
                    </w:pPr>
                    <w:r w:rsidRPr="004E7282">
                      <w:rPr>
                        <w:rFonts w:ascii="Arial" w:hAnsi="Arial" w:cs="Arial"/>
                        <w:noProof/>
                        <w:sz w:val="24"/>
                        <w:szCs w:val="24"/>
                      </w:rPr>
                      <w:t xml:space="preserve">[27] </w:t>
                    </w:r>
                  </w:p>
                </w:tc>
                <w:tc>
                  <w:tcPr>
                    <w:tcW w:w="0" w:type="auto"/>
                    <w:hideMark/>
                  </w:tcPr>
                  <w:p w14:paraId="6F73AFA6" w14:textId="77777777" w:rsidR="00CB4E5B" w:rsidRPr="004E7282" w:rsidRDefault="00CB4E5B">
                    <w:pPr>
                      <w:pStyle w:val="Bibliography"/>
                      <w:rPr>
                        <w:rFonts w:ascii="Arial" w:hAnsi="Arial" w:cs="Arial"/>
                        <w:noProof/>
                        <w:sz w:val="24"/>
                        <w:szCs w:val="24"/>
                      </w:rPr>
                    </w:pPr>
                    <w:r w:rsidRPr="004E7282">
                      <w:rPr>
                        <w:rFonts w:ascii="Arial" w:hAnsi="Arial" w:cs="Arial"/>
                        <w:noProof/>
                        <w:sz w:val="24"/>
                        <w:szCs w:val="24"/>
                      </w:rPr>
                      <w:t xml:space="preserve">B. G. S. Grepon, "Designing and implementing e-justice systems: an information systems approach to regional trial court case docket management in northern Mindanao, Philippines," </w:t>
                    </w:r>
                    <w:r w:rsidRPr="004E7282">
                      <w:rPr>
                        <w:rFonts w:ascii="Arial" w:hAnsi="Arial" w:cs="Arial"/>
                        <w:i/>
                        <w:iCs/>
                        <w:noProof/>
                        <w:sz w:val="24"/>
                        <w:szCs w:val="24"/>
                      </w:rPr>
                      <w:t xml:space="preserve">International Journal of Multidisciplinary Academic Research, </w:t>
                    </w:r>
                    <w:r w:rsidRPr="004E7282">
                      <w:rPr>
                        <w:rFonts w:ascii="Arial" w:hAnsi="Arial" w:cs="Arial"/>
                        <w:noProof/>
                        <w:sz w:val="24"/>
                        <w:szCs w:val="24"/>
                      </w:rPr>
                      <w:t xml:space="preserve">vol. 8, no. 1, 2020. </w:t>
                    </w:r>
                  </w:p>
                </w:tc>
              </w:tr>
              <w:tr w:rsidR="00CB4E5B" w14:paraId="08E92C39" w14:textId="77777777">
                <w:trPr>
                  <w:divId w:val="1718115794"/>
                  <w:tblCellSpacing w:w="15" w:type="dxa"/>
                </w:trPr>
                <w:tc>
                  <w:tcPr>
                    <w:tcW w:w="50" w:type="pct"/>
                    <w:hideMark/>
                  </w:tcPr>
                  <w:p w14:paraId="1021CB76" w14:textId="77777777" w:rsidR="00CB4E5B" w:rsidRPr="004E7282" w:rsidRDefault="00CB4E5B">
                    <w:pPr>
                      <w:pStyle w:val="Bibliography"/>
                      <w:rPr>
                        <w:rFonts w:ascii="Arial" w:hAnsi="Arial" w:cs="Arial"/>
                        <w:noProof/>
                        <w:sz w:val="24"/>
                        <w:szCs w:val="24"/>
                      </w:rPr>
                    </w:pPr>
                    <w:r w:rsidRPr="004E7282">
                      <w:rPr>
                        <w:rFonts w:ascii="Arial" w:hAnsi="Arial" w:cs="Arial"/>
                        <w:noProof/>
                        <w:sz w:val="24"/>
                        <w:szCs w:val="24"/>
                      </w:rPr>
                      <w:t xml:space="preserve">[28] </w:t>
                    </w:r>
                  </w:p>
                </w:tc>
                <w:tc>
                  <w:tcPr>
                    <w:tcW w:w="0" w:type="auto"/>
                    <w:hideMark/>
                  </w:tcPr>
                  <w:p w14:paraId="7B871979" w14:textId="77777777" w:rsidR="00CB4E5B" w:rsidRPr="004E7282" w:rsidRDefault="00CB4E5B">
                    <w:pPr>
                      <w:pStyle w:val="Bibliography"/>
                      <w:rPr>
                        <w:rFonts w:ascii="Arial" w:hAnsi="Arial" w:cs="Arial"/>
                        <w:noProof/>
                        <w:sz w:val="24"/>
                        <w:szCs w:val="24"/>
                      </w:rPr>
                    </w:pPr>
                    <w:r w:rsidRPr="004E7282">
                      <w:rPr>
                        <w:rFonts w:ascii="Arial" w:hAnsi="Arial" w:cs="Arial"/>
                        <w:noProof/>
                        <w:sz w:val="24"/>
                        <w:szCs w:val="24"/>
                      </w:rPr>
                      <w:t xml:space="preserve">A. C. T. M. C. J. G. B. R. H. L. R. J. R. &amp;. R. Z. James E. Cabral, "Using Technology to Enhance Access to Justice," </w:t>
                    </w:r>
                    <w:r w:rsidRPr="004E7282">
                      <w:rPr>
                        <w:rFonts w:ascii="Arial" w:hAnsi="Arial" w:cs="Arial"/>
                        <w:i/>
                        <w:iCs/>
                        <w:noProof/>
                        <w:sz w:val="24"/>
                        <w:szCs w:val="24"/>
                      </w:rPr>
                      <w:t xml:space="preserve">Harvard Journal of Law &amp; Technology, </w:t>
                    </w:r>
                    <w:r w:rsidRPr="004E7282">
                      <w:rPr>
                        <w:rFonts w:ascii="Arial" w:hAnsi="Arial" w:cs="Arial"/>
                        <w:noProof/>
                        <w:sz w:val="24"/>
                        <w:szCs w:val="24"/>
                      </w:rPr>
                      <w:t xml:space="preserve">vol. 26, no. 1, pp. 243-324, 2012. </w:t>
                    </w:r>
                  </w:p>
                </w:tc>
              </w:tr>
              <w:tr w:rsidR="00CB4E5B" w14:paraId="255F03B1" w14:textId="77777777">
                <w:trPr>
                  <w:divId w:val="1718115794"/>
                  <w:tblCellSpacing w:w="15" w:type="dxa"/>
                </w:trPr>
                <w:tc>
                  <w:tcPr>
                    <w:tcW w:w="50" w:type="pct"/>
                    <w:hideMark/>
                  </w:tcPr>
                  <w:p w14:paraId="74524485" w14:textId="77777777" w:rsidR="00CB4E5B" w:rsidRPr="004E7282" w:rsidRDefault="00CB4E5B">
                    <w:pPr>
                      <w:pStyle w:val="Bibliography"/>
                      <w:rPr>
                        <w:rFonts w:ascii="Arial" w:hAnsi="Arial" w:cs="Arial"/>
                        <w:noProof/>
                        <w:sz w:val="24"/>
                        <w:szCs w:val="24"/>
                      </w:rPr>
                    </w:pPr>
                    <w:r w:rsidRPr="004E7282">
                      <w:rPr>
                        <w:rFonts w:ascii="Arial" w:hAnsi="Arial" w:cs="Arial"/>
                        <w:noProof/>
                        <w:sz w:val="24"/>
                        <w:szCs w:val="24"/>
                      </w:rPr>
                      <w:t xml:space="preserve">[29] </w:t>
                    </w:r>
                  </w:p>
                </w:tc>
                <w:tc>
                  <w:tcPr>
                    <w:tcW w:w="0" w:type="auto"/>
                    <w:hideMark/>
                  </w:tcPr>
                  <w:p w14:paraId="131B9CE7" w14:textId="77777777" w:rsidR="00CB4E5B" w:rsidRPr="004E7282" w:rsidRDefault="00CB4E5B">
                    <w:pPr>
                      <w:pStyle w:val="Bibliography"/>
                      <w:rPr>
                        <w:rFonts w:ascii="Arial" w:hAnsi="Arial" w:cs="Arial"/>
                        <w:noProof/>
                        <w:sz w:val="24"/>
                        <w:szCs w:val="24"/>
                      </w:rPr>
                    </w:pPr>
                    <w:r w:rsidRPr="004E7282">
                      <w:rPr>
                        <w:rFonts w:ascii="Arial" w:hAnsi="Arial" w:cs="Arial"/>
                        <w:noProof/>
                        <w:sz w:val="24"/>
                        <w:szCs w:val="24"/>
                      </w:rPr>
                      <w:t>A. S. Richard Moorhead, "An Anatomy of Access: Evaluating Entry, Initial Advice, and Signposting Using Model Clients," Legal Services Research Centre, 2002.</w:t>
                    </w:r>
                  </w:p>
                </w:tc>
              </w:tr>
              <w:tr w:rsidR="00CB4E5B" w14:paraId="7248679A" w14:textId="77777777">
                <w:trPr>
                  <w:divId w:val="1718115794"/>
                  <w:tblCellSpacing w:w="15" w:type="dxa"/>
                </w:trPr>
                <w:tc>
                  <w:tcPr>
                    <w:tcW w:w="50" w:type="pct"/>
                    <w:hideMark/>
                  </w:tcPr>
                  <w:p w14:paraId="491D5280" w14:textId="77777777" w:rsidR="00CB4E5B" w:rsidRPr="004E7282" w:rsidRDefault="00CB4E5B">
                    <w:pPr>
                      <w:pStyle w:val="Bibliography"/>
                      <w:rPr>
                        <w:rFonts w:ascii="Arial" w:hAnsi="Arial" w:cs="Arial"/>
                        <w:noProof/>
                        <w:sz w:val="24"/>
                        <w:szCs w:val="24"/>
                      </w:rPr>
                    </w:pPr>
                    <w:r w:rsidRPr="004E7282">
                      <w:rPr>
                        <w:rFonts w:ascii="Arial" w:hAnsi="Arial" w:cs="Arial"/>
                        <w:noProof/>
                        <w:sz w:val="24"/>
                        <w:szCs w:val="24"/>
                      </w:rPr>
                      <w:t xml:space="preserve">[30] </w:t>
                    </w:r>
                  </w:p>
                </w:tc>
                <w:tc>
                  <w:tcPr>
                    <w:tcW w:w="0" w:type="auto"/>
                    <w:hideMark/>
                  </w:tcPr>
                  <w:p w14:paraId="04F2D0FF" w14:textId="77777777" w:rsidR="00CB4E5B" w:rsidRPr="004E7282" w:rsidRDefault="00CB4E5B">
                    <w:pPr>
                      <w:pStyle w:val="Bibliography"/>
                      <w:rPr>
                        <w:rFonts w:ascii="Arial" w:hAnsi="Arial" w:cs="Arial"/>
                        <w:noProof/>
                        <w:sz w:val="24"/>
                        <w:szCs w:val="24"/>
                      </w:rPr>
                    </w:pPr>
                    <w:r w:rsidRPr="004E7282">
                      <w:rPr>
                        <w:rFonts w:ascii="Arial" w:hAnsi="Arial" w:cs="Arial"/>
                        <w:noProof/>
                        <w:sz w:val="24"/>
                        <w:szCs w:val="24"/>
                      </w:rPr>
                      <w:t xml:space="preserve">J. Steinberg, "In Pursuit of Justice? Case Outcomes and the Delivery of," </w:t>
                    </w:r>
                    <w:r w:rsidRPr="004E7282">
                      <w:rPr>
                        <w:rFonts w:ascii="Arial" w:hAnsi="Arial" w:cs="Arial"/>
                        <w:i/>
                        <w:iCs/>
                        <w:noProof/>
                        <w:sz w:val="24"/>
                        <w:szCs w:val="24"/>
                      </w:rPr>
                      <w:t xml:space="preserve">Georgetown Journal on Poverty Law &amp; Policy, </w:t>
                    </w:r>
                    <w:r w:rsidRPr="004E7282">
                      <w:rPr>
                        <w:rFonts w:ascii="Arial" w:hAnsi="Arial" w:cs="Arial"/>
                        <w:noProof/>
                        <w:sz w:val="24"/>
                        <w:szCs w:val="24"/>
                      </w:rPr>
                      <w:t xml:space="preserve">vol. 18, no. 3, 2011. </w:t>
                    </w:r>
                  </w:p>
                </w:tc>
              </w:tr>
              <w:tr w:rsidR="00CB4E5B" w14:paraId="0446C3F5" w14:textId="77777777">
                <w:trPr>
                  <w:divId w:val="1718115794"/>
                  <w:tblCellSpacing w:w="15" w:type="dxa"/>
                </w:trPr>
                <w:tc>
                  <w:tcPr>
                    <w:tcW w:w="50" w:type="pct"/>
                    <w:hideMark/>
                  </w:tcPr>
                  <w:p w14:paraId="5EBB7C26" w14:textId="77777777" w:rsidR="00CB4E5B" w:rsidRPr="004E7282" w:rsidRDefault="00CB4E5B">
                    <w:pPr>
                      <w:pStyle w:val="Bibliography"/>
                      <w:rPr>
                        <w:rFonts w:ascii="Arial" w:hAnsi="Arial" w:cs="Arial"/>
                        <w:noProof/>
                        <w:sz w:val="24"/>
                        <w:szCs w:val="24"/>
                      </w:rPr>
                    </w:pPr>
                    <w:r w:rsidRPr="004E7282">
                      <w:rPr>
                        <w:rFonts w:ascii="Arial" w:hAnsi="Arial" w:cs="Arial"/>
                        <w:noProof/>
                        <w:sz w:val="24"/>
                        <w:szCs w:val="24"/>
                      </w:rPr>
                      <w:t xml:space="preserve">[31] </w:t>
                    </w:r>
                  </w:p>
                </w:tc>
                <w:tc>
                  <w:tcPr>
                    <w:tcW w:w="0" w:type="auto"/>
                    <w:hideMark/>
                  </w:tcPr>
                  <w:p w14:paraId="5996ABB9" w14:textId="77777777" w:rsidR="00CB4E5B" w:rsidRPr="004E7282" w:rsidRDefault="00CB4E5B">
                    <w:pPr>
                      <w:pStyle w:val="Bibliography"/>
                      <w:rPr>
                        <w:rFonts w:ascii="Arial" w:hAnsi="Arial" w:cs="Arial"/>
                        <w:noProof/>
                        <w:sz w:val="24"/>
                        <w:szCs w:val="24"/>
                      </w:rPr>
                    </w:pPr>
                    <w:r w:rsidRPr="004E7282">
                      <w:rPr>
                        <w:rFonts w:ascii="Arial" w:hAnsi="Arial" w:cs="Arial"/>
                        <w:noProof/>
                        <w:sz w:val="24"/>
                        <w:szCs w:val="24"/>
                      </w:rPr>
                      <w:t xml:space="preserve">J. Adawi, "Changing Every Wrong Door into the Right One:," </w:t>
                    </w:r>
                    <w:r w:rsidRPr="004E7282">
                      <w:rPr>
                        <w:rFonts w:ascii="Arial" w:hAnsi="Arial" w:cs="Arial"/>
                        <w:i/>
                        <w:iCs/>
                        <w:noProof/>
                        <w:sz w:val="24"/>
                        <w:szCs w:val="24"/>
                      </w:rPr>
                      <w:t xml:space="preserve">Georgetown Journal on Poverty Law and Policy, </w:t>
                    </w:r>
                    <w:r w:rsidRPr="004E7282">
                      <w:rPr>
                        <w:rFonts w:ascii="Arial" w:hAnsi="Arial" w:cs="Arial"/>
                        <w:noProof/>
                        <w:sz w:val="24"/>
                        <w:szCs w:val="24"/>
                      </w:rPr>
                      <w:t xml:space="preserve">vol. 29, no. 3, 2022. </w:t>
                    </w:r>
                  </w:p>
                </w:tc>
              </w:tr>
              <w:tr w:rsidR="00CB4E5B" w14:paraId="0ACAF64D" w14:textId="77777777">
                <w:trPr>
                  <w:divId w:val="1718115794"/>
                  <w:tblCellSpacing w:w="15" w:type="dxa"/>
                </w:trPr>
                <w:tc>
                  <w:tcPr>
                    <w:tcW w:w="50" w:type="pct"/>
                    <w:hideMark/>
                  </w:tcPr>
                  <w:p w14:paraId="29D84920" w14:textId="77777777" w:rsidR="00CB4E5B" w:rsidRPr="004E7282" w:rsidRDefault="00CB4E5B">
                    <w:pPr>
                      <w:pStyle w:val="Bibliography"/>
                      <w:rPr>
                        <w:rFonts w:ascii="Arial" w:hAnsi="Arial" w:cs="Arial"/>
                        <w:noProof/>
                        <w:sz w:val="24"/>
                        <w:szCs w:val="24"/>
                      </w:rPr>
                    </w:pPr>
                    <w:r w:rsidRPr="004E7282">
                      <w:rPr>
                        <w:rFonts w:ascii="Arial" w:hAnsi="Arial" w:cs="Arial"/>
                        <w:noProof/>
                        <w:sz w:val="24"/>
                        <w:szCs w:val="24"/>
                      </w:rPr>
                      <w:t xml:space="preserve">[32] </w:t>
                    </w:r>
                  </w:p>
                </w:tc>
                <w:tc>
                  <w:tcPr>
                    <w:tcW w:w="0" w:type="auto"/>
                    <w:hideMark/>
                  </w:tcPr>
                  <w:p w14:paraId="697A1029" w14:textId="77777777" w:rsidR="00CB4E5B" w:rsidRPr="004E7282" w:rsidRDefault="00CB4E5B">
                    <w:pPr>
                      <w:pStyle w:val="Bibliography"/>
                      <w:rPr>
                        <w:rFonts w:ascii="Arial" w:hAnsi="Arial" w:cs="Arial"/>
                        <w:noProof/>
                        <w:sz w:val="24"/>
                        <w:szCs w:val="24"/>
                      </w:rPr>
                    </w:pPr>
                    <w:r w:rsidRPr="004E7282">
                      <w:rPr>
                        <w:rFonts w:ascii="Arial" w:hAnsi="Arial" w:cs="Arial"/>
                        <w:noProof/>
                        <w:sz w:val="24"/>
                        <w:szCs w:val="24"/>
                      </w:rPr>
                      <w:t>J. S. Mann, "Impact Analysis of the Legal Aid Services provided by Empaneled Legal Practitioners on the Legal Aid System in City of Delhi," 2017.</w:t>
                    </w:r>
                  </w:p>
                </w:tc>
              </w:tr>
              <w:tr w:rsidR="00CB4E5B" w14:paraId="7FFF9054" w14:textId="77777777">
                <w:trPr>
                  <w:divId w:val="1718115794"/>
                  <w:tblCellSpacing w:w="15" w:type="dxa"/>
                </w:trPr>
                <w:tc>
                  <w:tcPr>
                    <w:tcW w:w="50" w:type="pct"/>
                    <w:hideMark/>
                  </w:tcPr>
                  <w:p w14:paraId="27578FB0" w14:textId="77777777" w:rsidR="00CB4E5B" w:rsidRPr="004E7282" w:rsidRDefault="00CB4E5B">
                    <w:pPr>
                      <w:pStyle w:val="Bibliography"/>
                      <w:rPr>
                        <w:rFonts w:ascii="Arial" w:hAnsi="Arial" w:cs="Arial"/>
                        <w:noProof/>
                        <w:sz w:val="24"/>
                        <w:szCs w:val="24"/>
                      </w:rPr>
                    </w:pPr>
                    <w:r w:rsidRPr="004E7282">
                      <w:rPr>
                        <w:rFonts w:ascii="Arial" w:hAnsi="Arial" w:cs="Arial"/>
                        <w:noProof/>
                        <w:sz w:val="24"/>
                        <w:szCs w:val="24"/>
                      </w:rPr>
                      <w:t xml:space="preserve">[33] </w:t>
                    </w:r>
                  </w:p>
                </w:tc>
                <w:tc>
                  <w:tcPr>
                    <w:tcW w:w="0" w:type="auto"/>
                    <w:hideMark/>
                  </w:tcPr>
                  <w:p w14:paraId="653010C0" w14:textId="77777777" w:rsidR="00CB4E5B" w:rsidRPr="004E7282" w:rsidRDefault="00CB4E5B">
                    <w:pPr>
                      <w:pStyle w:val="Bibliography"/>
                      <w:rPr>
                        <w:rFonts w:ascii="Arial" w:hAnsi="Arial" w:cs="Arial"/>
                        <w:noProof/>
                        <w:sz w:val="24"/>
                        <w:szCs w:val="24"/>
                      </w:rPr>
                    </w:pPr>
                    <w:r w:rsidRPr="004E7282">
                      <w:rPr>
                        <w:rFonts w:ascii="Arial" w:hAnsi="Arial" w:cs="Arial"/>
                        <w:noProof/>
                        <w:sz w:val="24"/>
                        <w:szCs w:val="24"/>
                      </w:rPr>
                      <w:t>Thomson Reuters, "Client collaboration: The evolution in law firms," [Online]. Available: https://legal.thomsonreuters.com/en/insights/white-papers/client-collaboration-white-paper-the-evolution-in-law-firms. [Accessed 28 December 2025].</w:t>
                    </w:r>
                  </w:p>
                </w:tc>
              </w:tr>
              <w:tr w:rsidR="00CB4E5B" w14:paraId="14152A08" w14:textId="77777777">
                <w:trPr>
                  <w:divId w:val="1718115794"/>
                  <w:tblCellSpacing w:w="15" w:type="dxa"/>
                </w:trPr>
                <w:tc>
                  <w:tcPr>
                    <w:tcW w:w="50" w:type="pct"/>
                    <w:hideMark/>
                  </w:tcPr>
                  <w:p w14:paraId="0A50ED04" w14:textId="77777777" w:rsidR="00CB4E5B" w:rsidRPr="004E7282" w:rsidRDefault="00CB4E5B">
                    <w:pPr>
                      <w:pStyle w:val="Bibliography"/>
                      <w:rPr>
                        <w:rFonts w:ascii="Arial" w:hAnsi="Arial" w:cs="Arial"/>
                        <w:noProof/>
                        <w:sz w:val="24"/>
                        <w:szCs w:val="24"/>
                      </w:rPr>
                    </w:pPr>
                    <w:r w:rsidRPr="004E7282">
                      <w:rPr>
                        <w:rFonts w:ascii="Arial" w:hAnsi="Arial" w:cs="Arial"/>
                        <w:noProof/>
                        <w:sz w:val="24"/>
                        <w:szCs w:val="24"/>
                      </w:rPr>
                      <w:lastRenderedPageBreak/>
                      <w:t xml:space="preserve">[34] </w:t>
                    </w:r>
                  </w:p>
                </w:tc>
                <w:tc>
                  <w:tcPr>
                    <w:tcW w:w="0" w:type="auto"/>
                    <w:hideMark/>
                  </w:tcPr>
                  <w:p w14:paraId="5DA167BA" w14:textId="77777777" w:rsidR="00CB4E5B" w:rsidRPr="004E7282" w:rsidRDefault="00CB4E5B">
                    <w:pPr>
                      <w:pStyle w:val="Bibliography"/>
                      <w:rPr>
                        <w:rFonts w:ascii="Arial" w:hAnsi="Arial" w:cs="Arial"/>
                        <w:noProof/>
                        <w:sz w:val="24"/>
                        <w:szCs w:val="24"/>
                      </w:rPr>
                    </w:pPr>
                    <w:r w:rsidRPr="004E7282">
                      <w:rPr>
                        <w:rFonts w:ascii="Arial" w:hAnsi="Arial" w:cs="Arial"/>
                        <w:noProof/>
                        <w:sz w:val="24"/>
                        <w:szCs w:val="24"/>
                      </w:rPr>
                      <w:t>Clio, "Legal Trends Report," Clio, 2023.</w:t>
                    </w:r>
                  </w:p>
                </w:tc>
              </w:tr>
              <w:tr w:rsidR="00CB4E5B" w14:paraId="24EF78DC" w14:textId="77777777">
                <w:trPr>
                  <w:divId w:val="1718115794"/>
                  <w:tblCellSpacing w:w="15" w:type="dxa"/>
                </w:trPr>
                <w:tc>
                  <w:tcPr>
                    <w:tcW w:w="50" w:type="pct"/>
                    <w:hideMark/>
                  </w:tcPr>
                  <w:p w14:paraId="0AFA381F" w14:textId="77777777" w:rsidR="00CB4E5B" w:rsidRPr="004E7282" w:rsidRDefault="00CB4E5B">
                    <w:pPr>
                      <w:pStyle w:val="Bibliography"/>
                      <w:rPr>
                        <w:rFonts w:ascii="Arial" w:hAnsi="Arial" w:cs="Arial"/>
                        <w:noProof/>
                        <w:sz w:val="24"/>
                        <w:szCs w:val="24"/>
                      </w:rPr>
                    </w:pPr>
                    <w:r w:rsidRPr="004E7282">
                      <w:rPr>
                        <w:rFonts w:ascii="Arial" w:hAnsi="Arial" w:cs="Arial"/>
                        <w:noProof/>
                        <w:sz w:val="24"/>
                        <w:szCs w:val="24"/>
                      </w:rPr>
                      <w:t xml:space="preserve">[35] </w:t>
                    </w:r>
                  </w:p>
                </w:tc>
                <w:tc>
                  <w:tcPr>
                    <w:tcW w:w="0" w:type="auto"/>
                    <w:hideMark/>
                  </w:tcPr>
                  <w:p w14:paraId="3C47AE1E" w14:textId="77777777" w:rsidR="00CB4E5B" w:rsidRPr="004E7282" w:rsidRDefault="00CB4E5B">
                    <w:pPr>
                      <w:pStyle w:val="Bibliography"/>
                      <w:rPr>
                        <w:rFonts w:ascii="Arial" w:hAnsi="Arial" w:cs="Arial"/>
                        <w:noProof/>
                        <w:sz w:val="24"/>
                        <w:szCs w:val="24"/>
                      </w:rPr>
                    </w:pPr>
                    <w:r w:rsidRPr="004E7282">
                      <w:rPr>
                        <w:rFonts w:ascii="Arial" w:hAnsi="Arial" w:cs="Arial"/>
                        <w:noProof/>
                        <w:sz w:val="24"/>
                        <w:szCs w:val="24"/>
                      </w:rPr>
                      <w:t xml:space="preserve">M. D. Hagan, "A Human-Centered Design Approach to Access to Justice:," </w:t>
                    </w:r>
                    <w:r w:rsidRPr="004E7282">
                      <w:rPr>
                        <w:rFonts w:ascii="Arial" w:hAnsi="Arial" w:cs="Arial"/>
                        <w:i/>
                        <w:iCs/>
                        <w:noProof/>
                        <w:sz w:val="24"/>
                        <w:szCs w:val="24"/>
                      </w:rPr>
                      <w:t xml:space="preserve">Indiana Journal of Law and Social Equality, </w:t>
                    </w:r>
                    <w:r w:rsidRPr="004E7282">
                      <w:rPr>
                        <w:rFonts w:ascii="Arial" w:hAnsi="Arial" w:cs="Arial"/>
                        <w:noProof/>
                        <w:sz w:val="24"/>
                        <w:szCs w:val="24"/>
                      </w:rPr>
                      <w:t xml:space="preserve">vol. 6, no. 2, 2018. </w:t>
                    </w:r>
                  </w:p>
                </w:tc>
              </w:tr>
              <w:tr w:rsidR="00CB4E5B" w14:paraId="751A3215" w14:textId="77777777">
                <w:trPr>
                  <w:divId w:val="1718115794"/>
                  <w:tblCellSpacing w:w="15" w:type="dxa"/>
                </w:trPr>
                <w:tc>
                  <w:tcPr>
                    <w:tcW w:w="50" w:type="pct"/>
                    <w:hideMark/>
                  </w:tcPr>
                  <w:p w14:paraId="11FC6019" w14:textId="77777777" w:rsidR="00CB4E5B" w:rsidRPr="004E7282" w:rsidRDefault="00CB4E5B">
                    <w:pPr>
                      <w:pStyle w:val="Bibliography"/>
                      <w:rPr>
                        <w:rFonts w:ascii="Arial" w:hAnsi="Arial" w:cs="Arial"/>
                        <w:noProof/>
                        <w:sz w:val="24"/>
                        <w:szCs w:val="24"/>
                      </w:rPr>
                    </w:pPr>
                    <w:r w:rsidRPr="004E7282">
                      <w:rPr>
                        <w:rFonts w:ascii="Arial" w:hAnsi="Arial" w:cs="Arial"/>
                        <w:noProof/>
                        <w:sz w:val="24"/>
                        <w:szCs w:val="24"/>
                      </w:rPr>
                      <w:t xml:space="preserve">[36] </w:t>
                    </w:r>
                  </w:p>
                </w:tc>
                <w:tc>
                  <w:tcPr>
                    <w:tcW w:w="0" w:type="auto"/>
                    <w:hideMark/>
                  </w:tcPr>
                  <w:p w14:paraId="19FF6033" w14:textId="77777777" w:rsidR="00CB4E5B" w:rsidRPr="004E7282" w:rsidRDefault="00CB4E5B">
                    <w:pPr>
                      <w:pStyle w:val="Bibliography"/>
                      <w:rPr>
                        <w:rFonts w:ascii="Arial" w:hAnsi="Arial" w:cs="Arial"/>
                        <w:noProof/>
                        <w:sz w:val="24"/>
                        <w:szCs w:val="24"/>
                      </w:rPr>
                    </w:pPr>
                    <w:r w:rsidRPr="004E7282">
                      <w:rPr>
                        <w:rFonts w:ascii="Arial" w:hAnsi="Arial" w:cs="Arial"/>
                        <w:noProof/>
                        <w:sz w:val="24"/>
                        <w:szCs w:val="24"/>
                      </w:rPr>
                      <w:t xml:space="preserve">R. L. Sandefur, "Access to What?," </w:t>
                    </w:r>
                    <w:r w:rsidRPr="004E7282">
                      <w:rPr>
                        <w:rFonts w:ascii="Arial" w:hAnsi="Arial" w:cs="Arial"/>
                        <w:i/>
                        <w:iCs/>
                        <w:noProof/>
                        <w:sz w:val="24"/>
                        <w:szCs w:val="24"/>
                      </w:rPr>
                      <w:t xml:space="preserve">Dædalus, the Journal of the American Academy of Arts &amp; Sciences, </w:t>
                    </w:r>
                    <w:r w:rsidRPr="004E7282">
                      <w:rPr>
                        <w:rFonts w:ascii="Arial" w:hAnsi="Arial" w:cs="Arial"/>
                        <w:noProof/>
                        <w:sz w:val="24"/>
                        <w:szCs w:val="24"/>
                      </w:rPr>
                      <w:t xml:space="preserve">no. 1, pp. 49-55, 2019. </w:t>
                    </w:r>
                  </w:p>
                </w:tc>
              </w:tr>
              <w:tr w:rsidR="00CB4E5B" w14:paraId="4BBA3B79" w14:textId="77777777">
                <w:trPr>
                  <w:divId w:val="1718115794"/>
                  <w:tblCellSpacing w:w="15" w:type="dxa"/>
                </w:trPr>
                <w:tc>
                  <w:tcPr>
                    <w:tcW w:w="50" w:type="pct"/>
                    <w:hideMark/>
                  </w:tcPr>
                  <w:p w14:paraId="09003A41" w14:textId="77777777" w:rsidR="00CB4E5B" w:rsidRPr="004E7282" w:rsidRDefault="00CB4E5B">
                    <w:pPr>
                      <w:pStyle w:val="Bibliography"/>
                      <w:rPr>
                        <w:rFonts w:ascii="Arial" w:hAnsi="Arial" w:cs="Arial"/>
                        <w:noProof/>
                        <w:sz w:val="24"/>
                        <w:szCs w:val="24"/>
                      </w:rPr>
                    </w:pPr>
                    <w:r w:rsidRPr="004E7282">
                      <w:rPr>
                        <w:rFonts w:ascii="Arial" w:hAnsi="Arial" w:cs="Arial"/>
                        <w:noProof/>
                        <w:sz w:val="24"/>
                        <w:szCs w:val="24"/>
                      </w:rPr>
                      <w:t xml:space="preserve">[37] </w:t>
                    </w:r>
                  </w:p>
                </w:tc>
                <w:tc>
                  <w:tcPr>
                    <w:tcW w:w="0" w:type="auto"/>
                    <w:hideMark/>
                  </w:tcPr>
                  <w:p w14:paraId="68C7955F" w14:textId="77777777" w:rsidR="00CB4E5B" w:rsidRPr="004E7282" w:rsidRDefault="00CB4E5B">
                    <w:pPr>
                      <w:pStyle w:val="Bibliography"/>
                      <w:rPr>
                        <w:rFonts w:ascii="Arial" w:hAnsi="Arial" w:cs="Arial"/>
                        <w:noProof/>
                        <w:sz w:val="24"/>
                        <w:szCs w:val="24"/>
                      </w:rPr>
                    </w:pPr>
                    <w:r w:rsidRPr="004E7282">
                      <w:rPr>
                        <w:rFonts w:ascii="Arial" w:hAnsi="Arial" w:cs="Arial"/>
                        <w:noProof/>
                        <w:sz w:val="24"/>
                        <w:szCs w:val="24"/>
                      </w:rPr>
                      <w:t xml:space="preserve">S. Golub, Beyond Rule of Law Orthodoxy: The Legal Empowerment Alternative, Washington, USA: Carnegie Endowment for International Peace, 2003. </w:t>
                    </w:r>
                  </w:p>
                </w:tc>
              </w:tr>
              <w:tr w:rsidR="00CB4E5B" w14:paraId="58A1DB82" w14:textId="77777777">
                <w:trPr>
                  <w:divId w:val="1718115794"/>
                  <w:tblCellSpacing w:w="15" w:type="dxa"/>
                </w:trPr>
                <w:tc>
                  <w:tcPr>
                    <w:tcW w:w="50" w:type="pct"/>
                    <w:hideMark/>
                  </w:tcPr>
                  <w:p w14:paraId="42886241" w14:textId="77777777" w:rsidR="00CB4E5B" w:rsidRPr="004E7282" w:rsidRDefault="00CB4E5B">
                    <w:pPr>
                      <w:pStyle w:val="Bibliography"/>
                      <w:rPr>
                        <w:rFonts w:ascii="Arial" w:hAnsi="Arial" w:cs="Arial"/>
                        <w:noProof/>
                        <w:sz w:val="24"/>
                        <w:szCs w:val="24"/>
                      </w:rPr>
                    </w:pPr>
                    <w:r w:rsidRPr="004E7282">
                      <w:rPr>
                        <w:rFonts w:ascii="Arial" w:hAnsi="Arial" w:cs="Arial"/>
                        <w:noProof/>
                        <w:sz w:val="24"/>
                        <w:szCs w:val="24"/>
                      </w:rPr>
                      <w:t xml:space="preserve">[38] </w:t>
                    </w:r>
                  </w:p>
                </w:tc>
                <w:tc>
                  <w:tcPr>
                    <w:tcW w:w="0" w:type="auto"/>
                    <w:hideMark/>
                  </w:tcPr>
                  <w:p w14:paraId="052E3487" w14:textId="77777777" w:rsidR="00CB4E5B" w:rsidRPr="004E7282" w:rsidRDefault="00CB4E5B">
                    <w:pPr>
                      <w:pStyle w:val="Bibliography"/>
                      <w:rPr>
                        <w:rFonts w:ascii="Arial" w:hAnsi="Arial" w:cs="Arial"/>
                        <w:noProof/>
                        <w:sz w:val="24"/>
                        <w:szCs w:val="24"/>
                      </w:rPr>
                    </w:pPr>
                    <w:r w:rsidRPr="004E7282">
                      <w:rPr>
                        <w:rFonts w:ascii="Arial" w:hAnsi="Arial" w:cs="Arial"/>
                        <w:noProof/>
                        <w:sz w:val="24"/>
                        <w:szCs w:val="24"/>
                      </w:rPr>
                      <w:t xml:space="preserve">D. Rhode, "Pro Bono in Principle and in Practice," 2003. </w:t>
                    </w:r>
                  </w:p>
                </w:tc>
              </w:tr>
              <w:tr w:rsidR="00CB4E5B" w14:paraId="4932D888" w14:textId="77777777">
                <w:trPr>
                  <w:divId w:val="1718115794"/>
                  <w:tblCellSpacing w:w="15" w:type="dxa"/>
                </w:trPr>
                <w:tc>
                  <w:tcPr>
                    <w:tcW w:w="50" w:type="pct"/>
                    <w:hideMark/>
                  </w:tcPr>
                  <w:p w14:paraId="546EFA78" w14:textId="77777777" w:rsidR="00CB4E5B" w:rsidRPr="004E7282" w:rsidRDefault="00CB4E5B">
                    <w:pPr>
                      <w:pStyle w:val="Bibliography"/>
                      <w:rPr>
                        <w:rFonts w:ascii="Arial" w:hAnsi="Arial" w:cs="Arial"/>
                        <w:noProof/>
                        <w:sz w:val="24"/>
                        <w:szCs w:val="24"/>
                      </w:rPr>
                    </w:pPr>
                    <w:r w:rsidRPr="004E7282">
                      <w:rPr>
                        <w:rFonts w:ascii="Arial" w:hAnsi="Arial" w:cs="Arial"/>
                        <w:noProof/>
                        <w:sz w:val="24"/>
                        <w:szCs w:val="24"/>
                      </w:rPr>
                      <w:t xml:space="preserve">[39] </w:t>
                    </w:r>
                  </w:p>
                </w:tc>
                <w:tc>
                  <w:tcPr>
                    <w:tcW w:w="0" w:type="auto"/>
                    <w:hideMark/>
                  </w:tcPr>
                  <w:p w14:paraId="408BAB2E" w14:textId="77777777" w:rsidR="00CB4E5B" w:rsidRPr="004E7282" w:rsidRDefault="00CB4E5B">
                    <w:pPr>
                      <w:pStyle w:val="Bibliography"/>
                      <w:rPr>
                        <w:rFonts w:ascii="Arial" w:hAnsi="Arial" w:cs="Arial"/>
                        <w:noProof/>
                        <w:sz w:val="24"/>
                        <w:szCs w:val="24"/>
                      </w:rPr>
                    </w:pPr>
                    <w:r w:rsidRPr="004E7282">
                      <w:rPr>
                        <w:rFonts w:ascii="Arial" w:hAnsi="Arial" w:cs="Arial"/>
                        <w:noProof/>
                        <w:sz w:val="24"/>
                        <w:szCs w:val="24"/>
                      </w:rPr>
                      <w:t>American Bar Association, "Supporting Justice V," American Bar Association, Chicago, USA, 2024.</w:t>
                    </w:r>
                  </w:p>
                </w:tc>
              </w:tr>
              <w:tr w:rsidR="00CB4E5B" w14:paraId="5B7FB9C4" w14:textId="77777777">
                <w:trPr>
                  <w:divId w:val="1718115794"/>
                  <w:tblCellSpacing w:w="15" w:type="dxa"/>
                </w:trPr>
                <w:tc>
                  <w:tcPr>
                    <w:tcW w:w="50" w:type="pct"/>
                    <w:hideMark/>
                  </w:tcPr>
                  <w:p w14:paraId="3EA9A48F" w14:textId="77777777" w:rsidR="00CB4E5B" w:rsidRPr="004E7282" w:rsidRDefault="00CB4E5B">
                    <w:pPr>
                      <w:pStyle w:val="Bibliography"/>
                      <w:rPr>
                        <w:rFonts w:ascii="Arial" w:hAnsi="Arial" w:cs="Arial"/>
                        <w:noProof/>
                        <w:sz w:val="24"/>
                        <w:szCs w:val="24"/>
                      </w:rPr>
                    </w:pPr>
                    <w:r w:rsidRPr="004E7282">
                      <w:rPr>
                        <w:rFonts w:ascii="Arial" w:hAnsi="Arial" w:cs="Arial"/>
                        <w:noProof/>
                        <w:sz w:val="24"/>
                        <w:szCs w:val="24"/>
                      </w:rPr>
                      <w:t xml:space="preserve">[40] </w:t>
                    </w:r>
                  </w:p>
                </w:tc>
                <w:tc>
                  <w:tcPr>
                    <w:tcW w:w="0" w:type="auto"/>
                    <w:hideMark/>
                  </w:tcPr>
                  <w:p w14:paraId="0D1AE2E9" w14:textId="77777777" w:rsidR="00CB4E5B" w:rsidRPr="004E7282" w:rsidRDefault="00CB4E5B">
                    <w:pPr>
                      <w:pStyle w:val="Bibliography"/>
                      <w:rPr>
                        <w:rFonts w:ascii="Arial" w:hAnsi="Arial" w:cs="Arial"/>
                        <w:noProof/>
                        <w:sz w:val="24"/>
                        <w:szCs w:val="24"/>
                      </w:rPr>
                    </w:pPr>
                    <w:r w:rsidRPr="004E7282">
                      <w:rPr>
                        <w:rFonts w:ascii="Arial" w:hAnsi="Arial" w:cs="Arial"/>
                        <w:noProof/>
                        <w:sz w:val="24"/>
                        <w:szCs w:val="24"/>
                      </w:rPr>
                      <w:t xml:space="preserve">M. P. Andrew Friedman, "Continuing professional development: Developing a vision," </w:t>
                    </w:r>
                    <w:r w:rsidRPr="004E7282">
                      <w:rPr>
                        <w:rFonts w:ascii="Arial" w:hAnsi="Arial" w:cs="Arial"/>
                        <w:i/>
                        <w:iCs/>
                        <w:noProof/>
                        <w:sz w:val="24"/>
                        <w:szCs w:val="24"/>
                      </w:rPr>
                      <w:t xml:space="preserve">Journal of Education and Work, </w:t>
                    </w:r>
                    <w:r w:rsidRPr="004E7282">
                      <w:rPr>
                        <w:rFonts w:ascii="Arial" w:hAnsi="Arial" w:cs="Arial"/>
                        <w:noProof/>
                        <w:sz w:val="24"/>
                        <w:szCs w:val="24"/>
                      </w:rPr>
                      <w:t xml:space="preserve">vol. 17, no. 3, pp. 361-376, 2004. </w:t>
                    </w:r>
                  </w:p>
                </w:tc>
              </w:tr>
              <w:tr w:rsidR="00CB4E5B" w14:paraId="659FF0AA" w14:textId="77777777">
                <w:trPr>
                  <w:divId w:val="1718115794"/>
                  <w:tblCellSpacing w:w="15" w:type="dxa"/>
                </w:trPr>
                <w:tc>
                  <w:tcPr>
                    <w:tcW w:w="50" w:type="pct"/>
                    <w:hideMark/>
                  </w:tcPr>
                  <w:p w14:paraId="4E068C16" w14:textId="77777777" w:rsidR="00CB4E5B" w:rsidRPr="004E7282" w:rsidRDefault="00CB4E5B">
                    <w:pPr>
                      <w:pStyle w:val="Bibliography"/>
                      <w:rPr>
                        <w:rFonts w:ascii="Arial" w:hAnsi="Arial" w:cs="Arial"/>
                        <w:noProof/>
                        <w:sz w:val="24"/>
                        <w:szCs w:val="24"/>
                      </w:rPr>
                    </w:pPr>
                    <w:r w:rsidRPr="004E7282">
                      <w:rPr>
                        <w:rFonts w:ascii="Arial" w:hAnsi="Arial" w:cs="Arial"/>
                        <w:noProof/>
                        <w:sz w:val="24"/>
                        <w:szCs w:val="24"/>
                      </w:rPr>
                      <w:t xml:space="preserve">[41] </w:t>
                    </w:r>
                  </w:p>
                </w:tc>
                <w:tc>
                  <w:tcPr>
                    <w:tcW w:w="0" w:type="auto"/>
                    <w:hideMark/>
                  </w:tcPr>
                  <w:p w14:paraId="6C3919CE" w14:textId="77777777" w:rsidR="00CB4E5B" w:rsidRPr="004E7282" w:rsidRDefault="00CB4E5B">
                    <w:pPr>
                      <w:pStyle w:val="Bibliography"/>
                      <w:rPr>
                        <w:rFonts w:ascii="Arial" w:hAnsi="Arial" w:cs="Arial"/>
                        <w:noProof/>
                        <w:sz w:val="24"/>
                        <w:szCs w:val="24"/>
                      </w:rPr>
                    </w:pPr>
                    <w:r w:rsidRPr="004E7282">
                      <w:rPr>
                        <w:rFonts w:ascii="Arial" w:hAnsi="Arial" w:cs="Arial"/>
                        <w:noProof/>
                        <w:sz w:val="24"/>
                        <w:szCs w:val="24"/>
                      </w:rPr>
                      <w:t>Law Society of Ontario, "Enhancing Competence &amp; CPD," [Online]. Available: https://lso.ca/lawyers/enhancing-competence. [Accessed 28 December 2025].</w:t>
                    </w:r>
                  </w:p>
                </w:tc>
              </w:tr>
              <w:tr w:rsidR="00CB4E5B" w14:paraId="2D558A74" w14:textId="77777777">
                <w:trPr>
                  <w:divId w:val="1718115794"/>
                  <w:tblCellSpacing w:w="15" w:type="dxa"/>
                </w:trPr>
                <w:tc>
                  <w:tcPr>
                    <w:tcW w:w="50" w:type="pct"/>
                    <w:hideMark/>
                  </w:tcPr>
                  <w:p w14:paraId="43E09B46" w14:textId="77777777" w:rsidR="00CB4E5B" w:rsidRPr="004E7282" w:rsidRDefault="00CB4E5B">
                    <w:pPr>
                      <w:pStyle w:val="Bibliography"/>
                      <w:rPr>
                        <w:rFonts w:ascii="Arial" w:hAnsi="Arial" w:cs="Arial"/>
                        <w:noProof/>
                        <w:sz w:val="24"/>
                        <w:szCs w:val="24"/>
                      </w:rPr>
                    </w:pPr>
                    <w:r w:rsidRPr="004E7282">
                      <w:rPr>
                        <w:rFonts w:ascii="Arial" w:hAnsi="Arial" w:cs="Arial"/>
                        <w:noProof/>
                        <w:sz w:val="24"/>
                        <w:szCs w:val="24"/>
                      </w:rPr>
                      <w:t xml:space="preserve">[42] </w:t>
                    </w:r>
                  </w:p>
                </w:tc>
                <w:tc>
                  <w:tcPr>
                    <w:tcW w:w="0" w:type="auto"/>
                    <w:hideMark/>
                  </w:tcPr>
                  <w:p w14:paraId="1AB1AD64" w14:textId="77777777" w:rsidR="00CB4E5B" w:rsidRPr="004E7282" w:rsidRDefault="00CB4E5B">
                    <w:pPr>
                      <w:pStyle w:val="Bibliography"/>
                      <w:rPr>
                        <w:rFonts w:ascii="Arial" w:hAnsi="Arial" w:cs="Arial"/>
                        <w:noProof/>
                        <w:sz w:val="24"/>
                        <w:szCs w:val="24"/>
                      </w:rPr>
                    </w:pPr>
                    <w:r w:rsidRPr="004E7282">
                      <w:rPr>
                        <w:rFonts w:ascii="Arial" w:hAnsi="Arial" w:cs="Arial"/>
                        <w:noProof/>
                        <w:sz w:val="24"/>
                        <w:szCs w:val="24"/>
                      </w:rPr>
                      <w:t>Law Society of Ontario, "Annual Report of the Complaints," Law Society of Ontario, 2024.</w:t>
                    </w:r>
                  </w:p>
                </w:tc>
              </w:tr>
              <w:tr w:rsidR="00CB4E5B" w14:paraId="3E12BC16" w14:textId="77777777">
                <w:trPr>
                  <w:divId w:val="1718115794"/>
                  <w:tblCellSpacing w:w="15" w:type="dxa"/>
                </w:trPr>
                <w:tc>
                  <w:tcPr>
                    <w:tcW w:w="50" w:type="pct"/>
                    <w:hideMark/>
                  </w:tcPr>
                  <w:p w14:paraId="45AD55AA" w14:textId="77777777" w:rsidR="00CB4E5B" w:rsidRPr="004E7282" w:rsidRDefault="00CB4E5B">
                    <w:pPr>
                      <w:pStyle w:val="Bibliography"/>
                      <w:rPr>
                        <w:rFonts w:ascii="Arial" w:hAnsi="Arial" w:cs="Arial"/>
                        <w:noProof/>
                        <w:sz w:val="24"/>
                        <w:szCs w:val="24"/>
                      </w:rPr>
                    </w:pPr>
                    <w:r w:rsidRPr="004E7282">
                      <w:rPr>
                        <w:rFonts w:ascii="Arial" w:hAnsi="Arial" w:cs="Arial"/>
                        <w:noProof/>
                        <w:sz w:val="24"/>
                        <w:szCs w:val="24"/>
                      </w:rPr>
                      <w:t xml:space="preserve">[43] </w:t>
                    </w:r>
                  </w:p>
                </w:tc>
                <w:tc>
                  <w:tcPr>
                    <w:tcW w:w="0" w:type="auto"/>
                    <w:hideMark/>
                  </w:tcPr>
                  <w:p w14:paraId="25BC2636" w14:textId="77777777" w:rsidR="00CB4E5B" w:rsidRPr="004E7282" w:rsidRDefault="00CB4E5B">
                    <w:pPr>
                      <w:pStyle w:val="Bibliography"/>
                      <w:rPr>
                        <w:rFonts w:ascii="Arial" w:hAnsi="Arial" w:cs="Arial"/>
                        <w:noProof/>
                        <w:sz w:val="24"/>
                        <w:szCs w:val="24"/>
                      </w:rPr>
                    </w:pPr>
                    <w:r w:rsidRPr="004E7282">
                      <w:rPr>
                        <w:rFonts w:ascii="Arial" w:hAnsi="Arial" w:cs="Arial"/>
                        <w:noProof/>
                        <w:sz w:val="24"/>
                        <w:szCs w:val="24"/>
                      </w:rPr>
                      <w:t xml:space="preserve">D. L. R. Scott L. Cummings, "Managing Pro Bono: Doing Well by Doing Better," </w:t>
                    </w:r>
                    <w:r w:rsidRPr="004E7282">
                      <w:rPr>
                        <w:rFonts w:ascii="Arial" w:hAnsi="Arial" w:cs="Arial"/>
                        <w:i/>
                        <w:iCs/>
                        <w:noProof/>
                        <w:sz w:val="24"/>
                        <w:szCs w:val="24"/>
                      </w:rPr>
                      <w:t xml:space="preserve">Fordham Law Review, </w:t>
                    </w:r>
                    <w:r w:rsidRPr="004E7282">
                      <w:rPr>
                        <w:rFonts w:ascii="Arial" w:hAnsi="Arial" w:cs="Arial"/>
                        <w:noProof/>
                        <w:sz w:val="24"/>
                        <w:szCs w:val="24"/>
                      </w:rPr>
                      <w:t xml:space="preserve">vol. 78, no. 5, 2010. </w:t>
                    </w:r>
                  </w:p>
                </w:tc>
              </w:tr>
              <w:tr w:rsidR="00CB4E5B" w14:paraId="672347C2" w14:textId="77777777">
                <w:trPr>
                  <w:divId w:val="1718115794"/>
                  <w:tblCellSpacing w:w="15" w:type="dxa"/>
                </w:trPr>
                <w:tc>
                  <w:tcPr>
                    <w:tcW w:w="50" w:type="pct"/>
                    <w:hideMark/>
                  </w:tcPr>
                  <w:p w14:paraId="6FC662FE" w14:textId="77777777" w:rsidR="00CB4E5B" w:rsidRPr="004E7282" w:rsidRDefault="00CB4E5B">
                    <w:pPr>
                      <w:pStyle w:val="Bibliography"/>
                      <w:rPr>
                        <w:rFonts w:ascii="Arial" w:hAnsi="Arial" w:cs="Arial"/>
                        <w:noProof/>
                        <w:sz w:val="24"/>
                        <w:szCs w:val="24"/>
                      </w:rPr>
                    </w:pPr>
                    <w:r w:rsidRPr="004E7282">
                      <w:rPr>
                        <w:rFonts w:ascii="Arial" w:hAnsi="Arial" w:cs="Arial"/>
                        <w:noProof/>
                        <w:sz w:val="24"/>
                        <w:szCs w:val="24"/>
                      </w:rPr>
                      <w:t xml:space="preserve">[44] </w:t>
                    </w:r>
                  </w:p>
                </w:tc>
                <w:tc>
                  <w:tcPr>
                    <w:tcW w:w="0" w:type="auto"/>
                    <w:hideMark/>
                  </w:tcPr>
                  <w:p w14:paraId="28D0A3A9" w14:textId="77777777" w:rsidR="00CB4E5B" w:rsidRPr="004E7282" w:rsidRDefault="00CB4E5B">
                    <w:pPr>
                      <w:pStyle w:val="Bibliography"/>
                      <w:rPr>
                        <w:rFonts w:ascii="Arial" w:hAnsi="Arial" w:cs="Arial"/>
                        <w:noProof/>
                        <w:sz w:val="24"/>
                        <w:szCs w:val="24"/>
                      </w:rPr>
                    </w:pPr>
                    <w:r w:rsidRPr="004E7282">
                      <w:rPr>
                        <w:rFonts w:ascii="Arial" w:hAnsi="Arial" w:cs="Arial"/>
                        <w:noProof/>
                        <w:sz w:val="24"/>
                        <w:szCs w:val="24"/>
                      </w:rPr>
                      <w:t>Thomson Reuters, "Stop grinding the gears," [Online]. Available: https://legal.thomsonreuters.com/en/forms/technnology-adoption-white-paper?gatedContent=%252Fcontent%252Fewp-marketing-websites%252Flegal%252Fgl%252Fen%252Finsights%252Fwhite-papers%252Ftechnnology-adoption-white-paper&amp;utm_source=chatgpt.com. [Accessed 28 December 2025].</w:t>
                    </w:r>
                  </w:p>
                </w:tc>
              </w:tr>
              <w:tr w:rsidR="00CB4E5B" w14:paraId="085A03B9" w14:textId="77777777">
                <w:trPr>
                  <w:divId w:val="1718115794"/>
                  <w:tblCellSpacing w:w="15" w:type="dxa"/>
                </w:trPr>
                <w:tc>
                  <w:tcPr>
                    <w:tcW w:w="50" w:type="pct"/>
                    <w:hideMark/>
                  </w:tcPr>
                  <w:p w14:paraId="4F84D49D" w14:textId="77777777" w:rsidR="00CB4E5B" w:rsidRPr="004E7282" w:rsidRDefault="00CB4E5B">
                    <w:pPr>
                      <w:pStyle w:val="Bibliography"/>
                      <w:rPr>
                        <w:rFonts w:ascii="Arial" w:hAnsi="Arial" w:cs="Arial"/>
                        <w:noProof/>
                        <w:sz w:val="24"/>
                        <w:szCs w:val="24"/>
                      </w:rPr>
                    </w:pPr>
                    <w:r w:rsidRPr="004E7282">
                      <w:rPr>
                        <w:rFonts w:ascii="Arial" w:hAnsi="Arial" w:cs="Arial"/>
                        <w:noProof/>
                        <w:sz w:val="24"/>
                        <w:szCs w:val="24"/>
                      </w:rPr>
                      <w:t xml:space="preserve">[45] </w:t>
                    </w:r>
                  </w:p>
                </w:tc>
                <w:tc>
                  <w:tcPr>
                    <w:tcW w:w="0" w:type="auto"/>
                    <w:hideMark/>
                  </w:tcPr>
                  <w:p w14:paraId="35DD5D88" w14:textId="77777777" w:rsidR="00CB4E5B" w:rsidRPr="004E7282" w:rsidRDefault="00CB4E5B">
                    <w:pPr>
                      <w:pStyle w:val="Bibliography"/>
                      <w:rPr>
                        <w:rFonts w:ascii="Arial" w:hAnsi="Arial" w:cs="Arial"/>
                        <w:noProof/>
                        <w:sz w:val="24"/>
                        <w:szCs w:val="24"/>
                      </w:rPr>
                    </w:pPr>
                    <w:r w:rsidRPr="004E7282">
                      <w:rPr>
                        <w:rFonts w:ascii="Arial" w:hAnsi="Arial" w:cs="Arial"/>
                        <w:noProof/>
                        <w:sz w:val="24"/>
                        <w:szCs w:val="24"/>
                      </w:rPr>
                      <w:t xml:space="preserve">D. P. M. Pamela Herd, Administrative Burden, Russell Sage Foundation, 2018. </w:t>
                    </w:r>
                  </w:p>
                </w:tc>
              </w:tr>
              <w:tr w:rsidR="00CB4E5B" w14:paraId="3017576A" w14:textId="77777777">
                <w:trPr>
                  <w:divId w:val="1718115794"/>
                  <w:tblCellSpacing w:w="15" w:type="dxa"/>
                </w:trPr>
                <w:tc>
                  <w:tcPr>
                    <w:tcW w:w="50" w:type="pct"/>
                    <w:hideMark/>
                  </w:tcPr>
                  <w:p w14:paraId="004D9778" w14:textId="77777777" w:rsidR="00CB4E5B" w:rsidRPr="004E7282" w:rsidRDefault="00CB4E5B">
                    <w:pPr>
                      <w:pStyle w:val="Bibliography"/>
                      <w:rPr>
                        <w:rFonts w:ascii="Arial" w:hAnsi="Arial" w:cs="Arial"/>
                        <w:noProof/>
                        <w:sz w:val="24"/>
                        <w:szCs w:val="24"/>
                      </w:rPr>
                    </w:pPr>
                    <w:r w:rsidRPr="004E7282">
                      <w:rPr>
                        <w:rFonts w:ascii="Arial" w:hAnsi="Arial" w:cs="Arial"/>
                        <w:noProof/>
                        <w:sz w:val="24"/>
                        <w:szCs w:val="24"/>
                      </w:rPr>
                      <w:t xml:space="preserve">[46] </w:t>
                    </w:r>
                  </w:p>
                </w:tc>
                <w:tc>
                  <w:tcPr>
                    <w:tcW w:w="0" w:type="auto"/>
                    <w:hideMark/>
                  </w:tcPr>
                  <w:p w14:paraId="3BB8801B" w14:textId="77777777" w:rsidR="00CB4E5B" w:rsidRPr="004E7282" w:rsidRDefault="00CB4E5B">
                    <w:pPr>
                      <w:pStyle w:val="Bibliography"/>
                      <w:rPr>
                        <w:rFonts w:ascii="Arial" w:hAnsi="Arial" w:cs="Arial"/>
                        <w:noProof/>
                        <w:sz w:val="24"/>
                        <w:szCs w:val="24"/>
                      </w:rPr>
                    </w:pPr>
                    <w:r w:rsidRPr="004E7282">
                      <w:rPr>
                        <w:rFonts w:ascii="Arial" w:hAnsi="Arial" w:cs="Arial"/>
                        <w:noProof/>
                        <w:sz w:val="24"/>
                        <w:szCs w:val="24"/>
                      </w:rPr>
                      <w:t>Australia Pro Bono Centre, [Online]. Available: https://www.probonocentre.org.au/. [Accessed 28 December 2025].</w:t>
                    </w:r>
                  </w:p>
                </w:tc>
              </w:tr>
              <w:tr w:rsidR="00CB4E5B" w14:paraId="6009CC53" w14:textId="77777777">
                <w:trPr>
                  <w:divId w:val="1718115794"/>
                  <w:tblCellSpacing w:w="15" w:type="dxa"/>
                </w:trPr>
                <w:tc>
                  <w:tcPr>
                    <w:tcW w:w="50" w:type="pct"/>
                    <w:hideMark/>
                  </w:tcPr>
                  <w:p w14:paraId="0A8149F0" w14:textId="77777777" w:rsidR="00CB4E5B" w:rsidRPr="004E7282" w:rsidRDefault="00CB4E5B">
                    <w:pPr>
                      <w:pStyle w:val="Bibliography"/>
                      <w:rPr>
                        <w:rFonts w:ascii="Arial" w:hAnsi="Arial" w:cs="Arial"/>
                        <w:noProof/>
                        <w:sz w:val="24"/>
                        <w:szCs w:val="24"/>
                      </w:rPr>
                    </w:pPr>
                    <w:r w:rsidRPr="004E7282">
                      <w:rPr>
                        <w:rFonts w:ascii="Arial" w:hAnsi="Arial" w:cs="Arial"/>
                        <w:noProof/>
                        <w:sz w:val="24"/>
                        <w:szCs w:val="24"/>
                      </w:rPr>
                      <w:t xml:space="preserve">[47] </w:t>
                    </w:r>
                  </w:p>
                </w:tc>
                <w:tc>
                  <w:tcPr>
                    <w:tcW w:w="0" w:type="auto"/>
                    <w:hideMark/>
                  </w:tcPr>
                  <w:p w14:paraId="1CFE3A28" w14:textId="77777777" w:rsidR="00CB4E5B" w:rsidRPr="004E7282" w:rsidRDefault="00CB4E5B">
                    <w:pPr>
                      <w:pStyle w:val="Bibliography"/>
                      <w:rPr>
                        <w:rFonts w:ascii="Arial" w:hAnsi="Arial" w:cs="Arial"/>
                        <w:noProof/>
                        <w:sz w:val="24"/>
                        <w:szCs w:val="24"/>
                      </w:rPr>
                    </w:pPr>
                    <w:r w:rsidRPr="004E7282">
                      <w:rPr>
                        <w:rFonts w:ascii="Arial" w:hAnsi="Arial" w:cs="Arial"/>
                        <w:noProof/>
                        <w:sz w:val="24"/>
                        <w:szCs w:val="24"/>
                      </w:rPr>
                      <w:t>Legal Services Corporation, [Online]. Available: https://www.lsc.gov/50th-annual-report. [Accessed 28 December 2025].</w:t>
                    </w:r>
                  </w:p>
                </w:tc>
              </w:tr>
              <w:tr w:rsidR="00CB4E5B" w14:paraId="6B3C6625" w14:textId="77777777">
                <w:trPr>
                  <w:divId w:val="1718115794"/>
                  <w:tblCellSpacing w:w="15" w:type="dxa"/>
                </w:trPr>
                <w:tc>
                  <w:tcPr>
                    <w:tcW w:w="50" w:type="pct"/>
                    <w:hideMark/>
                  </w:tcPr>
                  <w:p w14:paraId="72F0640A" w14:textId="77777777" w:rsidR="00CB4E5B" w:rsidRPr="004E7282" w:rsidRDefault="00CB4E5B">
                    <w:pPr>
                      <w:pStyle w:val="Bibliography"/>
                      <w:rPr>
                        <w:rFonts w:ascii="Arial" w:hAnsi="Arial" w:cs="Arial"/>
                        <w:noProof/>
                        <w:sz w:val="24"/>
                        <w:szCs w:val="24"/>
                      </w:rPr>
                    </w:pPr>
                    <w:r w:rsidRPr="004E7282">
                      <w:rPr>
                        <w:rFonts w:ascii="Arial" w:hAnsi="Arial" w:cs="Arial"/>
                        <w:noProof/>
                        <w:sz w:val="24"/>
                        <w:szCs w:val="24"/>
                      </w:rPr>
                      <w:t xml:space="preserve">[48] </w:t>
                    </w:r>
                  </w:p>
                </w:tc>
                <w:tc>
                  <w:tcPr>
                    <w:tcW w:w="0" w:type="auto"/>
                    <w:hideMark/>
                  </w:tcPr>
                  <w:p w14:paraId="0B3AD650" w14:textId="77777777" w:rsidR="00CB4E5B" w:rsidRPr="004E7282" w:rsidRDefault="00CB4E5B">
                    <w:pPr>
                      <w:pStyle w:val="Bibliography"/>
                      <w:rPr>
                        <w:rFonts w:ascii="Arial" w:hAnsi="Arial" w:cs="Arial"/>
                        <w:noProof/>
                        <w:sz w:val="24"/>
                        <w:szCs w:val="24"/>
                      </w:rPr>
                    </w:pPr>
                    <w:r w:rsidRPr="004E7282">
                      <w:rPr>
                        <w:rFonts w:ascii="Arial" w:hAnsi="Arial" w:cs="Arial"/>
                        <w:noProof/>
                        <w:sz w:val="24"/>
                        <w:szCs w:val="24"/>
                      </w:rPr>
                      <w:t>Case Status, [Online]. Available: https://www.casestatus.com/. [Accessed 28 December 2025].</w:t>
                    </w:r>
                  </w:p>
                </w:tc>
              </w:tr>
              <w:tr w:rsidR="00CB4E5B" w14:paraId="4717DD54" w14:textId="77777777">
                <w:trPr>
                  <w:divId w:val="1718115794"/>
                  <w:tblCellSpacing w:w="15" w:type="dxa"/>
                </w:trPr>
                <w:tc>
                  <w:tcPr>
                    <w:tcW w:w="50" w:type="pct"/>
                    <w:hideMark/>
                  </w:tcPr>
                  <w:p w14:paraId="0727844B" w14:textId="77777777" w:rsidR="00CB4E5B" w:rsidRPr="004E7282" w:rsidRDefault="00CB4E5B">
                    <w:pPr>
                      <w:pStyle w:val="Bibliography"/>
                      <w:rPr>
                        <w:rFonts w:ascii="Arial" w:hAnsi="Arial" w:cs="Arial"/>
                        <w:noProof/>
                        <w:sz w:val="24"/>
                        <w:szCs w:val="24"/>
                      </w:rPr>
                    </w:pPr>
                    <w:r w:rsidRPr="004E7282">
                      <w:rPr>
                        <w:rFonts w:ascii="Arial" w:hAnsi="Arial" w:cs="Arial"/>
                        <w:noProof/>
                        <w:sz w:val="24"/>
                        <w:szCs w:val="24"/>
                      </w:rPr>
                      <w:t xml:space="preserve">[49] </w:t>
                    </w:r>
                  </w:p>
                </w:tc>
                <w:tc>
                  <w:tcPr>
                    <w:tcW w:w="0" w:type="auto"/>
                    <w:hideMark/>
                  </w:tcPr>
                  <w:p w14:paraId="120AE5A0" w14:textId="77777777" w:rsidR="00CB4E5B" w:rsidRPr="004E7282" w:rsidRDefault="00CB4E5B">
                    <w:pPr>
                      <w:pStyle w:val="Bibliography"/>
                      <w:rPr>
                        <w:rFonts w:ascii="Arial" w:hAnsi="Arial" w:cs="Arial"/>
                        <w:noProof/>
                        <w:sz w:val="24"/>
                        <w:szCs w:val="24"/>
                      </w:rPr>
                    </w:pPr>
                    <w:r w:rsidRPr="004E7282">
                      <w:rPr>
                        <w:rFonts w:ascii="Arial" w:hAnsi="Arial" w:cs="Arial"/>
                        <w:noProof/>
                        <w:sz w:val="24"/>
                        <w:szCs w:val="24"/>
                      </w:rPr>
                      <w:t>Legal Aid New South Wales, [Online]. Available: https://www.legalaid.nsw.gov.au/about-us/annual-reports/annual-report-2024-25. [Accessed 28 December 2025].</w:t>
                    </w:r>
                  </w:p>
                </w:tc>
              </w:tr>
              <w:tr w:rsidR="00CB4E5B" w14:paraId="58699129" w14:textId="77777777">
                <w:trPr>
                  <w:divId w:val="1718115794"/>
                  <w:tblCellSpacing w:w="15" w:type="dxa"/>
                </w:trPr>
                <w:tc>
                  <w:tcPr>
                    <w:tcW w:w="50" w:type="pct"/>
                    <w:hideMark/>
                  </w:tcPr>
                  <w:p w14:paraId="7992ADD0" w14:textId="77777777" w:rsidR="00CB4E5B" w:rsidRPr="004E7282" w:rsidRDefault="00CB4E5B">
                    <w:pPr>
                      <w:pStyle w:val="Bibliography"/>
                      <w:rPr>
                        <w:rFonts w:ascii="Arial" w:hAnsi="Arial" w:cs="Arial"/>
                        <w:noProof/>
                        <w:sz w:val="24"/>
                        <w:szCs w:val="24"/>
                      </w:rPr>
                    </w:pPr>
                    <w:r w:rsidRPr="004E7282">
                      <w:rPr>
                        <w:rFonts w:ascii="Arial" w:hAnsi="Arial" w:cs="Arial"/>
                        <w:noProof/>
                        <w:sz w:val="24"/>
                        <w:szCs w:val="24"/>
                      </w:rPr>
                      <w:t xml:space="preserve">[50] </w:t>
                    </w:r>
                  </w:p>
                </w:tc>
                <w:tc>
                  <w:tcPr>
                    <w:tcW w:w="0" w:type="auto"/>
                    <w:hideMark/>
                  </w:tcPr>
                  <w:p w14:paraId="0B22FDA6" w14:textId="77777777" w:rsidR="00CB4E5B" w:rsidRPr="004E7282" w:rsidRDefault="00CB4E5B">
                    <w:pPr>
                      <w:pStyle w:val="Bibliography"/>
                      <w:rPr>
                        <w:rFonts w:ascii="Arial" w:hAnsi="Arial" w:cs="Arial"/>
                        <w:noProof/>
                        <w:sz w:val="24"/>
                        <w:szCs w:val="24"/>
                      </w:rPr>
                    </w:pPr>
                    <w:r w:rsidRPr="004E7282">
                      <w:rPr>
                        <w:rFonts w:ascii="Arial" w:hAnsi="Arial" w:cs="Arial"/>
                        <w:noProof/>
                        <w:sz w:val="24"/>
                        <w:szCs w:val="24"/>
                      </w:rPr>
                      <w:t>NYCourts.Gov, [Online]. Available: https://ww2.nycourts.gov/attorneys/probono/reportingreqs-intro.shtml. [Accessed 28 December 2025].</w:t>
                    </w:r>
                  </w:p>
                </w:tc>
              </w:tr>
              <w:tr w:rsidR="00CB4E5B" w14:paraId="33A622A9" w14:textId="77777777">
                <w:trPr>
                  <w:divId w:val="1718115794"/>
                  <w:tblCellSpacing w:w="15" w:type="dxa"/>
                </w:trPr>
                <w:tc>
                  <w:tcPr>
                    <w:tcW w:w="50" w:type="pct"/>
                    <w:hideMark/>
                  </w:tcPr>
                  <w:p w14:paraId="64F2B326" w14:textId="77777777" w:rsidR="00CB4E5B" w:rsidRPr="004E7282" w:rsidRDefault="00CB4E5B">
                    <w:pPr>
                      <w:pStyle w:val="Bibliography"/>
                      <w:rPr>
                        <w:rFonts w:ascii="Arial" w:hAnsi="Arial" w:cs="Arial"/>
                        <w:noProof/>
                        <w:sz w:val="24"/>
                        <w:szCs w:val="24"/>
                      </w:rPr>
                    </w:pPr>
                    <w:r w:rsidRPr="004E7282">
                      <w:rPr>
                        <w:rFonts w:ascii="Arial" w:hAnsi="Arial" w:cs="Arial"/>
                        <w:noProof/>
                        <w:sz w:val="24"/>
                        <w:szCs w:val="24"/>
                      </w:rPr>
                      <w:t xml:space="preserve">[51] </w:t>
                    </w:r>
                  </w:p>
                </w:tc>
                <w:tc>
                  <w:tcPr>
                    <w:tcW w:w="0" w:type="auto"/>
                    <w:hideMark/>
                  </w:tcPr>
                  <w:p w14:paraId="4DCFB02A" w14:textId="77777777" w:rsidR="00CB4E5B" w:rsidRPr="004E7282" w:rsidRDefault="00CB4E5B">
                    <w:pPr>
                      <w:pStyle w:val="Bibliography"/>
                      <w:rPr>
                        <w:rFonts w:ascii="Arial" w:hAnsi="Arial" w:cs="Arial"/>
                        <w:noProof/>
                        <w:sz w:val="24"/>
                        <w:szCs w:val="24"/>
                      </w:rPr>
                    </w:pPr>
                    <w:r w:rsidRPr="004E7282">
                      <w:rPr>
                        <w:rFonts w:ascii="Arial" w:hAnsi="Arial" w:cs="Arial"/>
                        <w:noProof/>
                        <w:sz w:val="24"/>
                        <w:szCs w:val="24"/>
                      </w:rPr>
                      <w:t>American Bar Association, [Online]. Available: https://www.americanbar.org/groups/legal_aid_indigent_defense/. [Accessed 28 December 2025].</w:t>
                    </w:r>
                  </w:p>
                </w:tc>
              </w:tr>
              <w:tr w:rsidR="00CB4E5B" w14:paraId="7D76E1C9" w14:textId="77777777">
                <w:trPr>
                  <w:divId w:val="1718115794"/>
                  <w:tblCellSpacing w:w="15" w:type="dxa"/>
                </w:trPr>
                <w:tc>
                  <w:tcPr>
                    <w:tcW w:w="50" w:type="pct"/>
                    <w:hideMark/>
                  </w:tcPr>
                  <w:p w14:paraId="078C7A5A" w14:textId="77777777" w:rsidR="00CB4E5B" w:rsidRPr="004E7282" w:rsidRDefault="00CB4E5B">
                    <w:pPr>
                      <w:pStyle w:val="Bibliography"/>
                      <w:rPr>
                        <w:rFonts w:ascii="Arial" w:hAnsi="Arial" w:cs="Arial"/>
                        <w:noProof/>
                        <w:sz w:val="24"/>
                        <w:szCs w:val="24"/>
                      </w:rPr>
                    </w:pPr>
                    <w:r w:rsidRPr="004E7282">
                      <w:rPr>
                        <w:rFonts w:ascii="Arial" w:hAnsi="Arial" w:cs="Arial"/>
                        <w:noProof/>
                        <w:sz w:val="24"/>
                        <w:szCs w:val="24"/>
                      </w:rPr>
                      <w:t xml:space="preserve">[52] </w:t>
                    </w:r>
                  </w:p>
                </w:tc>
                <w:tc>
                  <w:tcPr>
                    <w:tcW w:w="0" w:type="auto"/>
                    <w:hideMark/>
                  </w:tcPr>
                  <w:p w14:paraId="333E70B7" w14:textId="77777777" w:rsidR="00CB4E5B" w:rsidRPr="004E7282" w:rsidRDefault="00CB4E5B">
                    <w:pPr>
                      <w:pStyle w:val="Bibliography"/>
                      <w:rPr>
                        <w:rFonts w:ascii="Arial" w:hAnsi="Arial" w:cs="Arial"/>
                        <w:noProof/>
                        <w:sz w:val="24"/>
                        <w:szCs w:val="24"/>
                      </w:rPr>
                    </w:pPr>
                    <w:r w:rsidRPr="004E7282">
                      <w:rPr>
                        <w:rFonts w:ascii="Arial" w:hAnsi="Arial" w:cs="Arial"/>
                        <w:noProof/>
                        <w:sz w:val="24"/>
                        <w:szCs w:val="24"/>
                      </w:rPr>
                      <w:t xml:space="preserve">Public Attorney's Office, [Online]. Available: https://pao.gov.ph/office-policy-references/pao-operations-manual-specific-mandates/. [Accessed 28 December </w:t>
                    </w:r>
                    <w:r w:rsidRPr="004E7282">
                      <w:rPr>
                        <w:rFonts w:ascii="Arial" w:hAnsi="Arial" w:cs="Arial"/>
                        <w:noProof/>
                        <w:sz w:val="24"/>
                        <w:szCs w:val="24"/>
                      </w:rPr>
                      <w:lastRenderedPageBreak/>
                      <w:t>2025].</w:t>
                    </w:r>
                  </w:p>
                </w:tc>
              </w:tr>
              <w:tr w:rsidR="00CB4E5B" w14:paraId="0FD843A6" w14:textId="77777777">
                <w:trPr>
                  <w:divId w:val="1718115794"/>
                  <w:tblCellSpacing w:w="15" w:type="dxa"/>
                </w:trPr>
                <w:tc>
                  <w:tcPr>
                    <w:tcW w:w="50" w:type="pct"/>
                    <w:hideMark/>
                  </w:tcPr>
                  <w:p w14:paraId="54C0DCE5" w14:textId="77777777" w:rsidR="00CB4E5B" w:rsidRPr="004E7282" w:rsidRDefault="00CB4E5B">
                    <w:pPr>
                      <w:pStyle w:val="Bibliography"/>
                      <w:rPr>
                        <w:rFonts w:ascii="Arial" w:hAnsi="Arial" w:cs="Arial"/>
                        <w:noProof/>
                        <w:sz w:val="24"/>
                        <w:szCs w:val="24"/>
                      </w:rPr>
                    </w:pPr>
                    <w:r w:rsidRPr="004E7282">
                      <w:rPr>
                        <w:rFonts w:ascii="Arial" w:hAnsi="Arial" w:cs="Arial"/>
                        <w:noProof/>
                        <w:sz w:val="24"/>
                        <w:szCs w:val="24"/>
                      </w:rPr>
                      <w:t xml:space="preserve">[53] </w:t>
                    </w:r>
                  </w:p>
                </w:tc>
                <w:tc>
                  <w:tcPr>
                    <w:tcW w:w="0" w:type="auto"/>
                    <w:hideMark/>
                  </w:tcPr>
                  <w:p w14:paraId="05E72738" w14:textId="77777777" w:rsidR="00CB4E5B" w:rsidRPr="004E7282" w:rsidRDefault="00CB4E5B">
                    <w:pPr>
                      <w:pStyle w:val="Bibliography"/>
                      <w:rPr>
                        <w:rFonts w:ascii="Arial" w:hAnsi="Arial" w:cs="Arial"/>
                        <w:noProof/>
                        <w:sz w:val="24"/>
                        <w:szCs w:val="24"/>
                      </w:rPr>
                    </w:pPr>
                    <w:r w:rsidRPr="004E7282">
                      <w:rPr>
                        <w:rFonts w:ascii="Arial" w:hAnsi="Arial" w:cs="Arial"/>
                        <w:noProof/>
                        <w:sz w:val="24"/>
                        <w:szCs w:val="24"/>
                      </w:rPr>
                      <w:t xml:space="preserve">E. L. a. S. V. Charalampos Alexopoulos, "Architecture and Evaluation of an Advanced Legal Information Platform—Enhancing Productivity of Modern Legal Work," </w:t>
                    </w:r>
                    <w:r w:rsidRPr="004E7282">
                      <w:rPr>
                        <w:rFonts w:ascii="Arial" w:hAnsi="Arial" w:cs="Arial"/>
                        <w:i/>
                        <w:iCs/>
                        <w:noProof/>
                        <w:sz w:val="24"/>
                        <w:szCs w:val="24"/>
                      </w:rPr>
                      <w:t xml:space="preserve">Journal of the Knowledge Economy, </w:t>
                    </w:r>
                    <w:r w:rsidRPr="004E7282">
                      <w:rPr>
                        <w:rFonts w:ascii="Arial" w:hAnsi="Arial" w:cs="Arial"/>
                        <w:noProof/>
                        <w:sz w:val="24"/>
                        <w:szCs w:val="24"/>
                      </w:rPr>
                      <w:t xml:space="preserve">vol. 15, p. 8654–8681, 2024. </w:t>
                    </w:r>
                  </w:p>
                </w:tc>
              </w:tr>
              <w:tr w:rsidR="00CB4E5B" w14:paraId="28F80BEF" w14:textId="77777777">
                <w:trPr>
                  <w:divId w:val="1718115794"/>
                  <w:tblCellSpacing w:w="15" w:type="dxa"/>
                </w:trPr>
                <w:tc>
                  <w:tcPr>
                    <w:tcW w:w="50" w:type="pct"/>
                    <w:hideMark/>
                  </w:tcPr>
                  <w:p w14:paraId="76A7E289" w14:textId="77777777" w:rsidR="00CB4E5B" w:rsidRPr="004E7282" w:rsidRDefault="00CB4E5B">
                    <w:pPr>
                      <w:pStyle w:val="Bibliography"/>
                      <w:rPr>
                        <w:rFonts w:ascii="Arial" w:hAnsi="Arial" w:cs="Arial"/>
                        <w:noProof/>
                        <w:sz w:val="24"/>
                        <w:szCs w:val="24"/>
                      </w:rPr>
                    </w:pPr>
                    <w:r w:rsidRPr="004E7282">
                      <w:rPr>
                        <w:rFonts w:ascii="Arial" w:hAnsi="Arial" w:cs="Arial"/>
                        <w:noProof/>
                        <w:sz w:val="24"/>
                        <w:szCs w:val="24"/>
                      </w:rPr>
                      <w:t xml:space="preserve">[54] </w:t>
                    </w:r>
                  </w:p>
                </w:tc>
                <w:tc>
                  <w:tcPr>
                    <w:tcW w:w="0" w:type="auto"/>
                    <w:hideMark/>
                  </w:tcPr>
                  <w:p w14:paraId="21AA9A8E" w14:textId="77777777" w:rsidR="00CB4E5B" w:rsidRPr="004E7282" w:rsidRDefault="00CB4E5B">
                    <w:pPr>
                      <w:pStyle w:val="Bibliography"/>
                      <w:rPr>
                        <w:rFonts w:ascii="Arial" w:hAnsi="Arial" w:cs="Arial"/>
                        <w:noProof/>
                        <w:sz w:val="24"/>
                        <w:szCs w:val="24"/>
                      </w:rPr>
                    </w:pPr>
                    <w:r w:rsidRPr="004E7282">
                      <w:rPr>
                        <w:rFonts w:ascii="Arial" w:hAnsi="Arial" w:cs="Arial"/>
                        <w:noProof/>
                        <w:sz w:val="24"/>
                        <w:szCs w:val="24"/>
                      </w:rPr>
                      <w:t>A. C. A. T. Negado, "Purpose in Practice: Embracing ULAS as a Bold Step Toward Justice," P&amp;A Grant Thornton, 10 June 2025. [Online]. Available: https://www.grantthornton.com.ph/insights/articles-and-updates1/line-of-sight/purpose-in-practice-embracing-ulas-as-a-bold-step-toward-justice/.</w:t>
                    </w:r>
                  </w:p>
                </w:tc>
              </w:tr>
            </w:tbl>
            <w:p w14:paraId="4EEE9B34" w14:textId="77777777" w:rsidR="00CB4E5B" w:rsidRDefault="00CB4E5B">
              <w:pPr>
                <w:divId w:val="1718115794"/>
                <w:rPr>
                  <w:rFonts w:eastAsia="Times New Roman"/>
                  <w:noProof/>
                </w:rPr>
              </w:pPr>
            </w:p>
            <w:p w14:paraId="7915A2AD" w14:textId="1C96853B" w:rsidR="00544DC6" w:rsidRDefault="00544DC6">
              <w:r>
                <w:rPr>
                  <w:b/>
                  <w:bCs/>
                  <w:noProof/>
                </w:rPr>
                <w:fldChar w:fldCharType="end"/>
              </w:r>
            </w:p>
          </w:sdtContent>
        </w:sdt>
      </w:sdtContent>
    </w:sdt>
    <w:p w14:paraId="45B48741" w14:textId="0EE5AFC0" w:rsidR="0068266F" w:rsidRDefault="0068266F" w:rsidP="00D35B1F"/>
    <w:p w14:paraId="5E292221" w14:textId="77777777" w:rsidR="00544DC6" w:rsidRDefault="00544DC6" w:rsidP="00D35B1F"/>
    <w:p w14:paraId="33687949" w14:textId="77777777" w:rsidR="0068266F" w:rsidRDefault="0068266F" w:rsidP="00296921">
      <w:pPr>
        <w:pStyle w:val="Heading1"/>
        <w:keepNext/>
        <w:keepLines/>
        <w:widowControl/>
        <w:autoSpaceDE/>
        <w:autoSpaceDN/>
        <w:spacing w:before="240" w:line="259" w:lineRule="auto"/>
        <w:sectPr w:rsidR="0068266F" w:rsidSect="0068266F">
          <w:pgSz w:w="12240" w:h="15840"/>
          <w:pgMar w:top="1440" w:right="1440" w:bottom="1440" w:left="1440" w:header="708" w:footer="708" w:gutter="0"/>
          <w:cols w:space="708"/>
          <w:docGrid w:linePitch="360"/>
        </w:sectPr>
      </w:pPr>
    </w:p>
    <w:p w14:paraId="4A01A3B6" w14:textId="77777777" w:rsidR="0068266F" w:rsidRPr="0068266F" w:rsidRDefault="0068266F" w:rsidP="00296921">
      <w:pPr>
        <w:pStyle w:val="Heading1"/>
        <w:spacing w:before="0"/>
        <w:ind w:left="0"/>
        <w:rPr>
          <w:rFonts w:ascii="Arial" w:hAnsi="Arial" w:cs="Arial"/>
          <w:sz w:val="28"/>
          <w:szCs w:val="28"/>
        </w:rPr>
      </w:pPr>
      <w:bookmarkStart w:id="52" w:name="_Toc222694483"/>
      <w:r w:rsidRPr="0068266F">
        <w:rPr>
          <w:rFonts w:ascii="Arial" w:hAnsi="Arial" w:cs="Arial"/>
          <w:sz w:val="28"/>
          <w:szCs w:val="28"/>
        </w:rPr>
        <w:lastRenderedPageBreak/>
        <w:t>Appendices</w:t>
      </w:r>
      <w:bookmarkEnd w:id="52"/>
    </w:p>
    <w:p w14:paraId="3BF24DD1" w14:textId="6D3357B6" w:rsidR="0068266F" w:rsidRPr="0068266F" w:rsidRDefault="0068266F" w:rsidP="00B34BE3">
      <w:pPr>
        <w:pStyle w:val="Heading2"/>
        <w:rPr>
          <w:sz w:val="28"/>
          <w:szCs w:val="28"/>
        </w:rPr>
      </w:pPr>
      <w:bookmarkStart w:id="53" w:name="_Toc222694484"/>
      <w:r w:rsidRPr="0068266F">
        <w:rPr>
          <w:sz w:val="28"/>
          <w:szCs w:val="28"/>
        </w:rPr>
        <w:t xml:space="preserve">Appendix A: </w:t>
      </w:r>
      <w:r w:rsidR="00F0004E" w:rsidRPr="0068266F">
        <w:rPr>
          <w:sz w:val="28"/>
          <w:szCs w:val="28"/>
        </w:rPr>
        <w:t>Schedule</w:t>
      </w:r>
      <w:bookmarkEnd w:id="53"/>
    </w:p>
    <w:p w14:paraId="357059A2" w14:textId="77777777" w:rsidR="0068266F" w:rsidRDefault="0068266F" w:rsidP="00CB12A5"/>
    <w:tbl>
      <w:tblPr>
        <w:tblStyle w:val="TableGrid"/>
        <w:tblW w:w="0" w:type="auto"/>
        <w:jc w:val="center"/>
        <w:tblLook w:val="04A0" w:firstRow="1" w:lastRow="0" w:firstColumn="1" w:lastColumn="0" w:noHBand="0" w:noVBand="1"/>
      </w:tblPr>
      <w:tblGrid>
        <w:gridCol w:w="1427"/>
        <w:gridCol w:w="539"/>
        <w:gridCol w:w="539"/>
        <w:gridCol w:w="540"/>
        <w:gridCol w:w="538"/>
        <w:gridCol w:w="539"/>
        <w:gridCol w:w="539"/>
        <w:gridCol w:w="539"/>
        <w:gridCol w:w="508"/>
        <w:gridCol w:w="508"/>
        <w:gridCol w:w="509"/>
        <w:gridCol w:w="509"/>
        <w:gridCol w:w="530"/>
        <w:gridCol w:w="528"/>
        <w:gridCol w:w="529"/>
        <w:gridCol w:w="529"/>
      </w:tblGrid>
      <w:tr w:rsidR="0004146B" w:rsidRPr="0004146B" w14:paraId="5495ACCD" w14:textId="77777777" w:rsidTr="0004146B">
        <w:trPr>
          <w:trHeight w:val="288"/>
          <w:jc w:val="center"/>
        </w:trPr>
        <w:tc>
          <w:tcPr>
            <w:tcW w:w="1800" w:type="dxa"/>
            <w:vMerge w:val="restart"/>
            <w:hideMark/>
          </w:tcPr>
          <w:p w14:paraId="5A681ACE" w14:textId="77777777" w:rsidR="003A61F9" w:rsidRPr="0004146B" w:rsidRDefault="003A61F9" w:rsidP="003A61F9">
            <w:pPr>
              <w:rPr>
                <w:rFonts w:ascii="Arial" w:hAnsi="Arial" w:cs="Arial"/>
                <w:b/>
                <w:bCs/>
                <w:sz w:val="18"/>
                <w:szCs w:val="18"/>
              </w:rPr>
            </w:pPr>
            <w:r w:rsidRPr="0004146B">
              <w:rPr>
                <w:rFonts w:ascii="Arial" w:hAnsi="Arial" w:cs="Arial"/>
                <w:b/>
                <w:bCs/>
                <w:sz w:val="18"/>
                <w:szCs w:val="18"/>
              </w:rPr>
              <w:t>Activities</w:t>
            </w:r>
          </w:p>
        </w:tc>
        <w:tc>
          <w:tcPr>
            <w:tcW w:w="1100" w:type="dxa"/>
            <w:hideMark/>
          </w:tcPr>
          <w:p w14:paraId="66D931F1" w14:textId="77777777" w:rsidR="003A61F9" w:rsidRPr="0004146B" w:rsidRDefault="003A61F9" w:rsidP="003A61F9">
            <w:pPr>
              <w:rPr>
                <w:rFonts w:ascii="Arial" w:hAnsi="Arial" w:cs="Arial"/>
                <w:b/>
                <w:bCs/>
                <w:sz w:val="18"/>
                <w:szCs w:val="18"/>
              </w:rPr>
            </w:pPr>
            <w:proofErr w:type="spellStart"/>
            <w:r w:rsidRPr="0004146B">
              <w:rPr>
                <w:rFonts w:ascii="Arial" w:hAnsi="Arial" w:cs="Arial"/>
                <w:b/>
                <w:bCs/>
                <w:sz w:val="18"/>
                <w:szCs w:val="18"/>
              </w:rPr>
              <w:t>Wk</w:t>
            </w:r>
            <w:proofErr w:type="spellEnd"/>
            <w:r w:rsidRPr="0004146B">
              <w:rPr>
                <w:rFonts w:ascii="Arial" w:hAnsi="Arial" w:cs="Arial"/>
                <w:b/>
                <w:bCs/>
                <w:sz w:val="18"/>
                <w:szCs w:val="18"/>
              </w:rPr>
              <w:t xml:space="preserve"> 1</w:t>
            </w:r>
          </w:p>
        </w:tc>
        <w:tc>
          <w:tcPr>
            <w:tcW w:w="1100" w:type="dxa"/>
            <w:hideMark/>
          </w:tcPr>
          <w:p w14:paraId="355DD3FA" w14:textId="77777777" w:rsidR="003A61F9" w:rsidRPr="0004146B" w:rsidRDefault="003A61F9" w:rsidP="003A61F9">
            <w:pPr>
              <w:rPr>
                <w:rFonts w:ascii="Arial" w:hAnsi="Arial" w:cs="Arial"/>
                <w:b/>
                <w:bCs/>
                <w:sz w:val="18"/>
                <w:szCs w:val="18"/>
              </w:rPr>
            </w:pPr>
            <w:proofErr w:type="spellStart"/>
            <w:r w:rsidRPr="0004146B">
              <w:rPr>
                <w:rFonts w:ascii="Arial" w:hAnsi="Arial" w:cs="Arial"/>
                <w:b/>
                <w:bCs/>
                <w:sz w:val="18"/>
                <w:szCs w:val="18"/>
              </w:rPr>
              <w:t>Wk</w:t>
            </w:r>
            <w:proofErr w:type="spellEnd"/>
            <w:r w:rsidRPr="0004146B">
              <w:rPr>
                <w:rFonts w:ascii="Arial" w:hAnsi="Arial" w:cs="Arial"/>
                <w:b/>
                <w:bCs/>
                <w:sz w:val="18"/>
                <w:szCs w:val="18"/>
              </w:rPr>
              <w:t xml:space="preserve"> 2</w:t>
            </w:r>
          </w:p>
        </w:tc>
        <w:tc>
          <w:tcPr>
            <w:tcW w:w="1440" w:type="dxa"/>
            <w:hideMark/>
          </w:tcPr>
          <w:p w14:paraId="6B99E719" w14:textId="77777777" w:rsidR="003A61F9" w:rsidRPr="0004146B" w:rsidRDefault="003A61F9" w:rsidP="003A61F9">
            <w:pPr>
              <w:rPr>
                <w:rFonts w:ascii="Arial" w:hAnsi="Arial" w:cs="Arial"/>
                <w:b/>
                <w:bCs/>
                <w:sz w:val="18"/>
                <w:szCs w:val="18"/>
              </w:rPr>
            </w:pPr>
            <w:proofErr w:type="spellStart"/>
            <w:r w:rsidRPr="0004146B">
              <w:rPr>
                <w:rFonts w:ascii="Arial" w:hAnsi="Arial" w:cs="Arial"/>
                <w:b/>
                <w:bCs/>
                <w:sz w:val="18"/>
                <w:szCs w:val="18"/>
              </w:rPr>
              <w:t>Wk</w:t>
            </w:r>
            <w:proofErr w:type="spellEnd"/>
            <w:r w:rsidRPr="0004146B">
              <w:rPr>
                <w:rFonts w:ascii="Arial" w:hAnsi="Arial" w:cs="Arial"/>
                <w:b/>
                <w:bCs/>
                <w:sz w:val="18"/>
                <w:szCs w:val="18"/>
              </w:rPr>
              <w:t xml:space="preserve"> 3</w:t>
            </w:r>
          </w:p>
        </w:tc>
        <w:tc>
          <w:tcPr>
            <w:tcW w:w="960" w:type="dxa"/>
            <w:hideMark/>
          </w:tcPr>
          <w:p w14:paraId="0A439CA7" w14:textId="77777777" w:rsidR="003A61F9" w:rsidRPr="0004146B" w:rsidRDefault="003A61F9" w:rsidP="003A61F9">
            <w:pPr>
              <w:rPr>
                <w:rFonts w:ascii="Arial" w:hAnsi="Arial" w:cs="Arial"/>
                <w:b/>
                <w:bCs/>
                <w:sz w:val="18"/>
                <w:szCs w:val="18"/>
              </w:rPr>
            </w:pPr>
            <w:proofErr w:type="spellStart"/>
            <w:r w:rsidRPr="0004146B">
              <w:rPr>
                <w:rFonts w:ascii="Arial" w:hAnsi="Arial" w:cs="Arial"/>
                <w:b/>
                <w:bCs/>
                <w:sz w:val="18"/>
                <w:szCs w:val="18"/>
              </w:rPr>
              <w:t>Wk</w:t>
            </w:r>
            <w:proofErr w:type="spellEnd"/>
            <w:r w:rsidRPr="0004146B">
              <w:rPr>
                <w:rFonts w:ascii="Arial" w:hAnsi="Arial" w:cs="Arial"/>
                <w:b/>
                <w:bCs/>
                <w:sz w:val="18"/>
                <w:szCs w:val="18"/>
              </w:rPr>
              <w:t xml:space="preserve"> 4</w:t>
            </w:r>
          </w:p>
        </w:tc>
        <w:tc>
          <w:tcPr>
            <w:tcW w:w="1100" w:type="dxa"/>
            <w:hideMark/>
          </w:tcPr>
          <w:p w14:paraId="5EDD5BCD" w14:textId="77777777" w:rsidR="003A61F9" w:rsidRPr="0004146B" w:rsidRDefault="003A61F9" w:rsidP="003A61F9">
            <w:pPr>
              <w:rPr>
                <w:rFonts w:ascii="Arial" w:hAnsi="Arial" w:cs="Arial"/>
                <w:b/>
                <w:bCs/>
                <w:sz w:val="18"/>
                <w:szCs w:val="18"/>
              </w:rPr>
            </w:pPr>
            <w:proofErr w:type="spellStart"/>
            <w:r w:rsidRPr="0004146B">
              <w:rPr>
                <w:rFonts w:ascii="Arial" w:hAnsi="Arial" w:cs="Arial"/>
                <w:b/>
                <w:bCs/>
                <w:sz w:val="18"/>
                <w:szCs w:val="18"/>
              </w:rPr>
              <w:t>Wk</w:t>
            </w:r>
            <w:proofErr w:type="spellEnd"/>
            <w:r w:rsidRPr="0004146B">
              <w:rPr>
                <w:rFonts w:ascii="Arial" w:hAnsi="Arial" w:cs="Arial"/>
                <w:b/>
                <w:bCs/>
                <w:sz w:val="18"/>
                <w:szCs w:val="18"/>
              </w:rPr>
              <w:t xml:space="preserve"> 5</w:t>
            </w:r>
          </w:p>
        </w:tc>
        <w:tc>
          <w:tcPr>
            <w:tcW w:w="1100" w:type="dxa"/>
            <w:hideMark/>
          </w:tcPr>
          <w:p w14:paraId="6D17BCF5" w14:textId="77777777" w:rsidR="003A61F9" w:rsidRPr="0004146B" w:rsidRDefault="003A61F9" w:rsidP="003A61F9">
            <w:pPr>
              <w:rPr>
                <w:rFonts w:ascii="Arial" w:hAnsi="Arial" w:cs="Arial"/>
                <w:b/>
                <w:bCs/>
                <w:sz w:val="18"/>
                <w:szCs w:val="18"/>
              </w:rPr>
            </w:pPr>
            <w:proofErr w:type="spellStart"/>
            <w:r w:rsidRPr="0004146B">
              <w:rPr>
                <w:rFonts w:ascii="Arial" w:hAnsi="Arial" w:cs="Arial"/>
                <w:b/>
                <w:bCs/>
                <w:sz w:val="18"/>
                <w:szCs w:val="18"/>
              </w:rPr>
              <w:t>Wk</w:t>
            </w:r>
            <w:proofErr w:type="spellEnd"/>
            <w:r w:rsidRPr="0004146B">
              <w:rPr>
                <w:rFonts w:ascii="Arial" w:hAnsi="Arial" w:cs="Arial"/>
                <w:b/>
                <w:bCs/>
                <w:sz w:val="18"/>
                <w:szCs w:val="18"/>
              </w:rPr>
              <w:t xml:space="preserve"> 6</w:t>
            </w:r>
          </w:p>
        </w:tc>
        <w:tc>
          <w:tcPr>
            <w:tcW w:w="1100" w:type="dxa"/>
            <w:hideMark/>
          </w:tcPr>
          <w:p w14:paraId="42B8FC03" w14:textId="77777777" w:rsidR="003A61F9" w:rsidRPr="0004146B" w:rsidRDefault="003A61F9" w:rsidP="003A61F9">
            <w:pPr>
              <w:rPr>
                <w:rFonts w:ascii="Arial" w:hAnsi="Arial" w:cs="Arial"/>
                <w:b/>
                <w:bCs/>
                <w:sz w:val="18"/>
                <w:szCs w:val="18"/>
              </w:rPr>
            </w:pPr>
            <w:proofErr w:type="spellStart"/>
            <w:r w:rsidRPr="0004146B">
              <w:rPr>
                <w:rFonts w:ascii="Arial" w:hAnsi="Arial" w:cs="Arial"/>
                <w:b/>
                <w:bCs/>
                <w:sz w:val="18"/>
                <w:szCs w:val="18"/>
              </w:rPr>
              <w:t>Wk</w:t>
            </w:r>
            <w:proofErr w:type="spellEnd"/>
            <w:r w:rsidRPr="0004146B">
              <w:rPr>
                <w:rFonts w:ascii="Arial" w:hAnsi="Arial" w:cs="Arial"/>
                <w:b/>
                <w:bCs/>
                <w:sz w:val="18"/>
                <w:szCs w:val="18"/>
              </w:rPr>
              <w:t xml:space="preserve"> 7</w:t>
            </w:r>
          </w:p>
        </w:tc>
        <w:tc>
          <w:tcPr>
            <w:tcW w:w="960" w:type="dxa"/>
            <w:hideMark/>
          </w:tcPr>
          <w:p w14:paraId="4DA8E66A" w14:textId="77777777" w:rsidR="003A61F9" w:rsidRPr="0004146B" w:rsidRDefault="003A61F9" w:rsidP="003A61F9">
            <w:pPr>
              <w:rPr>
                <w:rFonts w:ascii="Arial" w:hAnsi="Arial" w:cs="Arial"/>
                <w:b/>
                <w:bCs/>
                <w:sz w:val="18"/>
                <w:szCs w:val="18"/>
              </w:rPr>
            </w:pPr>
            <w:proofErr w:type="spellStart"/>
            <w:r w:rsidRPr="0004146B">
              <w:rPr>
                <w:rFonts w:ascii="Arial" w:hAnsi="Arial" w:cs="Arial"/>
                <w:b/>
                <w:bCs/>
                <w:sz w:val="18"/>
                <w:szCs w:val="18"/>
              </w:rPr>
              <w:t>Wk</w:t>
            </w:r>
            <w:proofErr w:type="spellEnd"/>
            <w:r w:rsidRPr="0004146B">
              <w:rPr>
                <w:rFonts w:ascii="Arial" w:hAnsi="Arial" w:cs="Arial"/>
                <w:b/>
                <w:bCs/>
                <w:sz w:val="18"/>
                <w:szCs w:val="18"/>
              </w:rPr>
              <w:t xml:space="preserve"> 8</w:t>
            </w:r>
          </w:p>
        </w:tc>
        <w:tc>
          <w:tcPr>
            <w:tcW w:w="960" w:type="dxa"/>
            <w:hideMark/>
          </w:tcPr>
          <w:p w14:paraId="639C5CDA" w14:textId="77777777" w:rsidR="003A61F9" w:rsidRPr="0004146B" w:rsidRDefault="003A61F9" w:rsidP="003A61F9">
            <w:pPr>
              <w:rPr>
                <w:rFonts w:ascii="Arial" w:hAnsi="Arial" w:cs="Arial"/>
                <w:b/>
                <w:bCs/>
                <w:sz w:val="18"/>
                <w:szCs w:val="18"/>
              </w:rPr>
            </w:pPr>
            <w:proofErr w:type="spellStart"/>
            <w:r w:rsidRPr="0004146B">
              <w:rPr>
                <w:rFonts w:ascii="Arial" w:hAnsi="Arial" w:cs="Arial"/>
                <w:b/>
                <w:bCs/>
                <w:sz w:val="18"/>
                <w:szCs w:val="18"/>
              </w:rPr>
              <w:t>Wk</w:t>
            </w:r>
            <w:proofErr w:type="spellEnd"/>
            <w:r w:rsidRPr="0004146B">
              <w:rPr>
                <w:rFonts w:ascii="Arial" w:hAnsi="Arial" w:cs="Arial"/>
                <w:b/>
                <w:bCs/>
                <w:sz w:val="18"/>
                <w:szCs w:val="18"/>
              </w:rPr>
              <w:t xml:space="preserve"> 9</w:t>
            </w:r>
          </w:p>
        </w:tc>
        <w:tc>
          <w:tcPr>
            <w:tcW w:w="1040" w:type="dxa"/>
            <w:hideMark/>
          </w:tcPr>
          <w:p w14:paraId="00A30A11" w14:textId="77777777" w:rsidR="003A61F9" w:rsidRPr="0004146B" w:rsidRDefault="003A61F9" w:rsidP="003A61F9">
            <w:pPr>
              <w:rPr>
                <w:rFonts w:ascii="Arial" w:hAnsi="Arial" w:cs="Arial"/>
                <w:b/>
                <w:bCs/>
                <w:sz w:val="18"/>
                <w:szCs w:val="18"/>
              </w:rPr>
            </w:pPr>
            <w:proofErr w:type="spellStart"/>
            <w:r w:rsidRPr="0004146B">
              <w:rPr>
                <w:rFonts w:ascii="Arial" w:hAnsi="Arial" w:cs="Arial"/>
                <w:b/>
                <w:bCs/>
                <w:sz w:val="18"/>
                <w:szCs w:val="18"/>
              </w:rPr>
              <w:t>Wk</w:t>
            </w:r>
            <w:proofErr w:type="spellEnd"/>
            <w:r w:rsidRPr="0004146B">
              <w:rPr>
                <w:rFonts w:ascii="Arial" w:hAnsi="Arial" w:cs="Arial"/>
                <w:b/>
                <w:bCs/>
                <w:sz w:val="18"/>
                <w:szCs w:val="18"/>
              </w:rPr>
              <w:t xml:space="preserve"> 10</w:t>
            </w:r>
          </w:p>
        </w:tc>
        <w:tc>
          <w:tcPr>
            <w:tcW w:w="1040" w:type="dxa"/>
            <w:hideMark/>
          </w:tcPr>
          <w:p w14:paraId="09C5CCC0" w14:textId="77777777" w:rsidR="003A61F9" w:rsidRPr="0004146B" w:rsidRDefault="003A61F9" w:rsidP="003A61F9">
            <w:pPr>
              <w:rPr>
                <w:rFonts w:ascii="Arial" w:hAnsi="Arial" w:cs="Arial"/>
                <w:b/>
                <w:bCs/>
                <w:sz w:val="18"/>
                <w:szCs w:val="18"/>
              </w:rPr>
            </w:pPr>
            <w:proofErr w:type="spellStart"/>
            <w:r w:rsidRPr="0004146B">
              <w:rPr>
                <w:rFonts w:ascii="Arial" w:hAnsi="Arial" w:cs="Arial"/>
                <w:b/>
                <w:bCs/>
                <w:sz w:val="18"/>
                <w:szCs w:val="18"/>
              </w:rPr>
              <w:t>Wk</w:t>
            </w:r>
            <w:proofErr w:type="spellEnd"/>
            <w:r w:rsidRPr="0004146B">
              <w:rPr>
                <w:rFonts w:ascii="Arial" w:hAnsi="Arial" w:cs="Arial"/>
                <w:b/>
                <w:bCs/>
                <w:sz w:val="18"/>
                <w:szCs w:val="18"/>
              </w:rPr>
              <w:t xml:space="preserve"> 11</w:t>
            </w:r>
          </w:p>
        </w:tc>
        <w:tc>
          <w:tcPr>
            <w:tcW w:w="1320" w:type="dxa"/>
            <w:hideMark/>
          </w:tcPr>
          <w:p w14:paraId="044C996D" w14:textId="77777777" w:rsidR="003A61F9" w:rsidRPr="0004146B" w:rsidRDefault="003A61F9" w:rsidP="003A61F9">
            <w:pPr>
              <w:rPr>
                <w:rFonts w:ascii="Arial" w:hAnsi="Arial" w:cs="Arial"/>
                <w:b/>
                <w:bCs/>
                <w:sz w:val="18"/>
                <w:szCs w:val="18"/>
              </w:rPr>
            </w:pPr>
            <w:proofErr w:type="spellStart"/>
            <w:r w:rsidRPr="0004146B">
              <w:rPr>
                <w:rFonts w:ascii="Arial" w:hAnsi="Arial" w:cs="Arial"/>
                <w:b/>
                <w:bCs/>
                <w:sz w:val="18"/>
                <w:szCs w:val="18"/>
              </w:rPr>
              <w:t>Wk</w:t>
            </w:r>
            <w:proofErr w:type="spellEnd"/>
            <w:r w:rsidRPr="0004146B">
              <w:rPr>
                <w:rFonts w:ascii="Arial" w:hAnsi="Arial" w:cs="Arial"/>
                <w:b/>
                <w:bCs/>
                <w:sz w:val="18"/>
                <w:szCs w:val="18"/>
              </w:rPr>
              <w:t xml:space="preserve"> 12</w:t>
            </w:r>
          </w:p>
        </w:tc>
        <w:tc>
          <w:tcPr>
            <w:tcW w:w="960" w:type="dxa"/>
            <w:hideMark/>
          </w:tcPr>
          <w:p w14:paraId="09A6A801" w14:textId="77777777" w:rsidR="003A61F9" w:rsidRPr="0004146B" w:rsidRDefault="003A61F9" w:rsidP="003A61F9">
            <w:pPr>
              <w:rPr>
                <w:rFonts w:ascii="Arial" w:hAnsi="Arial" w:cs="Arial"/>
                <w:b/>
                <w:bCs/>
                <w:sz w:val="18"/>
                <w:szCs w:val="18"/>
              </w:rPr>
            </w:pPr>
            <w:proofErr w:type="spellStart"/>
            <w:r w:rsidRPr="0004146B">
              <w:rPr>
                <w:rFonts w:ascii="Arial" w:hAnsi="Arial" w:cs="Arial"/>
                <w:b/>
                <w:bCs/>
                <w:sz w:val="18"/>
                <w:szCs w:val="18"/>
              </w:rPr>
              <w:t>Wk</w:t>
            </w:r>
            <w:proofErr w:type="spellEnd"/>
            <w:r w:rsidRPr="0004146B">
              <w:rPr>
                <w:rFonts w:ascii="Arial" w:hAnsi="Arial" w:cs="Arial"/>
                <w:b/>
                <w:bCs/>
                <w:sz w:val="18"/>
                <w:szCs w:val="18"/>
              </w:rPr>
              <w:t xml:space="preserve"> 13</w:t>
            </w:r>
          </w:p>
        </w:tc>
        <w:tc>
          <w:tcPr>
            <w:tcW w:w="1080" w:type="dxa"/>
            <w:hideMark/>
          </w:tcPr>
          <w:p w14:paraId="5987EF70" w14:textId="77777777" w:rsidR="003A61F9" w:rsidRPr="0004146B" w:rsidRDefault="003A61F9" w:rsidP="003A61F9">
            <w:pPr>
              <w:rPr>
                <w:rFonts w:ascii="Arial" w:hAnsi="Arial" w:cs="Arial"/>
                <w:b/>
                <w:bCs/>
                <w:sz w:val="18"/>
                <w:szCs w:val="18"/>
              </w:rPr>
            </w:pPr>
            <w:proofErr w:type="spellStart"/>
            <w:r w:rsidRPr="0004146B">
              <w:rPr>
                <w:rFonts w:ascii="Arial" w:hAnsi="Arial" w:cs="Arial"/>
                <w:b/>
                <w:bCs/>
                <w:sz w:val="18"/>
                <w:szCs w:val="18"/>
              </w:rPr>
              <w:t>Wk</w:t>
            </w:r>
            <w:proofErr w:type="spellEnd"/>
            <w:r w:rsidRPr="0004146B">
              <w:rPr>
                <w:rFonts w:ascii="Arial" w:hAnsi="Arial" w:cs="Arial"/>
                <w:b/>
                <w:bCs/>
                <w:sz w:val="18"/>
                <w:szCs w:val="18"/>
              </w:rPr>
              <w:t xml:space="preserve"> 14</w:t>
            </w:r>
          </w:p>
        </w:tc>
        <w:tc>
          <w:tcPr>
            <w:tcW w:w="1040" w:type="dxa"/>
            <w:hideMark/>
          </w:tcPr>
          <w:p w14:paraId="4EF97F4E" w14:textId="77777777" w:rsidR="003A61F9" w:rsidRPr="0004146B" w:rsidRDefault="003A61F9" w:rsidP="003A61F9">
            <w:pPr>
              <w:rPr>
                <w:rFonts w:ascii="Arial" w:hAnsi="Arial" w:cs="Arial"/>
                <w:b/>
                <w:bCs/>
                <w:sz w:val="18"/>
                <w:szCs w:val="18"/>
              </w:rPr>
            </w:pPr>
            <w:proofErr w:type="spellStart"/>
            <w:r w:rsidRPr="0004146B">
              <w:rPr>
                <w:rFonts w:ascii="Arial" w:hAnsi="Arial" w:cs="Arial"/>
                <w:b/>
                <w:bCs/>
                <w:sz w:val="18"/>
                <w:szCs w:val="18"/>
              </w:rPr>
              <w:t>Wk</w:t>
            </w:r>
            <w:proofErr w:type="spellEnd"/>
            <w:r w:rsidRPr="0004146B">
              <w:rPr>
                <w:rFonts w:ascii="Arial" w:hAnsi="Arial" w:cs="Arial"/>
                <w:b/>
                <w:bCs/>
                <w:sz w:val="18"/>
                <w:szCs w:val="18"/>
              </w:rPr>
              <w:t xml:space="preserve"> 15</w:t>
            </w:r>
          </w:p>
        </w:tc>
      </w:tr>
      <w:tr w:rsidR="0004146B" w:rsidRPr="0004146B" w14:paraId="59B0E06E" w14:textId="77777777" w:rsidTr="0004146B">
        <w:trPr>
          <w:trHeight w:val="288"/>
          <w:jc w:val="center"/>
        </w:trPr>
        <w:tc>
          <w:tcPr>
            <w:tcW w:w="1800" w:type="dxa"/>
            <w:vMerge/>
            <w:hideMark/>
          </w:tcPr>
          <w:p w14:paraId="0D1309AB" w14:textId="77777777" w:rsidR="003A61F9" w:rsidRPr="0004146B" w:rsidRDefault="003A61F9">
            <w:pPr>
              <w:rPr>
                <w:rFonts w:ascii="Arial" w:hAnsi="Arial" w:cs="Arial"/>
                <w:b/>
                <w:bCs/>
                <w:sz w:val="18"/>
                <w:szCs w:val="18"/>
              </w:rPr>
            </w:pPr>
          </w:p>
        </w:tc>
        <w:tc>
          <w:tcPr>
            <w:tcW w:w="1100" w:type="dxa"/>
            <w:hideMark/>
          </w:tcPr>
          <w:p w14:paraId="2E66ACC1" w14:textId="77777777" w:rsidR="003A61F9" w:rsidRPr="0004146B" w:rsidRDefault="003A61F9" w:rsidP="003A61F9">
            <w:pPr>
              <w:rPr>
                <w:rFonts w:ascii="Arial" w:hAnsi="Arial" w:cs="Arial"/>
                <w:sz w:val="18"/>
                <w:szCs w:val="18"/>
              </w:rPr>
            </w:pPr>
            <w:r w:rsidRPr="0004146B">
              <w:rPr>
                <w:rFonts w:ascii="Arial" w:hAnsi="Arial" w:cs="Arial"/>
                <w:sz w:val="18"/>
                <w:szCs w:val="18"/>
              </w:rPr>
              <w:t>Nov 13 - 19</w:t>
            </w:r>
          </w:p>
        </w:tc>
        <w:tc>
          <w:tcPr>
            <w:tcW w:w="1100" w:type="dxa"/>
            <w:hideMark/>
          </w:tcPr>
          <w:p w14:paraId="33FE3477" w14:textId="77777777" w:rsidR="003A61F9" w:rsidRPr="0004146B" w:rsidRDefault="003A61F9" w:rsidP="003A61F9">
            <w:pPr>
              <w:rPr>
                <w:rFonts w:ascii="Arial" w:hAnsi="Arial" w:cs="Arial"/>
                <w:sz w:val="18"/>
                <w:szCs w:val="18"/>
              </w:rPr>
            </w:pPr>
            <w:r w:rsidRPr="0004146B">
              <w:rPr>
                <w:rFonts w:ascii="Arial" w:hAnsi="Arial" w:cs="Arial"/>
                <w:sz w:val="18"/>
                <w:szCs w:val="18"/>
              </w:rPr>
              <w:t>Nov 20 - 26</w:t>
            </w:r>
          </w:p>
        </w:tc>
        <w:tc>
          <w:tcPr>
            <w:tcW w:w="1440" w:type="dxa"/>
            <w:hideMark/>
          </w:tcPr>
          <w:p w14:paraId="3A2F9698" w14:textId="77777777" w:rsidR="003A61F9" w:rsidRPr="0004146B" w:rsidRDefault="003A61F9" w:rsidP="003A61F9">
            <w:pPr>
              <w:rPr>
                <w:rFonts w:ascii="Arial" w:hAnsi="Arial" w:cs="Arial"/>
                <w:sz w:val="18"/>
                <w:szCs w:val="18"/>
              </w:rPr>
            </w:pPr>
            <w:r w:rsidRPr="0004146B">
              <w:rPr>
                <w:rFonts w:ascii="Arial" w:hAnsi="Arial" w:cs="Arial"/>
                <w:sz w:val="18"/>
                <w:szCs w:val="18"/>
              </w:rPr>
              <w:t>Nov 27 - Dec 3</w:t>
            </w:r>
          </w:p>
        </w:tc>
        <w:tc>
          <w:tcPr>
            <w:tcW w:w="960" w:type="dxa"/>
            <w:hideMark/>
          </w:tcPr>
          <w:p w14:paraId="4EB10522" w14:textId="77777777" w:rsidR="003A61F9" w:rsidRPr="0004146B" w:rsidRDefault="003A61F9" w:rsidP="003A61F9">
            <w:pPr>
              <w:rPr>
                <w:rFonts w:ascii="Arial" w:hAnsi="Arial" w:cs="Arial"/>
                <w:sz w:val="18"/>
                <w:szCs w:val="18"/>
              </w:rPr>
            </w:pPr>
            <w:r w:rsidRPr="0004146B">
              <w:rPr>
                <w:rFonts w:ascii="Arial" w:hAnsi="Arial" w:cs="Arial"/>
                <w:sz w:val="18"/>
                <w:szCs w:val="18"/>
              </w:rPr>
              <w:t>Dec 4 - 10</w:t>
            </w:r>
          </w:p>
        </w:tc>
        <w:tc>
          <w:tcPr>
            <w:tcW w:w="1100" w:type="dxa"/>
            <w:hideMark/>
          </w:tcPr>
          <w:p w14:paraId="781EC0DD" w14:textId="77777777" w:rsidR="003A61F9" w:rsidRPr="0004146B" w:rsidRDefault="003A61F9" w:rsidP="003A61F9">
            <w:pPr>
              <w:rPr>
                <w:rFonts w:ascii="Arial" w:hAnsi="Arial" w:cs="Arial"/>
                <w:sz w:val="18"/>
                <w:szCs w:val="18"/>
              </w:rPr>
            </w:pPr>
            <w:r w:rsidRPr="0004146B">
              <w:rPr>
                <w:rFonts w:ascii="Arial" w:hAnsi="Arial" w:cs="Arial"/>
                <w:sz w:val="18"/>
                <w:szCs w:val="18"/>
              </w:rPr>
              <w:t>Dec 11 - 17</w:t>
            </w:r>
          </w:p>
        </w:tc>
        <w:tc>
          <w:tcPr>
            <w:tcW w:w="1100" w:type="dxa"/>
            <w:hideMark/>
          </w:tcPr>
          <w:p w14:paraId="4ED9E47B" w14:textId="77777777" w:rsidR="003A61F9" w:rsidRPr="0004146B" w:rsidRDefault="003A61F9" w:rsidP="003A61F9">
            <w:pPr>
              <w:rPr>
                <w:rFonts w:ascii="Arial" w:hAnsi="Arial" w:cs="Arial"/>
                <w:sz w:val="18"/>
                <w:szCs w:val="18"/>
              </w:rPr>
            </w:pPr>
            <w:r w:rsidRPr="0004146B">
              <w:rPr>
                <w:rFonts w:ascii="Arial" w:hAnsi="Arial" w:cs="Arial"/>
                <w:sz w:val="18"/>
                <w:szCs w:val="18"/>
              </w:rPr>
              <w:t>Dec 18 - 24</w:t>
            </w:r>
          </w:p>
        </w:tc>
        <w:tc>
          <w:tcPr>
            <w:tcW w:w="1100" w:type="dxa"/>
            <w:hideMark/>
          </w:tcPr>
          <w:p w14:paraId="181F28D0" w14:textId="77777777" w:rsidR="003A61F9" w:rsidRPr="0004146B" w:rsidRDefault="003A61F9" w:rsidP="003A61F9">
            <w:pPr>
              <w:rPr>
                <w:rFonts w:ascii="Arial" w:hAnsi="Arial" w:cs="Arial"/>
                <w:sz w:val="18"/>
                <w:szCs w:val="18"/>
              </w:rPr>
            </w:pPr>
            <w:r w:rsidRPr="0004146B">
              <w:rPr>
                <w:rFonts w:ascii="Arial" w:hAnsi="Arial" w:cs="Arial"/>
                <w:sz w:val="18"/>
                <w:szCs w:val="18"/>
              </w:rPr>
              <w:t>Dec 25 - 31</w:t>
            </w:r>
          </w:p>
        </w:tc>
        <w:tc>
          <w:tcPr>
            <w:tcW w:w="960" w:type="dxa"/>
            <w:hideMark/>
          </w:tcPr>
          <w:p w14:paraId="7E6D7D23" w14:textId="77777777" w:rsidR="003A61F9" w:rsidRPr="0004146B" w:rsidRDefault="003A61F9" w:rsidP="003A61F9">
            <w:pPr>
              <w:rPr>
                <w:rFonts w:ascii="Arial" w:hAnsi="Arial" w:cs="Arial"/>
                <w:sz w:val="18"/>
                <w:szCs w:val="18"/>
              </w:rPr>
            </w:pPr>
            <w:r w:rsidRPr="0004146B">
              <w:rPr>
                <w:rFonts w:ascii="Arial" w:hAnsi="Arial" w:cs="Arial"/>
                <w:sz w:val="18"/>
                <w:szCs w:val="18"/>
              </w:rPr>
              <w:t>Jan 1 - 7</w:t>
            </w:r>
          </w:p>
        </w:tc>
        <w:tc>
          <w:tcPr>
            <w:tcW w:w="960" w:type="dxa"/>
            <w:hideMark/>
          </w:tcPr>
          <w:p w14:paraId="4966B627" w14:textId="77777777" w:rsidR="003A61F9" w:rsidRPr="0004146B" w:rsidRDefault="003A61F9" w:rsidP="003A61F9">
            <w:pPr>
              <w:rPr>
                <w:rFonts w:ascii="Arial" w:hAnsi="Arial" w:cs="Arial"/>
                <w:sz w:val="18"/>
                <w:szCs w:val="18"/>
              </w:rPr>
            </w:pPr>
            <w:r w:rsidRPr="0004146B">
              <w:rPr>
                <w:rFonts w:ascii="Arial" w:hAnsi="Arial" w:cs="Arial"/>
                <w:sz w:val="18"/>
                <w:szCs w:val="18"/>
              </w:rPr>
              <w:t>Jan 8 - 14</w:t>
            </w:r>
          </w:p>
        </w:tc>
        <w:tc>
          <w:tcPr>
            <w:tcW w:w="1040" w:type="dxa"/>
            <w:hideMark/>
          </w:tcPr>
          <w:p w14:paraId="0466DB8D" w14:textId="77777777" w:rsidR="003A61F9" w:rsidRPr="0004146B" w:rsidRDefault="003A61F9" w:rsidP="003A61F9">
            <w:pPr>
              <w:rPr>
                <w:rFonts w:ascii="Arial" w:hAnsi="Arial" w:cs="Arial"/>
                <w:sz w:val="18"/>
                <w:szCs w:val="18"/>
              </w:rPr>
            </w:pPr>
            <w:r w:rsidRPr="0004146B">
              <w:rPr>
                <w:rFonts w:ascii="Arial" w:hAnsi="Arial" w:cs="Arial"/>
                <w:sz w:val="18"/>
                <w:szCs w:val="18"/>
              </w:rPr>
              <w:t>Jan 15 - 21</w:t>
            </w:r>
          </w:p>
        </w:tc>
        <w:tc>
          <w:tcPr>
            <w:tcW w:w="1040" w:type="dxa"/>
            <w:hideMark/>
          </w:tcPr>
          <w:p w14:paraId="79015A7B" w14:textId="77777777" w:rsidR="003A61F9" w:rsidRPr="0004146B" w:rsidRDefault="003A61F9" w:rsidP="003A61F9">
            <w:pPr>
              <w:rPr>
                <w:rFonts w:ascii="Arial" w:hAnsi="Arial" w:cs="Arial"/>
                <w:sz w:val="18"/>
                <w:szCs w:val="18"/>
              </w:rPr>
            </w:pPr>
            <w:r w:rsidRPr="0004146B">
              <w:rPr>
                <w:rFonts w:ascii="Arial" w:hAnsi="Arial" w:cs="Arial"/>
                <w:sz w:val="18"/>
                <w:szCs w:val="18"/>
              </w:rPr>
              <w:t>Jan 22 - 28</w:t>
            </w:r>
          </w:p>
        </w:tc>
        <w:tc>
          <w:tcPr>
            <w:tcW w:w="1320" w:type="dxa"/>
            <w:hideMark/>
          </w:tcPr>
          <w:p w14:paraId="43F90B9B" w14:textId="77777777" w:rsidR="003A61F9" w:rsidRPr="0004146B" w:rsidRDefault="003A61F9" w:rsidP="003A61F9">
            <w:pPr>
              <w:rPr>
                <w:rFonts w:ascii="Arial" w:hAnsi="Arial" w:cs="Arial"/>
                <w:sz w:val="18"/>
                <w:szCs w:val="18"/>
              </w:rPr>
            </w:pPr>
            <w:r w:rsidRPr="0004146B">
              <w:rPr>
                <w:rFonts w:ascii="Arial" w:hAnsi="Arial" w:cs="Arial"/>
                <w:sz w:val="18"/>
                <w:szCs w:val="18"/>
              </w:rPr>
              <w:t>Jan 29 - Feb 4</w:t>
            </w:r>
          </w:p>
        </w:tc>
        <w:tc>
          <w:tcPr>
            <w:tcW w:w="960" w:type="dxa"/>
            <w:hideMark/>
          </w:tcPr>
          <w:p w14:paraId="443F1AF1" w14:textId="77777777" w:rsidR="003A61F9" w:rsidRPr="0004146B" w:rsidRDefault="003A61F9" w:rsidP="003A61F9">
            <w:pPr>
              <w:rPr>
                <w:rFonts w:ascii="Arial" w:hAnsi="Arial" w:cs="Arial"/>
                <w:sz w:val="18"/>
                <w:szCs w:val="18"/>
              </w:rPr>
            </w:pPr>
            <w:r w:rsidRPr="0004146B">
              <w:rPr>
                <w:rFonts w:ascii="Arial" w:hAnsi="Arial" w:cs="Arial"/>
                <w:sz w:val="18"/>
                <w:szCs w:val="18"/>
              </w:rPr>
              <w:t>Feb 5 - 11</w:t>
            </w:r>
          </w:p>
        </w:tc>
        <w:tc>
          <w:tcPr>
            <w:tcW w:w="1080" w:type="dxa"/>
            <w:hideMark/>
          </w:tcPr>
          <w:p w14:paraId="43F95D07" w14:textId="77777777" w:rsidR="003A61F9" w:rsidRPr="0004146B" w:rsidRDefault="003A61F9" w:rsidP="003A61F9">
            <w:pPr>
              <w:rPr>
                <w:rFonts w:ascii="Arial" w:hAnsi="Arial" w:cs="Arial"/>
                <w:sz w:val="18"/>
                <w:szCs w:val="18"/>
              </w:rPr>
            </w:pPr>
            <w:r w:rsidRPr="0004146B">
              <w:rPr>
                <w:rFonts w:ascii="Arial" w:hAnsi="Arial" w:cs="Arial"/>
                <w:sz w:val="18"/>
                <w:szCs w:val="18"/>
              </w:rPr>
              <w:t>Feb 12 - 18</w:t>
            </w:r>
          </w:p>
        </w:tc>
        <w:tc>
          <w:tcPr>
            <w:tcW w:w="1040" w:type="dxa"/>
            <w:hideMark/>
          </w:tcPr>
          <w:p w14:paraId="5072A857" w14:textId="77777777" w:rsidR="003A61F9" w:rsidRPr="0004146B" w:rsidRDefault="003A61F9" w:rsidP="003A61F9">
            <w:pPr>
              <w:rPr>
                <w:rFonts w:ascii="Arial" w:hAnsi="Arial" w:cs="Arial"/>
                <w:sz w:val="18"/>
                <w:szCs w:val="18"/>
              </w:rPr>
            </w:pPr>
            <w:r w:rsidRPr="0004146B">
              <w:rPr>
                <w:rFonts w:ascii="Arial" w:hAnsi="Arial" w:cs="Arial"/>
                <w:sz w:val="18"/>
                <w:szCs w:val="18"/>
              </w:rPr>
              <w:t>Feb 19 -25</w:t>
            </w:r>
          </w:p>
        </w:tc>
      </w:tr>
      <w:tr w:rsidR="0004146B" w:rsidRPr="0004146B" w14:paraId="46AACB70" w14:textId="77777777" w:rsidTr="0004146B">
        <w:trPr>
          <w:trHeight w:val="576"/>
          <w:jc w:val="center"/>
        </w:trPr>
        <w:tc>
          <w:tcPr>
            <w:tcW w:w="1800" w:type="dxa"/>
            <w:hideMark/>
          </w:tcPr>
          <w:p w14:paraId="719EB918" w14:textId="77777777" w:rsidR="003A61F9" w:rsidRPr="0004146B" w:rsidRDefault="003A61F9">
            <w:pPr>
              <w:rPr>
                <w:rFonts w:ascii="Arial" w:hAnsi="Arial" w:cs="Arial"/>
                <w:sz w:val="18"/>
                <w:szCs w:val="18"/>
              </w:rPr>
            </w:pPr>
            <w:r w:rsidRPr="0004146B">
              <w:rPr>
                <w:rFonts w:ascii="Arial" w:hAnsi="Arial" w:cs="Arial"/>
                <w:sz w:val="18"/>
                <w:szCs w:val="18"/>
              </w:rPr>
              <w:t>Project Planning &amp; Topic Finalization</w:t>
            </w:r>
          </w:p>
        </w:tc>
        <w:tc>
          <w:tcPr>
            <w:tcW w:w="1100" w:type="dxa"/>
            <w:hideMark/>
          </w:tcPr>
          <w:p w14:paraId="712FC574" w14:textId="77777777" w:rsidR="003A61F9" w:rsidRPr="0004146B" w:rsidRDefault="003A61F9" w:rsidP="0004146B">
            <w:pPr>
              <w:jc w:val="center"/>
              <w:rPr>
                <w:rFonts w:ascii="Arial" w:hAnsi="Arial" w:cs="Arial"/>
                <w:b/>
                <w:bCs/>
                <w:sz w:val="18"/>
                <w:szCs w:val="18"/>
              </w:rPr>
            </w:pPr>
            <w:r w:rsidRPr="0004146B">
              <w:rPr>
                <w:rFonts w:ascii="Arial" w:hAnsi="Arial" w:cs="Arial"/>
                <w:b/>
                <w:bCs/>
                <w:sz w:val="18"/>
                <w:szCs w:val="18"/>
              </w:rPr>
              <w:t>X</w:t>
            </w:r>
          </w:p>
        </w:tc>
        <w:tc>
          <w:tcPr>
            <w:tcW w:w="1100" w:type="dxa"/>
            <w:hideMark/>
          </w:tcPr>
          <w:p w14:paraId="50B6D72B" w14:textId="77777777" w:rsidR="003A61F9" w:rsidRPr="0004146B" w:rsidRDefault="003A61F9" w:rsidP="0004146B">
            <w:pPr>
              <w:jc w:val="center"/>
              <w:rPr>
                <w:rFonts w:ascii="Arial" w:hAnsi="Arial" w:cs="Arial"/>
                <w:b/>
                <w:bCs/>
                <w:sz w:val="18"/>
                <w:szCs w:val="18"/>
              </w:rPr>
            </w:pPr>
            <w:r w:rsidRPr="0004146B">
              <w:rPr>
                <w:rFonts w:ascii="Arial" w:hAnsi="Arial" w:cs="Arial"/>
                <w:b/>
                <w:bCs/>
                <w:sz w:val="18"/>
                <w:szCs w:val="18"/>
              </w:rPr>
              <w:t>X</w:t>
            </w:r>
          </w:p>
        </w:tc>
        <w:tc>
          <w:tcPr>
            <w:tcW w:w="1440" w:type="dxa"/>
            <w:hideMark/>
          </w:tcPr>
          <w:p w14:paraId="11697958" w14:textId="075D3CA9" w:rsidR="003A61F9" w:rsidRPr="0004146B" w:rsidRDefault="003A61F9" w:rsidP="0004146B">
            <w:pPr>
              <w:jc w:val="center"/>
              <w:rPr>
                <w:rFonts w:ascii="Arial" w:hAnsi="Arial" w:cs="Arial"/>
                <w:sz w:val="18"/>
                <w:szCs w:val="18"/>
              </w:rPr>
            </w:pPr>
          </w:p>
        </w:tc>
        <w:tc>
          <w:tcPr>
            <w:tcW w:w="960" w:type="dxa"/>
            <w:hideMark/>
          </w:tcPr>
          <w:p w14:paraId="1660EDF4" w14:textId="1EECCAEE" w:rsidR="003A61F9" w:rsidRPr="0004146B" w:rsidRDefault="003A61F9" w:rsidP="0004146B">
            <w:pPr>
              <w:jc w:val="center"/>
              <w:rPr>
                <w:rFonts w:ascii="Arial" w:hAnsi="Arial" w:cs="Arial"/>
                <w:sz w:val="18"/>
                <w:szCs w:val="18"/>
              </w:rPr>
            </w:pPr>
          </w:p>
        </w:tc>
        <w:tc>
          <w:tcPr>
            <w:tcW w:w="1100" w:type="dxa"/>
            <w:hideMark/>
          </w:tcPr>
          <w:p w14:paraId="1F9559F9" w14:textId="7D31D464" w:rsidR="003A61F9" w:rsidRPr="0004146B" w:rsidRDefault="003A61F9" w:rsidP="0004146B">
            <w:pPr>
              <w:jc w:val="center"/>
              <w:rPr>
                <w:rFonts w:ascii="Arial" w:hAnsi="Arial" w:cs="Arial"/>
                <w:sz w:val="18"/>
                <w:szCs w:val="18"/>
              </w:rPr>
            </w:pPr>
          </w:p>
        </w:tc>
        <w:tc>
          <w:tcPr>
            <w:tcW w:w="1100" w:type="dxa"/>
            <w:hideMark/>
          </w:tcPr>
          <w:p w14:paraId="3FA95F01" w14:textId="7BADE88D" w:rsidR="003A61F9" w:rsidRPr="0004146B" w:rsidRDefault="003A61F9" w:rsidP="0004146B">
            <w:pPr>
              <w:jc w:val="center"/>
              <w:rPr>
                <w:rFonts w:ascii="Arial" w:hAnsi="Arial" w:cs="Arial"/>
                <w:sz w:val="18"/>
                <w:szCs w:val="18"/>
              </w:rPr>
            </w:pPr>
          </w:p>
        </w:tc>
        <w:tc>
          <w:tcPr>
            <w:tcW w:w="1100" w:type="dxa"/>
            <w:hideMark/>
          </w:tcPr>
          <w:p w14:paraId="5FAE7005" w14:textId="59BF5C89" w:rsidR="003A61F9" w:rsidRPr="0004146B" w:rsidRDefault="003A61F9" w:rsidP="0004146B">
            <w:pPr>
              <w:jc w:val="center"/>
              <w:rPr>
                <w:rFonts w:ascii="Arial" w:hAnsi="Arial" w:cs="Arial"/>
                <w:sz w:val="18"/>
                <w:szCs w:val="18"/>
              </w:rPr>
            </w:pPr>
          </w:p>
        </w:tc>
        <w:tc>
          <w:tcPr>
            <w:tcW w:w="960" w:type="dxa"/>
            <w:hideMark/>
          </w:tcPr>
          <w:p w14:paraId="420C54AC" w14:textId="1D4DE297" w:rsidR="003A61F9" w:rsidRPr="0004146B" w:rsidRDefault="003A61F9" w:rsidP="0004146B">
            <w:pPr>
              <w:jc w:val="center"/>
              <w:rPr>
                <w:rFonts w:ascii="Arial" w:hAnsi="Arial" w:cs="Arial"/>
                <w:sz w:val="18"/>
                <w:szCs w:val="18"/>
              </w:rPr>
            </w:pPr>
          </w:p>
        </w:tc>
        <w:tc>
          <w:tcPr>
            <w:tcW w:w="960" w:type="dxa"/>
            <w:hideMark/>
          </w:tcPr>
          <w:p w14:paraId="6E1910B1" w14:textId="4FFA8722" w:rsidR="003A61F9" w:rsidRPr="0004146B" w:rsidRDefault="003A61F9" w:rsidP="0004146B">
            <w:pPr>
              <w:jc w:val="center"/>
              <w:rPr>
                <w:rFonts w:ascii="Arial" w:hAnsi="Arial" w:cs="Arial"/>
                <w:sz w:val="18"/>
                <w:szCs w:val="18"/>
              </w:rPr>
            </w:pPr>
          </w:p>
        </w:tc>
        <w:tc>
          <w:tcPr>
            <w:tcW w:w="1040" w:type="dxa"/>
            <w:hideMark/>
          </w:tcPr>
          <w:p w14:paraId="52A237B5" w14:textId="591EF9BE" w:rsidR="003A61F9" w:rsidRPr="0004146B" w:rsidRDefault="003A61F9" w:rsidP="0004146B">
            <w:pPr>
              <w:jc w:val="center"/>
              <w:rPr>
                <w:rFonts w:ascii="Arial" w:hAnsi="Arial" w:cs="Arial"/>
                <w:sz w:val="18"/>
                <w:szCs w:val="18"/>
              </w:rPr>
            </w:pPr>
          </w:p>
        </w:tc>
        <w:tc>
          <w:tcPr>
            <w:tcW w:w="1040" w:type="dxa"/>
            <w:hideMark/>
          </w:tcPr>
          <w:p w14:paraId="343FF9B0" w14:textId="145FD86D" w:rsidR="003A61F9" w:rsidRPr="0004146B" w:rsidRDefault="003A61F9" w:rsidP="0004146B">
            <w:pPr>
              <w:jc w:val="center"/>
              <w:rPr>
                <w:rFonts w:ascii="Arial" w:hAnsi="Arial" w:cs="Arial"/>
                <w:sz w:val="18"/>
                <w:szCs w:val="18"/>
              </w:rPr>
            </w:pPr>
          </w:p>
        </w:tc>
        <w:tc>
          <w:tcPr>
            <w:tcW w:w="1320" w:type="dxa"/>
            <w:hideMark/>
          </w:tcPr>
          <w:p w14:paraId="155AB419" w14:textId="3BFE7E60" w:rsidR="003A61F9" w:rsidRPr="0004146B" w:rsidRDefault="003A61F9" w:rsidP="0004146B">
            <w:pPr>
              <w:jc w:val="center"/>
              <w:rPr>
                <w:rFonts w:ascii="Arial" w:hAnsi="Arial" w:cs="Arial"/>
                <w:sz w:val="18"/>
                <w:szCs w:val="18"/>
              </w:rPr>
            </w:pPr>
          </w:p>
        </w:tc>
        <w:tc>
          <w:tcPr>
            <w:tcW w:w="960" w:type="dxa"/>
            <w:hideMark/>
          </w:tcPr>
          <w:p w14:paraId="53BBF0C8" w14:textId="2D430C3B" w:rsidR="003A61F9" w:rsidRPr="0004146B" w:rsidRDefault="003A61F9" w:rsidP="0004146B">
            <w:pPr>
              <w:jc w:val="center"/>
              <w:rPr>
                <w:rFonts w:ascii="Arial" w:hAnsi="Arial" w:cs="Arial"/>
                <w:sz w:val="18"/>
                <w:szCs w:val="18"/>
              </w:rPr>
            </w:pPr>
          </w:p>
        </w:tc>
        <w:tc>
          <w:tcPr>
            <w:tcW w:w="1080" w:type="dxa"/>
            <w:hideMark/>
          </w:tcPr>
          <w:p w14:paraId="6C11105B" w14:textId="003907BB" w:rsidR="003A61F9" w:rsidRPr="0004146B" w:rsidRDefault="003A61F9" w:rsidP="0004146B">
            <w:pPr>
              <w:jc w:val="center"/>
              <w:rPr>
                <w:rFonts w:ascii="Arial" w:hAnsi="Arial" w:cs="Arial"/>
                <w:sz w:val="18"/>
                <w:szCs w:val="18"/>
              </w:rPr>
            </w:pPr>
          </w:p>
        </w:tc>
        <w:tc>
          <w:tcPr>
            <w:tcW w:w="1040" w:type="dxa"/>
            <w:hideMark/>
          </w:tcPr>
          <w:p w14:paraId="65AD5BE2" w14:textId="26EA51AC" w:rsidR="003A61F9" w:rsidRPr="0004146B" w:rsidRDefault="003A61F9" w:rsidP="0004146B">
            <w:pPr>
              <w:jc w:val="center"/>
              <w:rPr>
                <w:rFonts w:ascii="Arial" w:hAnsi="Arial" w:cs="Arial"/>
                <w:sz w:val="18"/>
                <w:szCs w:val="18"/>
              </w:rPr>
            </w:pPr>
          </w:p>
        </w:tc>
      </w:tr>
      <w:tr w:rsidR="0004146B" w:rsidRPr="0004146B" w14:paraId="5DD1497C" w14:textId="77777777" w:rsidTr="0004146B">
        <w:trPr>
          <w:trHeight w:val="576"/>
          <w:jc w:val="center"/>
        </w:trPr>
        <w:tc>
          <w:tcPr>
            <w:tcW w:w="1800" w:type="dxa"/>
            <w:hideMark/>
          </w:tcPr>
          <w:p w14:paraId="214B5577" w14:textId="77777777" w:rsidR="003A61F9" w:rsidRPr="0004146B" w:rsidRDefault="003A61F9">
            <w:pPr>
              <w:rPr>
                <w:rFonts w:ascii="Arial" w:hAnsi="Arial" w:cs="Arial"/>
                <w:sz w:val="18"/>
                <w:szCs w:val="18"/>
              </w:rPr>
            </w:pPr>
            <w:r w:rsidRPr="0004146B">
              <w:rPr>
                <w:rFonts w:ascii="Arial" w:hAnsi="Arial" w:cs="Arial"/>
                <w:sz w:val="18"/>
                <w:szCs w:val="18"/>
              </w:rPr>
              <w:t>Adviser Selection &amp; Coordination</w:t>
            </w:r>
          </w:p>
        </w:tc>
        <w:tc>
          <w:tcPr>
            <w:tcW w:w="1100" w:type="dxa"/>
            <w:hideMark/>
          </w:tcPr>
          <w:p w14:paraId="621A7E89" w14:textId="77777777" w:rsidR="003A61F9" w:rsidRPr="0004146B" w:rsidRDefault="003A61F9" w:rsidP="0004146B">
            <w:pPr>
              <w:jc w:val="center"/>
              <w:rPr>
                <w:rFonts w:ascii="Arial" w:hAnsi="Arial" w:cs="Arial"/>
                <w:b/>
                <w:bCs/>
                <w:sz w:val="18"/>
                <w:szCs w:val="18"/>
              </w:rPr>
            </w:pPr>
            <w:r w:rsidRPr="0004146B">
              <w:rPr>
                <w:rFonts w:ascii="Arial" w:hAnsi="Arial" w:cs="Arial"/>
                <w:b/>
                <w:bCs/>
                <w:sz w:val="18"/>
                <w:szCs w:val="18"/>
              </w:rPr>
              <w:t>X</w:t>
            </w:r>
          </w:p>
        </w:tc>
        <w:tc>
          <w:tcPr>
            <w:tcW w:w="1100" w:type="dxa"/>
            <w:hideMark/>
          </w:tcPr>
          <w:p w14:paraId="2D75327A" w14:textId="77777777" w:rsidR="003A61F9" w:rsidRPr="0004146B" w:rsidRDefault="003A61F9" w:rsidP="0004146B">
            <w:pPr>
              <w:jc w:val="center"/>
              <w:rPr>
                <w:rFonts w:ascii="Arial" w:hAnsi="Arial" w:cs="Arial"/>
                <w:b/>
                <w:bCs/>
                <w:sz w:val="18"/>
                <w:szCs w:val="18"/>
              </w:rPr>
            </w:pPr>
            <w:r w:rsidRPr="0004146B">
              <w:rPr>
                <w:rFonts w:ascii="Arial" w:hAnsi="Arial" w:cs="Arial"/>
                <w:b/>
                <w:bCs/>
                <w:sz w:val="18"/>
                <w:szCs w:val="18"/>
              </w:rPr>
              <w:t>X</w:t>
            </w:r>
          </w:p>
        </w:tc>
        <w:tc>
          <w:tcPr>
            <w:tcW w:w="1440" w:type="dxa"/>
            <w:hideMark/>
          </w:tcPr>
          <w:p w14:paraId="041E2A98" w14:textId="77777777" w:rsidR="003A61F9" w:rsidRPr="0004146B" w:rsidRDefault="003A61F9" w:rsidP="0004146B">
            <w:pPr>
              <w:jc w:val="center"/>
              <w:rPr>
                <w:rFonts w:ascii="Arial" w:hAnsi="Arial" w:cs="Arial"/>
                <w:b/>
                <w:bCs/>
                <w:sz w:val="18"/>
                <w:szCs w:val="18"/>
              </w:rPr>
            </w:pPr>
            <w:r w:rsidRPr="0004146B">
              <w:rPr>
                <w:rFonts w:ascii="Arial" w:hAnsi="Arial" w:cs="Arial"/>
                <w:b/>
                <w:bCs/>
                <w:sz w:val="18"/>
                <w:szCs w:val="18"/>
              </w:rPr>
              <w:t>X</w:t>
            </w:r>
          </w:p>
        </w:tc>
        <w:tc>
          <w:tcPr>
            <w:tcW w:w="960" w:type="dxa"/>
            <w:hideMark/>
          </w:tcPr>
          <w:p w14:paraId="1454CC82" w14:textId="064C0AEE" w:rsidR="003A61F9" w:rsidRPr="0004146B" w:rsidRDefault="003A61F9" w:rsidP="0004146B">
            <w:pPr>
              <w:jc w:val="center"/>
              <w:rPr>
                <w:rFonts w:ascii="Arial" w:hAnsi="Arial" w:cs="Arial"/>
                <w:sz w:val="18"/>
                <w:szCs w:val="18"/>
              </w:rPr>
            </w:pPr>
          </w:p>
        </w:tc>
        <w:tc>
          <w:tcPr>
            <w:tcW w:w="1100" w:type="dxa"/>
            <w:hideMark/>
          </w:tcPr>
          <w:p w14:paraId="14364F0D" w14:textId="2E4C0D5A" w:rsidR="003A61F9" w:rsidRPr="0004146B" w:rsidRDefault="003A61F9" w:rsidP="0004146B">
            <w:pPr>
              <w:jc w:val="center"/>
              <w:rPr>
                <w:rFonts w:ascii="Arial" w:hAnsi="Arial" w:cs="Arial"/>
                <w:sz w:val="18"/>
                <w:szCs w:val="18"/>
              </w:rPr>
            </w:pPr>
          </w:p>
        </w:tc>
        <w:tc>
          <w:tcPr>
            <w:tcW w:w="1100" w:type="dxa"/>
            <w:hideMark/>
          </w:tcPr>
          <w:p w14:paraId="02836591" w14:textId="36A8F4B6" w:rsidR="003A61F9" w:rsidRPr="0004146B" w:rsidRDefault="003A61F9" w:rsidP="0004146B">
            <w:pPr>
              <w:jc w:val="center"/>
              <w:rPr>
                <w:rFonts w:ascii="Arial" w:hAnsi="Arial" w:cs="Arial"/>
                <w:sz w:val="18"/>
                <w:szCs w:val="18"/>
              </w:rPr>
            </w:pPr>
          </w:p>
        </w:tc>
        <w:tc>
          <w:tcPr>
            <w:tcW w:w="1100" w:type="dxa"/>
            <w:hideMark/>
          </w:tcPr>
          <w:p w14:paraId="05DC15DD" w14:textId="0AC0BABE" w:rsidR="003A61F9" w:rsidRPr="0004146B" w:rsidRDefault="003A61F9" w:rsidP="0004146B">
            <w:pPr>
              <w:jc w:val="center"/>
              <w:rPr>
                <w:rFonts w:ascii="Arial" w:hAnsi="Arial" w:cs="Arial"/>
                <w:sz w:val="18"/>
                <w:szCs w:val="18"/>
              </w:rPr>
            </w:pPr>
          </w:p>
        </w:tc>
        <w:tc>
          <w:tcPr>
            <w:tcW w:w="960" w:type="dxa"/>
            <w:hideMark/>
          </w:tcPr>
          <w:p w14:paraId="673F7CE0" w14:textId="1EC8CF96" w:rsidR="003A61F9" w:rsidRPr="0004146B" w:rsidRDefault="003A61F9" w:rsidP="0004146B">
            <w:pPr>
              <w:jc w:val="center"/>
              <w:rPr>
                <w:rFonts w:ascii="Arial" w:hAnsi="Arial" w:cs="Arial"/>
                <w:sz w:val="18"/>
                <w:szCs w:val="18"/>
              </w:rPr>
            </w:pPr>
          </w:p>
        </w:tc>
        <w:tc>
          <w:tcPr>
            <w:tcW w:w="960" w:type="dxa"/>
            <w:hideMark/>
          </w:tcPr>
          <w:p w14:paraId="09A69A0D" w14:textId="18D068B0" w:rsidR="003A61F9" w:rsidRPr="0004146B" w:rsidRDefault="003A61F9" w:rsidP="0004146B">
            <w:pPr>
              <w:jc w:val="center"/>
              <w:rPr>
                <w:rFonts w:ascii="Arial" w:hAnsi="Arial" w:cs="Arial"/>
                <w:sz w:val="18"/>
                <w:szCs w:val="18"/>
              </w:rPr>
            </w:pPr>
          </w:p>
        </w:tc>
        <w:tc>
          <w:tcPr>
            <w:tcW w:w="1040" w:type="dxa"/>
            <w:hideMark/>
          </w:tcPr>
          <w:p w14:paraId="57709281" w14:textId="0E4CEE73" w:rsidR="003A61F9" w:rsidRPr="0004146B" w:rsidRDefault="003A61F9" w:rsidP="0004146B">
            <w:pPr>
              <w:jc w:val="center"/>
              <w:rPr>
                <w:rFonts w:ascii="Arial" w:hAnsi="Arial" w:cs="Arial"/>
                <w:sz w:val="18"/>
                <w:szCs w:val="18"/>
              </w:rPr>
            </w:pPr>
          </w:p>
        </w:tc>
        <w:tc>
          <w:tcPr>
            <w:tcW w:w="1040" w:type="dxa"/>
            <w:hideMark/>
          </w:tcPr>
          <w:p w14:paraId="14B13808" w14:textId="38646255" w:rsidR="003A61F9" w:rsidRPr="0004146B" w:rsidRDefault="003A61F9" w:rsidP="0004146B">
            <w:pPr>
              <w:jc w:val="center"/>
              <w:rPr>
                <w:rFonts w:ascii="Arial" w:hAnsi="Arial" w:cs="Arial"/>
                <w:sz w:val="18"/>
                <w:szCs w:val="18"/>
              </w:rPr>
            </w:pPr>
          </w:p>
        </w:tc>
        <w:tc>
          <w:tcPr>
            <w:tcW w:w="1320" w:type="dxa"/>
            <w:hideMark/>
          </w:tcPr>
          <w:p w14:paraId="6DBF4439" w14:textId="7E1D2553" w:rsidR="003A61F9" w:rsidRPr="0004146B" w:rsidRDefault="003A61F9" w:rsidP="0004146B">
            <w:pPr>
              <w:jc w:val="center"/>
              <w:rPr>
                <w:rFonts w:ascii="Arial" w:hAnsi="Arial" w:cs="Arial"/>
                <w:sz w:val="18"/>
                <w:szCs w:val="18"/>
              </w:rPr>
            </w:pPr>
          </w:p>
        </w:tc>
        <w:tc>
          <w:tcPr>
            <w:tcW w:w="960" w:type="dxa"/>
            <w:hideMark/>
          </w:tcPr>
          <w:p w14:paraId="5DA93D2F" w14:textId="3F2DE82C" w:rsidR="003A61F9" w:rsidRPr="0004146B" w:rsidRDefault="003A61F9" w:rsidP="0004146B">
            <w:pPr>
              <w:jc w:val="center"/>
              <w:rPr>
                <w:rFonts w:ascii="Arial" w:hAnsi="Arial" w:cs="Arial"/>
                <w:sz w:val="18"/>
                <w:szCs w:val="18"/>
              </w:rPr>
            </w:pPr>
          </w:p>
        </w:tc>
        <w:tc>
          <w:tcPr>
            <w:tcW w:w="1080" w:type="dxa"/>
            <w:hideMark/>
          </w:tcPr>
          <w:p w14:paraId="409D254B" w14:textId="5F30C61C" w:rsidR="003A61F9" w:rsidRPr="0004146B" w:rsidRDefault="003A61F9" w:rsidP="0004146B">
            <w:pPr>
              <w:jc w:val="center"/>
              <w:rPr>
                <w:rFonts w:ascii="Arial" w:hAnsi="Arial" w:cs="Arial"/>
                <w:sz w:val="18"/>
                <w:szCs w:val="18"/>
              </w:rPr>
            </w:pPr>
          </w:p>
        </w:tc>
        <w:tc>
          <w:tcPr>
            <w:tcW w:w="1040" w:type="dxa"/>
            <w:hideMark/>
          </w:tcPr>
          <w:p w14:paraId="67AC7354" w14:textId="6D2D101D" w:rsidR="003A61F9" w:rsidRPr="0004146B" w:rsidRDefault="003A61F9" w:rsidP="0004146B">
            <w:pPr>
              <w:jc w:val="center"/>
              <w:rPr>
                <w:rFonts w:ascii="Arial" w:hAnsi="Arial" w:cs="Arial"/>
                <w:sz w:val="18"/>
                <w:szCs w:val="18"/>
              </w:rPr>
            </w:pPr>
          </w:p>
        </w:tc>
      </w:tr>
      <w:tr w:rsidR="0004146B" w:rsidRPr="0004146B" w14:paraId="2CF9C13D" w14:textId="77777777" w:rsidTr="0004146B">
        <w:trPr>
          <w:trHeight w:val="864"/>
          <w:jc w:val="center"/>
        </w:trPr>
        <w:tc>
          <w:tcPr>
            <w:tcW w:w="1800" w:type="dxa"/>
            <w:hideMark/>
          </w:tcPr>
          <w:p w14:paraId="40FD106F" w14:textId="77777777" w:rsidR="003A61F9" w:rsidRPr="0004146B" w:rsidRDefault="003A61F9">
            <w:pPr>
              <w:rPr>
                <w:rFonts w:ascii="Arial" w:hAnsi="Arial" w:cs="Arial"/>
                <w:sz w:val="18"/>
                <w:szCs w:val="18"/>
              </w:rPr>
            </w:pPr>
            <w:r w:rsidRPr="0004146B">
              <w:rPr>
                <w:rFonts w:ascii="Arial" w:hAnsi="Arial" w:cs="Arial"/>
                <w:sz w:val="18"/>
                <w:szCs w:val="18"/>
              </w:rPr>
              <w:t>Requirements Gathering &amp; ULAS Study</w:t>
            </w:r>
          </w:p>
        </w:tc>
        <w:tc>
          <w:tcPr>
            <w:tcW w:w="1100" w:type="dxa"/>
            <w:hideMark/>
          </w:tcPr>
          <w:p w14:paraId="476C4BDD" w14:textId="74D0109C" w:rsidR="003A61F9" w:rsidRPr="0004146B" w:rsidRDefault="003A61F9" w:rsidP="0004146B">
            <w:pPr>
              <w:jc w:val="center"/>
              <w:rPr>
                <w:rFonts w:ascii="Arial" w:hAnsi="Arial" w:cs="Arial"/>
                <w:sz w:val="18"/>
                <w:szCs w:val="18"/>
              </w:rPr>
            </w:pPr>
          </w:p>
        </w:tc>
        <w:tc>
          <w:tcPr>
            <w:tcW w:w="1100" w:type="dxa"/>
            <w:hideMark/>
          </w:tcPr>
          <w:p w14:paraId="20A73973" w14:textId="77777777" w:rsidR="003A61F9" w:rsidRPr="0004146B" w:rsidRDefault="003A61F9" w:rsidP="0004146B">
            <w:pPr>
              <w:jc w:val="center"/>
              <w:rPr>
                <w:rFonts w:ascii="Arial" w:hAnsi="Arial" w:cs="Arial"/>
                <w:b/>
                <w:bCs/>
                <w:sz w:val="18"/>
                <w:szCs w:val="18"/>
              </w:rPr>
            </w:pPr>
            <w:r w:rsidRPr="0004146B">
              <w:rPr>
                <w:rFonts w:ascii="Arial" w:hAnsi="Arial" w:cs="Arial"/>
                <w:b/>
                <w:bCs/>
                <w:sz w:val="18"/>
                <w:szCs w:val="18"/>
              </w:rPr>
              <w:t>X</w:t>
            </w:r>
          </w:p>
        </w:tc>
        <w:tc>
          <w:tcPr>
            <w:tcW w:w="1440" w:type="dxa"/>
            <w:hideMark/>
          </w:tcPr>
          <w:p w14:paraId="4A53B44A" w14:textId="77777777" w:rsidR="003A61F9" w:rsidRPr="0004146B" w:rsidRDefault="003A61F9" w:rsidP="0004146B">
            <w:pPr>
              <w:jc w:val="center"/>
              <w:rPr>
                <w:rFonts w:ascii="Arial" w:hAnsi="Arial" w:cs="Arial"/>
                <w:b/>
                <w:bCs/>
                <w:sz w:val="18"/>
                <w:szCs w:val="18"/>
              </w:rPr>
            </w:pPr>
            <w:r w:rsidRPr="0004146B">
              <w:rPr>
                <w:rFonts w:ascii="Arial" w:hAnsi="Arial" w:cs="Arial"/>
                <w:b/>
                <w:bCs/>
                <w:sz w:val="18"/>
                <w:szCs w:val="18"/>
              </w:rPr>
              <w:t>X</w:t>
            </w:r>
          </w:p>
        </w:tc>
        <w:tc>
          <w:tcPr>
            <w:tcW w:w="960" w:type="dxa"/>
            <w:hideMark/>
          </w:tcPr>
          <w:p w14:paraId="0838479D" w14:textId="77777777" w:rsidR="003A61F9" w:rsidRPr="0004146B" w:rsidRDefault="003A61F9" w:rsidP="0004146B">
            <w:pPr>
              <w:jc w:val="center"/>
              <w:rPr>
                <w:rFonts w:ascii="Arial" w:hAnsi="Arial" w:cs="Arial"/>
                <w:b/>
                <w:bCs/>
                <w:sz w:val="18"/>
                <w:szCs w:val="18"/>
              </w:rPr>
            </w:pPr>
            <w:r w:rsidRPr="0004146B">
              <w:rPr>
                <w:rFonts w:ascii="Arial" w:hAnsi="Arial" w:cs="Arial"/>
                <w:b/>
                <w:bCs/>
                <w:sz w:val="18"/>
                <w:szCs w:val="18"/>
              </w:rPr>
              <w:t>X</w:t>
            </w:r>
          </w:p>
        </w:tc>
        <w:tc>
          <w:tcPr>
            <w:tcW w:w="1100" w:type="dxa"/>
            <w:hideMark/>
          </w:tcPr>
          <w:p w14:paraId="72200582" w14:textId="77777777" w:rsidR="003A61F9" w:rsidRPr="0004146B" w:rsidRDefault="003A61F9" w:rsidP="0004146B">
            <w:pPr>
              <w:jc w:val="center"/>
              <w:rPr>
                <w:rFonts w:ascii="Arial" w:hAnsi="Arial" w:cs="Arial"/>
                <w:b/>
                <w:bCs/>
                <w:sz w:val="18"/>
                <w:szCs w:val="18"/>
              </w:rPr>
            </w:pPr>
            <w:r w:rsidRPr="0004146B">
              <w:rPr>
                <w:rFonts w:ascii="Arial" w:hAnsi="Arial" w:cs="Arial"/>
                <w:b/>
                <w:bCs/>
                <w:sz w:val="18"/>
                <w:szCs w:val="18"/>
              </w:rPr>
              <w:t>X</w:t>
            </w:r>
          </w:p>
        </w:tc>
        <w:tc>
          <w:tcPr>
            <w:tcW w:w="1100" w:type="dxa"/>
            <w:hideMark/>
          </w:tcPr>
          <w:p w14:paraId="51804443" w14:textId="77777777" w:rsidR="003A61F9" w:rsidRPr="0004146B" w:rsidRDefault="003A61F9" w:rsidP="0004146B">
            <w:pPr>
              <w:jc w:val="center"/>
              <w:rPr>
                <w:rFonts w:ascii="Arial" w:hAnsi="Arial" w:cs="Arial"/>
                <w:b/>
                <w:bCs/>
                <w:sz w:val="18"/>
                <w:szCs w:val="18"/>
              </w:rPr>
            </w:pPr>
            <w:r w:rsidRPr="0004146B">
              <w:rPr>
                <w:rFonts w:ascii="Arial" w:hAnsi="Arial" w:cs="Arial"/>
                <w:b/>
                <w:bCs/>
                <w:sz w:val="18"/>
                <w:szCs w:val="18"/>
              </w:rPr>
              <w:t>X</w:t>
            </w:r>
          </w:p>
        </w:tc>
        <w:tc>
          <w:tcPr>
            <w:tcW w:w="1100" w:type="dxa"/>
            <w:hideMark/>
          </w:tcPr>
          <w:p w14:paraId="40C797E1" w14:textId="6D1A160C" w:rsidR="003A61F9" w:rsidRPr="0004146B" w:rsidRDefault="003A61F9" w:rsidP="0004146B">
            <w:pPr>
              <w:jc w:val="center"/>
              <w:rPr>
                <w:rFonts w:ascii="Arial" w:hAnsi="Arial" w:cs="Arial"/>
                <w:sz w:val="18"/>
                <w:szCs w:val="18"/>
              </w:rPr>
            </w:pPr>
          </w:p>
        </w:tc>
        <w:tc>
          <w:tcPr>
            <w:tcW w:w="960" w:type="dxa"/>
            <w:hideMark/>
          </w:tcPr>
          <w:p w14:paraId="441A6EE6" w14:textId="1CCCC16C" w:rsidR="003A61F9" w:rsidRPr="0004146B" w:rsidRDefault="003A61F9" w:rsidP="0004146B">
            <w:pPr>
              <w:jc w:val="center"/>
              <w:rPr>
                <w:rFonts w:ascii="Arial" w:hAnsi="Arial" w:cs="Arial"/>
                <w:sz w:val="18"/>
                <w:szCs w:val="18"/>
              </w:rPr>
            </w:pPr>
          </w:p>
        </w:tc>
        <w:tc>
          <w:tcPr>
            <w:tcW w:w="960" w:type="dxa"/>
            <w:hideMark/>
          </w:tcPr>
          <w:p w14:paraId="451D576E" w14:textId="762517D6" w:rsidR="003A61F9" w:rsidRPr="0004146B" w:rsidRDefault="003A61F9" w:rsidP="0004146B">
            <w:pPr>
              <w:jc w:val="center"/>
              <w:rPr>
                <w:rFonts w:ascii="Arial" w:hAnsi="Arial" w:cs="Arial"/>
                <w:sz w:val="18"/>
                <w:szCs w:val="18"/>
              </w:rPr>
            </w:pPr>
          </w:p>
        </w:tc>
        <w:tc>
          <w:tcPr>
            <w:tcW w:w="1040" w:type="dxa"/>
            <w:hideMark/>
          </w:tcPr>
          <w:p w14:paraId="11AFE3B1" w14:textId="08105126" w:rsidR="003A61F9" w:rsidRPr="0004146B" w:rsidRDefault="003A61F9" w:rsidP="0004146B">
            <w:pPr>
              <w:jc w:val="center"/>
              <w:rPr>
                <w:rFonts w:ascii="Arial" w:hAnsi="Arial" w:cs="Arial"/>
                <w:sz w:val="18"/>
                <w:szCs w:val="18"/>
              </w:rPr>
            </w:pPr>
          </w:p>
        </w:tc>
        <w:tc>
          <w:tcPr>
            <w:tcW w:w="1040" w:type="dxa"/>
            <w:hideMark/>
          </w:tcPr>
          <w:p w14:paraId="23BEB0C7" w14:textId="7505E190" w:rsidR="003A61F9" w:rsidRPr="0004146B" w:rsidRDefault="003A61F9" w:rsidP="0004146B">
            <w:pPr>
              <w:jc w:val="center"/>
              <w:rPr>
                <w:rFonts w:ascii="Arial" w:hAnsi="Arial" w:cs="Arial"/>
                <w:sz w:val="18"/>
                <w:szCs w:val="18"/>
              </w:rPr>
            </w:pPr>
          </w:p>
        </w:tc>
        <w:tc>
          <w:tcPr>
            <w:tcW w:w="1320" w:type="dxa"/>
            <w:hideMark/>
          </w:tcPr>
          <w:p w14:paraId="659093F6" w14:textId="7DAB4B71" w:rsidR="003A61F9" w:rsidRPr="0004146B" w:rsidRDefault="003A61F9" w:rsidP="0004146B">
            <w:pPr>
              <w:jc w:val="center"/>
              <w:rPr>
                <w:rFonts w:ascii="Arial" w:hAnsi="Arial" w:cs="Arial"/>
                <w:sz w:val="18"/>
                <w:szCs w:val="18"/>
              </w:rPr>
            </w:pPr>
          </w:p>
        </w:tc>
        <w:tc>
          <w:tcPr>
            <w:tcW w:w="960" w:type="dxa"/>
            <w:hideMark/>
          </w:tcPr>
          <w:p w14:paraId="7689441E" w14:textId="2F7A3140" w:rsidR="003A61F9" w:rsidRPr="0004146B" w:rsidRDefault="003A61F9" w:rsidP="0004146B">
            <w:pPr>
              <w:jc w:val="center"/>
              <w:rPr>
                <w:rFonts w:ascii="Arial" w:hAnsi="Arial" w:cs="Arial"/>
                <w:sz w:val="18"/>
                <w:szCs w:val="18"/>
              </w:rPr>
            </w:pPr>
          </w:p>
        </w:tc>
        <w:tc>
          <w:tcPr>
            <w:tcW w:w="1080" w:type="dxa"/>
            <w:hideMark/>
          </w:tcPr>
          <w:p w14:paraId="0B07277E" w14:textId="7DC0402F" w:rsidR="003A61F9" w:rsidRPr="0004146B" w:rsidRDefault="003A61F9" w:rsidP="0004146B">
            <w:pPr>
              <w:jc w:val="center"/>
              <w:rPr>
                <w:rFonts w:ascii="Arial" w:hAnsi="Arial" w:cs="Arial"/>
                <w:sz w:val="18"/>
                <w:szCs w:val="18"/>
              </w:rPr>
            </w:pPr>
          </w:p>
        </w:tc>
        <w:tc>
          <w:tcPr>
            <w:tcW w:w="1040" w:type="dxa"/>
            <w:hideMark/>
          </w:tcPr>
          <w:p w14:paraId="2C82B22A" w14:textId="536B4668" w:rsidR="003A61F9" w:rsidRPr="0004146B" w:rsidRDefault="003A61F9" w:rsidP="0004146B">
            <w:pPr>
              <w:jc w:val="center"/>
              <w:rPr>
                <w:rFonts w:ascii="Arial" w:hAnsi="Arial" w:cs="Arial"/>
                <w:sz w:val="18"/>
                <w:szCs w:val="18"/>
              </w:rPr>
            </w:pPr>
          </w:p>
        </w:tc>
      </w:tr>
      <w:tr w:rsidR="0004146B" w:rsidRPr="0004146B" w14:paraId="2638F701" w14:textId="77777777" w:rsidTr="0004146B">
        <w:trPr>
          <w:trHeight w:val="576"/>
          <w:jc w:val="center"/>
        </w:trPr>
        <w:tc>
          <w:tcPr>
            <w:tcW w:w="1800" w:type="dxa"/>
            <w:hideMark/>
          </w:tcPr>
          <w:p w14:paraId="0476FBAF" w14:textId="77777777" w:rsidR="003A61F9" w:rsidRPr="0004146B" w:rsidRDefault="003A61F9">
            <w:pPr>
              <w:rPr>
                <w:rFonts w:ascii="Arial" w:hAnsi="Arial" w:cs="Arial"/>
                <w:sz w:val="18"/>
                <w:szCs w:val="18"/>
              </w:rPr>
            </w:pPr>
            <w:r w:rsidRPr="0004146B">
              <w:rPr>
                <w:rFonts w:ascii="Arial" w:hAnsi="Arial" w:cs="Arial"/>
                <w:sz w:val="18"/>
                <w:szCs w:val="18"/>
              </w:rPr>
              <w:t>Chapter 1 Writing &amp; Revisions</w:t>
            </w:r>
          </w:p>
        </w:tc>
        <w:tc>
          <w:tcPr>
            <w:tcW w:w="1100" w:type="dxa"/>
            <w:hideMark/>
          </w:tcPr>
          <w:p w14:paraId="63A216BA" w14:textId="5578DD05" w:rsidR="003A61F9" w:rsidRPr="0004146B" w:rsidRDefault="003A61F9" w:rsidP="0004146B">
            <w:pPr>
              <w:jc w:val="center"/>
              <w:rPr>
                <w:rFonts w:ascii="Arial" w:hAnsi="Arial" w:cs="Arial"/>
                <w:sz w:val="18"/>
                <w:szCs w:val="18"/>
              </w:rPr>
            </w:pPr>
          </w:p>
        </w:tc>
        <w:tc>
          <w:tcPr>
            <w:tcW w:w="1100" w:type="dxa"/>
            <w:hideMark/>
          </w:tcPr>
          <w:p w14:paraId="5C4ED993" w14:textId="77777777" w:rsidR="003A61F9" w:rsidRPr="0004146B" w:rsidRDefault="003A61F9" w:rsidP="0004146B">
            <w:pPr>
              <w:jc w:val="center"/>
              <w:rPr>
                <w:rFonts w:ascii="Arial" w:hAnsi="Arial" w:cs="Arial"/>
                <w:b/>
                <w:bCs/>
                <w:sz w:val="18"/>
                <w:szCs w:val="18"/>
              </w:rPr>
            </w:pPr>
            <w:r w:rsidRPr="0004146B">
              <w:rPr>
                <w:rFonts w:ascii="Arial" w:hAnsi="Arial" w:cs="Arial"/>
                <w:b/>
                <w:bCs/>
                <w:sz w:val="18"/>
                <w:szCs w:val="18"/>
              </w:rPr>
              <w:t>X</w:t>
            </w:r>
          </w:p>
        </w:tc>
        <w:tc>
          <w:tcPr>
            <w:tcW w:w="1440" w:type="dxa"/>
            <w:hideMark/>
          </w:tcPr>
          <w:p w14:paraId="57FDCDD8" w14:textId="77777777" w:rsidR="003A61F9" w:rsidRPr="0004146B" w:rsidRDefault="003A61F9" w:rsidP="0004146B">
            <w:pPr>
              <w:jc w:val="center"/>
              <w:rPr>
                <w:rFonts w:ascii="Arial" w:hAnsi="Arial" w:cs="Arial"/>
                <w:b/>
                <w:bCs/>
                <w:sz w:val="18"/>
                <w:szCs w:val="18"/>
              </w:rPr>
            </w:pPr>
            <w:r w:rsidRPr="0004146B">
              <w:rPr>
                <w:rFonts w:ascii="Arial" w:hAnsi="Arial" w:cs="Arial"/>
                <w:b/>
                <w:bCs/>
                <w:sz w:val="18"/>
                <w:szCs w:val="18"/>
              </w:rPr>
              <w:t>X</w:t>
            </w:r>
          </w:p>
        </w:tc>
        <w:tc>
          <w:tcPr>
            <w:tcW w:w="960" w:type="dxa"/>
            <w:hideMark/>
          </w:tcPr>
          <w:p w14:paraId="3ECEB175" w14:textId="77777777" w:rsidR="003A61F9" w:rsidRPr="0004146B" w:rsidRDefault="003A61F9" w:rsidP="0004146B">
            <w:pPr>
              <w:jc w:val="center"/>
              <w:rPr>
                <w:rFonts w:ascii="Arial" w:hAnsi="Arial" w:cs="Arial"/>
                <w:b/>
                <w:bCs/>
                <w:sz w:val="18"/>
                <w:szCs w:val="18"/>
              </w:rPr>
            </w:pPr>
            <w:r w:rsidRPr="0004146B">
              <w:rPr>
                <w:rFonts w:ascii="Arial" w:hAnsi="Arial" w:cs="Arial"/>
                <w:b/>
                <w:bCs/>
                <w:sz w:val="18"/>
                <w:szCs w:val="18"/>
              </w:rPr>
              <w:t>X</w:t>
            </w:r>
          </w:p>
        </w:tc>
        <w:tc>
          <w:tcPr>
            <w:tcW w:w="1100" w:type="dxa"/>
            <w:hideMark/>
          </w:tcPr>
          <w:p w14:paraId="1A7AB51D" w14:textId="77777777" w:rsidR="003A61F9" w:rsidRPr="0004146B" w:rsidRDefault="003A61F9" w:rsidP="0004146B">
            <w:pPr>
              <w:jc w:val="center"/>
              <w:rPr>
                <w:rFonts w:ascii="Arial" w:hAnsi="Arial" w:cs="Arial"/>
                <w:b/>
                <w:bCs/>
                <w:sz w:val="18"/>
                <w:szCs w:val="18"/>
              </w:rPr>
            </w:pPr>
            <w:r w:rsidRPr="0004146B">
              <w:rPr>
                <w:rFonts w:ascii="Arial" w:hAnsi="Arial" w:cs="Arial"/>
                <w:b/>
                <w:bCs/>
                <w:sz w:val="18"/>
                <w:szCs w:val="18"/>
              </w:rPr>
              <w:t>X</w:t>
            </w:r>
          </w:p>
        </w:tc>
        <w:tc>
          <w:tcPr>
            <w:tcW w:w="1100" w:type="dxa"/>
            <w:hideMark/>
          </w:tcPr>
          <w:p w14:paraId="7082EAAE" w14:textId="77777777" w:rsidR="003A61F9" w:rsidRPr="0004146B" w:rsidRDefault="003A61F9" w:rsidP="0004146B">
            <w:pPr>
              <w:jc w:val="center"/>
              <w:rPr>
                <w:rFonts w:ascii="Arial" w:hAnsi="Arial" w:cs="Arial"/>
                <w:b/>
                <w:bCs/>
                <w:sz w:val="18"/>
                <w:szCs w:val="18"/>
              </w:rPr>
            </w:pPr>
            <w:r w:rsidRPr="0004146B">
              <w:rPr>
                <w:rFonts w:ascii="Arial" w:hAnsi="Arial" w:cs="Arial"/>
                <w:b/>
                <w:bCs/>
                <w:sz w:val="18"/>
                <w:szCs w:val="18"/>
              </w:rPr>
              <w:t>X</w:t>
            </w:r>
          </w:p>
        </w:tc>
        <w:tc>
          <w:tcPr>
            <w:tcW w:w="1100" w:type="dxa"/>
            <w:hideMark/>
          </w:tcPr>
          <w:p w14:paraId="69720A8C" w14:textId="77777777" w:rsidR="003A61F9" w:rsidRPr="0004146B" w:rsidRDefault="003A61F9" w:rsidP="0004146B">
            <w:pPr>
              <w:jc w:val="center"/>
              <w:rPr>
                <w:rFonts w:ascii="Arial" w:hAnsi="Arial" w:cs="Arial"/>
                <w:b/>
                <w:bCs/>
                <w:sz w:val="18"/>
                <w:szCs w:val="18"/>
              </w:rPr>
            </w:pPr>
            <w:r w:rsidRPr="0004146B">
              <w:rPr>
                <w:rFonts w:ascii="Arial" w:hAnsi="Arial" w:cs="Arial"/>
                <w:b/>
                <w:bCs/>
                <w:sz w:val="18"/>
                <w:szCs w:val="18"/>
              </w:rPr>
              <w:t>X</w:t>
            </w:r>
          </w:p>
        </w:tc>
        <w:tc>
          <w:tcPr>
            <w:tcW w:w="960" w:type="dxa"/>
            <w:hideMark/>
          </w:tcPr>
          <w:p w14:paraId="570B8815" w14:textId="18C3EF79" w:rsidR="003A61F9" w:rsidRPr="0004146B" w:rsidRDefault="003A61F9" w:rsidP="0004146B">
            <w:pPr>
              <w:jc w:val="center"/>
              <w:rPr>
                <w:rFonts w:ascii="Arial" w:hAnsi="Arial" w:cs="Arial"/>
                <w:sz w:val="18"/>
                <w:szCs w:val="18"/>
              </w:rPr>
            </w:pPr>
          </w:p>
        </w:tc>
        <w:tc>
          <w:tcPr>
            <w:tcW w:w="960" w:type="dxa"/>
            <w:hideMark/>
          </w:tcPr>
          <w:p w14:paraId="707064B1" w14:textId="2FC6A297" w:rsidR="003A61F9" w:rsidRPr="0004146B" w:rsidRDefault="003A61F9" w:rsidP="0004146B">
            <w:pPr>
              <w:jc w:val="center"/>
              <w:rPr>
                <w:rFonts w:ascii="Arial" w:hAnsi="Arial" w:cs="Arial"/>
                <w:sz w:val="18"/>
                <w:szCs w:val="18"/>
              </w:rPr>
            </w:pPr>
          </w:p>
        </w:tc>
        <w:tc>
          <w:tcPr>
            <w:tcW w:w="1040" w:type="dxa"/>
            <w:hideMark/>
          </w:tcPr>
          <w:p w14:paraId="22D3DD0E" w14:textId="72584615" w:rsidR="003A61F9" w:rsidRPr="0004146B" w:rsidRDefault="003A61F9" w:rsidP="0004146B">
            <w:pPr>
              <w:jc w:val="center"/>
              <w:rPr>
                <w:rFonts w:ascii="Arial" w:hAnsi="Arial" w:cs="Arial"/>
                <w:sz w:val="18"/>
                <w:szCs w:val="18"/>
              </w:rPr>
            </w:pPr>
          </w:p>
        </w:tc>
        <w:tc>
          <w:tcPr>
            <w:tcW w:w="1040" w:type="dxa"/>
            <w:hideMark/>
          </w:tcPr>
          <w:p w14:paraId="34D41437" w14:textId="3F857B8E" w:rsidR="003A61F9" w:rsidRPr="0004146B" w:rsidRDefault="003A61F9" w:rsidP="0004146B">
            <w:pPr>
              <w:jc w:val="center"/>
              <w:rPr>
                <w:rFonts w:ascii="Arial" w:hAnsi="Arial" w:cs="Arial"/>
                <w:sz w:val="18"/>
                <w:szCs w:val="18"/>
              </w:rPr>
            </w:pPr>
          </w:p>
        </w:tc>
        <w:tc>
          <w:tcPr>
            <w:tcW w:w="1320" w:type="dxa"/>
            <w:hideMark/>
          </w:tcPr>
          <w:p w14:paraId="47184950" w14:textId="7EE1CE06" w:rsidR="003A61F9" w:rsidRPr="0004146B" w:rsidRDefault="003A61F9" w:rsidP="0004146B">
            <w:pPr>
              <w:jc w:val="center"/>
              <w:rPr>
                <w:rFonts w:ascii="Arial" w:hAnsi="Arial" w:cs="Arial"/>
                <w:sz w:val="18"/>
                <w:szCs w:val="18"/>
              </w:rPr>
            </w:pPr>
          </w:p>
        </w:tc>
        <w:tc>
          <w:tcPr>
            <w:tcW w:w="960" w:type="dxa"/>
            <w:hideMark/>
          </w:tcPr>
          <w:p w14:paraId="09C158E8" w14:textId="37A9BB69" w:rsidR="003A61F9" w:rsidRPr="0004146B" w:rsidRDefault="003A61F9" w:rsidP="0004146B">
            <w:pPr>
              <w:jc w:val="center"/>
              <w:rPr>
                <w:rFonts w:ascii="Arial" w:hAnsi="Arial" w:cs="Arial"/>
                <w:sz w:val="18"/>
                <w:szCs w:val="18"/>
              </w:rPr>
            </w:pPr>
          </w:p>
        </w:tc>
        <w:tc>
          <w:tcPr>
            <w:tcW w:w="1080" w:type="dxa"/>
            <w:hideMark/>
          </w:tcPr>
          <w:p w14:paraId="597C83C3" w14:textId="05876F1C" w:rsidR="003A61F9" w:rsidRPr="0004146B" w:rsidRDefault="003A61F9" w:rsidP="0004146B">
            <w:pPr>
              <w:jc w:val="center"/>
              <w:rPr>
                <w:rFonts w:ascii="Arial" w:hAnsi="Arial" w:cs="Arial"/>
                <w:sz w:val="18"/>
                <w:szCs w:val="18"/>
              </w:rPr>
            </w:pPr>
          </w:p>
        </w:tc>
        <w:tc>
          <w:tcPr>
            <w:tcW w:w="1040" w:type="dxa"/>
            <w:hideMark/>
          </w:tcPr>
          <w:p w14:paraId="18D7B49F" w14:textId="37BE2EFC" w:rsidR="003A61F9" w:rsidRPr="0004146B" w:rsidRDefault="003A61F9" w:rsidP="0004146B">
            <w:pPr>
              <w:jc w:val="center"/>
              <w:rPr>
                <w:rFonts w:ascii="Arial" w:hAnsi="Arial" w:cs="Arial"/>
                <w:sz w:val="18"/>
                <w:szCs w:val="18"/>
              </w:rPr>
            </w:pPr>
          </w:p>
        </w:tc>
      </w:tr>
      <w:tr w:rsidR="0004146B" w:rsidRPr="0004146B" w14:paraId="437D612A" w14:textId="77777777" w:rsidTr="0004146B">
        <w:trPr>
          <w:trHeight w:val="576"/>
          <w:jc w:val="center"/>
        </w:trPr>
        <w:tc>
          <w:tcPr>
            <w:tcW w:w="1800" w:type="dxa"/>
            <w:hideMark/>
          </w:tcPr>
          <w:p w14:paraId="7268A086" w14:textId="77777777" w:rsidR="003A61F9" w:rsidRPr="0004146B" w:rsidRDefault="003A61F9">
            <w:pPr>
              <w:rPr>
                <w:rFonts w:ascii="Arial" w:hAnsi="Arial" w:cs="Arial"/>
                <w:sz w:val="18"/>
                <w:szCs w:val="18"/>
              </w:rPr>
            </w:pPr>
            <w:r w:rsidRPr="0004146B">
              <w:rPr>
                <w:rFonts w:ascii="Arial" w:hAnsi="Arial" w:cs="Arial"/>
                <w:sz w:val="18"/>
                <w:szCs w:val="18"/>
              </w:rPr>
              <w:t>User Stories &amp; Use Case Development</w:t>
            </w:r>
          </w:p>
        </w:tc>
        <w:tc>
          <w:tcPr>
            <w:tcW w:w="1100" w:type="dxa"/>
            <w:hideMark/>
          </w:tcPr>
          <w:p w14:paraId="32E3399B" w14:textId="161D3AAA" w:rsidR="003A61F9" w:rsidRPr="0004146B" w:rsidRDefault="003A61F9" w:rsidP="0004146B">
            <w:pPr>
              <w:jc w:val="center"/>
              <w:rPr>
                <w:rFonts w:ascii="Arial" w:hAnsi="Arial" w:cs="Arial"/>
                <w:sz w:val="18"/>
                <w:szCs w:val="18"/>
              </w:rPr>
            </w:pPr>
          </w:p>
        </w:tc>
        <w:tc>
          <w:tcPr>
            <w:tcW w:w="1100" w:type="dxa"/>
            <w:hideMark/>
          </w:tcPr>
          <w:p w14:paraId="5225ABC6" w14:textId="77777777" w:rsidR="003A61F9" w:rsidRPr="0004146B" w:rsidRDefault="003A61F9" w:rsidP="0004146B">
            <w:pPr>
              <w:jc w:val="center"/>
              <w:rPr>
                <w:rFonts w:ascii="Arial" w:hAnsi="Arial" w:cs="Arial"/>
                <w:b/>
                <w:bCs/>
                <w:sz w:val="18"/>
                <w:szCs w:val="18"/>
              </w:rPr>
            </w:pPr>
            <w:r w:rsidRPr="0004146B">
              <w:rPr>
                <w:rFonts w:ascii="Arial" w:hAnsi="Arial" w:cs="Arial"/>
                <w:b/>
                <w:bCs/>
                <w:sz w:val="18"/>
                <w:szCs w:val="18"/>
              </w:rPr>
              <w:t>X</w:t>
            </w:r>
          </w:p>
        </w:tc>
        <w:tc>
          <w:tcPr>
            <w:tcW w:w="1440" w:type="dxa"/>
            <w:hideMark/>
          </w:tcPr>
          <w:p w14:paraId="0A3BBB2D" w14:textId="77777777" w:rsidR="003A61F9" w:rsidRPr="0004146B" w:rsidRDefault="003A61F9" w:rsidP="0004146B">
            <w:pPr>
              <w:jc w:val="center"/>
              <w:rPr>
                <w:rFonts w:ascii="Arial" w:hAnsi="Arial" w:cs="Arial"/>
                <w:b/>
                <w:bCs/>
                <w:sz w:val="18"/>
                <w:szCs w:val="18"/>
              </w:rPr>
            </w:pPr>
            <w:r w:rsidRPr="0004146B">
              <w:rPr>
                <w:rFonts w:ascii="Arial" w:hAnsi="Arial" w:cs="Arial"/>
                <w:b/>
                <w:bCs/>
                <w:sz w:val="18"/>
                <w:szCs w:val="18"/>
              </w:rPr>
              <w:t>X</w:t>
            </w:r>
          </w:p>
        </w:tc>
        <w:tc>
          <w:tcPr>
            <w:tcW w:w="960" w:type="dxa"/>
            <w:hideMark/>
          </w:tcPr>
          <w:p w14:paraId="30886492" w14:textId="77777777" w:rsidR="003A61F9" w:rsidRPr="0004146B" w:rsidRDefault="003A61F9" w:rsidP="0004146B">
            <w:pPr>
              <w:jc w:val="center"/>
              <w:rPr>
                <w:rFonts w:ascii="Arial" w:hAnsi="Arial" w:cs="Arial"/>
                <w:b/>
                <w:bCs/>
                <w:sz w:val="18"/>
                <w:szCs w:val="18"/>
              </w:rPr>
            </w:pPr>
            <w:r w:rsidRPr="0004146B">
              <w:rPr>
                <w:rFonts w:ascii="Arial" w:hAnsi="Arial" w:cs="Arial"/>
                <w:b/>
                <w:bCs/>
                <w:sz w:val="18"/>
                <w:szCs w:val="18"/>
              </w:rPr>
              <w:t>X</w:t>
            </w:r>
          </w:p>
        </w:tc>
        <w:tc>
          <w:tcPr>
            <w:tcW w:w="1100" w:type="dxa"/>
            <w:hideMark/>
          </w:tcPr>
          <w:p w14:paraId="7B8709DB" w14:textId="77777777" w:rsidR="003A61F9" w:rsidRPr="0004146B" w:rsidRDefault="003A61F9" w:rsidP="0004146B">
            <w:pPr>
              <w:jc w:val="center"/>
              <w:rPr>
                <w:rFonts w:ascii="Arial" w:hAnsi="Arial" w:cs="Arial"/>
                <w:b/>
                <w:bCs/>
                <w:sz w:val="18"/>
                <w:szCs w:val="18"/>
              </w:rPr>
            </w:pPr>
            <w:r w:rsidRPr="0004146B">
              <w:rPr>
                <w:rFonts w:ascii="Arial" w:hAnsi="Arial" w:cs="Arial"/>
                <w:b/>
                <w:bCs/>
                <w:sz w:val="18"/>
                <w:szCs w:val="18"/>
              </w:rPr>
              <w:t>X</w:t>
            </w:r>
          </w:p>
        </w:tc>
        <w:tc>
          <w:tcPr>
            <w:tcW w:w="1100" w:type="dxa"/>
            <w:hideMark/>
          </w:tcPr>
          <w:p w14:paraId="06920814" w14:textId="77777777" w:rsidR="003A61F9" w:rsidRPr="0004146B" w:rsidRDefault="003A61F9" w:rsidP="0004146B">
            <w:pPr>
              <w:jc w:val="center"/>
              <w:rPr>
                <w:rFonts w:ascii="Arial" w:hAnsi="Arial" w:cs="Arial"/>
                <w:b/>
                <w:bCs/>
                <w:sz w:val="18"/>
                <w:szCs w:val="18"/>
              </w:rPr>
            </w:pPr>
            <w:r w:rsidRPr="0004146B">
              <w:rPr>
                <w:rFonts w:ascii="Arial" w:hAnsi="Arial" w:cs="Arial"/>
                <w:b/>
                <w:bCs/>
                <w:sz w:val="18"/>
                <w:szCs w:val="18"/>
              </w:rPr>
              <w:t>X</w:t>
            </w:r>
          </w:p>
        </w:tc>
        <w:tc>
          <w:tcPr>
            <w:tcW w:w="1100" w:type="dxa"/>
            <w:hideMark/>
          </w:tcPr>
          <w:p w14:paraId="2B4CA1F0" w14:textId="77777777" w:rsidR="003A61F9" w:rsidRPr="0004146B" w:rsidRDefault="003A61F9" w:rsidP="0004146B">
            <w:pPr>
              <w:jc w:val="center"/>
              <w:rPr>
                <w:rFonts w:ascii="Arial" w:hAnsi="Arial" w:cs="Arial"/>
                <w:b/>
                <w:bCs/>
                <w:sz w:val="18"/>
                <w:szCs w:val="18"/>
              </w:rPr>
            </w:pPr>
            <w:r w:rsidRPr="0004146B">
              <w:rPr>
                <w:rFonts w:ascii="Arial" w:hAnsi="Arial" w:cs="Arial"/>
                <w:b/>
                <w:bCs/>
                <w:sz w:val="18"/>
                <w:szCs w:val="18"/>
              </w:rPr>
              <w:t>X</w:t>
            </w:r>
          </w:p>
        </w:tc>
        <w:tc>
          <w:tcPr>
            <w:tcW w:w="960" w:type="dxa"/>
            <w:hideMark/>
          </w:tcPr>
          <w:p w14:paraId="35ED3048" w14:textId="7A603950" w:rsidR="003A61F9" w:rsidRPr="0004146B" w:rsidRDefault="003A61F9" w:rsidP="0004146B">
            <w:pPr>
              <w:jc w:val="center"/>
              <w:rPr>
                <w:rFonts w:ascii="Arial" w:hAnsi="Arial" w:cs="Arial"/>
                <w:sz w:val="18"/>
                <w:szCs w:val="18"/>
              </w:rPr>
            </w:pPr>
          </w:p>
        </w:tc>
        <w:tc>
          <w:tcPr>
            <w:tcW w:w="960" w:type="dxa"/>
            <w:hideMark/>
          </w:tcPr>
          <w:p w14:paraId="6762078E" w14:textId="58839CAF" w:rsidR="003A61F9" w:rsidRPr="0004146B" w:rsidRDefault="003A61F9" w:rsidP="0004146B">
            <w:pPr>
              <w:jc w:val="center"/>
              <w:rPr>
                <w:rFonts w:ascii="Arial" w:hAnsi="Arial" w:cs="Arial"/>
                <w:sz w:val="18"/>
                <w:szCs w:val="18"/>
              </w:rPr>
            </w:pPr>
          </w:p>
        </w:tc>
        <w:tc>
          <w:tcPr>
            <w:tcW w:w="1040" w:type="dxa"/>
            <w:hideMark/>
          </w:tcPr>
          <w:p w14:paraId="36C8C4C7" w14:textId="4C1ED1B2" w:rsidR="003A61F9" w:rsidRPr="0004146B" w:rsidRDefault="003A61F9" w:rsidP="0004146B">
            <w:pPr>
              <w:jc w:val="center"/>
              <w:rPr>
                <w:rFonts w:ascii="Arial" w:hAnsi="Arial" w:cs="Arial"/>
                <w:sz w:val="18"/>
                <w:szCs w:val="18"/>
              </w:rPr>
            </w:pPr>
          </w:p>
        </w:tc>
        <w:tc>
          <w:tcPr>
            <w:tcW w:w="1040" w:type="dxa"/>
            <w:hideMark/>
          </w:tcPr>
          <w:p w14:paraId="4F31D93D" w14:textId="555F77A0" w:rsidR="003A61F9" w:rsidRPr="0004146B" w:rsidRDefault="003A61F9" w:rsidP="0004146B">
            <w:pPr>
              <w:jc w:val="center"/>
              <w:rPr>
                <w:rFonts w:ascii="Arial" w:hAnsi="Arial" w:cs="Arial"/>
                <w:sz w:val="18"/>
                <w:szCs w:val="18"/>
              </w:rPr>
            </w:pPr>
          </w:p>
        </w:tc>
        <w:tc>
          <w:tcPr>
            <w:tcW w:w="1320" w:type="dxa"/>
            <w:hideMark/>
          </w:tcPr>
          <w:p w14:paraId="4667D5EC" w14:textId="4A7D066C" w:rsidR="003A61F9" w:rsidRPr="0004146B" w:rsidRDefault="003A61F9" w:rsidP="0004146B">
            <w:pPr>
              <w:jc w:val="center"/>
              <w:rPr>
                <w:rFonts w:ascii="Arial" w:hAnsi="Arial" w:cs="Arial"/>
                <w:sz w:val="18"/>
                <w:szCs w:val="18"/>
              </w:rPr>
            </w:pPr>
          </w:p>
        </w:tc>
        <w:tc>
          <w:tcPr>
            <w:tcW w:w="960" w:type="dxa"/>
            <w:hideMark/>
          </w:tcPr>
          <w:p w14:paraId="188693A2" w14:textId="396C3A25" w:rsidR="003A61F9" w:rsidRPr="0004146B" w:rsidRDefault="003A61F9" w:rsidP="0004146B">
            <w:pPr>
              <w:jc w:val="center"/>
              <w:rPr>
                <w:rFonts w:ascii="Arial" w:hAnsi="Arial" w:cs="Arial"/>
                <w:sz w:val="18"/>
                <w:szCs w:val="18"/>
              </w:rPr>
            </w:pPr>
          </w:p>
        </w:tc>
        <w:tc>
          <w:tcPr>
            <w:tcW w:w="1080" w:type="dxa"/>
            <w:hideMark/>
          </w:tcPr>
          <w:p w14:paraId="7DDA599B" w14:textId="07FF8047" w:rsidR="003A61F9" w:rsidRPr="0004146B" w:rsidRDefault="003A61F9" w:rsidP="0004146B">
            <w:pPr>
              <w:jc w:val="center"/>
              <w:rPr>
                <w:rFonts w:ascii="Arial" w:hAnsi="Arial" w:cs="Arial"/>
                <w:sz w:val="18"/>
                <w:szCs w:val="18"/>
              </w:rPr>
            </w:pPr>
          </w:p>
        </w:tc>
        <w:tc>
          <w:tcPr>
            <w:tcW w:w="1040" w:type="dxa"/>
            <w:hideMark/>
          </w:tcPr>
          <w:p w14:paraId="3CAC9282" w14:textId="6FE8C74E" w:rsidR="003A61F9" w:rsidRPr="0004146B" w:rsidRDefault="003A61F9" w:rsidP="0004146B">
            <w:pPr>
              <w:jc w:val="center"/>
              <w:rPr>
                <w:rFonts w:ascii="Arial" w:hAnsi="Arial" w:cs="Arial"/>
                <w:sz w:val="18"/>
                <w:szCs w:val="18"/>
              </w:rPr>
            </w:pPr>
          </w:p>
        </w:tc>
      </w:tr>
      <w:tr w:rsidR="0004146B" w:rsidRPr="0004146B" w14:paraId="28EC683D" w14:textId="77777777" w:rsidTr="0004146B">
        <w:trPr>
          <w:trHeight w:val="576"/>
          <w:jc w:val="center"/>
        </w:trPr>
        <w:tc>
          <w:tcPr>
            <w:tcW w:w="1800" w:type="dxa"/>
            <w:hideMark/>
          </w:tcPr>
          <w:p w14:paraId="3C055D3A" w14:textId="77777777" w:rsidR="003A61F9" w:rsidRPr="0004146B" w:rsidRDefault="003A61F9">
            <w:pPr>
              <w:rPr>
                <w:rFonts w:ascii="Arial" w:hAnsi="Arial" w:cs="Arial"/>
                <w:sz w:val="18"/>
                <w:szCs w:val="18"/>
              </w:rPr>
            </w:pPr>
            <w:r w:rsidRPr="0004146B">
              <w:rPr>
                <w:rFonts w:ascii="Arial" w:hAnsi="Arial" w:cs="Arial"/>
                <w:sz w:val="18"/>
                <w:szCs w:val="18"/>
              </w:rPr>
              <w:t>System Analysis &amp; Modeling</w:t>
            </w:r>
          </w:p>
        </w:tc>
        <w:tc>
          <w:tcPr>
            <w:tcW w:w="1100" w:type="dxa"/>
            <w:hideMark/>
          </w:tcPr>
          <w:p w14:paraId="34D65329" w14:textId="5032FF49" w:rsidR="003A61F9" w:rsidRPr="0004146B" w:rsidRDefault="003A61F9" w:rsidP="0004146B">
            <w:pPr>
              <w:jc w:val="center"/>
              <w:rPr>
                <w:rFonts w:ascii="Arial" w:hAnsi="Arial" w:cs="Arial"/>
                <w:sz w:val="18"/>
                <w:szCs w:val="18"/>
              </w:rPr>
            </w:pPr>
          </w:p>
        </w:tc>
        <w:tc>
          <w:tcPr>
            <w:tcW w:w="1100" w:type="dxa"/>
            <w:hideMark/>
          </w:tcPr>
          <w:p w14:paraId="1D41249D" w14:textId="4F78686A" w:rsidR="003A61F9" w:rsidRPr="0004146B" w:rsidRDefault="003A61F9" w:rsidP="0004146B">
            <w:pPr>
              <w:jc w:val="center"/>
              <w:rPr>
                <w:rFonts w:ascii="Arial" w:hAnsi="Arial" w:cs="Arial"/>
                <w:sz w:val="18"/>
                <w:szCs w:val="18"/>
              </w:rPr>
            </w:pPr>
          </w:p>
        </w:tc>
        <w:tc>
          <w:tcPr>
            <w:tcW w:w="1440" w:type="dxa"/>
            <w:hideMark/>
          </w:tcPr>
          <w:p w14:paraId="672650E8" w14:textId="77777777" w:rsidR="003A61F9" w:rsidRPr="0004146B" w:rsidRDefault="003A61F9" w:rsidP="0004146B">
            <w:pPr>
              <w:jc w:val="center"/>
              <w:rPr>
                <w:rFonts w:ascii="Arial" w:hAnsi="Arial" w:cs="Arial"/>
                <w:b/>
                <w:bCs/>
                <w:sz w:val="18"/>
                <w:szCs w:val="18"/>
              </w:rPr>
            </w:pPr>
            <w:r w:rsidRPr="0004146B">
              <w:rPr>
                <w:rFonts w:ascii="Arial" w:hAnsi="Arial" w:cs="Arial"/>
                <w:b/>
                <w:bCs/>
                <w:sz w:val="18"/>
                <w:szCs w:val="18"/>
              </w:rPr>
              <w:t>X</w:t>
            </w:r>
          </w:p>
        </w:tc>
        <w:tc>
          <w:tcPr>
            <w:tcW w:w="960" w:type="dxa"/>
            <w:hideMark/>
          </w:tcPr>
          <w:p w14:paraId="43FAC520" w14:textId="77777777" w:rsidR="003A61F9" w:rsidRPr="0004146B" w:rsidRDefault="003A61F9" w:rsidP="0004146B">
            <w:pPr>
              <w:jc w:val="center"/>
              <w:rPr>
                <w:rFonts w:ascii="Arial" w:hAnsi="Arial" w:cs="Arial"/>
                <w:b/>
                <w:bCs/>
                <w:sz w:val="18"/>
                <w:szCs w:val="18"/>
              </w:rPr>
            </w:pPr>
            <w:r w:rsidRPr="0004146B">
              <w:rPr>
                <w:rFonts w:ascii="Arial" w:hAnsi="Arial" w:cs="Arial"/>
                <w:b/>
                <w:bCs/>
                <w:sz w:val="18"/>
                <w:szCs w:val="18"/>
              </w:rPr>
              <w:t>X</w:t>
            </w:r>
          </w:p>
        </w:tc>
        <w:tc>
          <w:tcPr>
            <w:tcW w:w="1100" w:type="dxa"/>
            <w:hideMark/>
          </w:tcPr>
          <w:p w14:paraId="0669253C" w14:textId="77777777" w:rsidR="003A61F9" w:rsidRPr="0004146B" w:rsidRDefault="003A61F9" w:rsidP="0004146B">
            <w:pPr>
              <w:jc w:val="center"/>
              <w:rPr>
                <w:rFonts w:ascii="Arial" w:hAnsi="Arial" w:cs="Arial"/>
                <w:b/>
                <w:bCs/>
                <w:sz w:val="18"/>
                <w:szCs w:val="18"/>
              </w:rPr>
            </w:pPr>
            <w:r w:rsidRPr="0004146B">
              <w:rPr>
                <w:rFonts w:ascii="Arial" w:hAnsi="Arial" w:cs="Arial"/>
                <w:b/>
                <w:bCs/>
                <w:sz w:val="18"/>
                <w:szCs w:val="18"/>
              </w:rPr>
              <w:t>X</w:t>
            </w:r>
          </w:p>
        </w:tc>
        <w:tc>
          <w:tcPr>
            <w:tcW w:w="1100" w:type="dxa"/>
            <w:hideMark/>
          </w:tcPr>
          <w:p w14:paraId="0AC622A7" w14:textId="77777777" w:rsidR="003A61F9" w:rsidRPr="0004146B" w:rsidRDefault="003A61F9" w:rsidP="0004146B">
            <w:pPr>
              <w:jc w:val="center"/>
              <w:rPr>
                <w:rFonts w:ascii="Arial" w:hAnsi="Arial" w:cs="Arial"/>
                <w:b/>
                <w:bCs/>
                <w:sz w:val="18"/>
                <w:szCs w:val="18"/>
              </w:rPr>
            </w:pPr>
            <w:r w:rsidRPr="0004146B">
              <w:rPr>
                <w:rFonts w:ascii="Arial" w:hAnsi="Arial" w:cs="Arial"/>
                <w:b/>
                <w:bCs/>
                <w:sz w:val="18"/>
                <w:szCs w:val="18"/>
              </w:rPr>
              <w:t>X</w:t>
            </w:r>
          </w:p>
        </w:tc>
        <w:tc>
          <w:tcPr>
            <w:tcW w:w="1100" w:type="dxa"/>
            <w:hideMark/>
          </w:tcPr>
          <w:p w14:paraId="6E2C0874" w14:textId="77777777" w:rsidR="003A61F9" w:rsidRPr="0004146B" w:rsidRDefault="003A61F9" w:rsidP="0004146B">
            <w:pPr>
              <w:jc w:val="center"/>
              <w:rPr>
                <w:rFonts w:ascii="Arial" w:hAnsi="Arial" w:cs="Arial"/>
                <w:b/>
                <w:bCs/>
                <w:sz w:val="18"/>
                <w:szCs w:val="18"/>
              </w:rPr>
            </w:pPr>
            <w:r w:rsidRPr="0004146B">
              <w:rPr>
                <w:rFonts w:ascii="Arial" w:hAnsi="Arial" w:cs="Arial"/>
                <w:b/>
                <w:bCs/>
                <w:sz w:val="18"/>
                <w:szCs w:val="18"/>
              </w:rPr>
              <w:t>X</w:t>
            </w:r>
          </w:p>
        </w:tc>
        <w:tc>
          <w:tcPr>
            <w:tcW w:w="960" w:type="dxa"/>
            <w:hideMark/>
          </w:tcPr>
          <w:p w14:paraId="2A4D354A" w14:textId="594A7CA1" w:rsidR="003A61F9" w:rsidRPr="0004146B" w:rsidRDefault="003A61F9" w:rsidP="0004146B">
            <w:pPr>
              <w:jc w:val="center"/>
              <w:rPr>
                <w:rFonts w:ascii="Arial" w:hAnsi="Arial" w:cs="Arial"/>
                <w:sz w:val="18"/>
                <w:szCs w:val="18"/>
              </w:rPr>
            </w:pPr>
          </w:p>
        </w:tc>
        <w:tc>
          <w:tcPr>
            <w:tcW w:w="960" w:type="dxa"/>
            <w:hideMark/>
          </w:tcPr>
          <w:p w14:paraId="6F022821" w14:textId="77777777" w:rsidR="003A61F9" w:rsidRPr="0004146B" w:rsidRDefault="003A61F9" w:rsidP="0004146B">
            <w:pPr>
              <w:jc w:val="center"/>
              <w:rPr>
                <w:rFonts w:ascii="Arial" w:hAnsi="Arial" w:cs="Arial"/>
                <w:b/>
                <w:bCs/>
                <w:sz w:val="18"/>
                <w:szCs w:val="18"/>
              </w:rPr>
            </w:pPr>
            <w:r w:rsidRPr="0004146B">
              <w:rPr>
                <w:rFonts w:ascii="Arial" w:hAnsi="Arial" w:cs="Arial"/>
                <w:b/>
                <w:bCs/>
                <w:sz w:val="18"/>
                <w:szCs w:val="18"/>
              </w:rPr>
              <w:t>X</w:t>
            </w:r>
          </w:p>
        </w:tc>
        <w:tc>
          <w:tcPr>
            <w:tcW w:w="1040" w:type="dxa"/>
            <w:hideMark/>
          </w:tcPr>
          <w:p w14:paraId="40CA686F" w14:textId="77777777" w:rsidR="003A61F9" w:rsidRPr="0004146B" w:rsidRDefault="003A61F9" w:rsidP="0004146B">
            <w:pPr>
              <w:jc w:val="center"/>
              <w:rPr>
                <w:rFonts w:ascii="Arial" w:hAnsi="Arial" w:cs="Arial"/>
                <w:b/>
                <w:bCs/>
                <w:sz w:val="18"/>
                <w:szCs w:val="18"/>
              </w:rPr>
            </w:pPr>
            <w:r w:rsidRPr="0004146B">
              <w:rPr>
                <w:rFonts w:ascii="Arial" w:hAnsi="Arial" w:cs="Arial"/>
                <w:b/>
                <w:bCs/>
                <w:sz w:val="18"/>
                <w:szCs w:val="18"/>
              </w:rPr>
              <w:t>X</w:t>
            </w:r>
          </w:p>
        </w:tc>
        <w:tc>
          <w:tcPr>
            <w:tcW w:w="1040" w:type="dxa"/>
            <w:hideMark/>
          </w:tcPr>
          <w:p w14:paraId="30153A46" w14:textId="77777777" w:rsidR="003A61F9" w:rsidRPr="0004146B" w:rsidRDefault="003A61F9" w:rsidP="0004146B">
            <w:pPr>
              <w:jc w:val="center"/>
              <w:rPr>
                <w:rFonts w:ascii="Arial" w:hAnsi="Arial" w:cs="Arial"/>
                <w:b/>
                <w:bCs/>
                <w:sz w:val="18"/>
                <w:szCs w:val="18"/>
              </w:rPr>
            </w:pPr>
            <w:r w:rsidRPr="0004146B">
              <w:rPr>
                <w:rFonts w:ascii="Arial" w:hAnsi="Arial" w:cs="Arial"/>
                <w:b/>
                <w:bCs/>
                <w:sz w:val="18"/>
                <w:szCs w:val="18"/>
              </w:rPr>
              <w:t>X</w:t>
            </w:r>
          </w:p>
        </w:tc>
        <w:tc>
          <w:tcPr>
            <w:tcW w:w="1320" w:type="dxa"/>
            <w:hideMark/>
          </w:tcPr>
          <w:p w14:paraId="39696200" w14:textId="77777777" w:rsidR="003A61F9" w:rsidRPr="0004146B" w:rsidRDefault="003A61F9" w:rsidP="0004146B">
            <w:pPr>
              <w:jc w:val="center"/>
              <w:rPr>
                <w:rFonts w:ascii="Arial" w:hAnsi="Arial" w:cs="Arial"/>
                <w:b/>
                <w:bCs/>
                <w:sz w:val="18"/>
                <w:szCs w:val="18"/>
              </w:rPr>
            </w:pPr>
            <w:r w:rsidRPr="0004146B">
              <w:rPr>
                <w:rFonts w:ascii="Arial" w:hAnsi="Arial" w:cs="Arial"/>
                <w:b/>
                <w:bCs/>
                <w:sz w:val="18"/>
                <w:szCs w:val="18"/>
              </w:rPr>
              <w:t>X</w:t>
            </w:r>
          </w:p>
        </w:tc>
        <w:tc>
          <w:tcPr>
            <w:tcW w:w="960" w:type="dxa"/>
            <w:hideMark/>
          </w:tcPr>
          <w:p w14:paraId="1AE17A49" w14:textId="199C0954" w:rsidR="003A61F9" w:rsidRPr="0004146B" w:rsidRDefault="003A61F9" w:rsidP="0004146B">
            <w:pPr>
              <w:jc w:val="center"/>
              <w:rPr>
                <w:rFonts w:ascii="Arial" w:hAnsi="Arial" w:cs="Arial"/>
                <w:sz w:val="18"/>
                <w:szCs w:val="18"/>
              </w:rPr>
            </w:pPr>
          </w:p>
        </w:tc>
        <w:tc>
          <w:tcPr>
            <w:tcW w:w="1080" w:type="dxa"/>
            <w:hideMark/>
          </w:tcPr>
          <w:p w14:paraId="571D05A7" w14:textId="121E9104" w:rsidR="003A61F9" w:rsidRPr="0004146B" w:rsidRDefault="003A61F9" w:rsidP="0004146B">
            <w:pPr>
              <w:jc w:val="center"/>
              <w:rPr>
                <w:rFonts w:ascii="Arial" w:hAnsi="Arial" w:cs="Arial"/>
                <w:sz w:val="18"/>
                <w:szCs w:val="18"/>
              </w:rPr>
            </w:pPr>
          </w:p>
        </w:tc>
        <w:tc>
          <w:tcPr>
            <w:tcW w:w="1040" w:type="dxa"/>
            <w:hideMark/>
          </w:tcPr>
          <w:p w14:paraId="0F6ECE48" w14:textId="39AE1474" w:rsidR="003A61F9" w:rsidRPr="0004146B" w:rsidRDefault="003A61F9" w:rsidP="0004146B">
            <w:pPr>
              <w:jc w:val="center"/>
              <w:rPr>
                <w:rFonts w:ascii="Arial" w:hAnsi="Arial" w:cs="Arial"/>
                <w:sz w:val="18"/>
                <w:szCs w:val="18"/>
              </w:rPr>
            </w:pPr>
          </w:p>
        </w:tc>
      </w:tr>
      <w:tr w:rsidR="0004146B" w:rsidRPr="0004146B" w14:paraId="1AF90E0D" w14:textId="77777777" w:rsidTr="0004146B">
        <w:trPr>
          <w:trHeight w:val="288"/>
          <w:jc w:val="center"/>
        </w:trPr>
        <w:tc>
          <w:tcPr>
            <w:tcW w:w="1800" w:type="dxa"/>
            <w:hideMark/>
          </w:tcPr>
          <w:p w14:paraId="1067BBF6" w14:textId="77777777" w:rsidR="003A61F9" w:rsidRPr="0004146B" w:rsidRDefault="003A61F9">
            <w:pPr>
              <w:rPr>
                <w:rFonts w:ascii="Arial" w:hAnsi="Arial" w:cs="Arial"/>
                <w:sz w:val="18"/>
                <w:szCs w:val="18"/>
              </w:rPr>
            </w:pPr>
            <w:r w:rsidRPr="0004146B">
              <w:rPr>
                <w:rFonts w:ascii="Arial" w:hAnsi="Arial" w:cs="Arial"/>
                <w:sz w:val="18"/>
                <w:szCs w:val="18"/>
              </w:rPr>
              <w:t>RRL Writing</w:t>
            </w:r>
          </w:p>
        </w:tc>
        <w:tc>
          <w:tcPr>
            <w:tcW w:w="1100" w:type="dxa"/>
            <w:hideMark/>
          </w:tcPr>
          <w:p w14:paraId="76A29100" w14:textId="66538359" w:rsidR="003A61F9" w:rsidRPr="0004146B" w:rsidRDefault="003A61F9" w:rsidP="0004146B">
            <w:pPr>
              <w:jc w:val="center"/>
              <w:rPr>
                <w:rFonts w:ascii="Arial" w:hAnsi="Arial" w:cs="Arial"/>
                <w:sz w:val="18"/>
                <w:szCs w:val="18"/>
              </w:rPr>
            </w:pPr>
          </w:p>
        </w:tc>
        <w:tc>
          <w:tcPr>
            <w:tcW w:w="1100" w:type="dxa"/>
            <w:hideMark/>
          </w:tcPr>
          <w:p w14:paraId="55A19586" w14:textId="2CE2EC0A" w:rsidR="003A61F9" w:rsidRPr="0004146B" w:rsidRDefault="003A61F9" w:rsidP="0004146B">
            <w:pPr>
              <w:jc w:val="center"/>
              <w:rPr>
                <w:rFonts w:ascii="Arial" w:hAnsi="Arial" w:cs="Arial"/>
                <w:sz w:val="18"/>
                <w:szCs w:val="18"/>
              </w:rPr>
            </w:pPr>
          </w:p>
        </w:tc>
        <w:tc>
          <w:tcPr>
            <w:tcW w:w="1440" w:type="dxa"/>
            <w:hideMark/>
          </w:tcPr>
          <w:p w14:paraId="32F21E81" w14:textId="1885F508" w:rsidR="003A61F9" w:rsidRPr="0004146B" w:rsidRDefault="003A61F9" w:rsidP="0004146B">
            <w:pPr>
              <w:jc w:val="center"/>
              <w:rPr>
                <w:rFonts w:ascii="Arial" w:hAnsi="Arial" w:cs="Arial"/>
                <w:sz w:val="18"/>
                <w:szCs w:val="18"/>
              </w:rPr>
            </w:pPr>
          </w:p>
        </w:tc>
        <w:tc>
          <w:tcPr>
            <w:tcW w:w="960" w:type="dxa"/>
            <w:hideMark/>
          </w:tcPr>
          <w:p w14:paraId="0D891920" w14:textId="6615ECA0" w:rsidR="003A61F9" w:rsidRPr="0004146B" w:rsidRDefault="003A61F9" w:rsidP="0004146B">
            <w:pPr>
              <w:jc w:val="center"/>
              <w:rPr>
                <w:rFonts w:ascii="Arial" w:hAnsi="Arial" w:cs="Arial"/>
                <w:sz w:val="18"/>
                <w:szCs w:val="18"/>
              </w:rPr>
            </w:pPr>
          </w:p>
        </w:tc>
        <w:tc>
          <w:tcPr>
            <w:tcW w:w="1100" w:type="dxa"/>
            <w:hideMark/>
          </w:tcPr>
          <w:p w14:paraId="5F95A76E" w14:textId="7223A338" w:rsidR="003A61F9" w:rsidRPr="0004146B" w:rsidRDefault="003A61F9" w:rsidP="0004146B">
            <w:pPr>
              <w:jc w:val="center"/>
              <w:rPr>
                <w:rFonts w:ascii="Arial" w:hAnsi="Arial" w:cs="Arial"/>
                <w:sz w:val="18"/>
                <w:szCs w:val="18"/>
              </w:rPr>
            </w:pPr>
          </w:p>
        </w:tc>
        <w:tc>
          <w:tcPr>
            <w:tcW w:w="1100" w:type="dxa"/>
            <w:hideMark/>
          </w:tcPr>
          <w:p w14:paraId="0B4519C1" w14:textId="5C39872A" w:rsidR="003A61F9" w:rsidRPr="0004146B" w:rsidRDefault="003A61F9" w:rsidP="0004146B">
            <w:pPr>
              <w:jc w:val="center"/>
              <w:rPr>
                <w:rFonts w:ascii="Arial" w:hAnsi="Arial" w:cs="Arial"/>
                <w:sz w:val="18"/>
                <w:szCs w:val="18"/>
              </w:rPr>
            </w:pPr>
          </w:p>
        </w:tc>
        <w:tc>
          <w:tcPr>
            <w:tcW w:w="1100" w:type="dxa"/>
            <w:hideMark/>
          </w:tcPr>
          <w:p w14:paraId="74F9BF13" w14:textId="77777777" w:rsidR="003A61F9" w:rsidRPr="0004146B" w:rsidRDefault="003A61F9" w:rsidP="0004146B">
            <w:pPr>
              <w:jc w:val="center"/>
              <w:rPr>
                <w:rFonts w:ascii="Arial" w:hAnsi="Arial" w:cs="Arial"/>
                <w:b/>
                <w:bCs/>
                <w:sz w:val="18"/>
                <w:szCs w:val="18"/>
              </w:rPr>
            </w:pPr>
            <w:r w:rsidRPr="0004146B">
              <w:rPr>
                <w:rFonts w:ascii="Arial" w:hAnsi="Arial" w:cs="Arial"/>
                <w:b/>
                <w:bCs/>
                <w:sz w:val="18"/>
                <w:szCs w:val="18"/>
              </w:rPr>
              <w:t>X</w:t>
            </w:r>
          </w:p>
        </w:tc>
        <w:tc>
          <w:tcPr>
            <w:tcW w:w="960" w:type="dxa"/>
            <w:hideMark/>
          </w:tcPr>
          <w:p w14:paraId="2C24446C" w14:textId="77777777" w:rsidR="003A61F9" w:rsidRPr="0004146B" w:rsidRDefault="003A61F9" w:rsidP="0004146B">
            <w:pPr>
              <w:jc w:val="center"/>
              <w:rPr>
                <w:rFonts w:ascii="Arial" w:hAnsi="Arial" w:cs="Arial"/>
                <w:b/>
                <w:bCs/>
                <w:sz w:val="18"/>
                <w:szCs w:val="18"/>
              </w:rPr>
            </w:pPr>
            <w:r w:rsidRPr="0004146B">
              <w:rPr>
                <w:rFonts w:ascii="Arial" w:hAnsi="Arial" w:cs="Arial"/>
                <w:b/>
                <w:bCs/>
                <w:sz w:val="18"/>
                <w:szCs w:val="18"/>
              </w:rPr>
              <w:t>X</w:t>
            </w:r>
          </w:p>
        </w:tc>
        <w:tc>
          <w:tcPr>
            <w:tcW w:w="960" w:type="dxa"/>
            <w:hideMark/>
          </w:tcPr>
          <w:p w14:paraId="0661BB47" w14:textId="26033EC9" w:rsidR="003A61F9" w:rsidRPr="0004146B" w:rsidRDefault="003A61F9" w:rsidP="0004146B">
            <w:pPr>
              <w:jc w:val="center"/>
              <w:rPr>
                <w:rFonts w:ascii="Arial" w:hAnsi="Arial" w:cs="Arial"/>
                <w:sz w:val="18"/>
                <w:szCs w:val="18"/>
              </w:rPr>
            </w:pPr>
          </w:p>
        </w:tc>
        <w:tc>
          <w:tcPr>
            <w:tcW w:w="1040" w:type="dxa"/>
            <w:hideMark/>
          </w:tcPr>
          <w:p w14:paraId="6E5A56AD" w14:textId="658C6767" w:rsidR="003A61F9" w:rsidRPr="0004146B" w:rsidRDefault="003A61F9" w:rsidP="0004146B">
            <w:pPr>
              <w:jc w:val="center"/>
              <w:rPr>
                <w:rFonts w:ascii="Arial" w:hAnsi="Arial" w:cs="Arial"/>
                <w:sz w:val="18"/>
                <w:szCs w:val="18"/>
              </w:rPr>
            </w:pPr>
          </w:p>
        </w:tc>
        <w:tc>
          <w:tcPr>
            <w:tcW w:w="1040" w:type="dxa"/>
            <w:hideMark/>
          </w:tcPr>
          <w:p w14:paraId="1ABC1A6B" w14:textId="5667D812" w:rsidR="003A61F9" w:rsidRPr="0004146B" w:rsidRDefault="003A61F9" w:rsidP="0004146B">
            <w:pPr>
              <w:jc w:val="center"/>
              <w:rPr>
                <w:rFonts w:ascii="Arial" w:hAnsi="Arial" w:cs="Arial"/>
                <w:sz w:val="18"/>
                <w:szCs w:val="18"/>
              </w:rPr>
            </w:pPr>
          </w:p>
        </w:tc>
        <w:tc>
          <w:tcPr>
            <w:tcW w:w="1320" w:type="dxa"/>
            <w:hideMark/>
          </w:tcPr>
          <w:p w14:paraId="3D4E402E" w14:textId="68D91BD4" w:rsidR="003A61F9" w:rsidRPr="0004146B" w:rsidRDefault="003A61F9" w:rsidP="0004146B">
            <w:pPr>
              <w:jc w:val="center"/>
              <w:rPr>
                <w:rFonts w:ascii="Arial" w:hAnsi="Arial" w:cs="Arial"/>
                <w:sz w:val="18"/>
                <w:szCs w:val="18"/>
              </w:rPr>
            </w:pPr>
          </w:p>
        </w:tc>
        <w:tc>
          <w:tcPr>
            <w:tcW w:w="960" w:type="dxa"/>
            <w:hideMark/>
          </w:tcPr>
          <w:p w14:paraId="7E00FF39" w14:textId="6C0D866E" w:rsidR="003A61F9" w:rsidRPr="0004146B" w:rsidRDefault="003A61F9" w:rsidP="0004146B">
            <w:pPr>
              <w:jc w:val="center"/>
              <w:rPr>
                <w:rFonts w:ascii="Arial" w:hAnsi="Arial" w:cs="Arial"/>
                <w:sz w:val="18"/>
                <w:szCs w:val="18"/>
              </w:rPr>
            </w:pPr>
          </w:p>
        </w:tc>
        <w:tc>
          <w:tcPr>
            <w:tcW w:w="1080" w:type="dxa"/>
            <w:hideMark/>
          </w:tcPr>
          <w:p w14:paraId="074C17BC" w14:textId="5DEB11CF" w:rsidR="003A61F9" w:rsidRPr="0004146B" w:rsidRDefault="003A61F9" w:rsidP="0004146B">
            <w:pPr>
              <w:jc w:val="center"/>
              <w:rPr>
                <w:rFonts w:ascii="Arial" w:hAnsi="Arial" w:cs="Arial"/>
                <w:sz w:val="18"/>
                <w:szCs w:val="18"/>
              </w:rPr>
            </w:pPr>
          </w:p>
        </w:tc>
        <w:tc>
          <w:tcPr>
            <w:tcW w:w="1040" w:type="dxa"/>
            <w:hideMark/>
          </w:tcPr>
          <w:p w14:paraId="0D373BAD" w14:textId="1E17291D" w:rsidR="003A61F9" w:rsidRPr="0004146B" w:rsidRDefault="003A61F9" w:rsidP="0004146B">
            <w:pPr>
              <w:jc w:val="center"/>
              <w:rPr>
                <w:rFonts w:ascii="Arial" w:hAnsi="Arial" w:cs="Arial"/>
                <w:sz w:val="18"/>
                <w:szCs w:val="18"/>
              </w:rPr>
            </w:pPr>
          </w:p>
        </w:tc>
      </w:tr>
      <w:tr w:rsidR="0004146B" w:rsidRPr="0004146B" w14:paraId="2964B8D9" w14:textId="77777777" w:rsidTr="0004146B">
        <w:trPr>
          <w:trHeight w:val="576"/>
          <w:jc w:val="center"/>
        </w:trPr>
        <w:tc>
          <w:tcPr>
            <w:tcW w:w="1800" w:type="dxa"/>
            <w:hideMark/>
          </w:tcPr>
          <w:p w14:paraId="5F9CD705" w14:textId="77777777" w:rsidR="003A61F9" w:rsidRPr="0004146B" w:rsidRDefault="003A61F9">
            <w:pPr>
              <w:rPr>
                <w:rFonts w:ascii="Arial" w:hAnsi="Arial" w:cs="Arial"/>
                <w:sz w:val="18"/>
                <w:szCs w:val="18"/>
              </w:rPr>
            </w:pPr>
            <w:r w:rsidRPr="0004146B">
              <w:rPr>
                <w:rFonts w:ascii="Arial" w:hAnsi="Arial" w:cs="Arial"/>
                <w:sz w:val="18"/>
                <w:szCs w:val="18"/>
              </w:rPr>
              <w:t xml:space="preserve">Initial App Development </w:t>
            </w:r>
          </w:p>
        </w:tc>
        <w:tc>
          <w:tcPr>
            <w:tcW w:w="1100" w:type="dxa"/>
            <w:hideMark/>
          </w:tcPr>
          <w:p w14:paraId="1EF1D3E7" w14:textId="7990FB1F" w:rsidR="003A61F9" w:rsidRPr="0004146B" w:rsidRDefault="003A61F9" w:rsidP="0004146B">
            <w:pPr>
              <w:jc w:val="center"/>
              <w:rPr>
                <w:rFonts w:ascii="Arial" w:hAnsi="Arial" w:cs="Arial"/>
                <w:sz w:val="18"/>
                <w:szCs w:val="18"/>
              </w:rPr>
            </w:pPr>
          </w:p>
        </w:tc>
        <w:tc>
          <w:tcPr>
            <w:tcW w:w="1100" w:type="dxa"/>
            <w:hideMark/>
          </w:tcPr>
          <w:p w14:paraId="3E5B0CC6" w14:textId="49FEE04D" w:rsidR="003A61F9" w:rsidRPr="0004146B" w:rsidRDefault="003A61F9" w:rsidP="0004146B">
            <w:pPr>
              <w:jc w:val="center"/>
              <w:rPr>
                <w:rFonts w:ascii="Arial" w:hAnsi="Arial" w:cs="Arial"/>
                <w:sz w:val="18"/>
                <w:szCs w:val="18"/>
              </w:rPr>
            </w:pPr>
          </w:p>
        </w:tc>
        <w:tc>
          <w:tcPr>
            <w:tcW w:w="1440" w:type="dxa"/>
            <w:hideMark/>
          </w:tcPr>
          <w:p w14:paraId="4605E930" w14:textId="51EFD68B" w:rsidR="003A61F9" w:rsidRPr="0004146B" w:rsidRDefault="003A61F9" w:rsidP="0004146B">
            <w:pPr>
              <w:jc w:val="center"/>
              <w:rPr>
                <w:rFonts w:ascii="Arial" w:hAnsi="Arial" w:cs="Arial"/>
                <w:sz w:val="18"/>
                <w:szCs w:val="18"/>
              </w:rPr>
            </w:pPr>
          </w:p>
        </w:tc>
        <w:tc>
          <w:tcPr>
            <w:tcW w:w="960" w:type="dxa"/>
            <w:hideMark/>
          </w:tcPr>
          <w:p w14:paraId="6BCFA76F" w14:textId="790673E6" w:rsidR="003A61F9" w:rsidRPr="0004146B" w:rsidRDefault="003A61F9" w:rsidP="0004146B">
            <w:pPr>
              <w:jc w:val="center"/>
              <w:rPr>
                <w:rFonts w:ascii="Arial" w:hAnsi="Arial" w:cs="Arial"/>
                <w:sz w:val="18"/>
                <w:szCs w:val="18"/>
              </w:rPr>
            </w:pPr>
          </w:p>
        </w:tc>
        <w:tc>
          <w:tcPr>
            <w:tcW w:w="1100" w:type="dxa"/>
            <w:hideMark/>
          </w:tcPr>
          <w:p w14:paraId="185734BA" w14:textId="079943DB" w:rsidR="003A61F9" w:rsidRPr="0004146B" w:rsidRDefault="003A61F9" w:rsidP="0004146B">
            <w:pPr>
              <w:jc w:val="center"/>
              <w:rPr>
                <w:rFonts w:ascii="Arial" w:hAnsi="Arial" w:cs="Arial"/>
                <w:sz w:val="18"/>
                <w:szCs w:val="18"/>
              </w:rPr>
            </w:pPr>
          </w:p>
        </w:tc>
        <w:tc>
          <w:tcPr>
            <w:tcW w:w="1100" w:type="dxa"/>
            <w:hideMark/>
          </w:tcPr>
          <w:p w14:paraId="648E9085" w14:textId="1DCCE16E" w:rsidR="003A61F9" w:rsidRPr="0004146B" w:rsidRDefault="003A61F9" w:rsidP="0004146B">
            <w:pPr>
              <w:jc w:val="center"/>
              <w:rPr>
                <w:rFonts w:ascii="Arial" w:hAnsi="Arial" w:cs="Arial"/>
                <w:sz w:val="18"/>
                <w:szCs w:val="18"/>
              </w:rPr>
            </w:pPr>
          </w:p>
        </w:tc>
        <w:tc>
          <w:tcPr>
            <w:tcW w:w="1100" w:type="dxa"/>
            <w:hideMark/>
          </w:tcPr>
          <w:p w14:paraId="4C4B2D0F" w14:textId="57F10DA1" w:rsidR="003A61F9" w:rsidRPr="0004146B" w:rsidRDefault="003A61F9" w:rsidP="0004146B">
            <w:pPr>
              <w:jc w:val="center"/>
              <w:rPr>
                <w:rFonts w:ascii="Arial" w:hAnsi="Arial" w:cs="Arial"/>
                <w:sz w:val="18"/>
                <w:szCs w:val="18"/>
              </w:rPr>
            </w:pPr>
          </w:p>
        </w:tc>
        <w:tc>
          <w:tcPr>
            <w:tcW w:w="960" w:type="dxa"/>
            <w:hideMark/>
          </w:tcPr>
          <w:p w14:paraId="7B0C841E" w14:textId="77777777" w:rsidR="003A61F9" w:rsidRPr="0004146B" w:rsidRDefault="003A61F9" w:rsidP="0004146B">
            <w:pPr>
              <w:jc w:val="center"/>
              <w:rPr>
                <w:rFonts w:ascii="Arial" w:hAnsi="Arial" w:cs="Arial"/>
                <w:b/>
                <w:bCs/>
                <w:sz w:val="18"/>
                <w:szCs w:val="18"/>
              </w:rPr>
            </w:pPr>
            <w:r w:rsidRPr="0004146B">
              <w:rPr>
                <w:rFonts w:ascii="Arial" w:hAnsi="Arial" w:cs="Arial"/>
                <w:b/>
                <w:bCs/>
                <w:sz w:val="18"/>
                <w:szCs w:val="18"/>
              </w:rPr>
              <w:t>X</w:t>
            </w:r>
          </w:p>
        </w:tc>
        <w:tc>
          <w:tcPr>
            <w:tcW w:w="960" w:type="dxa"/>
            <w:hideMark/>
          </w:tcPr>
          <w:p w14:paraId="2A3573C7" w14:textId="77777777" w:rsidR="003A61F9" w:rsidRPr="0004146B" w:rsidRDefault="003A61F9" w:rsidP="0004146B">
            <w:pPr>
              <w:jc w:val="center"/>
              <w:rPr>
                <w:rFonts w:ascii="Arial" w:hAnsi="Arial" w:cs="Arial"/>
                <w:b/>
                <w:bCs/>
                <w:sz w:val="18"/>
                <w:szCs w:val="18"/>
              </w:rPr>
            </w:pPr>
            <w:r w:rsidRPr="0004146B">
              <w:rPr>
                <w:rFonts w:ascii="Arial" w:hAnsi="Arial" w:cs="Arial"/>
                <w:b/>
                <w:bCs/>
                <w:sz w:val="18"/>
                <w:szCs w:val="18"/>
              </w:rPr>
              <w:t>X</w:t>
            </w:r>
          </w:p>
        </w:tc>
        <w:tc>
          <w:tcPr>
            <w:tcW w:w="1040" w:type="dxa"/>
            <w:hideMark/>
          </w:tcPr>
          <w:p w14:paraId="5FA75CF4" w14:textId="77777777" w:rsidR="003A61F9" w:rsidRPr="0004146B" w:rsidRDefault="003A61F9" w:rsidP="0004146B">
            <w:pPr>
              <w:jc w:val="center"/>
              <w:rPr>
                <w:rFonts w:ascii="Arial" w:hAnsi="Arial" w:cs="Arial"/>
                <w:b/>
                <w:bCs/>
                <w:sz w:val="18"/>
                <w:szCs w:val="18"/>
              </w:rPr>
            </w:pPr>
            <w:r w:rsidRPr="0004146B">
              <w:rPr>
                <w:rFonts w:ascii="Arial" w:hAnsi="Arial" w:cs="Arial"/>
                <w:b/>
                <w:bCs/>
                <w:sz w:val="18"/>
                <w:szCs w:val="18"/>
              </w:rPr>
              <w:t>X</w:t>
            </w:r>
          </w:p>
        </w:tc>
        <w:tc>
          <w:tcPr>
            <w:tcW w:w="1040" w:type="dxa"/>
            <w:hideMark/>
          </w:tcPr>
          <w:p w14:paraId="32A5D74E" w14:textId="55A4BD11" w:rsidR="003A61F9" w:rsidRPr="0004146B" w:rsidRDefault="003A61F9" w:rsidP="0004146B">
            <w:pPr>
              <w:jc w:val="center"/>
              <w:rPr>
                <w:rFonts w:ascii="Arial" w:hAnsi="Arial" w:cs="Arial"/>
                <w:sz w:val="18"/>
                <w:szCs w:val="18"/>
              </w:rPr>
            </w:pPr>
          </w:p>
        </w:tc>
        <w:tc>
          <w:tcPr>
            <w:tcW w:w="1320" w:type="dxa"/>
            <w:hideMark/>
          </w:tcPr>
          <w:p w14:paraId="1F419CEF" w14:textId="2BF61E60" w:rsidR="003A61F9" w:rsidRPr="0004146B" w:rsidRDefault="003A61F9" w:rsidP="0004146B">
            <w:pPr>
              <w:jc w:val="center"/>
              <w:rPr>
                <w:rFonts w:ascii="Arial" w:hAnsi="Arial" w:cs="Arial"/>
                <w:sz w:val="18"/>
                <w:szCs w:val="18"/>
              </w:rPr>
            </w:pPr>
          </w:p>
        </w:tc>
        <w:tc>
          <w:tcPr>
            <w:tcW w:w="960" w:type="dxa"/>
            <w:hideMark/>
          </w:tcPr>
          <w:p w14:paraId="332E4F3F" w14:textId="1BF8239E" w:rsidR="003A61F9" w:rsidRPr="0004146B" w:rsidRDefault="003A61F9" w:rsidP="0004146B">
            <w:pPr>
              <w:jc w:val="center"/>
              <w:rPr>
                <w:rFonts w:ascii="Arial" w:hAnsi="Arial" w:cs="Arial"/>
                <w:sz w:val="18"/>
                <w:szCs w:val="18"/>
              </w:rPr>
            </w:pPr>
          </w:p>
        </w:tc>
        <w:tc>
          <w:tcPr>
            <w:tcW w:w="1080" w:type="dxa"/>
            <w:hideMark/>
          </w:tcPr>
          <w:p w14:paraId="12A2F63C" w14:textId="197B169A" w:rsidR="003A61F9" w:rsidRPr="0004146B" w:rsidRDefault="003A61F9" w:rsidP="0004146B">
            <w:pPr>
              <w:jc w:val="center"/>
              <w:rPr>
                <w:rFonts w:ascii="Arial" w:hAnsi="Arial" w:cs="Arial"/>
                <w:sz w:val="18"/>
                <w:szCs w:val="18"/>
              </w:rPr>
            </w:pPr>
          </w:p>
        </w:tc>
        <w:tc>
          <w:tcPr>
            <w:tcW w:w="1040" w:type="dxa"/>
            <w:hideMark/>
          </w:tcPr>
          <w:p w14:paraId="10CD272E" w14:textId="221EE03F" w:rsidR="003A61F9" w:rsidRPr="0004146B" w:rsidRDefault="003A61F9" w:rsidP="0004146B">
            <w:pPr>
              <w:jc w:val="center"/>
              <w:rPr>
                <w:rFonts w:ascii="Arial" w:hAnsi="Arial" w:cs="Arial"/>
                <w:sz w:val="18"/>
                <w:szCs w:val="18"/>
              </w:rPr>
            </w:pPr>
          </w:p>
        </w:tc>
      </w:tr>
      <w:tr w:rsidR="0004146B" w:rsidRPr="0004146B" w14:paraId="35327971" w14:textId="77777777" w:rsidTr="0004146B">
        <w:trPr>
          <w:trHeight w:val="864"/>
          <w:jc w:val="center"/>
        </w:trPr>
        <w:tc>
          <w:tcPr>
            <w:tcW w:w="1800" w:type="dxa"/>
            <w:hideMark/>
          </w:tcPr>
          <w:p w14:paraId="18142BF6" w14:textId="77777777" w:rsidR="003A61F9" w:rsidRPr="0004146B" w:rsidRDefault="003A61F9">
            <w:pPr>
              <w:rPr>
                <w:rFonts w:ascii="Arial" w:hAnsi="Arial" w:cs="Arial"/>
                <w:sz w:val="18"/>
                <w:szCs w:val="18"/>
              </w:rPr>
            </w:pPr>
            <w:r w:rsidRPr="0004146B">
              <w:rPr>
                <w:rFonts w:ascii="Arial" w:hAnsi="Arial" w:cs="Arial"/>
                <w:sz w:val="18"/>
                <w:szCs w:val="18"/>
              </w:rPr>
              <w:t>Midterm Defense Preparation &amp; Revisions</w:t>
            </w:r>
          </w:p>
        </w:tc>
        <w:tc>
          <w:tcPr>
            <w:tcW w:w="1100" w:type="dxa"/>
            <w:hideMark/>
          </w:tcPr>
          <w:p w14:paraId="58E728A6" w14:textId="158DA39C" w:rsidR="003A61F9" w:rsidRPr="0004146B" w:rsidRDefault="003A61F9" w:rsidP="0004146B">
            <w:pPr>
              <w:jc w:val="center"/>
              <w:rPr>
                <w:rFonts w:ascii="Arial" w:hAnsi="Arial" w:cs="Arial"/>
                <w:sz w:val="18"/>
                <w:szCs w:val="18"/>
              </w:rPr>
            </w:pPr>
          </w:p>
        </w:tc>
        <w:tc>
          <w:tcPr>
            <w:tcW w:w="1100" w:type="dxa"/>
            <w:hideMark/>
          </w:tcPr>
          <w:p w14:paraId="370F4F8F" w14:textId="75CA5F86" w:rsidR="003A61F9" w:rsidRPr="0004146B" w:rsidRDefault="003A61F9" w:rsidP="0004146B">
            <w:pPr>
              <w:jc w:val="center"/>
              <w:rPr>
                <w:rFonts w:ascii="Arial" w:hAnsi="Arial" w:cs="Arial"/>
                <w:sz w:val="18"/>
                <w:szCs w:val="18"/>
              </w:rPr>
            </w:pPr>
          </w:p>
        </w:tc>
        <w:tc>
          <w:tcPr>
            <w:tcW w:w="1440" w:type="dxa"/>
            <w:hideMark/>
          </w:tcPr>
          <w:p w14:paraId="616BDFF6" w14:textId="6FBF9F4C" w:rsidR="003A61F9" w:rsidRPr="0004146B" w:rsidRDefault="003A61F9" w:rsidP="0004146B">
            <w:pPr>
              <w:jc w:val="center"/>
              <w:rPr>
                <w:rFonts w:ascii="Arial" w:hAnsi="Arial" w:cs="Arial"/>
                <w:sz w:val="18"/>
                <w:szCs w:val="18"/>
              </w:rPr>
            </w:pPr>
          </w:p>
        </w:tc>
        <w:tc>
          <w:tcPr>
            <w:tcW w:w="960" w:type="dxa"/>
            <w:hideMark/>
          </w:tcPr>
          <w:p w14:paraId="027BD75B" w14:textId="254F1E1F" w:rsidR="003A61F9" w:rsidRPr="0004146B" w:rsidRDefault="003A61F9" w:rsidP="0004146B">
            <w:pPr>
              <w:jc w:val="center"/>
              <w:rPr>
                <w:rFonts w:ascii="Arial" w:hAnsi="Arial" w:cs="Arial"/>
                <w:sz w:val="18"/>
                <w:szCs w:val="18"/>
              </w:rPr>
            </w:pPr>
          </w:p>
        </w:tc>
        <w:tc>
          <w:tcPr>
            <w:tcW w:w="1100" w:type="dxa"/>
            <w:hideMark/>
          </w:tcPr>
          <w:p w14:paraId="6401829E" w14:textId="67435A4F" w:rsidR="003A61F9" w:rsidRPr="0004146B" w:rsidRDefault="003A61F9" w:rsidP="0004146B">
            <w:pPr>
              <w:jc w:val="center"/>
              <w:rPr>
                <w:rFonts w:ascii="Arial" w:hAnsi="Arial" w:cs="Arial"/>
                <w:sz w:val="18"/>
                <w:szCs w:val="18"/>
              </w:rPr>
            </w:pPr>
          </w:p>
        </w:tc>
        <w:tc>
          <w:tcPr>
            <w:tcW w:w="1100" w:type="dxa"/>
            <w:hideMark/>
          </w:tcPr>
          <w:p w14:paraId="28FCC8F6" w14:textId="1DEC7ABE" w:rsidR="003A61F9" w:rsidRPr="0004146B" w:rsidRDefault="003A61F9" w:rsidP="0004146B">
            <w:pPr>
              <w:jc w:val="center"/>
              <w:rPr>
                <w:rFonts w:ascii="Arial" w:hAnsi="Arial" w:cs="Arial"/>
                <w:sz w:val="18"/>
                <w:szCs w:val="18"/>
              </w:rPr>
            </w:pPr>
          </w:p>
        </w:tc>
        <w:tc>
          <w:tcPr>
            <w:tcW w:w="1100" w:type="dxa"/>
            <w:hideMark/>
          </w:tcPr>
          <w:p w14:paraId="04B63C85" w14:textId="142D9009" w:rsidR="003A61F9" w:rsidRPr="0004146B" w:rsidRDefault="003A61F9" w:rsidP="0004146B">
            <w:pPr>
              <w:jc w:val="center"/>
              <w:rPr>
                <w:rFonts w:ascii="Arial" w:hAnsi="Arial" w:cs="Arial"/>
                <w:sz w:val="18"/>
                <w:szCs w:val="18"/>
              </w:rPr>
            </w:pPr>
          </w:p>
        </w:tc>
        <w:tc>
          <w:tcPr>
            <w:tcW w:w="960" w:type="dxa"/>
            <w:hideMark/>
          </w:tcPr>
          <w:p w14:paraId="5E3C61CD" w14:textId="77777777" w:rsidR="003A61F9" w:rsidRPr="0004146B" w:rsidRDefault="003A61F9" w:rsidP="0004146B">
            <w:pPr>
              <w:jc w:val="center"/>
              <w:rPr>
                <w:rFonts w:ascii="Arial" w:hAnsi="Arial" w:cs="Arial"/>
                <w:b/>
                <w:bCs/>
                <w:sz w:val="18"/>
                <w:szCs w:val="18"/>
              </w:rPr>
            </w:pPr>
            <w:r w:rsidRPr="0004146B">
              <w:rPr>
                <w:rFonts w:ascii="Arial" w:hAnsi="Arial" w:cs="Arial"/>
                <w:b/>
                <w:bCs/>
                <w:sz w:val="18"/>
                <w:szCs w:val="18"/>
              </w:rPr>
              <w:t>X</w:t>
            </w:r>
          </w:p>
        </w:tc>
        <w:tc>
          <w:tcPr>
            <w:tcW w:w="960" w:type="dxa"/>
            <w:hideMark/>
          </w:tcPr>
          <w:p w14:paraId="4D80EB1C" w14:textId="77777777" w:rsidR="003A61F9" w:rsidRPr="0004146B" w:rsidRDefault="003A61F9" w:rsidP="0004146B">
            <w:pPr>
              <w:jc w:val="center"/>
              <w:rPr>
                <w:rFonts w:ascii="Arial" w:hAnsi="Arial" w:cs="Arial"/>
                <w:b/>
                <w:bCs/>
                <w:sz w:val="18"/>
                <w:szCs w:val="18"/>
              </w:rPr>
            </w:pPr>
            <w:r w:rsidRPr="0004146B">
              <w:rPr>
                <w:rFonts w:ascii="Arial" w:hAnsi="Arial" w:cs="Arial"/>
                <w:b/>
                <w:bCs/>
                <w:sz w:val="18"/>
                <w:szCs w:val="18"/>
              </w:rPr>
              <w:t>X</w:t>
            </w:r>
          </w:p>
        </w:tc>
        <w:tc>
          <w:tcPr>
            <w:tcW w:w="1040" w:type="dxa"/>
            <w:hideMark/>
          </w:tcPr>
          <w:p w14:paraId="65C871C1" w14:textId="32FB67E9" w:rsidR="003A61F9" w:rsidRPr="0004146B" w:rsidRDefault="003A61F9" w:rsidP="0004146B">
            <w:pPr>
              <w:jc w:val="center"/>
              <w:rPr>
                <w:rFonts w:ascii="Arial" w:hAnsi="Arial" w:cs="Arial"/>
                <w:sz w:val="18"/>
                <w:szCs w:val="18"/>
              </w:rPr>
            </w:pPr>
          </w:p>
        </w:tc>
        <w:tc>
          <w:tcPr>
            <w:tcW w:w="1040" w:type="dxa"/>
            <w:hideMark/>
          </w:tcPr>
          <w:p w14:paraId="55C0D81F" w14:textId="71CE29C9" w:rsidR="003A61F9" w:rsidRPr="0004146B" w:rsidRDefault="003A61F9" w:rsidP="0004146B">
            <w:pPr>
              <w:jc w:val="center"/>
              <w:rPr>
                <w:rFonts w:ascii="Arial" w:hAnsi="Arial" w:cs="Arial"/>
                <w:sz w:val="18"/>
                <w:szCs w:val="18"/>
              </w:rPr>
            </w:pPr>
          </w:p>
        </w:tc>
        <w:tc>
          <w:tcPr>
            <w:tcW w:w="1320" w:type="dxa"/>
            <w:hideMark/>
          </w:tcPr>
          <w:p w14:paraId="62300363" w14:textId="0D26038D" w:rsidR="003A61F9" w:rsidRPr="0004146B" w:rsidRDefault="003A61F9" w:rsidP="0004146B">
            <w:pPr>
              <w:jc w:val="center"/>
              <w:rPr>
                <w:rFonts w:ascii="Arial" w:hAnsi="Arial" w:cs="Arial"/>
                <w:sz w:val="18"/>
                <w:szCs w:val="18"/>
              </w:rPr>
            </w:pPr>
          </w:p>
        </w:tc>
        <w:tc>
          <w:tcPr>
            <w:tcW w:w="960" w:type="dxa"/>
            <w:hideMark/>
          </w:tcPr>
          <w:p w14:paraId="66FEDCE8" w14:textId="0662F1B2" w:rsidR="003A61F9" w:rsidRPr="0004146B" w:rsidRDefault="003A61F9" w:rsidP="0004146B">
            <w:pPr>
              <w:jc w:val="center"/>
              <w:rPr>
                <w:rFonts w:ascii="Arial" w:hAnsi="Arial" w:cs="Arial"/>
                <w:sz w:val="18"/>
                <w:szCs w:val="18"/>
              </w:rPr>
            </w:pPr>
          </w:p>
        </w:tc>
        <w:tc>
          <w:tcPr>
            <w:tcW w:w="1080" w:type="dxa"/>
            <w:hideMark/>
          </w:tcPr>
          <w:p w14:paraId="5A6D985B" w14:textId="1CDEF95B" w:rsidR="003A61F9" w:rsidRPr="0004146B" w:rsidRDefault="003A61F9" w:rsidP="0004146B">
            <w:pPr>
              <w:jc w:val="center"/>
              <w:rPr>
                <w:rFonts w:ascii="Arial" w:hAnsi="Arial" w:cs="Arial"/>
                <w:sz w:val="18"/>
                <w:szCs w:val="18"/>
              </w:rPr>
            </w:pPr>
          </w:p>
        </w:tc>
        <w:tc>
          <w:tcPr>
            <w:tcW w:w="1040" w:type="dxa"/>
            <w:hideMark/>
          </w:tcPr>
          <w:p w14:paraId="397AC05D" w14:textId="3110DAAC" w:rsidR="003A61F9" w:rsidRPr="0004146B" w:rsidRDefault="003A61F9" w:rsidP="0004146B">
            <w:pPr>
              <w:jc w:val="center"/>
              <w:rPr>
                <w:rFonts w:ascii="Arial" w:hAnsi="Arial" w:cs="Arial"/>
                <w:sz w:val="18"/>
                <w:szCs w:val="18"/>
              </w:rPr>
            </w:pPr>
          </w:p>
        </w:tc>
      </w:tr>
      <w:tr w:rsidR="0004146B" w:rsidRPr="0004146B" w14:paraId="204D9472" w14:textId="77777777" w:rsidTr="0004146B">
        <w:trPr>
          <w:trHeight w:val="1152"/>
          <w:jc w:val="center"/>
        </w:trPr>
        <w:tc>
          <w:tcPr>
            <w:tcW w:w="1800" w:type="dxa"/>
            <w:hideMark/>
          </w:tcPr>
          <w:p w14:paraId="6C69ACBB" w14:textId="77777777" w:rsidR="003A61F9" w:rsidRPr="0004146B" w:rsidRDefault="003A61F9">
            <w:pPr>
              <w:rPr>
                <w:rFonts w:ascii="Arial" w:hAnsi="Arial" w:cs="Arial"/>
                <w:sz w:val="18"/>
                <w:szCs w:val="18"/>
              </w:rPr>
            </w:pPr>
            <w:r w:rsidRPr="0004146B">
              <w:rPr>
                <w:rFonts w:ascii="Arial" w:hAnsi="Arial" w:cs="Arial"/>
                <w:sz w:val="18"/>
                <w:szCs w:val="18"/>
              </w:rPr>
              <w:t>Diagram Refinement &amp; Documentation Updates</w:t>
            </w:r>
          </w:p>
        </w:tc>
        <w:tc>
          <w:tcPr>
            <w:tcW w:w="1100" w:type="dxa"/>
            <w:hideMark/>
          </w:tcPr>
          <w:p w14:paraId="2D14631E" w14:textId="6EA1BE51" w:rsidR="003A61F9" w:rsidRPr="0004146B" w:rsidRDefault="003A61F9" w:rsidP="0004146B">
            <w:pPr>
              <w:jc w:val="center"/>
              <w:rPr>
                <w:rFonts w:ascii="Arial" w:hAnsi="Arial" w:cs="Arial"/>
                <w:sz w:val="18"/>
                <w:szCs w:val="18"/>
              </w:rPr>
            </w:pPr>
          </w:p>
        </w:tc>
        <w:tc>
          <w:tcPr>
            <w:tcW w:w="1100" w:type="dxa"/>
            <w:hideMark/>
          </w:tcPr>
          <w:p w14:paraId="022B4002" w14:textId="4E0F0E5B" w:rsidR="003A61F9" w:rsidRPr="0004146B" w:rsidRDefault="003A61F9" w:rsidP="0004146B">
            <w:pPr>
              <w:jc w:val="center"/>
              <w:rPr>
                <w:rFonts w:ascii="Arial" w:hAnsi="Arial" w:cs="Arial"/>
                <w:sz w:val="18"/>
                <w:szCs w:val="18"/>
              </w:rPr>
            </w:pPr>
          </w:p>
        </w:tc>
        <w:tc>
          <w:tcPr>
            <w:tcW w:w="1440" w:type="dxa"/>
            <w:hideMark/>
          </w:tcPr>
          <w:p w14:paraId="5043327D" w14:textId="32A68650" w:rsidR="003A61F9" w:rsidRPr="0004146B" w:rsidRDefault="003A61F9" w:rsidP="0004146B">
            <w:pPr>
              <w:jc w:val="center"/>
              <w:rPr>
                <w:rFonts w:ascii="Arial" w:hAnsi="Arial" w:cs="Arial"/>
                <w:sz w:val="18"/>
                <w:szCs w:val="18"/>
              </w:rPr>
            </w:pPr>
          </w:p>
        </w:tc>
        <w:tc>
          <w:tcPr>
            <w:tcW w:w="960" w:type="dxa"/>
            <w:hideMark/>
          </w:tcPr>
          <w:p w14:paraId="3CF4D43B" w14:textId="397B68F4" w:rsidR="003A61F9" w:rsidRPr="0004146B" w:rsidRDefault="003A61F9" w:rsidP="0004146B">
            <w:pPr>
              <w:jc w:val="center"/>
              <w:rPr>
                <w:rFonts w:ascii="Arial" w:hAnsi="Arial" w:cs="Arial"/>
                <w:sz w:val="18"/>
                <w:szCs w:val="18"/>
              </w:rPr>
            </w:pPr>
          </w:p>
        </w:tc>
        <w:tc>
          <w:tcPr>
            <w:tcW w:w="1100" w:type="dxa"/>
            <w:hideMark/>
          </w:tcPr>
          <w:p w14:paraId="177EBEB7" w14:textId="4E7633D4" w:rsidR="003A61F9" w:rsidRPr="0004146B" w:rsidRDefault="003A61F9" w:rsidP="0004146B">
            <w:pPr>
              <w:jc w:val="center"/>
              <w:rPr>
                <w:rFonts w:ascii="Arial" w:hAnsi="Arial" w:cs="Arial"/>
                <w:sz w:val="18"/>
                <w:szCs w:val="18"/>
              </w:rPr>
            </w:pPr>
          </w:p>
        </w:tc>
        <w:tc>
          <w:tcPr>
            <w:tcW w:w="1100" w:type="dxa"/>
            <w:hideMark/>
          </w:tcPr>
          <w:p w14:paraId="74673FCE" w14:textId="27AF2808" w:rsidR="003A61F9" w:rsidRPr="0004146B" w:rsidRDefault="003A61F9" w:rsidP="0004146B">
            <w:pPr>
              <w:jc w:val="center"/>
              <w:rPr>
                <w:rFonts w:ascii="Arial" w:hAnsi="Arial" w:cs="Arial"/>
                <w:sz w:val="18"/>
                <w:szCs w:val="18"/>
              </w:rPr>
            </w:pPr>
          </w:p>
        </w:tc>
        <w:tc>
          <w:tcPr>
            <w:tcW w:w="1100" w:type="dxa"/>
            <w:hideMark/>
          </w:tcPr>
          <w:p w14:paraId="3807AD0F" w14:textId="059F707C" w:rsidR="003A61F9" w:rsidRPr="0004146B" w:rsidRDefault="003A61F9" w:rsidP="0004146B">
            <w:pPr>
              <w:jc w:val="center"/>
              <w:rPr>
                <w:rFonts w:ascii="Arial" w:hAnsi="Arial" w:cs="Arial"/>
                <w:sz w:val="18"/>
                <w:szCs w:val="18"/>
              </w:rPr>
            </w:pPr>
          </w:p>
        </w:tc>
        <w:tc>
          <w:tcPr>
            <w:tcW w:w="960" w:type="dxa"/>
            <w:hideMark/>
          </w:tcPr>
          <w:p w14:paraId="1986EF98" w14:textId="50AAF3A7" w:rsidR="003A61F9" w:rsidRPr="0004146B" w:rsidRDefault="003A61F9" w:rsidP="0004146B">
            <w:pPr>
              <w:jc w:val="center"/>
              <w:rPr>
                <w:rFonts w:ascii="Arial" w:hAnsi="Arial" w:cs="Arial"/>
                <w:sz w:val="18"/>
                <w:szCs w:val="18"/>
              </w:rPr>
            </w:pPr>
          </w:p>
        </w:tc>
        <w:tc>
          <w:tcPr>
            <w:tcW w:w="960" w:type="dxa"/>
            <w:hideMark/>
          </w:tcPr>
          <w:p w14:paraId="68A25735" w14:textId="77777777" w:rsidR="003A61F9" w:rsidRPr="0004146B" w:rsidRDefault="003A61F9" w:rsidP="0004146B">
            <w:pPr>
              <w:jc w:val="center"/>
              <w:rPr>
                <w:rFonts w:ascii="Arial" w:hAnsi="Arial" w:cs="Arial"/>
                <w:b/>
                <w:bCs/>
                <w:sz w:val="18"/>
                <w:szCs w:val="18"/>
              </w:rPr>
            </w:pPr>
            <w:r w:rsidRPr="0004146B">
              <w:rPr>
                <w:rFonts w:ascii="Arial" w:hAnsi="Arial" w:cs="Arial"/>
                <w:b/>
                <w:bCs/>
                <w:sz w:val="18"/>
                <w:szCs w:val="18"/>
              </w:rPr>
              <w:t>X</w:t>
            </w:r>
          </w:p>
        </w:tc>
        <w:tc>
          <w:tcPr>
            <w:tcW w:w="1040" w:type="dxa"/>
            <w:hideMark/>
          </w:tcPr>
          <w:p w14:paraId="36F886EA" w14:textId="77777777" w:rsidR="003A61F9" w:rsidRPr="0004146B" w:rsidRDefault="003A61F9" w:rsidP="0004146B">
            <w:pPr>
              <w:jc w:val="center"/>
              <w:rPr>
                <w:rFonts w:ascii="Arial" w:hAnsi="Arial" w:cs="Arial"/>
                <w:b/>
                <w:bCs/>
                <w:sz w:val="18"/>
                <w:szCs w:val="18"/>
              </w:rPr>
            </w:pPr>
            <w:r w:rsidRPr="0004146B">
              <w:rPr>
                <w:rFonts w:ascii="Arial" w:hAnsi="Arial" w:cs="Arial"/>
                <w:b/>
                <w:bCs/>
                <w:sz w:val="18"/>
                <w:szCs w:val="18"/>
              </w:rPr>
              <w:t>X</w:t>
            </w:r>
          </w:p>
        </w:tc>
        <w:tc>
          <w:tcPr>
            <w:tcW w:w="1040" w:type="dxa"/>
            <w:hideMark/>
          </w:tcPr>
          <w:p w14:paraId="775C7FBE" w14:textId="77777777" w:rsidR="003A61F9" w:rsidRPr="0004146B" w:rsidRDefault="003A61F9" w:rsidP="0004146B">
            <w:pPr>
              <w:jc w:val="center"/>
              <w:rPr>
                <w:rFonts w:ascii="Arial" w:hAnsi="Arial" w:cs="Arial"/>
                <w:b/>
                <w:bCs/>
                <w:sz w:val="18"/>
                <w:szCs w:val="18"/>
              </w:rPr>
            </w:pPr>
            <w:r w:rsidRPr="0004146B">
              <w:rPr>
                <w:rFonts w:ascii="Arial" w:hAnsi="Arial" w:cs="Arial"/>
                <w:b/>
                <w:bCs/>
                <w:sz w:val="18"/>
                <w:szCs w:val="18"/>
              </w:rPr>
              <w:t>X</w:t>
            </w:r>
          </w:p>
        </w:tc>
        <w:tc>
          <w:tcPr>
            <w:tcW w:w="1320" w:type="dxa"/>
            <w:hideMark/>
          </w:tcPr>
          <w:p w14:paraId="329D99D4" w14:textId="77777777" w:rsidR="003A61F9" w:rsidRPr="0004146B" w:rsidRDefault="003A61F9" w:rsidP="0004146B">
            <w:pPr>
              <w:jc w:val="center"/>
              <w:rPr>
                <w:rFonts w:ascii="Arial" w:hAnsi="Arial" w:cs="Arial"/>
                <w:b/>
                <w:bCs/>
                <w:sz w:val="18"/>
                <w:szCs w:val="18"/>
              </w:rPr>
            </w:pPr>
            <w:r w:rsidRPr="0004146B">
              <w:rPr>
                <w:rFonts w:ascii="Arial" w:hAnsi="Arial" w:cs="Arial"/>
                <w:b/>
                <w:bCs/>
                <w:sz w:val="18"/>
                <w:szCs w:val="18"/>
              </w:rPr>
              <w:t>X</w:t>
            </w:r>
          </w:p>
        </w:tc>
        <w:tc>
          <w:tcPr>
            <w:tcW w:w="960" w:type="dxa"/>
            <w:hideMark/>
          </w:tcPr>
          <w:p w14:paraId="632332F4" w14:textId="77777777" w:rsidR="003A61F9" w:rsidRPr="0004146B" w:rsidRDefault="003A61F9" w:rsidP="0004146B">
            <w:pPr>
              <w:jc w:val="center"/>
              <w:rPr>
                <w:rFonts w:ascii="Arial" w:hAnsi="Arial" w:cs="Arial"/>
                <w:b/>
                <w:bCs/>
                <w:sz w:val="18"/>
                <w:szCs w:val="18"/>
              </w:rPr>
            </w:pPr>
            <w:r w:rsidRPr="0004146B">
              <w:rPr>
                <w:rFonts w:ascii="Arial" w:hAnsi="Arial" w:cs="Arial"/>
                <w:b/>
                <w:bCs/>
                <w:sz w:val="18"/>
                <w:szCs w:val="18"/>
              </w:rPr>
              <w:t>X</w:t>
            </w:r>
          </w:p>
        </w:tc>
        <w:tc>
          <w:tcPr>
            <w:tcW w:w="1080" w:type="dxa"/>
            <w:hideMark/>
          </w:tcPr>
          <w:p w14:paraId="5866ABC8" w14:textId="77777777" w:rsidR="003A61F9" w:rsidRPr="0004146B" w:rsidRDefault="003A61F9" w:rsidP="0004146B">
            <w:pPr>
              <w:jc w:val="center"/>
              <w:rPr>
                <w:rFonts w:ascii="Arial" w:hAnsi="Arial" w:cs="Arial"/>
                <w:b/>
                <w:bCs/>
                <w:sz w:val="18"/>
                <w:szCs w:val="18"/>
              </w:rPr>
            </w:pPr>
            <w:r w:rsidRPr="0004146B">
              <w:rPr>
                <w:rFonts w:ascii="Arial" w:hAnsi="Arial" w:cs="Arial"/>
                <w:b/>
                <w:bCs/>
                <w:sz w:val="18"/>
                <w:szCs w:val="18"/>
              </w:rPr>
              <w:t>X</w:t>
            </w:r>
          </w:p>
        </w:tc>
        <w:tc>
          <w:tcPr>
            <w:tcW w:w="1040" w:type="dxa"/>
            <w:hideMark/>
          </w:tcPr>
          <w:p w14:paraId="75D8FC22" w14:textId="495226C2" w:rsidR="003A61F9" w:rsidRPr="0004146B" w:rsidRDefault="003A61F9" w:rsidP="0004146B">
            <w:pPr>
              <w:jc w:val="center"/>
              <w:rPr>
                <w:rFonts w:ascii="Arial" w:hAnsi="Arial" w:cs="Arial"/>
                <w:sz w:val="18"/>
                <w:szCs w:val="18"/>
              </w:rPr>
            </w:pPr>
          </w:p>
        </w:tc>
      </w:tr>
      <w:tr w:rsidR="0004146B" w:rsidRPr="0004146B" w14:paraId="121B4BE6" w14:textId="77777777" w:rsidTr="0004146B">
        <w:trPr>
          <w:trHeight w:val="864"/>
          <w:jc w:val="center"/>
        </w:trPr>
        <w:tc>
          <w:tcPr>
            <w:tcW w:w="1800" w:type="dxa"/>
            <w:hideMark/>
          </w:tcPr>
          <w:p w14:paraId="5B44A910" w14:textId="77777777" w:rsidR="003A61F9" w:rsidRPr="0004146B" w:rsidRDefault="003A61F9">
            <w:pPr>
              <w:rPr>
                <w:rFonts w:ascii="Arial" w:hAnsi="Arial" w:cs="Arial"/>
                <w:sz w:val="18"/>
                <w:szCs w:val="18"/>
              </w:rPr>
            </w:pPr>
            <w:r w:rsidRPr="0004146B">
              <w:rPr>
                <w:rFonts w:ascii="Arial" w:hAnsi="Arial" w:cs="Arial"/>
                <w:sz w:val="18"/>
                <w:szCs w:val="18"/>
              </w:rPr>
              <w:t>Core Feature Development &amp; Interface Design</w:t>
            </w:r>
          </w:p>
        </w:tc>
        <w:tc>
          <w:tcPr>
            <w:tcW w:w="1100" w:type="dxa"/>
            <w:hideMark/>
          </w:tcPr>
          <w:p w14:paraId="7416A7DF" w14:textId="6FA5B930" w:rsidR="003A61F9" w:rsidRPr="0004146B" w:rsidRDefault="003A61F9" w:rsidP="0004146B">
            <w:pPr>
              <w:jc w:val="center"/>
              <w:rPr>
                <w:rFonts w:ascii="Arial" w:hAnsi="Arial" w:cs="Arial"/>
                <w:sz w:val="18"/>
                <w:szCs w:val="18"/>
              </w:rPr>
            </w:pPr>
          </w:p>
        </w:tc>
        <w:tc>
          <w:tcPr>
            <w:tcW w:w="1100" w:type="dxa"/>
            <w:hideMark/>
          </w:tcPr>
          <w:p w14:paraId="243306C8" w14:textId="43BE690A" w:rsidR="003A61F9" w:rsidRPr="0004146B" w:rsidRDefault="003A61F9" w:rsidP="0004146B">
            <w:pPr>
              <w:jc w:val="center"/>
              <w:rPr>
                <w:rFonts w:ascii="Arial" w:hAnsi="Arial" w:cs="Arial"/>
                <w:sz w:val="18"/>
                <w:szCs w:val="18"/>
              </w:rPr>
            </w:pPr>
          </w:p>
        </w:tc>
        <w:tc>
          <w:tcPr>
            <w:tcW w:w="1440" w:type="dxa"/>
            <w:hideMark/>
          </w:tcPr>
          <w:p w14:paraId="5497E85E" w14:textId="7AD06F2F" w:rsidR="003A61F9" w:rsidRPr="0004146B" w:rsidRDefault="003A61F9" w:rsidP="0004146B">
            <w:pPr>
              <w:jc w:val="center"/>
              <w:rPr>
                <w:rFonts w:ascii="Arial" w:hAnsi="Arial" w:cs="Arial"/>
                <w:sz w:val="18"/>
                <w:szCs w:val="18"/>
              </w:rPr>
            </w:pPr>
          </w:p>
        </w:tc>
        <w:tc>
          <w:tcPr>
            <w:tcW w:w="960" w:type="dxa"/>
            <w:hideMark/>
          </w:tcPr>
          <w:p w14:paraId="62BA4373" w14:textId="29465403" w:rsidR="003A61F9" w:rsidRPr="0004146B" w:rsidRDefault="003A61F9" w:rsidP="0004146B">
            <w:pPr>
              <w:jc w:val="center"/>
              <w:rPr>
                <w:rFonts w:ascii="Arial" w:hAnsi="Arial" w:cs="Arial"/>
                <w:sz w:val="18"/>
                <w:szCs w:val="18"/>
              </w:rPr>
            </w:pPr>
          </w:p>
        </w:tc>
        <w:tc>
          <w:tcPr>
            <w:tcW w:w="1100" w:type="dxa"/>
            <w:hideMark/>
          </w:tcPr>
          <w:p w14:paraId="1EBA82CC" w14:textId="0A11CD56" w:rsidR="003A61F9" w:rsidRPr="0004146B" w:rsidRDefault="003A61F9" w:rsidP="0004146B">
            <w:pPr>
              <w:jc w:val="center"/>
              <w:rPr>
                <w:rFonts w:ascii="Arial" w:hAnsi="Arial" w:cs="Arial"/>
                <w:sz w:val="18"/>
                <w:szCs w:val="18"/>
              </w:rPr>
            </w:pPr>
          </w:p>
        </w:tc>
        <w:tc>
          <w:tcPr>
            <w:tcW w:w="1100" w:type="dxa"/>
            <w:hideMark/>
          </w:tcPr>
          <w:p w14:paraId="743894C9" w14:textId="67FF1257" w:rsidR="003A61F9" w:rsidRPr="0004146B" w:rsidRDefault="003A61F9" w:rsidP="0004146B">
            <w:pPr>
              <w:jc w:val="center"/>
              <w:rPr>
                <w:rFonts w:ascii="Arial" w:hAnsi="Arial" w:cs="Arial"/>
                <w:sz w:val="18"/>
                <w:szCs w:val="18"/>
              </w:rPr>
            </w:pPr>
          </w:p>
        </w:tc>
        <w:tc>
          <w:tcPr>
            <w:tcW w:w="1100" w:type="dxa"/>
            <w:hideMark/>
          </w:tcPr>
          <w:p w14:paraId="39B0EA91" w14:textId="3F6F72FD" w:rsidR="003A61F9" w:rsidRPr="0004146B" w:rsidRDefault="003A61F9" w:rsidP="0004146B">
            <w:pPr>
              <w:jc w:val="center"/>
              <w:rPr>
                <w:rFonts w:ascii="Arial" w:hAnsi="Arial" w:cs="Arial"/>
                <w:sz w:val="18"/>
                <w:szCs w:val="18"/>
              </w:rPr>
            </w:pPr>
          </w:p>
        </w:tc>
        <w:tc>
          <w:tcPr>
            <w:tcW w:w="960" w:type="dxa"/>
            <w:hideMark/>
          </w:tcPr>
          <w:p w14:paraId="532386C7" w14:textId="319B3684" w:rsidR="003A61F9" w:rsidRPr="0004146B" w:rsidRDefault="003A61F9" w:rsidP="0004146B">
            <w:pPr>
              <w:jc w:val="center"/>
              <w:rPr>
                <w:rFonts w:ascii="Arial" w:hAnsi="Arial" w:cs="Arial"/>
                <w:sz w:val="18"/>
                <w:szCs w:val="18"/>
              </w:rPr>
            </w:pPr>
          </w:p>
        </w:tc>
        <w:tc>
          <w:tcPr>
            <w:tcW w:w="960" w:type="dxa"/>
            <w:hideMark/>
          </w:tcPr>
          <w:p w14:paraId="14F672C9" w14:textId="2A87414B" w:rsidR="003A61F9" w:rsidRPr="0004146B" w:rsidRDefault="003A61F9" w:rsidP="0004146B">
            <w:pPr>
              <w:jc w:val="center"/>
              <w:rPr>
                <w:rFonts w:ascii="Arial" w:hAnsi="Arial" w:cs="Arial"/>
                <w:sz w:val="18"/>
                <w:szCs w:val="18"/>
              </w:rPr>
            </w:pPr>
          </w:p>
        </w:tc>
        <w:tc>
          <w:tcPr>
            <w:tcW w:w="1040" w:type="dxa"/>
            <w:hideMark/>
          </w:tcPr>
          <w:p w14:paraId="4D9E517A" w14:textId="77777777" w:rsidR="003A61F9" w:rsidRPr="0004146B" w:rsidRDefault="003A61F9" w:rsidP="0004146B">
            <w:pPr>
              <w:jc w:val="center"/>
              <w:rPr>
                <w:rFonts w:ascii="Arial" w:hAnsi="Arial" w:cs="Arial"/>
                <w:b/>
                <w:bCs/>
                <w:sz w:val="18"/>
                <w:szCs w:val="18"/>
              </w:rPr>
            </w:pPr>
            <w:r w:rsidRPr="0004146B">
              <w:rPr>
                <w:rFonts w:ascii="Arial" w:hAnsi="Arial" w:cs="Arial"/>
                <w:b/>
                <w:bCs/>
                <w:sz w:val="18"/>
                <w:szCs w:val="18"/>
              </w:rPr>
              <w:t>X</w:t>
            </w:r>
          </w:p>
        </w:tc>
        <w:tc>
          <w:tcPr>
            <w:tcW w:w="1040" w:type="dxa"/>
            <w:hideMark/>
          </w:tcPr>
          <w:p w14:paraId="4DA88199" w14:textId="77777777" w:rsidR="003A61F9" w:rsidRPr="0004146B" w:rsidRDefault="003A61F9" w:rsidP="0004146B">
            <w:pPr>
              <w:jc w:val="center"/>
              <w:rPr>
                <w:rFonts w:ascii="Arial" w:hAnsi="Arial" w:cs="Arial"/>
                <w:b/>
                <w:bCs/>
                <w:sz w:val="18"/>
                <w:szCs w:val="18"/>
              </w:rPr>
            </w:pPr>
            <w:r w:rsidRPr="0004146B">
              <w:rPr>
                <w:rFonts w:ascii="Arial" w:hAnsi="Arial" w:cs="Arial"/>
                <w:b/>
                <w:bCs/>
                <w:sz w:val="18"/>
                <w:szCs w:val="18"/>
              </w:rPr>
              <w:t>X</w:t>
            </w:r>
          </w:p>
        </w:tc>
        <w:tc>
          <w:tcPr>
            <w:tcW w:w="1320" w:type="dxa"/>
            <w:hideMark/>
          </w:tcPr>
          <w:p w14:paraId="5480A0F9" w14:textId="77777777" w:rsidR="003A61F9" w:rsidRPr="0004146B" w:rsidRDefault="003A61F9" w:rsidP="0004146B">
            <w:pPr>
              <w:jc w:val="center"/>
              <w:rPr>
                <w:rFonts w:ascii="Arial" w:hAnsi="Arial" w:cs="Arial"/>
                <w:b/>
                <w:bCs/>
                <w:sz w:val="18"/>
                <w:szCs w:val="18"/>
              </w:rPr>
            </w:pPr>
            <w:r w:rsidRPr="0004146B">
              <w:rPr>
                <w:rFonts w:ascii="Arial" w:hAnsi="Arial" w:cs="Arial"/>
                <w:b/>
                <w:bCs/>
                <w:sz w:val="18"/>
                <w:szCs w:val="18"/>
              </w:rPr>
              <w:t>X</w:t>
            </w:r>
          </w:p>
        </w:tc>
        <w:tc>
          <w:tcPr>
            <w:tcW w:w="960" w:type="dxa"/>
            <w:hideMark/>
          </w:tcPr>
          <w:p w14:paraId="65AC5ADA" w14:textId="77777777" w:rsidR="003A61F9" w:rsidRPr="0004146B" w:rsidRDefault="003A61F9" w:rsidP="0004146B">
            <w:pPr>
              <w:jc w:val="center"/>
              <w:rPr>
                <w:rFonts w:ascii="Arial" w:hAnsi="Arial" w:cs="Arial"/>
                <w:b/>
                <w:bCs/>
                <w:sz w:val="18"/>
                <w:szCs w:val="18"/>
              </w:rPr>
            </w:pPr>
            <w:r w:rsidRPr="0004146B">
              <w:rPr>
                <w:rFonts w:ascii="Arial" w:hAnsi="Arial" w:cs="Arial"/>
                <w:b/>
                <w:bCs/>
                <w:sz w:val="18"/>
                <w:szCs w:val="18"/>
              </w:rPr>
              <w:t>X</w:t>
            </w:r>
          </w:p>
        </w:tc>
        <w:tc>
          <w:tcPr>
            <w:tcW w:w="1080" w:type="dxa"/>
            <w:hideMark/>
          </w:tcPr>
          <w:p w14:paraId="20265AB4" w14:textId="77777777" w:rsidR="003A61F9" w:rsidRPr="0004146B" w:rsidRDefault="003A61F9" w:rsidP="0004146B">
            <w:pPr>
              <w:jc w:val="center"/>
              <w:rPr>
                <w:rFonts w:ascii="Arial" w:hAnsi="Arial" w:cs="Arial"/>
                <w:b/>
                <w:bCs/>
                <w:sz w:val="18"/>
                <w:szCs w:val="18"/>
              </w:rPr>
            </w:pPr>
            <w:r w:rsidRPr="0004146B">
              <w:rPr>
                <w:rFonts w:ascii="Arial" w:hAnsi="Arial" w:cs="Arial"/>
                <w:b/>
                <w:bCs/>
                <w:sz w:val="18"/>
                <w:szCs w:val="18"/>
              </w:rPr>
              <w:t>X</w:t>
            </w:r>
          </w:p>
        </w:tc>
        <w:tc>
          <w:tcPr>
            <w:tcW w:w="1040" w:type="dxa"/>
            <w:hideMark/>
          </w:tcPr>
          <w:p w14:paraId="7A726861" w14:textId="77777777" w:rsidR="003A61F9" w:rsidRPr="0004146B" w:rsidRDefault="003A61F9" w:rsidP="0004146B">
            <w:pPr>
              <w:jc w:val="center"/>
              <w:rPr>
                <w:rFonts w:ascii="Arial" w:hAnsi="Arial" w:cs="Arial"/>
                <w:b/>
                <w:bCs/>
                <w:sz w:val="18"/>
                <w:szCs w:val="18"/>
              </w:rPr>
            </w:pPr>
            <w:r w:rsidRPr="0004146B">
              <w:rPr>
                <w:rFonts w:ascii="Arial" w:hAnsi="Arial" w:cs="Arial"/>
                <w:b/>
                <w:bCs/>
                <w:sz w:val="18"/>
                <w:szCs w:val="18"/>
              </w:rPr>
              <w:t>X</w:t>
            </w:r>
          </w:p>
        </w:tc>
      </w:tr>
      <w:tr w:rsidR="0004146B" w:rsidRPr="0004146B" w14:paraId="107A0CC6" w14:textId="77777777" w:rsidTr="0004146B">
        <w:trPr>
          <w:trHeight w:val="576"/>
          <w:jc w:val="center"/>
        </w:trPr>
        <w:tc>
          <w:tcPr>
            <w:tcW w:w="1800" w:type="dxa"/>
            <w:hideMark/>
          </w:tcPr>
          <w:p w14:paraId="3C3B775E" w14:textId="77777777" w:rsidR="003A61F9" w:rsidRPr="0004146B" w:rsidRDefault="003A61F9">
            <w:pPr>
              <w:rPr>
                <w:rFonts w:ascii="Arial" w:hAnsi="Arial" w:cs="Arial"/>
                <w:sz w:val="18"/>
                <w:szCs w:val="18"/>
              </w:rPr>
            </w:pPr>
            <w:r w:rsidRPr="0004146B">
              <w:rPr>
                <w:rFonts w:ascii="Arial" w:hAnsi="Arial" w:cs="Arial"/>
                <w:sz w:val="18"/>
                <w:szCs w:val="18"/>
              </w:rPr>
              <w:t>Testing &amp; Iterative Improvements</w:t>
            </w:r>
          </w:p>
        </w:tc>
        <w:tc>
          <w:tcPr>
            <w:tcW w:w="1100" w:type="dxa"/>
            <w:hideMark/>
          </w:tcPr>
          <w:p w14:paraId="505F2F8F" w14:textId="21E09DD5" w:rsidR="003A61F9" w:rsidRPr="0004146B" w:rsidRDefault="003A61F9" w:rsidP="0004146B">
            <w:pPr>
              <w:jc w:val="center"/>
              <w:rPr>
                <w:rFonts w:ascii="Arial" w:hAnsi="Arial" w:cs="Arial"/>
                <w:sz w:val="18"/>
                <w:szCs w:val="18"/>
              </w:rPr>
            </w:pPr>
          </w:p>
        </w:tc>
        <w:tc>
          <w:tcPr>
            <w:tcW w:w="1100" w:type="dxa"/>
            <w:hideMark/>
          </w:tcPr>
          <w:p w14:paraId="6EB055B1" w14:textId="4113C813" w:rsidR="003A61F9" w:rsidRPr="0004146B" w:rsidRDefault="003A61F9" w:rsidP="0004146B">
            <w:pPr>
              <w:jc w:val="center"/>
              <w:rPr>
                <w:rFonts w:ascii="Arial" w:hAnsi="Arial" w:cs="Arial"/>
                <w:sz w:val="18"/>
                <w:szCs w:val="18"/>
              </w:rPr>
            </w:pPr>
          </w:p>
        </w:tc>
        <w:tc>
          <w:tcPr>
            <w:tcW w:w="1440" w:type="dxa"/>
            <w:hideMark/>
          </w:tcPr>
          <w:p w14:paraId="7DD451D8" w14:textId="2EEF569F" w:rsidR="003A61F9" w:rsidRPr="0004146B" w:rsidRDefault="003A61F9" w:rsidP="0004146B">
            <w:pPr>
              <w:jc w:val="center"/>
              <w:rPr>
                <w:rFonts w:ascii="Arial" w:hAnsi="Arial" w:cs="Arial"/>
                <w:sz w:val="18"/>
                <w:szCs w:val="18"/>
              </w:rPr>
            </w:pPr>
          </w:p>
        </w:tc>
        <w:tc>
          <w:tcPr>
            <w:tcW w:w="960" w:type="dxa"/>
            <w:hideMark/>
          </w:tcPr>
          <w:p w14:paraId="5554D70F" w14:textId="2EDAE3CF" w:rsidR="003A61F9" w:rsidRPr="0004146B" w:rsidRDefault="003A61F9" w:rsidP="0004146B">
            <w:pPr>
              <w:jc w:val="center"/>
              <w:rPr>
                <w:rFonts w:ascii="Arial" w:hAnsi="Arial" w:cs="Arial"/>
                <w:sz w:val="18"/>
                <w:szCs w:val="18"/>
              </w:rPr>
            </w:pPr>
          </w:p>
        </w:tc>
        <w:tc>
          <w:tcPr>
            <w:tcW w:w="1100" w:type="dxa"/>
            <w:hideMark/>
          </w:tcPr>
          <w:p w14:paraId="32CB4393" w14:textId="1E625212" w:rsidR="003A61F9" w:rsidRPr="0004146B" w:rsidRDefault="003A61F9" w:rsidP="0004146B">
            <w:pPr>
              <w:jc w:val="center"/>
              <w:rPr>
                <w:rFonts w:ascii="Arial" w:hAnsi="Arial" w:cs="Arial"/>
                <w:sz w:val="18"/>
                <w:szCs w:val="18"/>
              </w:rPr>
            </w:pPr>
          </w:p>
        </w:tc>
        <w:tc>
          <w:tcPr>
            <w:tcW w:w="1100" w:type="dxa"/>
            <w:hideMark/>
          </w:tcPr>
          <w:p w14:paraId="3AEC322C" w14:textId="3CF33629" w:rsidR="003A61F9" w:rsidRPr="0004146B" w:rsidRDefault="003A61F9" w:rsidP="0004146B">
            <w:pPr>
              <w:jc w:val="center"/>
              <w:rPr>
                <w:rFonts w:ascii="Arial" w:hAnsi="Arial" w:cs="Arial"/>
                <w:sz w:val="18"/>
                <w:szCs w:val="18"/>
              </w:rPr>
            </w:pPr>
          </w:p>
        </w:tc>
        <w:tc>
          <w:tcPr>
            <w:tcW w:w="1100" w:type="dxa"/>
            <w:hideMark/>
          </w:tcPr>
          <w:p w14:paraId="124D9EAC" w14:textId="59719085" w:rsidR="003A61F9" w:rsidRPr="0004146B" w:rsidRDefault="003A61F9" w:rsidP="0004146B">
            <w:pPr>
              <w:jc w:val="center"/>
              <w:rPr>
                <w:rFonts w:ascii="Arial" w:hAnsi="Arial" w:cs="Arial"/>
                <w:sz w:val="18"/>
                <w:szCs w:val="18"/>
              </w:rPr>
            </w:pPr>
          </w:p>
        </w:tc>
        <w:tc>
          <w:tcPr>
            <w:tcW w:w="960" w:type="dxa"/>
            <w:hideMark/>
          </w:tcPr>
          <w:p w14:paraId="46CCFA69" w14:textId="74C21F0C" w:rsidR="003A61F9" w:rsidRPr="0004146B" w:rsidRDefault="003A61F9" w:rsidP="0004146B">
            <w:pPr>
              <w:jc w:val="center"/>
              <w:rPr>
                <w:rFonts w:ascii="Arial" w:hAnsi="Arial" w:cs="Arial"/>
                <w:sz w:val="18"/>
                <w:szCs w:val="18"/>
              </w:rPr>
            </w:pPr>
          </w:p>
        </w:tc>
        <w:tc>
          <w:tcPr>
            <w:tcW w:w="960" w:type="dxa"/>
            <w:hideMark/>
          </w:tcPr>
          <w:p w14:paraId="40AF6463" w14:textId="562DFC4E" w:rsidR="003A61F9" w:rsidRPr="0004146B" w:rsidRDefault="003A61F9" w:rsidP="0004146B">
            <w:pPr>
              <w:jc w:val="center"/>
              <w:rPr>
                <w:rFonts w:ascii="Arial" w:hAnsi="Arial" w:cs="Arial"/>
                <w:sz w:val="18"/>
                <w:szCs w:val="18"/>
              </w:rPr>
            </w:pPr>
          </w:p>
        </w:tc>
        <w:tc>
          <w:tcPr>
            <w:tcW w:w="1040" w:type="dxa"/>
            <w:hideMark/>
          </w:tcPr>
          <w:p w14:paraId="23AB066E" w14:textId="77777777" w:rsidR="003A61F9" w:rsidRPr="0004146B" w:rsidRDefault="003A61F9" w:rsidP="0004146B">
            <w:pPr>
              <w:jc w:val="center"/>
              <w:rPr>
                <w:rFonts w:ascii="Arial" w:hAnsi="Arial" w:cs="Arial"/>
                <w:b/>
                <w:bCs/>
                <w:sz w:val="18"/>
                <w:szCs w:val="18"/>
              </w:rPr>
            </w:pPr>
            <w:r w:rsidRPr="0004146B">
              <w:rPr>
                <w:rFonts w:ascii="Arial" w:hAnsi="Arial" w:cs="Arial"/>
                <w:b/>
                <w:bCs/>
                <w:sz w:val="18"/>
                <w:szCs w:val="18"/>
              </w:rPr>
              <w:t>X</w:t>
            </w:r>
          </w:p>
        </w:tc>
        <w:tc>
          <w:tcPr>
            <w:tcW w:w="1040" w:type="dxa"/>
            <w:hideMark/>
          </w:tcPr>
          <w:p w14:paraId="732262FB" w14:textId="77777777" w:rsidR="003A61F9" w:rsidRPr="0004146B" w:rsidRDefault="003A61F9" w:rsidP="0004146B">
            <w:pPr>
              <w:jc w:val="center"/>
              <w:rPr>
                <w:rFonts w:ascii="Arial" w:hAnsi="Arial" w:cs="Arial"/>
                <w:b/>
                <w:bCs/>
                <w:sz w:val="18"/>
                <w:szCs w:val="18"/>
              </w:rPr>
            </w:pPr>
            <w:r w:rsidRPr="0004146B">
              <w:rPr>
                <w:rFonts w:ascii="Arial" w:hAnsi="Arial" w:cs="Arial"/>
                <w:b/>
                <w:bCs/>
                <w:sz w:val="18"/>
                <w:szCs w:val="18"/>
              </w:rPr>
              <w:t>X</w:t>
            </w:r>
          </w:p>
        </w:tc>
        <w:tc>
          <w:tcPr>
            <w:tcW w:w="1320" w:type="dxa"/>
            <w:hideMark/>
          </w:tcPr>
          <w:p w14:paraId="093C19CB" w14:textId="77777777" w:rsidR="003A61F9" w:rsidRPr="0004146B" w:rsidRDefault="003A61F9" w:rsidP="0004146B">
            <w:pPr>
              <w:jc w:val="center"/>
              <w:rPr>
                <w:rFonts w:ascii="Arial" w:hAnsi="Arial" w:cs="Arial"/>
                <w:b/>
                <w:bCs/>
                <w:sz w:val="18"/>
                <w:szCs w:val="18"/>
              </w:rPr>
            </w:pPr>
            <w:r w:rsidRPr="0004146B">
              <w:rPr>
                <w:rFonts w:ascii="Arial" w:hAnsi="Arial" w:cs="Arial"/>
                <w:b/>
                <w:bCs/>
                <w:sz w:val="18"/>
                <w:szCs w:val="18"/>
              </w:rPr>
              <w:t>X</w:t>
            </w:r>
          </w:p>
        </w:tc>
        <w:tc>
          <w:tcPr>
            <w:tcW w:w="960" w:type="dxa"/>
            <w:hideMark/>
          </w:tcPr>
          <w:p w14:paraId="61B635B8" w14:textId="77777777" w:rsidR="003A61F9" w:rsidRPr="0004146B" w:rsidRDefault="003A61F9" w:rsidP="0004146B">
            <w:pPr>
              <w:jc w:val="center"/>
              <w:rPr>
                <w:rFonts w:ascii="Arial" w:hAnsi="Arial" w:cs="Arial"/>
                <w:b/>
                <w:bCs/>
                <w:sz w:val="18"/>
                <w:szCs w:val="18"/>
              </w:rPr>
            </w:pPr>
            <w:r w:rsidRPr="0004146B">
              <w:rPr>
                <w:rFonts w:ascii="Arial" w:hAnsi="Arial" w:cs="Arial"/>
                <w:b/>
                <w:bCs/>
                <w:sz w:val="18"/>
                <w:szCs w:val="18"/>
              </w:rPr>
              <w:t>X</w:t>
            </w:r>
          </w:p>
        </w:tc>
        <w:tc>
          <w:tcPr>
            <w:tcW w:w="1080" w:type="dxa"/>
            <w:hideMark/>
          </w:tcPr>
          <w:p w14:paraId="2637BDCB" w14:textId="77777777" w:rsidR="003A61F9" w:rsidRPr="0004146B" w:rsidRDefault="003A61F9" w:rsidP="0004146B">
            <w:pPr>
              <w:jc w:val="center"/>
              <w:rPr>
                <w:rFonts w:ascii="Arial" w:hAnsi="Arial" w:cs="Arial"/>
                <w:b/>
                <w:bCs/>
                <w:sz w:val="18"/>
                <w:szCs w:val="18"/>
              </w:rPr>
            </w:pPr>
            <w:r w:rsidRPr="0004146B">
              <w:rPr>
                <w:rFonts w:ascii="Arial" w:hAnsi="Arial" w:cs="Arial"/>
                <w:b/>
                <w:bCs/>
                <w:sz w:val="18"/>
                <w:szCs w:val="18"/>
              </w:rPr>
              <w:t>X</w:t>
            </w:r>
          </w:p>
        </w:tc>
        <w:tc>
          <w:tcPr>
            <w:tcW w:w="1040" w:type="dxa"/>
            <w:hideMark/>
          </w:tcPr>
          <w:p w14:paraId="4378E871" w14:textId="77777777" w:rsidR="003A61F9" w:rsidRPr="0004146B" w:rsidRDefault="003A61F9" w:rsidP="0004146B">
            <w:pPr>
              <w:jc w:val="center"/>
              <w:rPr>
                <w:rFonts w:ascii="Arial" w:hAnsi="Arial" w:cs="Arial"/>
                <w:b/>
                <w:bCs/>
                <w:sz w:val="18"/>
                <w:szCs w:val="18"/>
              </w:rPr>
            </w:pPr>
            <w:r w:rsidRPr="0004146B">
              <w:rPr>
                <w:rFonts w:ascii="Arial" w:hAnsi="Arial" w:cs="Arial"/>
                <w:b/>
                <w:bCs/>
                <w:sz w:val="18"/>
                <w:szCs w:val="18"/>
              </w:rPr>
              <w:t>X</w:t>
            </w:r>
          </w:p>
        </w:tc>
      </w:tr>
      <w:tr w:rsidR="0004146B" w:rsidRPr="0004146B" w14:paraId="29CA9CB1" w14:textId="77777777" w:rsidTr="0004146B">
        <w:trPr>
          <w:trHeight w:val="864"/>
          <w:jc w:val="center"/>
        </w:trPr>
        <w:tc>
          <w:tcPr>
            <w:tcW w:w="1800" w:type="dxa"/>
            <w:hideMark/>
          </w:tcPr>
          <w:p w14:paraId="3548B39D" w14:textId="77777777" w:rsidR="003A61F9" w:rsidRPr="0004146B" w:rsidRDefault="003A61F9">
            <w:pPr>
              <w:rPr>
                <w:rFonts w:ascii="Arial" w:hAnsi="Arial" w:cs="Arial"/>
                <w:sz w:val="18"/>
                <w:szCs w:val="18"/>
              </w:rPr>
            </w:pPr>
            <w:r w:rsidRPr="0004146B">
              <w:rPr>
                <w:rFonts w:ascii="Arial" w:hAnsi="Arial" w:cs="Arial"/>
                <w:sz w:val="18"/>
                <w:szCs w:val="18"/>
              </w:rPr>
              <w:lastRenderedPageBreak/>
              <w:t>Adviser Reviews &amp; Deliverable Checking</w:t>
            </w:r>
          </w:p>
        </w:tc>
        <w:tc>
          <w:tcPr>
            <w:tcW w:w="1100" w:type="dxa"/>
            <w:hideMark/>
          </w:tcPr>
          <w:p w14:paraId="411F63E7" w14:textId="77777777" w:rsidR="003A61F9" w:rsidRPr="0004146B" w:rsidRDefault="003A61F9" w:rsidP="0004146B">
            <w:pPr>
              <w:jc w:val="center"/>
              <w:rPr>
                <w:rFonts w:ascii="Arial" w:hAnsi="Arial" w:cs="Arial"/>
                <w:b/>
                <w:bCs/>
                <w:sz w:val="18"/>
                <w:szCs w:val="18"/>
              </w:rPr>
            </w:pPr>
            <w:r w:rsidRPr="0004146B">
              <w:rPr>
                <w:rFonts w:ascii="Arial" w:hAnsi="Arial" w:cs="Arial"/>
                <w:b/>
                <w:bCs/>
                <w:sz w:val="18"/>
                <w:szCs w:val="18"/>
              </w:rPr>
              <w:t>X</w:t>
            </w:r>
          </w:p>
        </w:tc>
        <w:tc>
          <w:tcPr>
            <w:tcW w:w="1100" w:type="dxa"/>
            <w:hideMark/>
          </w:tcPr>
          <w:p w14:paraId="6C4874E6" w14:textId="77777777" w:rsidR="003A61F9" w:rsidRPr="0004146B" w:rsidRDefault="003A61F9" w:rsidP="0004146B">
            <w:pPr>
              <w:jc w:val="center"/>
              <w:rPr>
                <w:rFonts w:ascii="Arial" w:hAnsi="Arial" w:cs="Arial"/>
                <w:b/>
                <w:bCs/>
                <w:sz w:val="18"/>
                <w:szCs w:val="18"/>
              </w:rPr>
            </w:pPr>
            <w:r w:rsidRPr="0004146B">
              <w:rPr>
                <w:rFonts w:ascii="Arial" w:hAnsi="Arial" w:cs="Arial"/>
                <w:b/>
                <w:bCs/>
                <w:sz w:val="18"/>
                <w:szCs w:val="18"/>
              </w:rPr>
              <w:t>X</w:t>
            </w:r>
          </w:p>
        </w:tc>
        <w:tc>
          <w:tcPr>
            <w:tcW w:w="1440" w:type="dxa"/>
            <w:hideMark/>
          </w:tcPr>
          <w:p w14:paraId="32B98F8B" w14:textId="77777777" w:rsidR="003A61F9" w:rsidRPr="0004146B" w:rsidRDefault="003A61F9" w:rsidP="0004146B">
            <w:pPr>
              <w:jc w:val="center"/>
              <w:rPr>
                <w:rFonts w:ascii="Arial" w:hAnsi="Arial" w:cs="Arial"/>
                <w:b/>
                <w:bCs/>
                <w:sz w:val="18"/>
                <w:szCs w:val="18"/>
              </w:rPr>
            </w:pPr>
            <w:r w:rsidRPr="0004146B">
              <w:rPr>
                <w:rFonts w:ascii="Arial" w:hAnsi="Arial" w:cs="Arial"/>
                <w:b/>
                <w:bCs/>
                <w:sz w:val="18"/>
                <w:szCs w:val="18"/>
              </w:rPr>
              <w:t>X</w:t>
            </w:r>
          </w:p>
        </w:tc>
        <w:tc>
          <w:tcPr>
            <w:tcW w:w="960" w:type="dxa"/>
            <w:hideMark/>
          </w:tcPr>
          <w:p w14:paraId="13C4A83B" w14:textId="77777777" w:rsidR="003A61F9" w:rsidRPr="0004146B" w:rsidRDefault="003A61F9" w:rsidP="0004146B">
            <w:pPr>
              <w:jc w:val="center"/>
              <w:rPr>
                <w:rFonts w:ascii="Arial" w:hAnsi="Arial" w:cs="Arial"/>
                <w:b/>
                <w:bCs/>
                <w:sz w:val="18"/>
                <w:szCs w:val="18"/>
              </w:rPr>
            </w:pPr>
            <w:r w:rsidRPr="0004146B">
              <w:rPr>
                <w:rFonts w:ascii="Arial" w:hAnsi="Arial" w:cs="Arial"/>
                <w:b/>
                <w:bCs/>
                <w:sz w:val="18"/>
                <w:szCs w:val="18"/>
              </w:rPr>
              <w:t>X</w:t>
            </w:r>
          </w:p>
        </w:tc>
        <w:tc>
          <w:tcPr>
            <w:tcW w:w="1100" w:type="dxa"/>
            <w:hideMark/>
          </w:tcPr>
          <w:p w14:paraId="7A76A603" w14:textId="77777777" w:rsidR="003A61F9" w:rsidRPr="0004146B" w:rsidRDefault="003A61F9" w:rsidP="0004146B">
            <w:pPr>
              <w:jc w:val="center"/>
              <w:rPr>
                <w:rFonts w:ascii="Arial" w:hAnsi="Arial" w:cs="Arial"/>
                <w:b/>
                <w:bCs/>
                <w:sz w:val="18"/>
                <w:szCs w:val="18"/>
              </w:rPr>
            </w:pPr>
            <w:r w:rsidRPr="0004146B">
              <w:rPr>
                <w:rFonts w:ascii="Arial" w:hAnsi="Arial" w:cs="Arial"/>
                <w:b/>
                <w:bCs/>
                <w:sz w:val="18"/>
                <w:szCs w:val="18"/>
              </w:rPr>
              <w:t>X</w:t>
            </w:r>
          </w:p>
        </w:tc>
        <w:tc>
          <w:tcPr>
            <w:tcW w:w="1100" w:type="dxa"/>
            <w:hideMark/>
          </w:tcPr>
          <w:p w14:paraId="34CBC557" w14:textId="77777777" w:rsidR="003A61F9" w:rsidRPr="0004146B" w:rsidRDefault="003A61F9" w:rsidP="0004146B">
            <w:pPr>
              <w:jc w:val="center"/>
              <w:rPr>
                <w:rFonts w:ascii="Arial" w:hAnsi="Arial" w:cs="Arial"/>
                <w:b/>
                <w:bCs/>
                <w:sz w:val="18"/>
                <w:szCs w:val="18"/>
              </w:rPr>
            </w:pPr>
            <w:r w:rsidRPr="0004146B">
              <w:rPr>
                <w:rFonts w:ascii="Arial" w:hAnsi="Arial" w:cs="Arial"/>
                <w:b/>
                <w:bCs/>
                <w:sz w:val="18"/>
                <w:szCs w:val="18"/>
              </w:rPr>
              <w:t>X</w:t>
            </w:r>
          </w:p>
        </w:tc>
        <w:tc>
          <w:tcPr>
            <w:tcW w:w="1100" w:type="dxa"/>
            <w:hideMark/>
          </w:tcPr>
          <w:p w14:paraId="085E6503" w14:textId="77777777" w:rsidR="003A61F9" w:rsidRPr="0004146B" w:rsidRDefault="003A61F9" w:rsidP="0004146B">
            <w:pPr>
              <w:jc w:val="center"/>
              <w:rPr>
                <w:rFonts w:ascii="Arial" w:hAnsi="Arial" w:cs="Arial"/>
                <w:b/>
                <w:bCs/>
                <w:sz w:val="18"/>
                <w:szCs w:val="18"/>
              </w:rPr>
            </w:pPr>
            <w:r w:rsidRPr="0004146B">
              <w:rPr>
                <w:rFonts w:ascii="Arial" w:hAnsi="Arial" w:cs="Arial"/>
                <w:b/>
                <w:bCs/>
                <w:sz w:val="18"/>
                <w:szCs w:val="18"/>
              </w:rPr>
              <w:t>X</w:t>
            </w:r>
          </w:p>
        </w:tc>
        <w:tc>
          <w:tcPr>
            <w:tcW w:w="960" w:type="dxa"/>
            <w:hideMark/>
          </w:tcPr>
          <w:p w14:paraId="2855E5BB" w14:textId="77777777" w:rsidR="003A61F9" w:rsidRPr="0004146B" w:rsidRDefault="003A61F9" w:rsidP="0004146B">
            <w:pPr>
              <w:jc w:val="center"/>
              <w:rPr>
                <w:rFonts w:ascii="Arial" w:hAnsi="Arial" w:cs="Arial"/>
                <w:b/>
                <w:bCs/>
                <w:sz w:val="18"/>
                <w:szCs w:val="18"/>
              </w:rPr>
            </w:pPr>
            <w:r w:rsidRPr="0004146B">
              <w:rPr>
                <w:rFonts w:ascii="Arial" w:hAnsi="Arial" w:cs="Arial"/>
                <w:b/>
                <w:bCs/>
                <w:sz w:val="18"/>
                <w:szCs w:val="18"/>
              </w:rPr>
              <w:t>X</w:t>
            </w:r>
          </w:p>
        </w:tc>
        <w:tc>
          <w:tcPr>
            <w:tcW w:w="960" w:type="dxa"/>
            <w:hideMark/>
          </w:tcPr>
          <w:p w14:paraId="025AEEE9" w14:textId="77777777" w:rsidR="003A61F9" w:rsidRPr="0004146B" w:rsidRDefault="003A61F9" w:rsidP="0004146B">
            <w:pPr>
              <w:jc w:val="center"/>
              <w:rPr>
                <w:rFonts w:ascii="Arial" w:hAnsi="Arial" w:cs="Arial"/>
                <w:b/>
                <w:bCs/>
                <w:sz w:val="18"/>
                <w:szCs w:val="18"/>
              </w:rPr>
            </w:pPr>
            <w:r w:rsidRPr="0004146B">
              <w:rPr>
                <w:rFonts w:ascii="Arial" w:hAnsi="Arial" w:cs="Arial"/>
                <w:b/>
                <w:bCs/>
                <w:sz w:val="18"/>
                <w:szCs w:val="18"/>
              </w:rPr>
              <w:t>X</w:t>
            </w:r>
          </w:p>
        </w:tc>
        <w:tc>
          <w:tcPr>
            <w:tcW w:w="1040" w:type="dxa"/>
            <w:hideMark/>
          </w:tcPr>
          <w:p w14:paraId="758C080E" w14:textId="77777777" w:rsidR="003A61F9" w:rsidRPr="0004146B" w:rsidRDefault="003A61F9" w:rsidP="0004146B">
            <w:pPr>
              <w:jc w:val="center"/>
              <w:rPr>
                <w:rFonts w:ascii="Arial" w:hAnsi="Arial" w:cs="Arial"/>
                <w:b/>
                <w:bCs/>
                <w:sz w:val="18"/>
                <w:szCs w:val="18"/>
              </w:rPr>
            </w:pPr>
            <w:r w:rsidRPr="0004146B">
              <w:rPr>
                <w:rFonts w:ascii="Arial" w:hAnsi="Arial" w:cs="Arial"/>
                <w:b/>
                <w:bCs/>
                <w:sz w:val="18"/>
                <w:szCs w:val="18"/>
              </w:rPr>
              <w:t>X</w:t>
            </w:r>
          </w:p>
        </w:tc>
        <w:tc>
          <w:tcPr>
            <w:tcW w:w="1040" w:type="dxa"/>
            <w:hideMark/>
          </w:tcPr>
          <w:p w14:paraId="181DEFC3" w14:textId="77777777" w:rsidR="003A61F9" w:rsidRPr="0004146B" w:rsidRDefault="003A61F9" w:rsidP="0004146B">
            <w:pPr>
              <w:jc w:val="center"/>
              <w:rPr>
                <w:rFonts w:ascii="Arial" w:hAnsi="Arial" w:cs="Arial"/>
                <w:b/>
                <w:bCs/>
                <w:sz w:val="18"/>
                <w:szCs w:val="18"/>
              </w:rPr>
            </w:pPr>
            <w:r w:rsidRPr="0004146B">
              <w:rPr>
                <w:rFonts w:ascii="Arial" w:hAnsi="Arial" w:cs="Arial"/>
                <w:b/>
                <w:bCs/>
                <w:sz w:val="18"/>
                <w:szCs w:val="18"/>
              </w:rPr>
              <w:t>X</w:t>
            </w:r>
          </w:p>
        </w:tc>
        <w:tc>
          <w:tcPr>
            <w:tcW w:w="1320" w:type="dxa"/>
            <w:hideMark/>
          </w:tcPr>
          <w:p w14:paraId="4F83BAD2" w14:textId="77777777" w:rsidR="003A61F9" w:rsidRPr="0004146B" w:rsidRDefault="003A61F9" w:rsidP="0004146B">
            <w:pPr>
              <w:jc w:val="center"/>
              <w:rPr>
                <w:rFonts w:ascii="Arial" w:hAnsi="Arial" w:cs="Arial"/>
                <w:b/>
                <w:bCs/>
                <w:sz w:val="18"/>
                <w:szCs w:val="18"/>
              </w:rPr>
            </w:pPr>
            <w:r w:rsidRPr="0004146B">
              <w:rPr>
                <w:rFonts w:ascii="Arial" w:hAnsi="Arial" w:cs="Arial"/>
                <w:b/>
                <w:bCs/>
                <w:sz w:val="18"/>
                <w:szCs w:val="18"/>
              </w:rPr>
              <w:t>X</w:t>
            </w:r>
          </w:p>
        </w:tc>
        <w:tc>
          <w:tcPr>
            <w:tcW w:w="960" w:type="dxa"/>
            <w:hideMark/>
          </w:tcPr>
          <w:p w14:paraId="0BA2DFDC" w14:textId="77777777" w:rsidR="003A61F9" w:rsidRPr="0004146B" w:rsidRDefault="003A61F9" w:rsidP="0004146B">
            <w:pPr>
              <w:jc w:val="center"/>
              <w:rPr>
                <w:rFonts w:ascii="Arial" w:hAnsi="Arial" w:cs="Arial"/>
                <w:b/>
                <w:bCs/>
                <w:sz w:val="18"/>
                <w:szCs w:val="18"/>
              </w:rPr>
            </w:pPr>
            <w:r w:rsidRPr="0004146B">
              <w:rPr>
                <w:rFonts w:ascii="Arial" w:hAnsi="Arial" w:cs="Arial"/>
                <w:b/>
                <w:bCs/>
                <w:sz w:val="18"/>
                <w:szCs w:val="18"/>
              </w:rPr>
              <w:t>X</w:t>
            </w:r>
          </w:p>
        </w:tc>
        <w:tc>
          <w:tcPr>
            <w:tcW w:w="1080" w:type="dxa"/>
            <w:hideMark/>
          </w:tcPr>
          <w:p w14:paraId="0272BF09" w14:textId="77777777" w:rsidR="003A61F9" w:rsidRPr="0004146B" w:rsidRDefault="003A61F9" w:rsidP="0004146B">
            <w:pPr>
              <w:jc w:val="center"/>
              <w:rPr>
                <w:rFonts w:ascii="Arial" w:hAnsi="Arial" w:cs="Arial"/>
                <w:b/>
                <w:bCs/>
                <w:sz w:val="18"/>
                <w:szCs w:val="18"/>
              </w:rPr>
            </w:pPr>
            <w:r w:rsidRPr="0004146B">
              <w:rPr>
                <w:rFonts w:ascii="Arial" w:hAnsi="Arial" w:cs="Arial"/>
                <w:b/>
                <w:bCs/>
                <w:sz w:val="18"/>
                <w:szCs w:val="18"/>
              </w:rPr>
              <w:t>X</w:t>
            </w:r>
          </w:p>
        </w:tc>
        <w:tc>
          <w:tcPr>
            <w:tcW w:w="1040" w:type="dxa"/>
            <w:hideMark/>
          </w:tcPr>
          <w:p w14:paraId="07177405" w14:textId="77777777" w:rsidR="003A61F9" w:rsidRPr="0004146B" w:rsidRDefault="003A61F9" w:rsidP="0004146B">
            <w:pPr>
              <w:jc w:val="center"/>
              <w:rPr>
                <w:rFonts w:ascii="Arial" w:hAnsi="Arial" w:cs="Arial"/>
                <w:b/>
                <w:bCs/>
                <w:sz w:val="18"/>
                <w:szCs w:val="18"/>
              </w:rPr>
            </w:pPr>
            <w:r w:rsidRPr="0004146B">
              <w:rPr>
                <w:rFonts w:ascii="Arial" w:hAnsi="Arial" w:cs="Arial"/>
                <w:b/>
                <w:bCs/>
                <w:sz w:val="18"/>
                <w:szCs w:val="18"/>
              </w:rPr>
              <w:t>X</w:t>
            </w:r>
          </w:p>
        </w:tc>
      </w:tr>
      <w:tr w:rsidR="0004146B" w:rsidRPr="0004146B" w14:paraId="28AC67CD" w14:textId="77777777" w:rsidTr="0004146B">
        <w:trPr>
          <w:trHeight w:val="864"/>
          <w:jc w:val="center"/>
        </w:trPr>
        <w:tc>
          <w:tcPr>
            <w:tcW w:w="1800" w:type="dxa"/>
            <w:hideMark/>
          </w:tcPr>
          <w:p w14:paraId="5CE9F799" w14:textId="77777777" w:rsidR="003A61F9" w:rsidRPr="0004146B" w:rsidRDefault="003A61F9">
            <w:pPr>
              <w:rPr>
                <w:rFonts w:ascii="Arial" w:hAnsi="Arial" w:cs="Arial"/>
                <w:sz w:val="18"/>
                <w:szCs w:val="18"/>
              </w:rPr>
            </w:pPr>
            <w:r w:rsidRPr="0004146B">
              <w:rPr>
                <w:rFonts w:ascii="Arial" w:hAnsi="Arial" w:cs="Arial"/>
                <w:sz w:val="18"/>
                <w:szCs w:val="18"/>
              </w:rPr>
              <w:t>Finalization &amp; Preparation for Defense</w:t>
            </w:r>
          </w:p>
        </w:tc>
        <w:tc>
          <w:tcPr>
            <w:tcW w:w="1100" w:type="dxa"/>
            <w:hideMark/>
          </w:tcPr>
          <w:p w14:paraId="16CC9A37" w14:textId="3D351A5F" w:rsidR="003A61F9" w:rsidRPr="0004146B" w:rsidRDefault="003A61F9" w:rsidP="0004146B">
            <w:pPr>
              <w:jc w:val="center"/>
              <w:rPr>
                <w:rFonts w:ascii="Arial" w:hAnsi="Arial" w:cs="Arial"/>
                <w:sz w:val="18"/>
                <w:szCs w:val="18"/>
              </w:rPr>
            </w:pPr>
          </w:p>
        </w:tc>
        <w:tc>
          <w:tcPr>
            <w:tcW w:w="1100" w:type="dxa"/>
            <w:hideMark/>
          </w:tcPr>
          <w:p w14:paraId="4244E1E2" w14:textId="394186C7" w:rsidR="003A61F9" w:rsidRPr="0004146B" w:rsidRDefault="003A61F9" w:rsidP="0004146B">
            <w:pPr>
              <w:jc w:val="center"/>
              <w:rPr>
                <w:rFonts w:ascii="Arial" w:hAnsi="Arial" w:cs="Arial"/>
                <w:sz w:val="18"/>
                <w:szCs w:val="18"/>
              </w:rPr>
            </w:pPr>
          </w:p>
        </w:tc>
        <w:tc>
          <w:tcPr>
            <w:tcW w:w="1440" w:type="dxa"/>
            <w:hideMark/>
          </w:tcPr>
          <w:p w14:paraId="679A73E4" w14:textId="21DC5916" w:rsidR="003A61F9" w:rsidRPr="0004146B" w:rsidRDefault="003A61F9" w:rsidP="0004146B">
            <w:pPr>
              <w:jc w:val="center"/>
              <w:rPr>
                <w:rFonts w:ascii="Arial" w:hAnsi="Arial" w:cs="Arial"/>
                <w:sz w:val="18"/>
                <w:szCs w:val="18"/>
              </w:rPr>
            </w:pPr>
          </w:p>
        </w:tc>
        <w:tc>
          <w:tcPr>
            <w:tcW w:w="960" w:type="dxa"/>
            <w:hideMark/>
          </w:tcPr>
          <w:p w14:paraId="2B5CD509" w14:textId="1D525DD6" w:rsidR="003A61F9" w:rsidRPr="0004146B" w:rsidRDefault="003A61F9" w:rsidP="0004146B">
            <w:pPr>
              <w:jc w:val="center"/>
              <w:rPr>
                <w:rFonts w:ascii="Arial" w:hAnsi="Arial" w:cs="Arial"/>
                <w:sz w:val="18"/>
                <w:szCs w:val="18"/>
              </w:rPr>
            </w:pPr>
          </w:p>
        </w:tc>
        <w:tc>
          <w:tcPr>
            <w:tcW w:w="1100" w:type="dxa"/>
            <w:hideMark/>
          </w:tcPr>
          <w:p w14:paraId="236580A1" w14:textId="7BE6A119" w:rsidR="003A61F9" w:rsidRPr="0004146B" w:rsidRDefault="003A61F9" w:rsidP="0004146B">
            <w:pPr>
              <w:jc w:val="center"/>
              <w:rPr>
                <w:rFonts w:ascii="Arial" w:hAnsi="Arial" w:cs="Arial"/>
                <w:sz w:val="18"/>
                <w:szCs w:val="18"/>
              </w:rPr>
            </w:pPr>
          </w:p>
        </w:tc>
        <w:tc>
          <w:tcPr>
            <w:tcW w:w="1100" w:type="dxa"/>
            <w:hideMark/>
          </w:tcPr>
          <w:p w14:paraId="08046979" w14:textId="59BF2B6D" w:rsidR="003A61F9" w:rsidRPr="0004146B" w:rsidRDefault="003A61F9" w:rsidP="0004146B">
            <w:pPr>
              <w:jc w:val="center"/>
              <w:rPr>
                <w:rFonts w:ascii="Arial" w:hAnsi="Arial" w:cs="Arial"/>
                <w:sz w:val="18"/>
                <w:szCs w:val="18"/>
              </w:rPr>
            </w:pPr>
          </w:p>
        </w:tc>
        <w:tc>
          <w:tcPr>
            <w:tcW w:w="1100" w:type="dxa"/>
            <w:hideMark/>
          </w:tcPr>
          <w:p w14:paraId="2C4EF74A" w14:textId="15F1CB71" w:rsidR="003A61F9" w:rsidRPr="0004146B" w:rsidRDefault="003A61F9" w:rsidP="0004146B">
            <w:pPr>
              <w:jc w:val="center"/>
              <w:rPr>
                <w:rFonts w:ascii="Arial" w:hAnsi="Arial" w:cs="Arial"/>
                <w:sz w:val="18"/>
                <w:szCs w:val="18"/>
              </w:rPr>
            </w:pPr>
          </w:p>
        </w:tc>
        <w:tc>
          <w:tcPr>
            <w:tcW w:w="960" w:type="dxa"/>
            <w:hideMark/>
          </w:tcPr>
          <w:p w14:paraId="6C718B6D" w14:textId="78167587" w:rsidR="003A61F9" w:rsidRPr="0004146B" w:rsidRDefault="003A61F9" w:rsidP="0004146B">
            <w:pPr>
              <w:jc w:val="center"/>
              <w:rPr>
                <w:rFonts w:ascii="Arial" w:hAnsi="Arial" w:cs="Arial"/>
                <w:sz w:val="18"/>
                <w:szCs w:val="18"/>
              </w:rPr>
            </w:pPr>
          </w:p>
        </w:tc>
        <w:tc>
          <w:tcPr>
            <w:tcW w:w="960" w:type="dxa"/>
            <w:hideMark/>
          </w:tcPr>
          <w:p w14:paraId="5AFEC19E" w14:textId="10A7C730" w:rsidR="003A61F9" w:rsidRPr="0004146B" w:rsidRDefault="003A61F9" w:rsidP="0004146B">
            <w:pPr>
              <w:jc w:val="center"/>
              <w:rPr>
                <w:rFonts w:ascii="Arial" w:hAnsi="Arial" w:cs="Arial"/>
                <w:sz w:val="18"/>
                <w:szCs w:val="18"/>
              </w:rPr>
            </w:pPr>
          </w:p>
        </w:tc>
        <w:tc>
          <w:tcPr>
            <w:tcW w:w="1040" w:type="dxa"/>
            <w:hideMark/>
          </w:tcPr>
          <w:p w14:paraId="7A56AF53" w14:textId="0F913BC1" w:rsidR="003A61F9" w:rsidRPr="0004146B" w:rsidRDefault="003A61F9" w:rsidP="0004146B">
            <w:pPr>
              <w:jc w:val="center"/>
              <w:rPr>
                <w:rFonts w:ascii="Arial" w:hAnsi="Arial" w:cs="Arial"/>
                <w:sz w:val="18"/>
                <w:szCs w:val="18"/>
              </w:rPr>
            </w:pPr>
          </w:p>
        </w:tc>
        <w:tc>
          <w:tcPr>
            <w:tcW w:w="1040" w:type="dxa"/>
            <w:hideMark/>
          </w:tcPr>
          <w:p w14:paraId="6A90F6B1" w14:textId="51AE213F" w:rsidR="003A61F9" w:rsidRPr="0004146B" w:rsidRDefault="003A61F9" w:rsidP="0004146B">
            <w:pPr>
              <w:jc w:val="center"/>
              <w:rPr>
                <w:rFonts w:ascii="Arial" w:hAnsi="Arial" w:cs="Arial"/>
                <w:sz w:val="18"/>
                <w:szCs w:val="18"/>
              </w:rPr>
            </w:pPr>
          </w:p>
        </w:tc>
        <w:tc>
          <w:tcPr>
            <w:tcW w:w="1320" w:type="dxa"/>
            <w:hideMark/>
          </w:tcPr>
          <w:p w14:paraId="5654C1BC" w14:textId="203E4854" w:rsidR="003A61F9" w:rsidRPr="0004146B" w:rsidRDefault="003A61F9" w:rsidP="0004146B">
            <w:pPr>
              <w:jc w:val="center"/>
              <w:rPr>
                <w:rFonts w:ascii="Arial" w:hAnsi="Arial" w:cs="Arial"/>
                <w:sz w:val="18"/>
                <w:szCs w:val="18"/>
              </w:rPr>
            </w:pPr>
          </w:p>
        </w:tc>
        <w:tc>
          <w:tcPr>
            <w:tcW w:w="960" w:type="dxa"/>
            <w:hideMark/>
          </w:tcPr>
          <w:p w14:paraId="0C99368C" w14:textId="77777777" w:rsidR="003A61F9" w:rsidRPr="0004146B" w:rsidRDefault="003A61F9" w:rsidP="0004146B">
            <w:pPr>
              <w:jc w:val="center"/>
              <w:rPr>
                <w:rFonts w:ascii="Arial" w:hAnsi="Arial" w:cs="Arial"/>
                <w:b/>
                <w:bCs/>
                <w:sz w:val="18"/>
                <w:szCs w:val="18"/>
              </w:rPr>
            </w:pPr>
            <w:r w:rsidRPr="0004146B">
              <w:rPr>
                <w:rFonts w:ascii="Arial" w:hAnsi="Arial" w:cs="Arial"/>
                <w:b/>
                <w:bCs/>
                <w:sz w:val="18"/>
                <w:szCs w:val="18"/>
              </w:rPr>
              <w:t>X</w:t>
            </w:r>
          </w:p>
        </w:tc>
        <w:tc>
          <w:tcPr>
            <w:tcW w:w="1080" w:type="dxa"/>
            <w:hideMark/>
          </w:tcPr>
          <w:p w14:paraId="6CCE45E4" w14:textId="77777777" w:rsidR="003A61F9" w:rsidRPr="0004146B" w:rsidRDefault="003A61F9" w:rsidP="0004146B">
            <w:pPr>
              <w:jc w:val="center"/>
              <w:rPr>
                <w:rFonts w:ascii="Arial" w:hAnsi="Arial" w:cs="Arial"/>
                <w:b/>
                <w:bCs/>
                <w:sz w:val="18"/>
                <w:szCs w:val="18"/>
              </w:rPr>
            </w:pPr>
            <w:r w:rsidRPr="0004146B">
              <w:rPr>
                <w:rFonts w:ascii="Arial" w:hAnsi="Arial" w:cs="Arial"/>
                <w:b/>
                <w:bCs/>
                <w:sz w:val="18"/>
                <w:szCs w:val="18"/>
              </w:rPr>
              <w:t>X</w:t>
            </w:r>
          </w:p>
        </w:tc>
        <w:tc>
          <w:tcPr>
            <w:tcW w:w="1040" w:type="dxa"/>
            <w:hideMark/>
          </w:tcPr>
          <w:p w14:paraId="405C1C09" w14:textId="77777777" w:rsidR="003A61F9" w:rsidRPr="0004146B" w:rsidRDefault="003A61F9" w:rsidP="0004146B">
            <w:pPr>
              <w:jc w:val="center"/>
              <w:rPr>
                <w:rFonts w:ascii="Arial" w:hAnsi="Arial" w:cs="Arial"/>
                <w:b/>
                <w:bCs/>
                <w:sz w:val="18"/>
                <w:szCs w:val="18"/>
              </w:rPr>
            </w:pPr>
            <w:r w:rsidRPr="0004146B">
              <w:rPr>
                <w:rFonts w:ascii="Arial" w:hAnsi="Arial" w:cs="Arial"/>
                <w:b/>
                <w:bCs/>
                <w:sz w:val="18"/>
                <w:szCs w:val="18"/>
              </w:rPr>
              <w:t>X</w:t>
            </w:r>
          </w:p>
        </w:tc>
      </w:tr>
    </w:tbl>
    <w:p w14:paraId="234124B1" w14:textId="1F81AB0B" w:rsidR="00880312" w:rsidRDefault="00880312" w:rsidP="00CB12A5">
      <w:pPr>
        <w:rPr>
          <w:rFonts w:asciiTheme="minorHAnsi" w:eastAsiaTheme="minorHAnsi" w:hAnsiTheme="minorHAnsi" w:cstheme="minorBidi"/>
        </w:rPr>
      </w:pPr>
      <w:r>
        <w:fldChar w:fldCharType="begin"/>
      </w:r>
      <w:r>
        <w:instrText xml:space="preserve"> LINK Excel.Sheet.12 "https://asiapacificcollege.sharepoint.com/sites/ULAS-EasyJustice/Shared%20Documents/Paper%20Documentation/Finals/ULAS%20User%20Stories%20v5.xlsx" "Schedule!R1C1:R16C16" \a \f 5 \h  \* MERGEFORMAT </w:instrText>
      </w:r>
      <w:r>
        <w:fldChar w:fldCharType="separate"/>
      </w:r>
    </w:p>
    <w:p w14:paraId="3AA33CDA" w14:textId="562ECFF6" w:rsidR="00CB12A5" w:rsidRDefault="00880312" w:rsidP="00CB12A5">
      <w:pPr>
        <w:sectPr w:rsidR="00CB12A5" w:rsidSect="0068266F">
          <w:pgSz w:w="12240" w:h="15840"/>
          <w:pgMar w:top="1440" w:right="1440" w:bottom="1440" w:left="1440" w:header="708" w:footer="708" w:gutter="0"/>
          <w:cols w:space="708"/>
          <w:docGrid w:linePitch="360"/>
        </w:sectPr>
      </w:pPr>
      <w:r>
        <w:fldChar w:fldCharType="end"/>
      </w:r>
    </w:p>
    <w:p w14:paraId="6EB3923B" w14:textId="77777777" w:rsidR="004D671F" w:rsidRPr="0068266F" w:rsidRDefault="0068266F" w:rsidP="004D671F">
      <w:pPr>
        <w:pStyle w:val="Heading2"/>
        <w:rPr>
          <w:sz w:val="28"/>
          <w:szCs w:val="28"/>
        </w:rPr>
      </w:pPr>
      <w:bookmarkStart w:id="54" w:name="_Toc222694485"/>
      <w:r w:rsidRPr="0068266F">
        <w:rPr>
          <w:sz w:val="28"/>
          <w:szCs w:val="28"/>
        </w:rPr>
        <w:lastRenderedPageBreak/>
        <w:t xml:space="preserve">Appendix B: </w:t>
      </w:r>
      <w:r w:rsidR="004D671F" w:rsidRPr="0068266F">
        <w:rPr>
          <w:sz w:val="28"/>
          <w:szCs w:val="28"/>
        </w:rPr>
        <w:t>Users’ Manual</w:t>
      </w:r>
      <w:bookmarkEnd w:id="54"/>
    </w:p>
    <w:p w14:paraId="7AFC4B67" w14:textId="77777777" w:rsidR="0068266F" w:rsidRDefault="0068266F" w:rsidP="003D72A1"/>
    <w:p w14:paraId="13854005" w14:textId="77777777" w:rsidR="00840785" w:rsidRDefault="00840785" w:rsidP="003D72A1"/>
    <w:p w14:paraId="59092D7C" w14:textId="1A325539" w:rsidR="00840785" w:rsidRPr="00AC72DC" w:rsidRDefault="00840785" w:rsidP="00840785">
      <w:pPr>
        <w:rPr>
          <w:rFonts w:ascii="Arial" w:hAnsi="Arial" w:cs="Arial"/>
          <w:color w:val="EE0000"/>
          <w:sz w:val="24"/>
          <w:szCs w:val="24"/>
        </w:rPr>
        <w:sectPr w:rsidR="00840785" w:rsidRPr="00AC72DC" w:rsidSect="0068266F">
          <w:pgSz w:w="12240" w:h="15840"/>
          <w:pgMar w:top="1440" w:right="1440" w:bottom="1440" w:left="1440" w:header="708" w:footer="708" w:gutter="0"/>
          <w:cols w:space="708"/>
          <w:docGrid w:linePitch="360"/>
        </w:sectPr>
      </w:pPr>
      <w:r w:rsidRPr="00AC72DC">
        <w:rPr>
          <w:rFonts w:ascii="Arial" w:hAnsi="Arial" w:cs="Arial"/>
          <w:color w:val="EE0000"/>
          <w:sz w:val="24"/>
          <w:szCs w:val="24"/>
        </w:rPr>
        <w:t xml:space="preserve">User </w:t>
      </w:r>
      <w:r w:rsidR="003D72A1" w:rsidRPr="00AC72DC">
        <w:rPr>
          <w:rFonts w:ascii="Arial" w:hAnsi="Arial" w:cs="Arial"/>
          <w:color w:val="EE0000"/>
          <w:sz w:val="24"/>
          <w:szCs w:val="24"/>
        </w:rPr>
        <w:t>m</w:t>
      </w:r>
      <w:r w:rsidRPr="00AC72DC">
        <w:rPr>
          <w:rFonts w:ascii="Arial" w:hAnsi="Arial" w:cs="Arial"/>
          <w:color w:val="EE0000"/>
          <w:sz w:val="24"/>
          <w:szCs w:val="24"/>
        </w:rPr>
        <w:t>anual</w:t>
      </w:r>
      <w:r w:rsidR="003D72A1" w:rsidRPr="00AC72DC">
        <w:rPr>
          <w:rFonts w:ascii="Arial" w:hAnsi="Arial" w:cs="Arial"/>
          <w:color w:val="EE0000"/>
          <w:sz w:val="24"/>
          <w:szCs w:val="24"/>
        </w:rPr>
        <w:t xml:space="preserve"> can be accessed in this link</w:t>
      </w:r>
      <w:r w:rsidRPr="00AC72DC">
        <w:rPr>
          <w:rFonts w:ascii="Arial" w:hAnsi="Arial" w:cs="Arial"/>
          <w:color w:val="EE0000"/>
          <w:sz w:val="24"/>
          <w:szCs w:val="24"/>
        </w:rPr>
        <w:t>:</w:t>
      </w:r>
      <w:r w:rsidR="003D72A1" w:rsidRPr="00AC72DC">
        <w:rPr>
          <w:rFonts w:ascii="Arial" w:hAnsi="Arial" w:cs="Arial"/>
          <w:color w:val="EE0000"/>
          <w:sz w:val="24"/>
          <w:szCs w:val="24"/>
        </w:rPr>
        <w:t xml:space="preserve"> </w:t>
      </w:r>
    </w:p>
    <w:p w14:paraId="62DA0A4C" w14:textId="77777777" w:rsidR="0068266F" w:rsidRDefault="0068266F" w:rsidP="004D671F">
      <w:pPr>
        <w:pStyle w:val="Heading2"/>
        <w:rPr>
          <w:sz w:val="28"/>
          <w:szCs w:val="28"/>
        </w:rPr>
      </w:pPr>
      <w:bookmarkStart w:id="55" w:name="_Toc222694486"/>
      <w:r w:rsidRPr="0068266F">
        <w:rPr>
          <w:sz w:val="28"/>
          <w:szCs w:val="28"/>
        </w:rPr>
        <w:lastRenderedPageBreak/>
        <w:t>Appendix C:</w:t>
      </w:r>
      <w:r w:rsidR="004D671F">
        <w:rPr>
          <w:sz w:val="28"/>
          <w:szCs w:val="28"/>
        </w:rPr>
        <w:t xml:space="preserve"> </w:t>
      </w:r>
      <w:r w:rsidR="004D671F" w:rsidRPr="0068266F">
        <w:rPr>
          <w:sz w:val="28"/>
          <w:szCs w:val="28"/>
        </w:rPr>
        <w:t>Team Meetings</w:t>
      </w:r>
      <w:bookmarkEnd w:id="55"/>
    </w:p>
    <w:p w14:paraId="1A68721E" w14:textId="77777777" w:rsidR="00537AB6" w:rsidRDefault="00537AB6" w:rsidP="001B76B7"/>
    <w:p w14:paraId="60F6F9C6" w14:textId="77777777" w:rsidR="00537AB6" w:rsidRDefault="00537AB6" w:rsidP="00537AB6">
      <w:pPr>
        <w:spacing w:after="240"/>
        <w:rPr>
          <w:rFonts w:ascii="Arial" w:hAnsi="Arial" w:cs="Arial"/>
          <w:b/>
          <w:bCs/>
          <w:sz w:val="24"/>
          <w:szCs w:val="24"/>
        </w:rPr>
      </w:pPr>
      <w:r w:rsidRPr="00A428CE">
        <w:rPr>
          <w:rFonts w:ascii="Arial" w:hAnsi="Arial" w:cs="Arial"/>
          <w:b/>
          <w:bCs/>
          <w:sz w:val="24"/>
          <w:szCs w:val="24"/>
        </w:rPr>
        <w:t>November 20, 2025</w:t>
      </w:r>
    </w:p>
    <w:p w14:paraId="7DD90B53" w14:textId="78A3D18A" w:rsidR="00537AB6" w:rsidRDefault="000E4FA1" w:rsidP="000E4FA1">
      <w:pPr>
        <w:spacing w:after="240"/>
        <w:jc w:val="center"/>
        <w:rPr>
          <w:rFonts w:ascii="Arial" w:hAnsi="Arial" w:cs="Arial"/>
          <w:b/>
          <w:bCs/>
          <w:sz w:val="24"/>
          <w:szCs w:val="24"/>
        </w:rPr>
      </w:pPr>
      <w:r w:rsidRPr="000E4FA1">
        <w:rPr>
          <w:rFonts w:ascii="Arial" w:hAnsi="Arial" w:cs="Arial"/>
          <w:b/>
          <w:bCs/>
          <w:noProof/>
          <w:sz w:val="24"/>
          <w:szCs w:val="24"/>
        </w:rPr>
        <w:drawing>
          <wp:inline distT="0" distB="0" distL="0" distR="0" wp14:anchorId="3FAA8741" wp14:editId="0C13A6A7">
            <wp:extent cx="4877223" cy="6378493"/>
            <wp:effectExtent l="0" t="0" r="0" b="3810"/>
            <wp:docPr id="10307379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0737970" name=""/>
                    <pic:cNvPicPr/>
                  </pic:nvPicPr>
                  <pic:blipFill>
                    <a:blip r:embed="rId47"/>
                    <a:stretch>
                      <a:fillRect/>
                    </a:stretch>
                  </pic:blipFill>
                  <pic:spPr>
                    <a:xfrm>
                      <a:off x="0" y="0"/>
                      <a:ext cx="4877223" cy="6378493"/>
                    </a:xfrm>
                    <a:prstGeom prst="rect">
                      <a:avLst/>
                    </a:prstGeom>
                  </pic:spPr>
                </pic:pic>
              </a:graphicData>
            </a:graphic>
          </wp:inline>
        </w:drawing>
      </w:r>
    </w:p>
    <w:p w14:paraId="52FE1DAE" w14:textId="4FE791F7" w:rsidR="007A2147" w:rsidRDefault="007A2147" w:rsidP="000E4FA1">
      <w:pPr>
        <w:spacing w:after="240"/>
        <w:jc w:val="center"/>
        <w:rPr>
          <w:rFonts w:ascii="Arial" w:hAnsi="Arial" w:cs="Arial"/>
          <w:b/>
          <w:bCs/>
          <w:sz w:val="24"/>
          <w:szCs w:val="24"/>
        </w:rPr>
      </w:pPr>
      <w:r w:rsidRPr="007A2147">
        <w:rPr>
          <w:rFonts w:ascii="Arial" w:hAnsi="Arial" w:cs="Arial"/>
          <w:b/>
          <w:bCs/>
          <w:noProof/>
          <w:sz w:val="24"/>
          <w:szCs w:val="24"/>
        </w:rPr>
        <w:lastRenderedPageBreak/>
        <w:drawing>
          <wp:inline distT="0" distB="0" distL="0" distR="0" wp14:anchorId="01D79BA8" wp14:editId="477B3739">
            <wp:extent cx="4915326" cy="6424217"/>
            <wp:effectExtent l="0" t="0" r="0" b="0"/>
            <wp:docPr id="1709353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935350" name=""/>
                    <pic:cNvPicPr/>
                  </pic:nvPicPr>
                  <pic:blipFill>
                    <a:blip r:embed="rId48"/>
                    <a:stretch>
                      <a:fillRect/>
                    </a:stretch>
                  </pic:blipFill>
                  <pic:spPr>
                    <a:xfrm>
                      <a:off x="0" y="0"/>
                      <a:ext cx="4915326" cy="6424217"/>
                    </a:xfrm>
                    <a:prstGeom prst="rect">
                      <a:avLst/>
                    </a:prstGeom>
                  </pic:spPr>
                </pic:pic>
              </a:graphicData>
            </a:graphic>
          </wp:inline>
        </w:drawing>
      </w:r>
    </w:p>
    <w:p w14:paraId="002AAF36" w14:textId="248DE210" w:rsidR="00E95C61" w:rsidRDefault="00E95C61" w:rsidP="00E95C61">
      <w:pPr>
        <w:spacing w:after="240"/>
        <w:jc w:val="center"/>
        <w:rPr>
          <w:rFonts w:ascii="Arial" w:hAnsi="Arial" w:cs="Arial"/>
          <w:b/>
          <w:bCs/>
          <w:sz w:val="24"/>
          <w:szCs w:val="24"/>
        </w:rPr>
      </w:pPr>
      <w:r w:rsidRPr="00E95C61">
        <w:rPr>
          <w:rFonts w:ascii="Arial" w:hAnsi="Arial" w:cs="Arial"/>
          <w:b/>
          <w:bCs/>
          <w:noProof/>
          <w:sz w:val="24"/>
          <w:szCs w:val="24"/>
        </w:rPr>
        <w:drawing>
          <wp:inline distT="0" distB="0" distL="0" distR="0" wp14:anchorId="72265215" wp14:editId="4327DA67">
            <wp:extent cx="4900085" cy="1226926"/>
            <wp:effectExtent l="0" t="0" r="0" b="0"/>
            <wp:docPr id="11226029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2602910" name=""/>
                    <pic:cNvPicPr/>
                  </pic:nvPicPr>
                  <pic:blipFill>
                    <a:blip r:embed="rId49"/>
                    <a:stretch>
                      <a:fillRect/>
                    </a:stretch>
                  </pic:blipFill>
                  <pic:spPr>
                    <a:xfrm>
                      <a:off x="0" y="0"/>
                      <a:ext cx="4900085" cy="1226926"/>
                    </a:xfrm>
                    <a:prstGeom prst="rect">
                      <a:avLst/>
                    </a:prstGeom>
                  </pic:spPr>
                </pic:pic>
              </a:graphicData>
            </a:graphic>
          </wp:inline>
        </w:drawing>
      </w:r>
    </w:p>
    <w:p w14:paraId="6CA6305B" w14:textId="77777777" w:rsidR="00FF6C9E" w:rsidRDefault="00FF6C9E" w:rsidP="00537AB6">
      <w:pPr>
        <w:spacing w:after="240"/>
        <w:rPr>
          <w:rFonts w:ascii="Arial" w:hAnsi="Arial" w:cs="Arial"/>
          <w:b/>
          <w:bCs/>
          <w:sz w:val="24"/>
          <w:szCs w:val="24"/>
        </w:rPr>
      </w:pPr>
    </w:p>
    <w:p w14:paraId="0A946CA9" w14:textId="4637FB08" w:rsidR="00537AB6" w:rsidRDefault="00537AB6" w:rsidP="00537AB6">
      <w:pPr>
        <w:spacing w:after="240"/>
        <w:rPr>
          <w:rFonts w:ascii="Arial" w:hAnsi="Arial" w:cs="Arial"/>
          <w:b/>
          <w:bCs/>
          <w:sz w:val="24"/>
          <w:szCs w:val="24"/>
        </w:rPr>
      </w:pPr>
      <w:r>
        <w:rPr>
          <w:rFonts w:ascii="Arial" w:hAnsi="Arial" w:cs="Arial"/>
          <w:b/>
          <w:bCs/>
          <w:sz w:val="24"/>
          <w:szCs w:val="24"/>
        </w:rPr>
        <w:lastRenderedPageBreak/>
        <w:t>November 27, 2025</w:t>
      </w:r>
    </w:p>
    <w:p w14:paraId="35FB4489" w14:textId="4CAA4D6F" w:rsidR="00B53762" w:rsidRDefault="00B53762" w:rsidP="00B53762">
      <w:pPr>
        <w:spacing w:after="240"/>
        <w:jc w:val="center"/>
        <w:rPr>
          <w:rFonts w:ascii="Arial" w:hAnsi="Arial" w:cs="Arial"/>
          <w:b/>
          <w:bCs/>
          <w:sz w:val="24"/>
          <w:szCs w:val="24"/>
        </w:rPr>
      </w:pPr>
      <w:r w:rsidRPr="00B53762">
        <w:rPr>
          <w:rFonts w:ascii="Arial" w:hAnsi="Arial" w:cs="Arial"/>
          <w:b/>
          <w:bCs/>
          <w:noProof/>
          <w:sz w:val="24"/>
          <w:szCs w:val="24"/>
        </w:rPr>
        <w:drawing>
          <wp:inline distT="0" distB="0" distL="0" distR="0" wp14:anchorId="3C6966A1" wp14:editId="3292F705">
            <wp:extent cx="4732430" cy="6378493"/>
            <wp:effectExtent l="0" t="0" r="0" b="3810"/>
            <wp:docPr id="9372196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7219603" name=""/>
                    <pic:cNvPicPr/>
                  </pic:nvPicPr>
                  <pic:blipFill>
                    <a:blip r:embed="rId50"/>
                    <a:stretch>
                      <a:fillRect/>
                    </a:stretch>
                  </pic:blipFill>
                  <pic:spPr>
                    <a:xfrm>
                      <a:off x="0" y="0"/>
                      <a:ext cx="4732430" cy="6378493"/>
                    </a:xfrm>
                    <a:prstGeom prst="rect">
                      <a:avLst/>
                    </a:prstGeom>
                  </pic:spPr>
                </pic:pic>
              </a:graphicData>
            </a:graphic>
          </wp:inline>
        </w:drawing>
      </w:r>
    </w:p>
    <w:p w14:paraId="44A32941" w14:textId="6522BADB" w:rsidR="00EC63C6" w:rsidRDefault="00EC63C6" w:rsidP="00B53762">
      <w:pPr>
        <w:spacing w:after="240"/>
        <w:jc w:val="center"/>
        <w:rPr>
          <w:rFonts w:ascii="Arial" w:hAnsi="Arial" w:cs="Arial"/>
          <w:b/>
          <w:bCs/>
          <w:sz w:val="24"/>
          <w:szCs w:val="24"/>
        </w:rPr>
      </w:pPr>
      <w:r w:rsidRPr="00EC63C6">
        <w:rPr>
          <w:rFonts w:ascii="Arial" w:hAnsi="Arial" w:cs="Arial"/>
          <w:b/>
          <w:bCs/>
          <w:noProof/>
          <w:sz w:val="24"/>
          <w:szCs w:val="24"/>
        </w:rPr>
        <w:lastRenderedPageBreak/>
        <w:drawing>
          <wp:inline distT="0" distB="0" distL="0" distR="0" wp14:anchorId="00674E56" wp14:editId="1634E680">
            <wp:extent cx="4877223" cy="6530906"/>
            <wp:effectExtent l="0" t="0" r="0" b="3810"/>
            <wp:docPr id="4474075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7407555" name=""/>
                    <pic:cNvPicPr/>
                  </pic:nvPicPr>
                  <pic:blipFill>
                    <a:blip r:embed="rId51"/>
                    <a:stretch>
                      <a:fillRect/>
                    </a:stretch>
                  </pic:blipFill>
                  <pic:spPr>
                    <a:xfrm>
                      <a:off x="0" y="0"/>
                      <a:ext cx="4877223" cy="6530906"/>
                    </a:xfrm>
                    <a:prstGeom prst="rect">
                      <a:avLst/>
                    </a:prstGeom>
                  </pic:spPr>
                </pic:pic>
              </a:graphicData>
            </a:graphic>
          </wp:inline>
        </w:drawing>
      </w:r>
    </w:p>
    <w:p w14:paraId="6FE970F4" w14:textId="0B8A94CB" w:rsidR="00097B60" w:rsidRDefault="00097B60" w:rsidP="00B53762">
      <w:pPr>
        <w:spacing w:after="240"/>
        <w:jc w:val="center"/>
        <w:rPr>
          <w:rFonts w:ascii="Arial" w:hAnsi="Arial" w:cs="Arial"/>
          <w:b/>
          <w:bCs/>
          <w:sz w:val="24"/>
          <w:szCs w:val="24"/>
        </w:rPr>
      </w:pPr>
      <w:r w:rsidRPr="00097B60">
        <w:rPr>
          <w:rFonts w:ascii="Arial" w:hAnsi="Arial" w:cs="Arial"/>
          <w:b/>
          <w:bCs/>
          <w:noProof/>
          <w:sz w:val="24"/>
          <w:szCs w:val="24"/>
        </w:rPr>
        <w:lastRenderedPageBreak/>
        <w:drawing>
          <wp:inline distT="0" distB="0" distL="0" distR="0" wp14:anchorId="5E7AD595" wp14:editId="2960AAEB">
            <wp:extent cx="4770533" cy="6363251"/>
            <wp:effectExtent l="0" t="0" r="0" b="0"/>
            <wp:docPr id="5145925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4592588" name=""/>
                    <pic:cNvPicPr/>
                  </pic:nvPicPr>
                  <pic:blipFill>
                    <a:blip r:embed="rId52"/>
                    <a:stretch>
                      <a:fillRect/>
                    </a:stretch>
                  </pic:blipFill>
                  <pic:spPr>
                    <a:xfrm>
                      <a:off x="0" y="0"/>
                      <a:ext cx="4770533" cy="6363251"/>
                    </a:xfrm>
                    <a:prstGeom prst="rect">
                      <a:avLst/>
                    </a:prstGeom>
                  </pic:spPr>
                </pic:pic>
              </a:graphicData>
            </a:graphic>
          </wp:inline>
        </w:drawing>
      </w:r>
    </w:p>
    <w:p w14:paraId="33DF1480" w14:textId="415942A2" w:rsidR="005F1BD0" w:rsidRDefault="005F1BD0" w:rsidP="00B53762">
      <w:pPr>
        <w:spacing w:after="240"/>
        <w:jc w:val="center"/>
        <w:rPr>
          <w:rFonts w:ascii="Arial" w:hAnsi="Arial" w:cs="Arial"/>
          <w:b/>
          <w:bCs/>
          <w:sz w:val="24"/>
          <w:szCs w:val="24"/>
        </w:rPr>
      </w:pPr>
      <w:r w:rsidRPr="005F1BD0">
        <w:rPr>
          <w:rFonts w:ascii="Arial" w:hAnsi="Arial" w:cs="Arial"/>
          <w:b/>
          <w:bCs/>
          <w:noProof/>
          <w:sz w:val="24"/>
          <w:szCs w:val="24"/>
        </w:rPr>
        <w:lastRenderedPageBreak/>
        <w:drawing>
          <wp:inline distT="0" distB="0" distL="0" distR="0" wp14:anchorId="185E293B" wp14:editId="55B2A215">
            <wp:extent cx="4221125" cy="1947186"/>
            <wp:effectExtent l="0" t="0" r="8255" b="0"/>
            <wp:docPr id="16879804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7980462" name=""/>
                    <pic:cNvPicPr/>
                  </pic:nvPicPr>
                  <pic:blipFill>
                    <a:blip r:embed="rId53"/>
                    <a:stretch>
                      <a:fillRect/>
                    </a:stretch>
                  </pic:blipFill>
                  <pic:spPr>
                    <a:xfrm>
                      <a:off x="0" y="0"/>
                      <a:ext cx="4225817" cy="1949350"/>
                    </a:xfrm>
                    <a:prstGeom prst="rect">
                      <a:avLst/>
                    </a:prstGeom>
                  </pic:spPr>
                </pic:pic>
              </a:graphicData>
            </a:graphic>
          </wp:inline>
        </w:drawing>
      </w:r>
    </w:p>
    <w:p w14:paraId="14972622" w14:textId="73543F7C" w:rsidR="00537AB6" w:rsidRDefault="00537AB6" w:rsidP="00537AB6">
      <w:pPr>
        <w:spacing w:after="240"/>
        <w:rPr>
          <w:rFonts w:ascii="Arial" w:hAnsi="Arial" w:cs="Arial"/>
          <w:b/>
          <w:bCs/>
          <w:sz w:val="24"/>
          <w:szCs w:val="24"/>
        </w:rPr>
      </w:pPr>
      <w:r>
        <w:rPr>
          <w:rFonts w:ascii="Arial" w:hAnsi="Arial" w:cs="Arial"/>
          <w:b/>
          <w:bCs/>
          <w:sz w:val="24"/>
          <w:szCs w:val="24"/>
        </w:rPr>
        <w:t>December 11, 2025</w:t>
      </w:r>
    </w:p>
    <w:p w14:paraId="059EA31F" w14:textId="3102045A" w:rsidR="00537AB6" w:rsidRDefault="005F1BD0" w:rsidP="005F1BD0">
      <w:pPr>
        <w:spacing w:after="240"/>
        <w:jc w:val="center"/>
        <w:rPr>
          <w:rFonts w:ascii="Arial" w:hAnsi="Arial" w:cs="Arial"/>
          <w:b/>
          <w:bCs/>
          <w:sz w:val="24"/>
          <w:szCs w:val="24"/>
        </w:rPr>
      </w:pPr>
      <w:r w:rsidRPr="005F1BD0">
        <w:rPr>
          <w:rFonts w:ascii="Arial" w:hAnsi="Arial" w:cs="Arial"/>
          <w:b/>
          <w:bCs/>
          <w:noProof/>
          <w:sz w:val="24"/>
          <w:szCs w:val="24"/>
        </w:rPr>
        <w:drawing>
          <wp:inline distT="0" distB="0" distL="0" distR="0" wp14:anchorId="356DB661" wp14:editId="3409DEA1">
            <wp:extent cx="4252742" cy="5742213"/>
            <wp:effectExtent l="0" t="0" r="0" b="0"/>
            <wp:docPr id="20102492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0249201" name=""/>
                    <pic:cNvPicPr/>
                  </pic:nvPicPr>
                  <pic:blipFill>
                    <a:blip r:embed="rId54"/>
                    <a:stretch>
                      <a:fillRect/>
                    </a:stretch>
                  </pic:blipFill>
                  <pic:spPr>
                    <a:xfrm>
                      <a:off x="0" y="0"/>
                      <a:ext cx="4268830" cy="5763935"/>
                    </a:xfrm>
                    <a:prstGeom prst="rect">
                      <a:avLst/>
                    </a:prstGeom>
                  </pic:spPr>
                </pic:pic>
              </a:graphicData>
            </a:graphic>
          </wp:inline>
        </w:drawing>
      </w:r>
    </w:p>
    <w:p w14:paraId="681BE358" w14:textId="72E0D3DB" w:rsidR="005B2D63" w:rsidRDefault="005B2D63" w:rsidP="005F1BD0">
      <w:pPr>
        <w:spacing w:after="240"/>
        <w:jc w:val="center"/>
        <w:rPr>
          <w:rFonts w:ascii="Arial" w:hAnsi="Arial" w:cs="Arial"/>
          <w:b/>
          <w:bCs/>
          <w:sz w:val="24"/>
          <w:szCs w:val="24"/>
        </w:rPr>
      </w:pPr>
      <w:r w:rsidRPr="005B2D63">
        <w:rPr>
          <w:rFonts w:ascii="Arial" w:hAnsi="Arial" w:cs="Arial"/>
          <w:b/>
          <w:bCs/>
          <w:noProof/>
          <w:sz w:val="24"/>
          <w:szCs w:val="24"/>
        </w:rPr>
        <w:lastRenderedPageBreak/>
        <w:drawing>
          <wp:inline distT="0" distB="0" distL="0" distR="0" wp14:anchorId="362C5BEA" wp14:editId="5ECEFFD7">
            <wp:extent cx="4892464" cy="6538527"/>
            <wp:effectExtent l="0" t="0" r="3810" b="0"/>
            <wp:docPr id="6301316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0131636" name=""/>
                    <pic:cNvPicPr/>
                  </pic:nvPicPr>
                  <pic:blipFill>
                    <a:blip r:embed="rId55"/>
                    <a:stretch>
                      <a:fillRect/>
                    </a:stretch>
                  </pic:blipFill>
                  <pic:spPr>
                    <a:xfrm>
                      <a:off x="0" y="0"/>
                      <a:ext cx="4892464" cy="6538527"/>
                    </a:xfrm>
                    <a:prstGeom prst="rect">
                      <a:avLst/>
                    </a:prstGeom>
                  </pic:spPr>
                </pic:pic>
              </a:graphicData>
            </a:graphic>
          </wp:inline>
        </w:drawing>
      </w:r>
    </w:p>
    <w:p w14:paraId="58EE25C6" w14:textId="47096BC8" w:rsidR="000B3157" w:rsidRDefault="000B3157" w:rsidP="005F1BD0">
      <w:pPr>
        <w:spacing w:after="240"/>
        <w:jc w:val="center"/>
        <w:rPr>
          <w:rFonts w:ascii="Arial" w:hAnsi="Arial" w:cs="Arial"/>
          <w:b/>
          <w:bCs/>
          <w:sz w:val="24"/>
          <w:szCs w:val="24"/>
        </w:rPr>
      </w:pPr>
      <w:r w:rsidRPr="000B3157">
        <w:rPr>
          <w:rFonts w:ascii="Arial" w:hAnsi="Arial" w:cs="Arial"/>
          <w:b/>
          <w:bCs/>
          <w:noProof/>
          <w:sz w:val="24"/>
          <w:szCs w:val="24"/>
        </w:rPr>
        <w:lastRenderedPageBreak/>
        <w:drawing>
          <wp:inline distT="0" distB="0" distL="0" distR="0" wp14:anchorId="4F78C31A" wp14:editId="1330EB1A">
            <wp:extent cx="3733686" cy="4603898"/>
            <wp:effectExtent l="0" t="0" r="635" b="6350"/>
            <wp:docPr id="19456524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5652409" name=""/>
                    <pic:cNvPicPr/>
                  </pic:nvPicPr>
                  <pic:blipFill>
                    <a:blip r:embed="rId56"/>
                    <a:stretch>
                      <a:fillRect/>
                    </a:stretch>
                  </pic:blipFill>
                  <pic:spPr>
                    <a:xfrm>
                      <a:off x="0" y="0"/>
                      <a:ext cx="3755429" cy="4630709"/>
                    </a:xfrm>
                    <a:prstGeom prst="rect">
                      <a:avLst/>
                    </a:prstGeom>
                  </pic:spPr>
                </pic:pic>
              </a:graphicData>
            </a:graphic>
          </wp:inline>
        </w:drawing>
      </w:r>
    </w:p>
    <w:p w14:paraId="74EE8ABA" w14:textId="3EDEE49E" w:rsidR="000B3157" w:rsidRDefault="000B3157" w:rsidP="005F1BD0">
      <w:pPr>
        <w:spacing w:after="240"/>
        <w:jc w:val="center"/>
        <w:rPr>
          <w:rFonts w:ascii="Arial" w:hAnsi="Arial" w:cs="Arial"/>
          <w:b/>
          <w:bCs/>
          <w:sz w:val="24"/>
          <w:szCs w:val="24"/>
        </w:rPr>
      </w:pPr>
      <w:r w:rsidRPr="000B3157">
        <w:rPr>
          <w:rFonts w:ascii="Arial" w:hAnsi="Arial" w:cs="Arial"/>
          <w:b/>
          <w:bCs/>
          <w:noProof/>
          <w:sz w:val="24"/>
          <w:szCs w:val="24"/>
        </w:rPr>
        <w:drawing>
          <wp:inline distT="0" distB="0" distL="0" distR="0" wp14:anchorId="07F55B8A" wp14:editId="3BF34031">
            <wp:extent cx="3679879" cy="3423684"/>
            <wp:effectExtent l="0" t="0" r="0" b="5715"/>
            <wp:docPr id="18211622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1162231" name=""/>
                    <pic:cNvPicPr/>
                  </pic:nvPicPr>
                  <pic:blipFill>
                    <a:blip r:embed="rId57"/>
                    <a:stretch>
                      <a:fillRect/>
                    </a:stretch>
                  </pic:blipFill>
                  <pic:spPr>
                    <a:xfrm>
                      <a:off x="0" y="0"/>
                      <a:ext cx="3711993" cy="3453562"/>
                    </a:xfrm>
                    <a:prstGeom prst="rect">
                      <a:avLst/>
                    </a:prstGeom>
                  </pic:spPr>
                </pic:pic>
              </a:graphicData>
            </a:graphic>
          </wp:inline>
        </w:drawing>
      </w:r>
    </w:p>
    <w:p w14:paraId="31E49BA7" w14:textId="296B50A4" w:rsidR="00537AB6" w:rsidRDefault="00537AB6" w:rsidP="00537AB6">
      <w:pPr>
        <w:spacing w:after="240"/>
        <w:rPr>
          <w:rFonts w:ascii="Arial" w:hAnsi="Arial" w:cs="Arial"/>
          <w:b/>
          <w:bCs/>
          <w:sz w:val="24"/>
          <w:szCs w:val="24"/>
        </w:rPr>
      </w:pPr>
      <w:r>
        <w:rPr>
          <w:rFonts w:ascii="Arial" w:hAnsi="Arial" w:cs="Arial"/>
          <w:b/>
          <w:bCs/>
          <w:sz w:val="24"/>
          <w:szCs w:val="24"/>
        </w:rPr>
        <w:lastRenderedPageBreak/>
        <w:t>January 8, 2026</w:t>
      </w:r>
    </w:p>
    <w:p w14:paraId="2A3422C5" w14:textId="1B0679D0" w:rsidR="00537AB6" w:rsidRDefault="00B776F6" w:rsidP="00B776F6">
      <w:pPr>
        <w:spacing w:after="240"/>
        <w:jc w:val="center"/>
        <w:rPr>
          <w:rFonts w:ascii="Arial" w:hAnsi="Arial" w:cs="Arial"/>
          <w:b/>
          <w:bCs/>
          <w:sz w:val="24"/>
          <w:szCs w:val="24"/>
        </w:rPr>
      </w:pPr>
      <w:r w:rsidRPr="00B776F6">
        <w:rPr>
          <w:rFonts w:ascii="Arial" w:hAnsi="Arial" w:cs="Arial"/>
          <w:b/>
          <w:bCs/>
          <w:noProof/>
          <w:sz w:val="24"/>
          <w:szCs w:val="24"/>
        </w:rPr>
        <w:drawing>
          <wp:inline distT="0" distB="0" distL="0" distR="0" wp14:anchorId="627BE3FF" wp14:editId="45E699C2">
            <wp:extent cx="4823878" cy="6477561"/>
            <wp:effectExtent l="0" t="0" r="0" b="0"/>
            <wp:docPr id="3160504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6050498" name=""/>
                    <pic:cNvPicPr/>
                  </pic:nvPicPr>
                  <pic:blipFill>
                    <a:blip r:embed="rId58"/>
                    <a:stretch>
                      <a:fillRect/>
                    </a:stretch>
                  </pic:blipFill>
                  <pic:spPr>
                    <a:xfrm>
                      <a:off x="0" y="0"/>
                      <a:ext cx="4823878" cy="6477561"/>
                    </a:xfrm>
                    <a:prstGeom prst="rect">
                      <a:avLst/>
                    </a:prstGeom>
                  </pic:spPr>
                </pic:pic>
              </a:graphicData>
            </a:graphic>
          </wp:inline>
        </w:drawing>
      </w:r>
    </w:p>
    <w:p w14:paraId="2642138D" w14:textId="13A4D1F3" w:rsidR="001B76B7" w:rsidRDefault="001B76B7" w:rsidP="00B776F6">
      <w:pPr>
        <w:spacing w:after="240"/>
        <w:jc w:val="center"/>
        <w:rPr>
          <w:rFonts w:ascii="Arial" w:hAnsi="Arial" w:cs="Arial"/>
          <w:b/>
          <w:bCs/>
          <w:sz w:val="24"/>
          <w:szCs w:val="24"/>
        </w:rPr>
      </w:pPr>
      <w:r w:rsidRPr="001B76B7">
        <w:rPr>
          <w:rFonts w:ascii="Arial" w:hAnsi="Arial" w:cs="Arial"/>
          <w:b/>
          <w:bCs/>
          <w:noProof/>
          <w:sz w:val="24"/>
          <w:szCs w:val="24"/>
        </w:rPr>
        <w:lastRenderedPageBreak/>
        <w:drawing>
          <wp:inline distT="0" distB="0" distL="0" distR="0" wp14:anchorId="35170D60" wp14:editId="5068FB42">
            <wp:extent cx="4816257" cy="4511431"/>
            <wp:effectExtent l="0" t="0" r="3810" b="3810"/>
            <wp:docPr id="20684336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8433643" name=""/>
                    <pic:cNvPicPr/>
                  </pic:nvPicPr>
                  <pic:blipFill>
                    <a:blip r:embed="rId59"/>
                    <a:stretch>
                      <a:fillRect/>
                    </a:stretch>
                  </pic:blipFill>
                  <pic:spPr>
                    <a:xfrm>
                      <a:off x="0" y="0"/>
                      <a:ext cx="4816257" cy="4511431"/>
                    </a:xfrm>
                    <a:prstGeom prst="rect">
                      <a:avLst/>
                    </a:prstGeom>
                  </pic:spPr>
                </pic:pic>
              </a:graphicData>
            </a:graphic>
          </wp:inline>
        </w:drawing>
      </w:r>
    </w:p>
    <w:p w14:paraId="2D26B5E3" w14:textId="77777777" w:rsidR="00537AB6" w:rsidRDefault="00537AB6" w:rsidP="00537AB6">
      <w:pPr>
        <w:spacing w:after="240"/>
        <w:rPr>
          <w:rFonts w:ascii="Arial" w:hAnsi="Arial" w:cs="Arial"/>
          <w:b/>
          <w:bCs/>
          <w:sz w:val="24"/>
          <w:szCs w:val="24"/>
        </w:rPr>
      </w:pPr>
      <w:r>
        <w:rPr>
          <w:rFonts w:ascii="Arial" w:hAnsi="Arial" w:cs="Arial"/>
          <w:b/>
          <w:bCs/>
          <w:sz w:val="24"/>
          <w:szCs w:val="24"/>
        </w:rPr>
        <w:t>January 26, 2026</w:t>
      </w:r>
    </w:p>
    <w:p w14:paraId="411C8288" w14:textId="77777777" w:rsidR="00537AB6" w:rsidRDefault="00537AB6" w:rsidP="00537AB6">
      <w:pPr>
        <w:spacing w:after="240"/>
        <w:jc w:val="center"/>
        <w:rPr>
          <w:rFonts w:ascii="Arial" w:hAnsi="Arial" w:cs="Arial"/>
          <w:b/>
          <w:bCs/>
          <w:sz w:val="24"/>
          <w:szCs w:val="24"/>
        </w:rPr>
      </w:pPr>
      <w:r>
        <w:rPr>
          <w:rFonts w:ascii="Arial" w:hAnsi="Arial" w:cs="Arial"/>
          <w:b/>
          <w:bCs/>
          <w:noProof/>
          <w:sz w:val="24"/>
          <w:szCs w:val="24"/>
        </w:rPr>
        <w:drawing>
          <wp:inline distT="0" distB="0" distL="0" distR="0" wp14:anchorId="18C00BC2" wp14:editId="07987475">
            <wp:extent cx="5942515" cy="2806493"/>
            <wp:effectExtent l="0" t="0" r="1270" b="0"/>
            <wp:docPr id="497294391"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60" cstate="print">
                      <a:extLst>
                        <a:ext uri="{28A0092B-C50C-407E-A947-70E740481C1C}">
                          <a14:useLocalDpi xmlns:a14="http://schemas.microsoft.com/office/drawing/2010/main" val="0"/>
                        </a:ext>
                      </a:extLst>
                    </a:blip>
                    <a:srcRect b="5706"/>
                    <a:stretch>
                      <a:fillRect/>
                    </a:stretch>
                  </pic:blipFill>
                  <pic:spPr bwMode="auto">
                    <a:xfrm>
                      <a:off x="0" y="0"/>
                      <a:ext cx="5943600" cy="2807005"/>
                    </a:xfrm>
                    <a:prstGeom prst="rect">
                      <a:avLst/>
                    </a:prstGeom>
                    <a:noFill/>
                    <a:ln>
                      <a:noFill/>
                    </a:ln>
                    <a:extLst>
                      <a:ext uri="{53640926-AAD7-44D8-BBD7-CCE9431645EC}">
                        <a14:shadowObscured xmlns:a14="http://schemas.microsoft.com/office/drawing/2010/main"/>
                      </a:ext>
                    </a:extLst>
                  </pic:spPr>
                </pic:pic>
              </a:graphicData>
            </a:graphic>
          </wp:inline>
        </w:drawing>
      </w:r>
    </w:p>
    <w:p w14:paraId="23872F7B" w14:textId="77777777" w:rsidR="007B2DDF" w:rsidRDefault="007B2DDF" w:rsidP="00537AB6">
      <w:pPr>
        <w:spacing w:after="240"/>
        <w:rPr>
          <w:rFonts w:ascii="Arial" w:hAnsi="Arial" w:cs="Arial"/>
          <w:b/>
          <w:bCs/>
          <w:sz w:val="24"/>
          <w:szCs w:val="24"/>
        </w:rPr>
      </w:pPr>
    </w:p>
    <w:p w14:paraId="7DC876AA" w14:textId="3CC66E6D" w:rsidR="00537AB6" w:rsidRDefault="00537AB6" w:rsidP="007B2DDF">
      <w:pPr>
        <w:spacing w:before="240" w:line="276" w:lineRule="auto"/>
        <w:rPr>
          <w:rFonts w:ascii="Arial" w:hAnsi="Arial" w:cs="Arial"/>
          <w:b/>
          <w:bCs/>
          <w:sz w:val="24"/>
          <w:szCs w:val="24"/>
        </w:rPr>
      </w:pPr>
      <w:r>
        <w:rPr>
          <w:rFonts w:ascii="Arial" w:hAnsi="Arial" w:cs="Arial"/>
          <w:b/>
          <w:bCs/>
          <w:sz w:val="24"/>
          <w:szCs w:val="24"/>
        </w:rPr>
        <w:lastRenderedPageBreak/>
        <w:t>January 29, 2026</w:t>
      </w:r>
    </w:p>
    <w:p w14:paraId="0E7D611B" w14:textId="77777777" w:rsidR="00537AB6" w:rsidRDefault="00537AB6" w:rsidP="007B2DDF">
      <w:pPr>
        <w:spacing w:before="240" w:line="276" w:lineRule="auto"/>
        <w:jc w:val="center"/>
        <w:rPr>
          <w:rFonts w:ascii="Arial" w:hAnsi="Arial" w:cs="Arial"/>
          <w:b/>
          <w:bCs/>
          <w:sz w:val="24"/>
          <w:szCs w:val="24"/>
        </w:rPr>
      </w:pPr>
      <w:r>
        <w:rPr>
          <w:rFonts w:ascii="Arial" w:hAnsi="Arial" w:cs="Arial"/>
          <w:b/>
          <w:bCs/>
          <w:noProof/>
          <w:sz w:val="24"/>
          <w:szCs w:val="24"/>
        </w:rPr>
        <w:drawing>
          <wp:inline distT="0" distB="0" distL="0" distR="0" wp14:anchorId="18A05506" wp14:editId="5BAC8EE6">
            <wp:extent cx="4950689" cy="2296633"/>
            <wp:effectExtent l="0" t="0" r="2540" b="8890"/>
            <wp:docPr id="430527206"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rotWithShape="1">
                    <a:blip r:embed="rId61" cstate="print">
                      <a:extLst>
                        <a:ext uri="{28A0092B-C50C-407E-A947-70E740481C1C}">
                          <a14:useLocalDpi xmlns:a14="http://schemas.microsoft.com/office/drawing/2010/main" val="0"/>
                        </a:ext>
                      </a:extLst>
                    </a:blip>
                    <a:srcRect b="6205"/>
                    <a:stretch>
                      <a:fillRect/>
                    </a:stretch>
                  </pic:blipFill>
                  <pic:spPr bwMode="auto">
                    <a:xfrm>
                      <a:off x="0" y="0"/>
                      <a:ext cx="4970622" cy="2305880"/>
                    </a:xfrm>
                    <a:prstGeom prst="rect">
                      <a:avLst/>
                    </a:prstGeom>
                    <a:noFill/>
                    <a:ln>
                      <a:noFill/>
                    </a:ln>
                    <a:extLst>
                      <a:ext uri="{53640926-AAD7-44D8-BBD7-CCE9431645EC}">
                        <a14:shadowObscured xmlns:a14="http://schemas.microsoft.com/office/drawing/2010/main"/>
                      </a:ext>
                    </a:extLst>
                  </pic:spPr>
                </pic:pic>
              </a:graphicData>
            </a:graphic>
          </wp:inline>
        </w:drawing>
      </w:r>
    </w:p>
    <w:p w14:paraId="7B02FA55" w14:textId="77777777" w:rsidR="00537AB6" w:rsidRDefault="00537AB6" w:rsidP="007B2DDF">
      <w:pPr>
        <w:spacing w:before="240" w:line="276" w:lineRule="auto"/>
        <w:rPr>
          <w:rFonts w:ascii="Arial" w:hAnsi="Arial" w:cs="Arial"/>
          <w:b/>
          <w:bCs/>
          <w:sz w:val="24"/>
          <w:szCs w:val="24"/>
        </w:rPr>
      </w:pPr>
      <w:r>
        <w:rPr>
          <w:rFonts w:ascii="Arial" w:hAnsi="Arial" w:cs="Arial"/>
          <w:b/>
          <w:bCs/>
          <w:sz w:val="24"/>
          <w:szCs w:val="24"/>
        </w:rPr>
        <w:t>February 5, 2026</w:t>
      </w:r>
    </w:p>
    <w:p w14:paraId="3C4A918E" w14:textId="77777777" w:rsidR="00537AB6" w:rsidRDefault="00537AB6" w:rsidP="007B2DDF">
      <w:pPr>
        <w:spacing w:before="240" w:line="276" w:lineRule="auto"/>
        <w:jc w:val="center"/>
        <w:rPr>
          <w:rFonts w:ascii="Arial" w:hAnsi="Arial" w:cs="Arial"/>
          <w:b/>
          <w:bCs/>
          <w:sz w:val="24"/>
          <w:szCs w:val="24"/>
        </w:rPr>
      </w:pPr>
      <w:r>
        <w:rPr>
          <w:rFonts w:ascii="Arial" w:hAnsi="Arial" w:cs="Arial"/>
          <w:b/>
          <w:bCs/>
          <w:noProof/>
          <w:sz w:val="24"/>
          <w:szCs w:val="24"/>
        </w:rPr>
        <w:drawing>
          <wp:inline distT="0" distB="0" distL="0" distR="0" wp14:anchorId="12F1D666" wp14:editId="5047559F">
            <wp:extent cx="4795284" cy="2237046"/>
            <wp:effectExtent l="0" t="0" r="5715" b="0"/>
            <wp:docPr id="468074249"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62" cstate="print">
                      <a:extLst>
                        <a:ext uri="{28A0092B-C50C-407E-A947-70E740481C1C}">
                          <a14:useLocalDpi xmlns:a14="http://schemas.microsoft.com/office/drawing/2010/main" val="0"/>
                        </a:ext>
                      </a:extLst>
                    </a:blip>
                    <a:srcRect b="5507"/>
                    <a:stretch>
                      <a:fillRect/>
                    </a:stretch>
                  </pic:blipFill>
                  <pic:spPr bwMode="auto">
                    <a:xfrm>
                      <a:off x="0" y="0"/>
                      <a:ext cx="4837691" cy="2256829"/>
                    </a:xfrm>
                    <a:prstGeom prst="rect">
                      <a:avLst/>
                    </a:prstGeom>
                    <a:noFill/>
                    <a:ln>
                      <a:noFill/>
                    </a:ln>
                    <a:extLst>
                      <a:ext uri="{53640926-AAD7-44D8-BBD7-CCE9431645EC}">
                        <a14:shadowObscured xmlns:a14="http://schemas.microsoft.com/office/drawing/2010/main"/>
                      </a:ext>
                    </a:extLst>
                  </pic:spPr>
                </pic:pic>
              </a:graphicData>
            </a:graphic>
          </wp:inline>
        </w:drawing>
      </w:r>
    </w:p>
    <w:p w14:paraId="13BEC609" w14:textId="77777777" w:rsidR="00537AB6" w:rsidRDefault="00537AB6" w:rsidP="007B2DDF">
      <w:pPr>
        <w:spacing w:before="240" w:line="276" w:lineRule="auto"/>
        <w:rPr>
          <w:rFonts w:ascii="Arial" w:hAnsi="Arial" w:cs="Arial"/>
          <w:b/>
          <w:bCs/>
          <w:sz w:val="24"/>
          <w:szCs w:val="24"/>
        </w:rPr>
      </w:pPr>
      <w:r>
        <w:rPr>
          <w:rFonts w:ascii="Arial" w:hAnsi="Arial" w:cs="Arial"/>
          <w:b/>
          <w:bCs/>
          <w:sz w:val="24"/>
          <w:szCs w:val="24"/>
        </w:rPr>
        <w:t>February 9, 2026</w:t>
      </w:r>
    </w:p>
    <w:p w14:paraId="00F16358" w14:textId="4FE0D3DD" w:rsidR="00537AB6" w:rsidRPr="004D671F" w:rsidRDefault="00537AB6" w:rsidP="007B2DDF">
      <w:pPr>
        <w:spacing w:before="240" w:line="276" w:lineRule="auto"/>
        <w:jc w:val="center"/>
        <w:sectPr w:rsidR="00537AB6" w:rsidRPr="004D671F" w:rsidSect="0068266F">
          <w:pgSz w:w="12240" w:h="15840"/>
          <w:pgMar w:top="1440" w:right="1440" w:bottom="1440" w:left="1440" w:header="708" w:footer="708" w:gutter="0"/>
          <w:cols w:space="708"/>
          <w:docGrid w:linePitch="360"/>
        </w:sectPr>
      </w:pPr>
      <w:r>
        <w:rPr>
          <w:noProof/>
          <w:sz w:val="24"/>
          <w:szCs w:val="24"/>
        </w:rPr>
        <w:drawing>
          <wp:inline distT="0" distB="0" distL="0" distR="0" wp14:anchorId="7F2CA557" wp14:editId="161F77E5">
            <wp:extent cx="4791879" cy="2232837"/>
            <wp:effectExtent l="0" t="0" r="8890" b="0"/>
            <wp:docPr id="644541370"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63" cstate="print">
                      <a:extLst>
                        <a:ext uri="{28A0092B-C50C-407E-A947-70E740481C1C}">
                          <a14:useLocalDpi xmlns:a14="http://schemas.microsoft.com/office/drawing/2010/main" val="0"/>
                        </a:ext>
                      </a:extLst>
                    </a:blip>
                    <a:srcRect b="5111"/>
                    <a:stretch>
                      <a:fillRect/>
                    </a:stretch>
                  </pic:blipFill>
                  <pic:spPr bwMode="auto">
                    <a:xfrm>
                      <a:off x="0" y="0"/>
                      <a:ext cx="4860866" cy="2264983"/>
                    </a:xfrm>
                    <a:prstGeom prst="rect">
                      <a:avLst/>
                    </a:prstGeom>
                    <a:noFill/>
                    <a:ln>
                      <a:noFill/>
                    </a:ln>
                    <a:extLst>
                      <a:ext uri="{53640926-AAD7-44D8-BBD7-CCE9431645EC}">
                        <a14:shadowObscured xmlns:a14="http://schemas.microsoft.com/office/drawing/2010/main"/>
                      </a:ext>
                    </a:extLst>
                  </pic:spPr>
                </pic:pic>
              </a:graphicData>
            </a:graphic>
          </wp:inline>
        </w:drawing>
      </w:r>
    </w:p>
    <w:p w14:paraId="06172C9C" w14:textId="77777777" w:rsidR="00537AB6" w:rsidRPr="0068266F" w:rsidRDefault="0068266F" w:rsidP="00537AB6">
      <w:pPr>
        <w:pStyle w:val="Heading2"/>
        <w:spacing w:before="0"/>
        <w:rPr>
          <w:sz w:val="28"/>
          <w:szCs w:val="28"/>
        </w:rPr>
      </w:pPr>
      <w:bookmarkStart w:id="56" w:name="_Toc222694487"/>
      <w:r w:rsidRPr="0068266F">
        <w:rPr>
          <w:sz w:val="28"/>
          <w:szCs w:val="28"/>
        </w:rPr>
        <w:lastRenderedPageBreak/>
        <w:t xml:space="preserve">Appendix D: </w:t>
      </w:r>
      <w:r w:rsidR="00537AB6" w:rsidRPr="0068266F">
        <w:rPr>
          <w:sz w:val="28"/>
          <w:szCs w:val="28"/>
        </w:rPr>
        <w:t>Source Code</w:t>
      </w:r>
      <w:bookmarkEnd w:id="56"/>
    </w:p>
    <w:p w14:paraId="42171565" w14:textId="77777777" w:rsidR="00537AB6" w:rsidRPr="00AC72DC" w:rsidRDefault="00537AB6" w:rsidP="00537AB6">
      <w:pPr>
        <w:rPr>
          <w:color w:val="EE0000"/>
        </w:rPr>
      </w:pPr>
      <w:r w:rsidRPr="00AC72DC">
        <w:rPr>
          <w:color w:val="EE0000"/>
        </w:rPr>
        <w:t>(</w:t>
      </w:r>
    </w:p>
    <w:p w14:paraId="0A9C8A6D" w14:textId="77777777" w:rsidR="00537AB6" w:rsidRPr="00AC72DC" w:rsidRDefault="00537AB6" w:rsidP="00537AB6">
      <w:pPr>
        <w:rPr>
          <w:color w:val="EE0000"/>
        </w:rPr>
      </w:pPr>
      <w:r w:rsidRPr="00AC72DC">
        <w:rPr>
          <w:color w:val="EE0000"/>
        </w:rPr>
        <w:t>)</w:t>
      </w:r>
    </w:p>
    <w:p w14:paraId="32773D0F" w14:textId="77777777" w:rsidR="00537AB6" w:rsidRPr="00AC72DC" w:rsidRDefault="00537AB6" w:rsidP="00537AB6">
      <w:pPr>
        <w:rPr>
          <w:i/>
          <w:iCs/>
          <w:color w:val="EE0000"/>
        </w:rPr>
      </w:pPr>
      <w:r w:rsidRPr="00AC72DC">
        <w:rPr>
          <w:i/>
          <w:iCs/>
          <w:color w:val="EE0000"/>
        </w:rPr>
        <w:t>Screenshot and link of GitHub repository.</w:t>
      </w:r>
    </w:p>
    <w:p w14:paraId="477CE3F6" w14:textId="236E2A8A" w:rsidR="0068266F" w:rsidRPr="0068266F" w:rsidRDefault="0068266F" w:rsidP="00537AB6"/>
    <w:p w14:paraId="451EB9C6" w14:textId="77777777" w:rsidR="0068266F" w:rsidRDefault="0068266F" w:rsidP="00F63A93">
      <w:pPr>
        <w:pStyle w:val="Heading2"/>
        <w:spacing w:before="0"/>
      </w:pPr>
    </w:p>
    <w:p w14:paraId="4ED025CA" w14:textId="69187BDB" w:rsidR="00A428CE" w:rsidRPr="00A428CE" w:rsidRDefault="00A428CE" w:rsidP="00AA5DCC">
      <w:pPr>
        <w:pStyle w:val="Heading2"/>
        <w:spacing w:before="0"/>
        <w:ind w:left="0"/>
        <w:jc w:val="center"/>
        <w:rPr>
          <w:sz w:val="24"/>
          <w:szCs w:val="24"/>
        </w:rPr>
        <w:sectPr w:rsidR="00A428CE" w:rsidRPr="00A428CE" w:rsidSect="0068266F">
          <w:pgSz w:w="12240" w:h="15840"/>
          <w:pgMar w:top="1440" w:right="1440" w:bottom="1440" w:left="1440" w:header="708" w:footer="708" w:gutter="0"/>
          <w:cols w:space="708"/>
          <w:docGrid w:linePitch="360"/>
        </w:sectPr>
      </w:pPr>
    </w:p>
    <w:p w14:paraId="59AB3815" w14:textId="5450496A" w:rsidR="00537AB6" w:rsidRPr="0068266F" w:rsidRDefault="00537AB6" w:rsidP="00537AB6">
      <w:pPr>
        <w:pStyle w:val="Heading2"/>
        <w:rPr>
          <w:sz w:val="28"/>
          <w:szCs w:val="28"/>
        </w:rPr>
      </w:pPr>
      <w:bookmarkStart w:id="57" w:name="_Toc222694488"/>
      <w:r>
        <w:rPr>
          <w:rFonts w:asciiTheme="minorHAnsi" w:hAnsiTheme="minorHAnsi" w:cstheme="minorHAnsi"/>
          <w:b w:val="0"/>
          <w:noProof/>
          <w:sz w:val="24"/>
          <w:szCs w:val="24"/>
        </w:rPr>
        <w:lastRenderedPageBreak/>
        <w:drawing>
          <wp:anchor distT="0" distB="0" distL="114300" distR="114300" simplePos="0" relativeHeight="487553536" behindDoc="0" locked="0" layoutInCell="1" allowOverlap="1" wp14:anchorId="11ABDDF7" wp14:editId="42FD2950">
            <wp:simplePos x="0" y="0"/>
            <wp:positionH relativeFrom="margin">
              <wp:posOffset>4394200</wp:posOffset>
            </wp:positionH>
            <wp:positionV relativeFrom="margin">
              <wp:posOffset>372745</wp:posOffset>
            </wp:positionV>
            <wp:extent cx="1809750" cy="1809750"/>
            <wp:effectExtent l="0" t="0" r="0" b="0"/>
            <wp:wrapNone/>
            <wp:docPr id="133385202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3852021" name="Picture 1333852021"/>
                    <pic:cNvPicPr/>
                  </pic:nvPicPr>
                  <pic:blipFill>
                    <a:blip r:embed="rId64" cstate="print">
                      <a:extLst>
                        <a:ext uri="{28A0092B-C50C-407E-A947-70E740481C1C}">
                          <a14:useLocalDpi xmlns:a14="http://schemas.microsoft.com/office/drawing/2010/main" val="0"/>
                        </a:ext>
                      </a:extLst>
                    </a:blip>
                    <a:stretch>
                      <a:fillRect/>
                    </a:stretch>
                  </pic:blipFill>
                  <pic:spPr>
                    <a:xfrm>
                      <a:off x="0" y="0"/>
                      <a:ext cx="1809750" cy="1809750"/>
                    </a:xfrm>
                    <a:prstGeom prst="rect">
                      <a:avLst/>
                    </a:prstGeom>
                  </pic:spPr>
                </pic:pic>
              </a:graphicData>
            </a:graphic>
            <wp14:sizeRelH relativeFrom="margin">
              <wp14:pctWidth>0</wp14:pctWidth>
            </wp14:sizeRelH>
            <wp14:sizeRelV relativeFrom="margin">
              <wp14:pctHeight>0</wp14:pctHeight>
            </wp14:sizeRelV>
          </wp:anchor>
        </w:drawing>
      </w:r>
      <w:r w:rsidR="0068266F" w:rsidRPr="0068266F">
        <w:rPr>
          <w:sz w:val="28"/>
          <w:szCs w:val="28"/>
        </w:rPr>
        <w:t xml:space="preserve">Appendix E: </w:t>
      </w:r>
      <w:r w:rsidRPr="0068266F">
        <w:rPr>
          <w:sz w:val="28"/>
          <w:szCs w:val="28"/>
        </w:rPr>
        <w:t>Curriculum Vitae</w:t>
      </w:r>
      <w:bookmarkEnd w:id="57"/>
    </w:p>
    <w:p w14:paraId="18935C31" w14:textId="77777777" w:rsidR="00537AB6" w:rsidRPr="0068266F" w:rsidRDefault="00537AB6" w:rsidP="00537AB6"/>
    <w:tbl>
      <w:tblPr>
        <w:tblW w:w="9458" w:type="dxa"/>
        <w:tblInd w:w="108" w:type="dxa"/>
        <w:tblLayout w:type="fixed"/>
        <w:tblLook w:val="0000" w:firstRow="0" w:lastRow="0" w:firstColumn="0" w:lastColumn="0" w:noHBand="0" w:noVBand="0"/>
      </w:tblPr>
      <w:tblGrid>
        <w:gridCol w:w="2001"/>
        <w:gridCol w:w="4729"/>
        <w:gridCol w:w="2728"/>
      </w:tblGrid>
      <w:tr w:rsidR="00537AB6" w:rsidRPr="00E4324F" w14:paraId="0564FFEB" w14:textId="77777777" w:rsidTr="007479CD">
        <w:trPr>
          <w:trHeight w:val="406"/>
        </w:trPr>
        <w:tc>
          <w:tcPr>
            <w:tcW w:w="2001" w:type="dxa"/>
            <w:tcBorders>
              <w:top w:val="single" w:sz="4" w:space="0" w:color="000000"/>
              <w:left w:val="single" w:sz="4" w:space="0" w:color="000000"/>
              <w:bottom w:val="single" w:sz="4" w:space="0" w:color="000000"/>
            </w:tcBorders>
          </w:tcPr>
          <w:p w14:paraId="6844801E" w14:textId="77777777" w:rsidR="00537AB6" w:rsidRPr="00E4324F" w:rsidRDefault="00537AB6" w:rsidP="007479CD">
            <w:pPr>
              <w:snapToGrid w:val="0"/>
              <w:spacing w:before="60" w:after="60"/>
              <w:rPr>
                <w:rFonts w:asciiTheme="minorHAnsi" w:hAnsiTheme="minorHAnsi" w:cstheme="minorHAnsi"/>
                <w:b/>
                <w:sz w:val="24"/>
                <w:szCs w:val="24"/>
              </w:rPr>
            </w:pPr>
            <w:r w:rsidRPr="00E4324F">
              <w:rPr>
                <w:rFonts w:asciiTheme="minorHAnsi" w:hAnsiTheme="minorHAnsi" w:cstheme="minorHAnsi"/>
                <w:b/>
                <w:sz w:val="24"/>
                <w:szCs w:val="24"/>
              </w:rPr>
              <w:t>Name:</w:t>
            </w:r>
          </w:p>
        </w:tc>
        <w:tc>
          <w:tcPr>
            <w:tcW w:w="4729" w:type="dxa"/>
            <w:tcBorders>
              <w:top w:val="single" w:sz="4" w:space="0" w:color="000000"/>
              <w:left w:val="single" w:sz="4" w:space="0" w:color="000000"/>
              <w:bottom w:val="single" w:sz="4" w:space="0" w:color="000000"/>
            </w:tcBorders>
          </w:tcPr>
          <w:p w14:paraId="26F3E135" w14:textId="77777777" w:rsidR="00537AB6" w:rsidRPr="00E4324F" w:rsidRDefault="00537AB6" w:rsidP="007479CD">
            <w:pPr>
              <w:snapToGrid w:val="0"/>
              <w:spacing w:before="60" w:after="60"/>
              <w:rPr>
                <w:rFonts w:asciiTheme="minorHAnsi" w:hAnsiTheme="minorHAnsi" w:cstheme="minorHAnsi"/>
                <w:b/>
                <w:sz w:val="24"/>
                <w:szCs w:val="24"/>
              </w:rPr>
            </w:pPr>
            <w:r>
              <w:rPr>
                <w:rFonts w:asciiTheme="minorHAnsi" w:hAnsiTheme="minorHAnsi" w:cstheme="minorHAnsi"/>
                <w:b/>
                <w:sz w:val="24"/>
                <w:szCs w:val="24"/>
              </w:rPr>
              <w:t>TRISHA MAE V. SAYSON</w:t>
            </w:r>
          </w:p>
        </w:tc>
        <w:tc>
          <w:tcPr>
            <w:tcW w:w="2728" w:type="dxa"/>
            <w:vMerge w:val="restart"/>
            <w:tcBorders>
              <w:left w:val="single" w:sz="4" w:space="0" w:color="000000"/>
            </w:tcBorders>
          </w:tcPr>
          <w:p w14:paraId="75136DB7" w14:textId="77777777" w:rsidR="00537AB6" w:rsidRPr="00E4324F" w:rsidRDefault="00537AB6" w:rsidP="007479CD">
            <w:pPr>
              <w:snapToGrid w:val="0"/>
              <w:spacing w:before="60" w:after="60"/>
              <w:jc w:val="center"/>
              <w:rPr>
                <w:rFonts w:asciiTheme="minorHAnsi" w:hAnsiTheme="minorHAnsi" w:cstheme="minorHAnsi"/>
                <w:b/>
                <w:sz w:val="24"/>
                <w:szCs w:val="24"/>
              </w:rPr>
            </w:pPr>
          </w:p>
        </w:tc>
      </w:tr>
      <w:tr w:rsidR="00537AB6" w:rsidRPr="00E4324F" w14:paraId="2AAF3490" w14:textId="77777777" w:rsidTr="007479CD">
        <w:trPr>
          <w:trHeight w:val="416"/>
        </w:trPr>
        <w:tc>
          <w:tcPr>
            <w:tcW w:w="2001" w:type="dxa"/>
            <w:tcBorders>
              <w:top w:val="single" w:sz="4" w:space="0" w:color="000000"/>
              <w:left w:val="single" w:sz="4" w:space="0" w:color="000000"/>
            </w:tcBorders>
            <w:vAlign w:val="center"/>
          </w:tcPr>
          <w:p w14:paraId="0EBA865B" w14:textId="77777777" w:rsidR="00537AB6" w:rsidRPr="00E4324F" w:rsidRDefault="00537AB6" w:rsidP="007479CD">
            <w:pPr>
              <w:snapToGrid w:val="0"/>
              <w:spacing w:before="60" w:after="60"/>
              <w:rPr>
                <w:rFonts w:asciiTheme="minorHAnsi" w:hAnsiTheme="minorHAnsi" w:cstheme="minorHAnsi"/>
                <w:b/>
                <w:sz w:val="24"/>
                <w:szCs w:val="24"/>
              </w:rPr>
            </w:pPr>
            <w:r w:rsidRPr="00E4324F">
              <w:rPr>
                <w:rFonts w:asciiTheme="minorHAnsi" w:hAnsiTheme="minorHAnsi" w:cstheme="minorHAnsi"/>
                <w:b/>
                <w:sz w:val="24"/>
                <w:szCs w:val="24"/>
              </w:rPr>
              <w:t>Complete Address:</w:t>
            </w:r>
          </w:p>
        </w:tc>
        <w:tc>
          <w:tcPr>
            <w:tcW w:w="4729" w:type="dxa"/>
            <w:tcBorders>
              <w:top w:val="single" w:sz="4" w:space="0" w:color="000000"/>
              <w:left w:val="single" w:sz="4" w:space="0" w:color="000000"/>
              <w:bottom w:val="single" w:sz="4" w:space="0" w:color="000000"/>
            </w:tcBorders>
          </w:tcPr>
          <w:p w14:paraId="24C11C70" w14:textId="77777777" w:rsidR="00537AB6" w:rsidRPr="00E4324F" w:rsidRDefault="00537AB6" w:rsidP="007479CD">
            <w:pPr>
              <w:snapToGrid w:val="0"/>
              <w:spacing w:before="60" w:after="60"/>
              <w:rPr>
                <w:rFonts w:asciiTheme="minorHAnsi" w:hAnsiTheme="minorHAnsi" w:cstheme="minorHAnsi"/>
                <w:sz w:val="24"/>
                <w:szCs w:val="24"/>
              </w:rPr>
            </w:pPr>
            <w:r>
              <w:rPr>
                <w:rFonts w:asciiTheme="minorHAnsi" w:hAnsiTheme="minorHAnsi" w:cstheme="minorHAnsi"/>
                <w:sz w:val="24"/>
                <w:szCs w:val="24"/>
              </w:rPr>
              <w:t xml:space="preserve">65 Rafaela 1 </w:t>
            </w:r>
            <w:proofErr w:type="spellStart"/>
            <w:r>
              <w:rPr>
                <w:rFonts w:asciiTheme="minorHAnsi" w:hAnsiTheme="minorHAnsi" w:cstheme="minorHAnsi"/>
                <w:sz w:val="24"/>
                <w:szCs w:val="24"/>
              </w:rPr>
              <w:t>Ampid</w:t>
            </w:r>
            <w:proofErr w:type="spellEnd"/>
            <w:r>
              <w:rPr>
                <w:rFonts w:asciiTheme="minorHAnsi" w:hAnsiTheme="minorHAnsi" w:cstheme="minorHAnsi"/>
                <w:sz w:val="24"/>
                <w:szCs w:val="24"/>
              </w:rPr>
              <w:t xml:space="preserve"> 1, </w:t>
            </w:r>
          </w:p>
        </w:tc>
        <w:tc>
          <w:tcPr>
            <w:tcW w:w="2728" w:type="dxa"/>
            <w:vMerge/>
            <w:tcBorders>
              <w:left w:val="single" w:sz="4" w:space="0" w:color="000000"/>
            </w:tcBorders>
          </w:tcPr>
          <w:p w14:paraId="1F6CC430" w14:textId="77777777" w:rsidR="00537AB6" w:rsidRPr="00E4324F" w:rsidRDefault="00537AB6" w:rsidP="007479CD">
            <w:pPr>
              <w:snapToGrid w:val="0"/>
              <w:spacing w:before="60" w:after="60"/>
              <w:jc w:val="center"/>
              <w:rPr>
                <w:rFonts w:asciiTheme="minorHAnsi" w:hAnsiTheme="minorHAnsi" w:cstheme="minorHAnsi"/>
                <w:b/>
                <w:sz w:val="24"/>
                <w:szCs w:val="24"/>
              </w:rPr>
            </w:pPr>
          </w:p>
        </w:tc>
      </w:tr>
      <w:tr w:rsidR="00537AB6" w:rsidRPr="00E4324F" w14:paraId="7C643AE5" w14:textId="77777777" w:rsidTr="007479CD">
        <w:trPr>
          <w:trHeight w:val="416"/>
        </w:trPr>
        <w:tc>
          <w:tcPr>
            <w:tcW w:w="2001" w:type="dxa"/>
            <w:tcBorders>
              <w:left w:val="single" w:sz="4" w:space="0" w:color="000000"/>
            </w:tcBorders>
          </w:tcPr>
          <w:p w14:paraId="1E804AF6" w14:textId="77777777" w:rsidR="00537AB6" w:rsidRPr="00E4324F" w:rsidRDefault="00537AB6" w:rsidP="007479CD">
            <w:pPr>
              <w:snapToGrid w:val="0"/>
              <w:spacing w:before="60" w:after="60"/>
              <w:rPr>
                <w:rFonts w:asciiTheme="minorHAnsi" w:hAnsiTheme="minorHAnsi" w:cstheme="minorHAnsi"/>
                <w:b/>
                <w:sz w:val="24"/>
                <w:szCs w:val="24"/>
              </w:rPr>
            </w:pPr>
          </w:p>
        </w:tc>
        <w:tc>
          <w:tcPr>
            <w:tcW w:w="4729" w:type="dxa"/>
            <w:tcBorders>
              <w:top w:val="single" w:sz="4" w:space="0" w:color="000000"/>
              <w:left w:val="single" w:sz="4" w:space="0" w:color="000000"/>
              <w:bottom w:val="single" w:sz="4" w:space="0" w:color="000000"/>
            </w:tcBorders>
          </w:tcPr>
          <w:p w14:paraId="3AC88041" w14:textId="77777777" w:rsidR="00537AB6" w:rsidRPr="00E4324F" w:rsidRDefault="00537AB6" w:rsidP="007479CD">
            <w:pPr>
              <w:snapToGrid w:val="0"/>
              <w:spacing w:before="60" w:after="60"/>
              <w:rPr>
                <w:rFonts w:asciiTheme="minorHAnsi" w:hAnsiTheme="minorHAnsi" w:cstheme="minorHAnsi"/>
                <w:color w:val="000000"/>
                <w:sz w:val="24"/>
                <w:szCs w:val="24"/>
              </w:rPr>
            </w:pPr>
            <w:r>
              <w:rPr>
                <w:rFonts w:asciiTheme="minorHAnsi" w:hAnsiTheme="minorHAnsi" w:cstheme="minorHAnsi"/>
                <w:color w:val="000000"/>
                <w:sz w:val="24"/>
                <w:szCs w:val="24"/>
              </w:rPr>
              <w:t>San Mateo, Rizal</w:t>
            </w:r>
          </w:p>
        </w:tc>
        <w:tc>
          <w:tcPr>
            <w:tcW w:w="2728" w:type="dxa"/>
            <w:vMerge/>
            <w:tcBorders>
              <w:left w:val="single" w:sz="4" w:space="0" w:color="000000"/>
            </w:tcBorders>
          </w:tcPr>
          <w:p w14:paraId="38ED22FE" w14:textId="77777777" w:rsidR="00537AB6" w:rsidRPr="00E4324F" w:rsidRDefault="00537AB6" w:rsidP="007479CD">
            <w:pPr>
              <w:snapToGrid w:val="0"/>
              <w:spacing w:before="60" w:after="60"/>
              <w:jc w:val="center"/>
              <w:rPr>
                <w:rFonts w:asciiTheme="minorHAnsi" w:hAnsiTheme="minorHAnsi" w:cstheme="minorHAnsi"/>
                <w:b/>
                <w:sz w:val="24"/>
                <w:szCs w:val="24"/>
              </w:rPr>
            </w:pPr>
          </w:p>
        </w:tc>
      </w:tr>
      <w:tr w:rsidR="00537AB6" w:rsidRPr="00E4324F" w14:paraId="0EB68508" w14:textId="77777777" w:rsidTr="007479CD">
        <w:trPr>
          <w:trHeight w:val="355"/>
        </w:trPr>
        <w:tc>
          <w:tcPr>
            <w:tcW w:w="2001" w:type="dxa"/>
            <w:tcBorders>
              <w:top w:val="single" w:sz="4" w:space="0" w:color="000000"/>
              <w:left w:val="single" w:sz="4" w:space="0" w:color="000000"/>
              <w:bottom w:val="single" w:sz="4" w:space="0" w:color="000000"/>
            </w:tcBorders>
            <w:vAlign w:val="center"/>
          </w:tcPr>
          <w:p w14:paraId="2C344E1E" w14:textId="77777777" w:rsidR="00537AB6" w:rsidRPr="00E4324F" w:rsidRDefault="00537AB6" w:rsidP="007479CD">
            <w:pPr>
              <w:snapToGrid w:val="0"/>
              <w:spacing w:before="60" w:after="60"/>
              <w:rPr>
                <w:rFonts w:asciiTheme="minorHAnsi" w:hAnsiTheme="minorHAnsi" w:cstheme="minorHAnsi"/>
                <w:b/>
                <w:sz w:val="24"/>
                <w:szCs w:val="24"/>
              </w:rPr>
            </w:pPr>
            <w:r w:rsidRPr="00E4324F">
              <w:rPr>
                <w:rFonts w:asciiTheme="minorHAnsi" w:hAnsiTheme="minorHAnsi" w:cstheme="minorHAnsi"/>
                <w:b/>
                <w:sz w:val="24"/>
                <w:szCs w:val="24"/>
              </w:rPr>
              <w:t>Contact Number:</w:t>
            </w:r>
          </w:p>
        </w:tc>
        <w:tc>
          <w:tcPr>
            <w:tcW w:w="4729" w:type="dxa"/>
            <w:tcBorders>
              <w:top w:val="single" w:sz="4" w:space="0" w:color="000000"/>
              <w:left w:val="single" w:sz="4" w:space="0" w:color="000000"/>
              <w:bottom w:val="single" w:sz="4" w:space="0" w:color="000000"/>
            </w:tcBorders>
          </w:tcPr>
          <w:p w14:paraId="6DA5902A" w14:textId="77777777" w:rsidR="00537AB6" w:rsidRPr="00E4324F" w:rsidRDefault="00537AB6" w:rsidP="007479CD">
            <w:pPr>
              <w:snapToGrid w:val="0"/>
              <w:rPr>
                <w:rFonts w:asciiTheme="minorHAnsi" w:hAnsiTheme="minorHAnsi" w:cstheme="minorHAnsi"/>
                <w:color w:val="000000"/>
                <w:sz w:val="24"/>
                <w:szCs w:val="24"/>
              </w:rPr>
            </w:pPr>
            <w:r w:rsidRPr="00E4324F">
              <w:rPr>
                <w:rFonts w:asciiTheme="minorHAnsi" w:hAnsiTheme="minorHAnsi" w:cstheme="minorHAnsi"/>
                <w:sz w:val="24"/>
                <w:szCs w:val="24"/>
              </w:rPr>
              <w:t>Mobile No.: (09</w:t>
            </w:r>
            <w:r>
              <w:rPr>
                <w:rFonts w:asciiTheme="minorHAnsi" w:hAnsiTheme="minorHAnsi" w:cstheme="minorHAnsi"/>
                <w:sz w:val="24"/>
                <w:szCs w:val="24"/>
              </w:rPr>
              <w:t>27</w:t>
            </w:r>
            <w:r w:rsidRPr="00E4324F">
              <w:rPr>
                <w:rFonts w:asciiTheme="minorHAnsi" w:hAnsiTheme="minorHAnsi" w:cstheme="minorHAnsi"/>
                <w:sz w:val="24"/>
                <w:szCs w:val="24"/>
              </w:rPr>
              <w:t xml:space="preserve">) </w:t>
            </w:r>
            <w:r>
              <w:rPr>
                <w:rFonts w:asciiTheme="minorHAnsi" w:hAnsiTheme="minorHAnsi" w:cstheme="minorHAnsi"/>
                <w:sz w:val="24"/>
                <w:szCs w:val="24"/>
              </w:rPr>
              <w:t>881</w:t>
            </w:r>
            <w:r w:rsidRPr="00E4324F">
              <w:rPr>
                <w:rFonts w:asciiTheme="minorHAnsi" w:hAnsiTheme="minorHAnsi" w:cstheme="minorHAnsi"/>
                <w:sz w:val="24"/>
                <w:szCs w:val="24"/>
              </w:rPr>
              <w:t>-</w:t>
            </w:r>
            <w:r>
              <w:rPr>
                <w:rFonts w:asciiTheme="minorHAnsi" w:hAnsiTheme="minorHAnsi" w:cstheme="minorHAnsi"/>
                <w:sz w:val="24"/>
                <w:szCs w:val="24"/>
              </w:rPr>
              <w:t>0168</w:t>
            </w:r>
          </w:p>
        </w:tc>
        <w:tc>
          <w:tcPr>
            <w:tcW w:w="2728" w:type="dxa"/>
            <w:vMerge w:val="restart"/>
            <w:tcBorders>
              <w:left w:val="single" w:sz="4" w:space="0" w:color="000000"/>
            </w:tcBorders>
          </w:tcPr>
          <w:p w14:paraId="03988F1A" w14:textId="29E51480" w:rsidR="00537AB6" w:rsidRPr="00E4324F" w:rsidRDefault="00537AB6" w:rsidP="007479CD">
            <w:pPr>
              <w:snapToGrid w:val="0"/>
              <w:spacing w:before="60" w:after="60"/>
              <w:jc w:val="center"/>
              <w:rPr>
                <w:rFonts w:asciiTheme="minorHAnsi" w:hAnsiTheme="minorHAnsi" w:cstheme="minorHAnsi"/>
                <w:b/>
                <w:sz w:val="24"/>
                <w:szCs w:val="24"/>
              </w:rPr>
            </w:pPr>
          </w:p>
        </w:tc>
      </w:tr>
      <w:tr w:rsidR="00537AB6" w:rsidRPr="00E4324F" w14:paraId="0CC4C32D" w14:textId="77777777" w:rsidTr="007479CD">
        <w:trPr>
          <w:trHeight w:val="991"/>
        </w:trPr>
        <w:tc>
          <w:tcPr>
            <w:tcW w:w="2001" w:type="dxa"/>
            <w:tcBorders>
              <w:top w:val="single" w:sz="4" w:space="0" w:color="000000"/>
              <w:left w:val="single" w:sz="4" w:space="0" w:color="000000"/>
              <w:bottom w:val="single" w:sz="4" w:space="0" w:color="000000"/>
            </w:tcBorders>
          </w:tcPr>
          <w:p w14:paraId="0B1A3A4F" w14:textId="77777777" w:rsidR="00537AB6" w:rsidRPr="00E4324F" w:rsidRDefault="00537AB6" w:rsidP="007479CD">
            <w:pPr>
              <w:snapToGrid w:val="0"/>
              <w:spacing w:before="60" w:after="60"/>
              <w:rPr>
                <w:rFonts w:asciiTheme="minorHAnsi" w:hAnsiTheme="minorHAnsi" w:cstheme="minorHAnsi"/>
                <w:b/>
                <w:color w:val="FF0000"/>
                <w:sz w:val="24"/>
                <w:szCs w:val="24"/>
              </w:rPr>
            </w:pPr>
            <w:r w:rsidRPr="00E4324F">
              <w:rPr>
                <w:rFonts w:asciiTheme="minorHAnsi" w:hAnsiTheme="minorHAnsi" w:cstheme="minorHAnsi"/>
                <w:b/>
                <w:sz w:val="24"/>
                <w:szCs w:val="24"/>
              </w:rPr>
              <w:t>Email Address:</w:t>
            </w:r>
            <w:r w:rsidRPr="00E4324F">
              <w:rPr>
                <w:rFonts w:asciiTheme="minorHAnsi" w:hAnsiTheme="minorHAnsi" w:cstheme="minorHAnsi"/>
                <w:b/>
                <w:sz w:val="24"/>
                <w:szCs w:val="24"/>
              </w:rPr>
              <w:br/>
            </w:r>
          </w:p>
        </w:tc>
        <w:tc>
          <w:tcPr>
            <w:tcW w:w="4729" w:type="dxa"/>
            <w:tcBorders>
              <w:top w:val="single" w:sz="4" w:space="0" w:color="000000"/>
              <w:left w:val="single" w:sz="4" w:space="0" w:color="000000"/>
              <w:bottom w:val="single" w:sz="4" w:space="0" w:color="000000"/>
            </w:tcBorders>
          </w:tcPr>
          <w:p w14:paraId="083B973C" w14:textId="77777777" w:rsidR="00537AB6" w:rsidRPr="00E4324F" w:rsidRDefault="00537AB6" w:rsidP="007479CD">
            <w:pPr>
              <w:snapToGrid w:val="0"/>
              <w:spacing w:before="60" w:after="60"/>
              <w:rPr>
                <w:rFonts w:asciiTheme="minorHAnsi" w:hAnsiTheme="minorHAnsi" w:cstheme="minorHAnsi"/>
                <w:sz w:val="24"/>
                <w:szCs w:val="24"/>
              </w:rPr>
            </w:pPr>
            <w:hyperlink r:id="rId65" w:history="1">
              <w:r w:rsidRPr="00B36366">
                <w:rPr>
                  <w:rStyle w:val="Hyperlink"/>
                  <w:rFonts w:asciiTheme="minorHAnsi" w:hAnsiTheme="minorHAnsi" w:cstheme="minorHAnsi"/>
                  <w:szCs w:val="24"/>
                </w:rPr>
                <w:t>tvsayson2@student.apc.edu.ph</w:t>
              </w:r>
            </w:hyperlink>
          </w:p>
          <w:p w14:paraId="7125848D" w14:textId="77777777" w:rsidR="00537AB6" w:rsidRPr="00E4324F" w:rsidRDefault="00537AB6" w:rsidP="007479CD">
            <w:pPr>
              <w:snapToGrid w:val="0"/>
              <w:spacing w:before="60" w:after="60"/>
              <w:rPr>
                <w:rFonts w:asciiTheme="minorHAnsi" w:hAnsiTheme="minorHAnsi" w:cstheme="minorHAnsi"/>
                <w:sz w:val="24"/>
                <w:szCs w:val="24"/>
              </w:rPr>
            </w:pPr>
            <w:hyperlink r:id="rId66" w:history="1">
              <w:r w:rsidRPr="00B36366">
                <w:rPr>
                  <w:rStyle w:val="Hyperlink"/>
                  <w:rFonts w:asciiTheme="minorHAnsi" w:hAnsiTheme="minorHAnsi" w:cstheme="minorHAnsi"/>
                  <w:szCs w:val="24"/>
                </w:rPr>
                <w:t>tmvsayson@gmail.com</w:t>
              </w:r>
            </w:hyperlink>
          </w:p>
        </w:tc>
        <w:tc>
          <w:tcPr>
            <w:tcW w:w="2728" w:type="dxa"/>
            <w:vMerge/>
            <w:tcBorders>
              <w:left w:val="single" w:sz="4" w:space="0" w:color="000000"/>
            </w:tcBorders>
          </w:tcPr>
          <w:p w14:paraId="475B186C" w14:textId="77777777" w:rsidR="00537AB6" w:rsidRPr="00E4324F" w:rsidRDefault="00537AB6" w:rsidP="007479CD">
            <w:pPr>
              <w:snapToGrid w:val="0"/>
              <w:spacing w:before="60" w:after="60"/>
              <w:jc w:val="center"/>
              <w:rPr>
                <w:rFonts w:asciiTheme="minorHAnsi" w:hAnsiTheme="minorHAnsi" w:cstheme="minorHAnsi"/>
                <w:b/>
                <w:sz w:val="24"/>
                <w:szCs w:val="24"/>
              </w:rPr>
            </w:pPr>
          </w:p>
        </w:tc>
      </w:tr>
      <w:tr w:rsidR="00537AB6" w:rsidRPr="00E4324F" w14:paraId="641F0269" w14:textId="77777777" w:rsidTr="007479CD">
        <w:trPr>
          <w:trHeight w:val="1278"/>
        </w:trPr>
        <w:tc>
          <w:tcPr>
            <w:tcW w:w="2001" w:type="dxa"/>
            <w:tcBorders>
              <w:top w:val="single" w:sz="4" w:space="0" w:color="000000"/>
              <w:left w:val="single" w:sz="4" w:space="0" w:color="000000"/>
              <w:bottom w:val="single" w:sz="4" w:space="0" w:color="000000"/>
            </w:tcBorders>
          </w:tcPr>
          <w:p w14:paraId="738043F3" w14:textId="77777777" w:rsidR="00537AB6" w:rsidRPr="00E4324F" w:rsidRDefault="00537AB6" w:rsidP="007479CD">
            <w:pPr>
              <w:snapToGrid w:val="0"/>
              <w:spacing w:before="60" w:after="60"/>
              <w:rPr>
                <w:rFonts w:asciiTheme="minorHAnsi" w:hAnsiTheme="minorHAnsi" w:cstheme="minorHAnsi"/>
                <w:i/>
                <w:color w:val="FF0000"/>
                <w:sz w:val="24"/>
                <w:szCs w:val="24"/>
              </w:rPr>
            </w:pPr>
            <w:r w:rsidRPr="00E4324F">
              <w:rPr>
                <w:rFonts w:asciiTheme="minorHAnsi" w:hAnsiTheme="minorHAnsi" w:cstheme="minorHAnsi"/>
                <w:b/>
                <w:sz w:val="24"/>
                <w:szCs w:val="24"/>
              </w:rPr>
              <w:t>Website:</w:t>
            </w:r>
            <w:r w:rsidRPr="00E4324F">
              <w:rPr>
                <w:rFonts w:asciiTheme="minorHAnsi" w:hAnsiTheme="minorHAnsi" w:cstheme="minorHAnsi"/>
                <w:b/>
                <w:sz w:val="24"/>
                <w:szCs w:val="24"/>
              </w:rPr>
              <w:br/>
            </w:r>
          </w:p>
        </w:tc>
        <w:tc>
          <w:tcPr>
            <w:tcW w:w="4729" w:type="dxa"/>
            <w:tcBorders>
              <w:top w:val="single" w:sz="4" w:space="0" w:color="000000"/>
              <w:left w:val="single" w:sz="4" w:space="0" w:color="000000"/>
              <w:bottom w:val="single" w:sz="4" w:space="0" w:color="000000"/>
            </w:tcBorders>
          </w:tcPr>
          <w:p w14:paraId="1ABBC0BC" w14:textId="77777777" w:rsidR="00537AB6" w:rsidRPr="00E4324F" w:rsidRDefault="00537AB6" w:rsidP="007479CD">
            <w:pPr>
              <w:snapToGrid w:val="0"/>
              <w:spacing w:before="60" w:after="60"/>
              <w:rPr>
                <w:rFonts w:asciiTheme="minorHAnsi" w:hAnsiTheme="minorHAnsi" w:cstheme="minorHAnsi"/>
                <w:sz w:val="24"/>
                <w:szCs w:val="24"/>
              </w:rPr>
            </w:pPr>
            <w:r w:rsidRPr="0094558A">
              <w:rPr>
                <w:rFonts w:asciiTheme="minorHAnsi" w:hAnsiTheme="minorHAnsi" w:cstheme="minorHAnsi"/>
                <w:sz w:val="24"/>
                <w:szCs w:val="24"/>
              </w:rPr>
              <w:t>https://www.linkedin.com/in/trisha-mae-v-sayson-383387167/</w:t>
            </w:r>
          </w:p>
        </w:tc>
        <w:tc>
          <w:tcPr>
            <w:tcW w:w="2728" w:type="dxa"/>
            <w:vMerge/>
            <w:tcBorders>
              <w:left w:val="single" w:sz="4" w:space="0" w:color="000000"/>
            </w:tcBorders>
          </w:tcPr>
          <w:p w14:paraId="2FDD9EBA" w14:textId="77777777" w:rsidR="00537AB6" w:rsidRPr="00E4324F" w:rsidRDefault="00537AB6" w:rsidP="007479CD">
            <w:pPr>
              <w:snapToGrid w:val="0"/>
              <w:spacing w:before="60" w:after="60"/>
              <w:jc w:val="center"/>
              <w:rPr>
                <w:rFonts w:asciiTheme="minorHAnsi" w:hAnsiTheme="minorHAnsi" w:cstheme="minorHAnsi"/>
                <w:b/>
                <w:sz w:val="24"/>
                <w:szCs w:val="24"/>
              </w:rPr>
            </w:pPr>
          </w:p>
        </w:tc>
      </w:tr>
    </w:tbl>
    <w:p w14:paraId="14AC62DE" w14:textId="77777777" w:rsidR="00537AB6" w:rsidRPr="007F3714" w:rsidRDefault="00537AB6" w:rsidP="00537AB6">
      <w:pPr>
        <w:rPr>
          <w:rFonts w:ascii="Arial" w:hAnsi="Arial" w:cs="Arial"/>
          <w:sz w:val="24"/>
          <w:szCs w:val="24"/>
        </w:rPr>
      </w:pPr>
      <w:r w:rsidRPr="00E4324F">
        <w:rPr>
          <w:rFonts w:asciiTheme="minorHAnsi" w:hAnsiTheme="minorHAnsi" w:cstheme="minorHAnsi"/>
          <w:b/>
          <w:noProof/>
          <w:sz w:val="24"/>
          <w:szCs w:val="24"/>
        </w:rPr>
        <mc:AlternateContent>
          <mc:Choice Requires="wps">
            <w:drawing>
              <wp:anchor distT="0" distB="0" distL="114300" distR="114300" simplePos="0" relativeHeight="487551488" behindDoc="0" locked="0" layoutInCell="1" allowOverlap="1" wp14:anchorId="60912F91" wp14:editId="3CDAC03E">
                <wp:simplePos x="0" y="0"/>
                <wp:positionH relativeFrom="column">
                  <wp:posOffset>4373880</wp:posOffset>
                </wp:positionH>
                <wp:positionV relativeFrom="paragraph">
                  <wp:posOffset>-2945130</wp:posOffset>
                </wp:positionV>
                <wp:extent cx="1828800" cy="1828800"/>
                <wp:effectExtent l="0" t="0" r="0" b="0"/>
                <wp:wrapNone/>
                <wp:docPr id="245417202" name="Rectangle 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828800" cy="1828800"/>
                        </a:xfrm>
                        <a:prstGeom prst="rect">
                          <a:avLst/>
                        </a:prstGeom>
                        <a:solidFill>
                          <a:srgbClr val="FFFFFF"/>
                        </a:solidFill>
                        <a:ln w="9525">
                          <a:solidFill>
                            <a:srgbClr val="000000"/>
                          </a:solidFill>
                          <a:miter lim="800000"/>
                          <a:headEnd/>
                          <a:tailEnd/>
                        </a:ln>
                      </wps:spPr>
                      <wps:txbx>
                        <w:txbxContent>
                          <w:p w14:paraId="341E4916" w14:textId="77777777" w:rsidR="00537AB6" w:rsidRPr="00E4324F" w:rsidRDefault="00537AB6" w:rsidP="00537AB6">
                            <w:pPr>
                              <w:jc w:val="center"/>
                              <w:rPr>
                                <w:rFonts w:asciiTheme="minorHAnsi" w:hAnsiTheme="minorHAnsi" w:cstheme="minorHAnsi"/>
                                <w:b/>
                                <w:sz w:val="40"/>
                              </w:rPr>
                            </w:pPr>
                          </w:p>
                          <w:p w14:paraId="08E6987A" w14:textId="77777777" w:rsidR="00537AB6" w:rsidRPr="00E4324F" w:rsidRDefault="00537AB6" w:rsidP="00537AB6">
                            <w:pPr>
                              <w:jc w:val="center"/>
                              <w:rPr>
                                <w:rFonts w:asciiTheme="minorHAnsi" w:hAnsiTheme="minorHAnsi" w:cstheme="minorHAnsi"/>
                                <w:b/>
                                <w:sz w:val="40"/>
                              </w:rPr>
                            </w:pPr>
                            <w:r w:rsidRPr="00E4324F">
                              <w:rPr>
                                <w:rFonts w:asciiTheme="minorHAnsi" w:hAnsiTheme="minorHAnsi" w:cstheme="minorHAnsi"/>
                                <w:b/>
                                <w:sz w:val="40"/>
                              </w:rPr>
                              <w:t xml:space="preserve">2x2 </w:t>
                            </w:r>
                            <w:r w:rsidRPr="00E4324F">
                              <w:rPr>
                                <w:rFonts w:asciiTheme="minorHAnsi" w:hAnsiTheme="minorHAnsi" w:cstheme="minorHAnsi"/>
                                <w:b/>
                                <w:sz w:val="40"/>
                                <w:u w:val="single"/>
                              </w:rPr>
                              <w:t>CORPORATE</w:t>
                            </w:r>
                            <w:r w:rsidRPr="00E4324F">
                              <w:rPr>
                                <w:rFonts w:asciiTheme="minorHAnsi" w:hAnsiTheme="minorHAnsi" w:cstheme="minorHAnsi"/>
                                <w:b/>
                                <w:sz w:val="40"/>
                              </w:rPr>
                              <w:t xml:space="preserve"> photo</w:t>
                            </w:r>
                          </w:p>
                          <w:p w14:paraId="11743EBD" w14:textId="77777777" w:rsidR="00537AB6" w:rsidRPr="00E4324F" w:rsidRDefault="00537AB6" w:rsidP="00537AB6">
                            <w:pPr>
                              <w:jc w:val="center"/>
                              <w:rPr>
                                <w:rFonts w:asciiTheme="minorHAnsi" w:hAnsiTheme="minorHAnsi" w:cstheme="minorHAnsi"/>
                                <w:i/>
                                <w:color w:val="FF0000"/>
                                <w:sz w:val="24"/>
                              </w:rPr>
                            </w:pPr>
                            <w:r w:rsidRPr="00E4324F">
                              <w:rPr>
                                <w:rFonts w:asciiTheme="minorHAnsi" w:hAnsiTheme="minorHAnsi" w:cstheme="minorHAnsi"/>
                                <w:i/>
                                <w:color w:val="FF0000"/>
                                <w:sz w:val="24"/>
                              </w:rPr>
                              <w:t>Must fit in this box.</w:t>
                            </w:r>
                          </w:p>
                          <w:p w14:paraId="339797E7" w14:textId="77777777" w:rsidR="00537AB6" w:rsidRPr="00E4324F" w:rsidRDefault="00537AB6" w:rsidP="00537AB6">
                            <w:pPr>
                              <w:jc w:val="center"/>
                              <w:rPr>
                                <w:rFonts w:asciiTheme="minorHAnsi" w:hAnsiTheme="minorHAnsi" w:cstheme="minorHAnsi"/>
                                <w:i/>
                                <w:sz w:val="24"/>
                              </w:rPr>
                            </w:pPr>
                            <w:r w:rsidRPr="00E4324F">
                              <w:rPr>
                                <w:rFonts w:asciiTheme="minorHAnsi" w:hAnsiTheme="minorHAnsi" w:cstheme="minorHAnsi"/>
                                <w:i/>
                                <w:color w:val="FF0000"/>
                                <w:sz w:val="24"/>
                              </w:rPr>
                              <w:t>Strictly corporate attire.</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60912F91" id="Rectangle 2" o:spid="_x0000_s1028" style="position:absolute;margin-left:344.4pt;margin-top:-231.9pt;width:2in;height:2in;z-index:4875514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">
                <v:textbox>
                  <w:txbxContent>
                    <w:p w14:paraId="341E4916" w14:textId="77777777" w:rsidR="00537AB6" w:rsidRPr="00E4324F" w:rsidRDefault="00537AB6" w:rsidP="00537AB6">
                      <w:pPr>
                        <w:jc w:val="center"/>
                        <w:rPr>
                          <w:rFonts w:asciiTheme="minorHAnsi" w:hAnsiTheme="minorHAnsi" w:cstheme="minorHAnsi"/>
                          <w:b/>
                          <w:sz w:val="40"/>
                        </w:rPr>
                      </w:pPr>
                    </w:p>
                    <w:p w14:paraId="08E6987A" w14:textId="77777777" w:rsidR="00537AB6" w:rsidRPr="00E4324F" w:rsidRDefault="00537AB6" w:rsidP="00537AB6">
                      <w:pPr>
                        <w:jc w:val="center"/>
                        <w:rPr>
                          <w:rFonts w:asciiTheme="minorHAnsi" w:hAnsiTheme="minorHAnsi" w:cstheme="minorHAnsi"/>
                          <w:b/>
                          <w:sz w:val="40"/>
                        </w:rPr>
                      </w:pPr>
                      <w:r w:rsidRPr="00E4324F">
                        <w:rPr>
                          <w:rFonts w:asciiTheme="minorHAnsi" w:hAnsiTheme="minorHAnsi" w:cstheme="minorHAnsi"/>
                          <w:b/>
                          <w:sz w:val="40"/>
                        </w:rPr>
                        <w:t xml:space="preserve">2x2 </w:t>
                      </w:r>
                      <w:r w:rsidRPr="00E4324F">
                        <w:rPr>
                          <w:rFonts w:asciiTheme="minorHAnsi" w:hAnsiTheme="minorHAnsi" w:cstheme="minorHAnsi"/>
                          <w:b/>
                          <w:sz w:val="40"/>
                          <w:u w:val="single"/>
                        </w:rPr>
                        <w:t>CORPORATE</w:t>
                      </w:r>
                      <w:r w:rsidRPr="00E4324F">
                        <w:rPr>
                          <w:rFonts w:asciiTheme="minorHAnsi" w:hAnsiTheme="minorHAnsi" w:cstheme="minorHAnsi"/>
                          <w:b/>
                          <w:sz w:val="40"/>
                        </w:rPr>
                        <w:t xml:space="preserve"> photo</w:t>
                      </w:r>
                    </w:p>
                    <w:p w14:paraId="11743EBD" w14:textId="77777777" w:rsidR="00537AB6" w:rsidRPr="00E4324F" w:rsidRDefault="00537AB6" w:rsidP="00537AB6">
                      <w:pPr>
                        <w:jc w:val="center"/>
                        <w:rPr>
                          <w:rFonts w:asciiTheme="minorHAnsi" w:hAnsiTheme="minorHAnsi" w:cstheme="minorHAnsi"/>
                          <w:i/>
                          <w:color w:val="FF0000"/>
                          <w:sz w:val="24"/>
                        </w:rPr>
                      </w:pPr>
                      <w:r w:rsidRPr="00E4324F">
                        <w:rPr>
                          <w:rFonts w:asciiTheme="minorHAnsi" w:hAnsiTheme="minorHAnsi" w:cstheme="minorHAnsi"/>
                          <w:i/>
                          <w:color w:val="FF0000"/>
                          <w:sz w:val="24"/>
                        </w:rPr>
                        <w:t>Must fit in this box.</w:t>
                      </w:r>
                    </w:p>
                    <w:p w14:paraId="339797E7" w14:textId="77777777" w:rsidR="00537AB6" w:rsidRPr="00E4324F" w:rsidRDefault="00537AB6" w:rsidP="00537AB6">
                      <w:pPr>
                        <w:jc w:val="center"/>
                        <w:rPr>
                          <w:rFonts w:asciiTheme="minorHAnsi" w:hAnsiTheme="minorHAnsi" w:cstheme="minorHAnsi"/>
                          <w:i/>
                          <w:sz w:val="24"/>
                        </w:rPr>
                      </w:pPr>
                      <w:r w:rsidRPr="00E4324F">
                        <w:rPr>
                          <w:rFonts w:asciiTheme="minorHAnsi" w:hAnsiTheme="minorHAnsi" w:cstheme="minorHAnsi"/>
                          <w:i/>
                          <w:color w:val="FF0000"/>
                          <w:sz w:val="24"/>
                        </w:rPr>
                        <w:t>Strictly corporate attire.</w:t>
                      </w:r>
                    </w:p>
                  </w:txbxContent>
                </v:textbox>
              </v:rect>
            </w:pict>
          </mc:Fallback>
        </mc:AlternateContent>
      </w:r>
    </w:p>
    <w:tbl>
      <w:tblPr>
        <w:tblW w:w="9607" w:type="dxa"/>
        <w:tblInd w:w="108" w:type="dxa"/>
        <w:tblLayout w:type="fixed"/>
        <w:tblLook w:val="0000" w:firstRow="0" w:lastRow="0" w:firstColumn="0" w:lastColumn="0" w:noHBand="0" w:noVBand="0"/>
      </w:tblPr>
      <w:tblGrid>
        <w:gridCol w:w="1965"/>
        <w:gridCol w:w="7642"/>
      </w:tblGrid>
      <w:tr w:rsidR="00537AB6" w:rsidRPr="00E4324F" w14:paraId="57DA9E9E" w14:textId="77777777" w:rsidTr="007479CD">
        <w:tc>
          <w:tcPr>
            <w:tcW w:w="1965" w:type="dxa"/>
            <w:tcBorders>
              <w:top w:val="single" w:sz="4" w:space="0" w:color="000000"/>
              <w:left w:val="single" w:sz="4" w:space="0" w:color="000000"/>
              <w:bottom w:val="single" w:sz="4" w:space="0" w:color="000000"/>
            </w:tcBorders>
            <w:shd w:val="clear" w:color="auto" w:fill="D9D9D9"/>
          </w:tcPr>
          <w:p w14:paraId="3459A7A1" w14:textId="77777777" w:rsidR="00537AB6" w:rsidRPr="00E4324F" w:rsidRDefault="00537AB6" w:rsidP="007479CD">
            <w:pPr>
              <w:snapToGrid w:val="0"/>
              <w:spacing w:before="60" w:after="60"/>
              <w:ind w:right="-108"/>
              <w:rPr>
                <w:rFonts w:asciiTheme="minorHAnsi" w:hAnsiTheme="minorHAnsi" w:cstheme="minorHAnsi"/>
                <w:b/>
                <w:sz w:val="24"/>
                <w:szCs w:val="24"/>
              </w:rPr>
            </w:pPr>
            <w:r w:rsidRPr="00E4324F">
              <w:rPr>
                <w:rFonts w:asciiTheme="minorHAnsi" w:hAnsiTheme="minorHAnsi" w:cstheme="minorHAnsi"/>
                <w:b/>
                <w:sz w:val="24"/>
                <w:szCs w:val="24"/>
              </w:rPr>
              <w:t>Personal Statement</w:t>
            </w:r>
          </w:p>
        </w:tc>
        <w:tc>
          <w:tcPr>
            <w:tcW w:w="7642" w:type="dxa"/>
            <w:tcBorders>
              <w:top w:val="single" w:sz="4" w:space="0" w:color="000000"/>
              <w:left w:val="single" w:sz="4" w:space="0" w:color="000000"/>
              <w:bottom w:val="single" w:sz="4" w:space="0" w:color="000000"/>
              <w:right w:val="single" w:sz="4" w:space="0" w:color="000000"/>
            </w:tcBorders>
          </w:tcPr>
          <w:p w14:paraId="6E80A22E" w14:textId="77777777" w:rsidR="00537AB6" w:rsidRPr="00E4324F" w:rsidRDefault="00537AB6" w:rsidP="007479CD">
            <w:pPr>
              <w:snapToGrid w:val="0"/>
              <w:spacing w:before="60" w:after="60"/>
              <w:rPr>
                <w:rFonts w:asciiTheme="minorHAnsi" w:hAnsiTheme="minorHAnsi" w:cstheme="minorHAnsi"/>
                <w:sz w:val="24"/>
                <w:szCs w:val="24"/>
              </w:rPr>
            </w:pPr>
            <w:r w:rsidRPr="00AB7C2B">
              <w:rPr>
                <w:rFonts w:asciiTheme="minorHAnsi" w:hAnsiTheme="minorHAnsi" w:cstheme="minorHAnsi"/>
                <w:sz w:val="24"/>
                <w:szCs w:val="24"/>
              </w:rPr>
              <w:t>Analytical and results-driven professional with experience in procurement, market research, and data reporting, skilled in transforming data into actionable business insights. Experienced in database development, supplier evaluation, and research analysis using tools such as Excel, SPSS, and Python. Committed to supporting data-driven decision-making and improving operational efficiency through structured analysis and process optimization</w:t>
            </w:r>
          </w:p>
        </w:tc>
      </w:tr>
      <w:tr w:rsidR="00537AB6" w:rsidRPr="00E4324F" w14:paraId="7B88564D" w14:textId="77777777" w:rsidTr="007479CD">
        <w:tc>
          <w:tcPr>
            <w:tcW w:w="1965" w:type="dxa"/>
            <w:tcBorders>
              <w:top w:val="single" w:sz="4" w:space="0" w:color="000000"/>
              <w:left w:val="single" w:sz="4" w:space="0" w:color="000000"/>
              <w:bottom w:val="single" w:sz="4" w:space="0" w:color="000000"/>
            </w:tcBorders>
            <w:shd w:val="clear" w:color="auto" w:fill="D9D9D9"/>
          </w:tcPr>
          <w:p w14:paraId="7904006A" w14:textId="77777777" w:rsidR="00537AB6" w:rsidRPr="00E4324F" w:rsidRDefault="00537AB6" w:rsidP="007479CD">
            <w:pPr>
              <w:pStyle w:val="Heading4"/>
              <w:snapToGrid w:val="0"/>
              <w:spacing w:before="60" w:after="60"/>
              <w:rPr>
                <w:rFonts w:asciiTheme="minorHAnsi" w:hAnsiTheme="minorHAnsi" w:cstheme="minorHAnsi"/>
                <w:sz w:val="24"/>
                <w:szCs w:val="24"/>
              </w:rPr>
            </w:pPr>
            <w:r w:rsidRPr="00E4324F">
              <w:rPr>
                <w:rFonts w:asciiTheme="minorHAnsi" w:hAnsiTheme="minorHAnsi" w:cstheme="minorHAnsi"/>
                <w:sz w:val="24"/>
                <w:szCs w:val="24"/>
              </w:rPr>
              <w:t>Education</w:t>
            </w:r>
          </w:p>
        </w:tc>
        <w:tc>
          <w:tcPr>
            <w:tcW w:w="7642" w:type="dxa"/>
            <w:tcBorders>
              <w:top w:val="single" w:sz="4" w:space="0" w:color="000000"/>
              <w:left w:val="single" w:sz="4" w:space="0" w:color="000000"/>
              <w:bottom w:val="single" w:sz="4" w:space="0" w:color="000000"/>
              <w:right w:val="single" w:sz="4" w:space="0" w:color="000000"/>
            </w:tcBorders>
          </w:tcPr>
          <w:p w14:paraId="2990EDBA" w14:textId="77777777" w:rsidR="00537AB6" w:rsidRPr="00E4324F" w:rsidRDefault="00537AB6" w:rsidP="007479CD">
            <w:pPr>
              <w:snapToGrid w:val="0"/>
              <w:spacing w:before="60" w:after="60"/>
              <w:ind w:left="360" w:hanging="360"/>
              <w:rPr>
                <w:rFonts w:asciiTheme="minorHAnsi" w:hAnsiTheme="minorHAnsi" w:cstheme="minorHAnsi"/>
                <w:sz w:val="24"/>
                <w:szCs w:val="24"/>
              </w:rPr>
            </w:pPr>
            <w:r w:rsidRPr="00E4324F">
              <w:rPr>
                <w:rFonts w:asciiTheme="minorHAnsi" w:hAnsiTheme="minorHAnsi" w:cstheme="minorHAnsi"/>
                <w:b/>
                <w:sz w:val="24"/>
                <w:szCs w:val="24"/>
              </w:rPr>
              <w:t>Asia Pacific College</w:t>
            </w:r>
            <w:r w:rsidRPr="00E4324F">
              <w:rPr>
                <w:rFonts w:asciiTheme="minorHAnsi" w:hAnsiTheme="minorHAnsi" w:cstheme="minorHAnsi"/>
                <w:sz w:val="24"/>
                <w:szCs w:val="24"/>
              </w:rPr>
              <w:t>, Magallanes, Makati City</w:t>
            </w:r>
          </w:p>
          <w:p w14:paraId="37FCBEEE" w14:textId="77777777" w:rsidR="00537AB6" w:rsidRDefault="00537AB6" w:rsidP="007479CD">
            <w:pPr>
              <w:spacing w:before="60" w:after="60"/>
              <w:rPr>
                <w:rFonts w:asciiTheme="minorHAnsi" w:hAnsiTheme="minorHAnsi" w:cstheme="minorHAnsi"/>
                <w:b/>
                <w:sz w:val="24"/>
                <w:szCs w:val="24"/>
              </w:rPr>
            </w:pPr>
            <w:r w:rsidRPr="000B5125">
              <w:rPr>
                <w:rFonts w:asciiTheme="minorHAnsi" w:hAnsiTheme="minorHAnsi" w:cstheme="minorHAnsi"/>
                <w:b/>
                <w:sz w:val="24"/>
                <w:szCs w:val="24"/>
              </w:rPr>
              <w:t>Associate in computer technology - Full Stack Development Track</w:t>
            </w:r>
          </w:p>
          <w:p w14:paraId="76357970" w14:textId="77777777" w:rsidR="00537AB6" w:rsidRPr="000B5125" w:rsidRDefault="00537AB6" w:rsidP="007479CD">
            <w:pPr>
              <w:spacing w:before="60" w:after="60"/>
              <w:rPr>
                <w:rFonts w:asciiTheme="minorHAnsi" w:hAnsiTheme="minorHAnsi" w:cstheme="minorHAnsi"/>
                <w:bCs/>
                <w:sz w:val="24"/>
                <w:szCs w:val="24"/>
              </w:rPr>
            </w:pPr>
            <w:r w:rsidRPr="000B5125">
              <w:rPr>
                <w:rFonts w:asciiTheme="minorHAnsi" w:hAnsiTheme="minorHAnsi" w:cstheme="minorHAnsi"/>
                <w:bCs/>
                <w:sz w:val="24"/>
                <w:szCs w:val="24"/>
              </w:rPr>
              <w:t>Nov</w:t>
            </w:r>
            <w:r>
              <w:rPr>
                <w:rFonts w:asciiTheme="minorHAnsi" w:hAnsiTheme="minorHAnsi" w:cstheme="minorHAnsi"/>
                <w:bCs/>
                <w:sz w:val="24"/>
                <w:szCs w:val="24"/>
              </w:rPr>
              <w:t>ember 2025-present</w:t>
            </w:r>
          </w:p>
          <w:p w14:paraId="7C80BABD" w14:textId="77777777" w:rsidR="00537AB6" w:rsidRDefault="00537AB6" w:rsidP="007479CD">
            <w:pPr>
              <w:spacing w:before="60" w:after="60"/>
              <w:rPr>
                <w:rFonts w:asciiTheme="minorHAnsi" w:hAnsiTheme="minorHAnsi" w:cstheme="minorHAnsi"/>
                <w:b/>
                <w:sz w:val="24"/>
                <w:szCs w:val="24"/>
              </w:rPr>
            </w:pPr>
          </w:p>
          <w:p w14:paraId="7188EB01" w14:textId="77777777" w:rsidR="00537AB6" w:rsidRDefault="00537AB6" w:rsidP="007479CD">
            <w:pPr>
              <w:spacing w:before="60" w:after="60"/>
              <w:rPr>
                <w:rFonts w:asciiTheme="minorHAnsi" w:hAnsiTheme="minorHAnsi" w:cstheme="minorHAnsi"/>
                <w:bCs/>
                <w:sz w:val="24"/>
                <w:szCs w:val="24"/>
              </w:rPr>
            </w:pPr>
            <w:r>
              <w:rPr>
                <w:rFonts w:asciiTheme="minorHAnsi" w:hAnsiTheme="minorHAnsi" w:cstheme="minorHAnsi"/>
                <w:b/>
                <w:sz w:val="24"/>
                <w:szCs w:val="24"/>
              </w:rPr>
              <w:t xml:space="preserve">Centro Escolar University, </w:t>
            </w:r>
            <w:r>
              <w:rPr>
                <w:rFonts w:asciiTheme="minorHAnsi" w:hAnsiTheme="minorHAnsi" w:cstheme="minorHAnsi"/>
                <w:bCs/>
                <w:sz w:val="24"/>
                <w:szCs w:val="24"/>
              </w:rPr>
              <w:t>Mendiola, Manila City</w:t>
            </w:r>
          </w:p>
          <w:p w14:paraId="2CAC796E" w14:textId="77777777" w:rsidR="00537AB6" w:rsidRDefault="00537AB6" w:rsidP="007479CD">
            <w:pPr>
              <w:spacing w:before="60" w:after="60"/>
              <w:rPr>
                <w:rFonts w:asciiTheme="minorHAnsi" w:hAnsiTheme="minorHAnsi" w:cstheme="minorHAnsi"/>
                <w:b/>
                <w:sz w:val="24"/>
                <w:szCs w:val="24"/>
              </w:rPr>
            </w:pPr>
            <w:r w:rsidRPr="000B5125">
              <w:rPr>
                <w:rFonts w:asciiTheme="minorHAnsi" w:hAnsiTheme="minorHAnsi" w:cstheme="minorHAnsi"/>
                <w:b/>
                <w:sz w:val="24"/>
                <w:szCs w:val="24"/>
              </w:rPr>
              <w:t>Bache</w:t>
            </w:r>
            <w:r>
              <w:rPr>
                <w:rFonts w:asciiTheme="minorHAnsi" w:hAnsiTheme="minorHAnsi" w:cstheme="minorHAnsi"/>
                <w:b/>
                <w:sz w:val="24"/>
                <w:szCs w:val="24"/>
              </w:rPr>
              <w:t>lor of Science in Psychology</w:t>
            </w:r>
          </w:p>
          <w:p w14:paraId="6FBB325F" w14:textId="77777777" w:rsidR="00537AB6" w:rsidRPr="000B5125" w:rsidRDefault="00537AB6" w:rsidP="007479CD">
            <w:pPr>
              <w:spacing w:before="60" w:after="60"/>
              <w:rPr>
                <w:rFonts w:asciiTheme="minorHAnsi" w:hAnsiTheme="minorHAnsi" w:cstheme="minorHAnsi"/>
                <w:sz w:val="24"/>
                <w:szCs w:val="24"/>
              </w:rPr>
            </w:pPr>
            <w:r w:rsidRPr="00E4324F">
              <w:rPr>
                <w:rFonts w:asciiTheme="minorHAnsi" w:hAnsiTheme="minorHAnsi" w:cstheme="minorHAnsi"/>
                <w:sz w:val="24"/>
                <w:szCs w:val="24"/>
              </w:rPr>
              <w:t>June 201</w:t>
            </w:r>
            <w:r>
              <w:rPr>
                <w:rFonts w:asciiTheme="minorHAnsi" w:hAnsiTheme="minorHAnsi" w:cstheme="minorHAnsi"/>
                <w:sz w:val="24"/>
                <w:szCs w:val="24"/>
              </w:rPr>
              <w:t>5</w:t>
            </w:r>
            <w:r w:rsidRPr="00E4324F">
              <w:rPr>
                <w:rFonts w:asciiTheme="minorHAnsi" w:hAnsiTheme="minorHAnsi" w:cstheme="minorHAnsi"/>
                <w:sz w:val="24"/>
                <w:szCs w:val="24"/>
              </w:rPr>
              <w:t>-</w:t>
            </w:r>
            <w:r>
              <w:rPr>
                <w:rFonts w:asciiTheme="minorHAnsi" w:hAnsiTheme="minorHAnsi" w:cstheme="minorHAnsi"/>
                <w:sz w:val="24"/>
                <w:szCs w:val="24"/>
              </w:rPr>
              <w:t>March 2019</w:t>
            </w:r>
          </w:p>
        </w:tc>
      </w:tr>
      <w:tr w:rsidR="00537AB6" w:rsidRPr="00E4324F" w14:paraId="5050682A" w14:textId="77777777" w:rsidTr="007479CD">
        <w:tc>
          <w:tcPr>
            <w:tcW w:w="1965" w:type="dxa"/>
            <w:tcBorders>
              <w:top w:val="single" w:sz="4" w:space="0" w:color="000000"/>
              <w:left w:val="single" w:sz="4" w:space="0" w:color="000000"/>
              <w:bottom w:val="single" w:sz="4" w:space="0" w:color="000000"/>
            </w:tcBorders>
            <w:shd w:val="clear" w:color="auto" w:fill="D9D9D9"/>
          </w:tcPr>
          <w:p w14:paraId="3863C87A" w14:textId="77777777" w:rsidR="00537AB6" w:rsidRPr="00E4324F" w:rsidRDefault="00537AB6" w:rsidP="007479CD">
            <w:pPr>
              <w:snapToGrid w:val="0"/>
              <w:spacing w:before="60" w:after="60"/>
              <w:ind w:right="-108"/>
              <w:rPr>
                <w:rFonts w:asciiTheme="minorHAnsi" w:hAnsiTheme="minorHAnsi" w:cstheme="minorHAnsi"/>
                <w:b/>
                <w:sz w:val="24"/>
                <w:szCs w:val="24"/>
              </w:rPr>
            </w:pPr>
            <w:r w:rsidRPr="00E4324F">
              <w:rPr>
                <w:rFonts w:asciiTheme="minorHAnsi" w:hAnsiTheme="minorHAnsi" w:cstheme="minorHAnsi"/>
                <w:b/>
                <w:sz w:val="24"/>
                <w:szCs w:val="24"/>
              </w:rPr>
              <w:t xml:space="preserve">Work-Related Courses </w:t>
            </w:r>
          </w:p>
        </w:tc>
        <w:tc>
          <w:tcPr>
            <w:tcW w:w="7642" w:type="dxa"/>
            <w:tcBorders>
              <w:top w:val="single" w:sz="4" w:space="0" w:color="000000"/>
              <w:left w:val="single" w:sz="4" w:space="0" w:color="000000"/>
              <w:bottom w:val="single" w:sz="4" w:space="0" w:color="000000"/>
              <w:right w:val="single" w:sz="4" w:space="0" w:color="000000"/>
            </w:tcBorders>
          </w:tcPr>
          <w:p w14:paraId="670EB793" w14:textId="77777777" w:rsidR="00537AB6" w:rsidRDefault="00537AB6" w:rsidP="007479CD">
            <w:pPr>
              <w:widowControl/>
              <w:numPr>
                <w:ilvl w:val="0"/>
                <w:numId w:val="19"/>
              </w:numPr>
              <w:tabs>
                <w:tab w:val="left" w:pos="1047"/>
                <w:tab w:val="left" w:pos="1212"/>
              </w:tabs>
              <w:suppressAutoHyphens/>
              <w:autoSpaceDE/>
              <w:autoSpaceDN/>
              <w:snapToGrid w:val="0"/>
              <w:rPr>
                <w:rFonts w:asciiTheme="minorHAnsi" w:hAnsiTheme="minorHAnsi" w:cstheme="minorHAnsi"/>
                <w:sz w:val="24"/>
                <w:szCs w:val="24"/>
              </w:rPr>
            </w:pPr>
            <w:r>
              <w:rPr>
                <w:rFonts w:asciiTheme="minorHAnsi" w:hAnsiTheme="minorHAnsi" w:cstheme="minorHAnsi"/>
                <w:sz w:val="24"/>
                <w:szCs w:val="24"/>
              </w:rPr>
              <w:t>Data Management and Administration</w:t>
            </w:r>
          </w:p>
          <w:p w14:paraId="3AA578A4" w14:textId="77777777" w:rsidR="00537AB6" w:rsidRDefault="00537AB6" w:rsidP="007479CD">
            <w:pPr>
              <w:widowControl/>
              <w:numPr>
                <w:ilvl w:val="0"/>
                <w:numId w:val="19"/>
              </w:numPr>
              <w:tabs>
                <w:tab w:val="left" w:pos="1047"/>
                <w:tab w:val="left" w:pos="1212"/>
              </w:tabs>
              <w:suppressAutoHyphens/>
              <w:autoSpaceDE/>
              <w:autoSpaceDN/>
              <w:snapToGrid w:val="0"/>
              <w:rPr>
                <w:rFonts w:asciiTheme="minorHAnsi" w:hAnsiTheme="minorHAnsi" w:cstheme="minorHAnsi"/>
                <w:sz w:val="24"/>
                <w:szCs w:val="24"/>
              </w:rPr>
            </w:pPr>
            <w:r>
              <w:rPr>
                <w:rFonts w:asciiTheme="minorHAnsi" w:hAnsiTheme="minorHAnsi" w:cstheme="minorHAnsi"/>
                <w:sz w:val="24"/>
                <w:szCs w:val="24"/>
              </w:rPr>
              <w:t>Programming Concepts and Logic</w:t>
            </w:r>
          </w:p>
          <w:p w14:paraId="7911F72D" w14:textId="77777777" w:rsidR="00537AB6" w:rsidRPr="00BC6BE4" w:rsidRDefault="00537AB6" w:rsidP="007479CD">
            <w:pPr>
              <w:widowControl/>
              <w:numPr>
                <w:ilvl w:val="0"/>
                <w:numId w:val="19"/>
              </w:numPr>
              <w:tabs>
                <w:tab w:val="left" w:pos="1047"/>
                <w:tab w:val="left" w:pos="1212"/>
              </w:tabs>
              <w:suppressAutoHyphens/>
              <w:autoSpaceDE/>
              <w:autoSpaceDN/>
              <w:snapToGrid w:val="0"/>
              <w:rPr>
                <w:rFonts w:asciiTheme="minorHAnsi" w:hAnsiTheme="minorHAnsi" w:cstheme="minorHAnsi"/>
                <w:sz w:val="24"/>
                <w:szCs w:val="24"/>
              </w:rPr>
            </w:pPr>
            <w:r>
              <w:rPr>
                <w:rFonts w:asciiTheme="minorHAnsi" w:hAnsiTheme="minorHAnsi" w:cstheme="minorHAnsi"/>
                <w:sz w:val="24"/>
                <w:szCs w:val="24"/>
              </w:rPr>
              <w:t>Data Structure</w:t>
            </w:r>
          </w:p>
          <w:p w14:paraId="4144841D" w14:textId="77777777" w:rsidR="00537AB6" w:rsidRDefault="00537AB6" w:rsidP="007479CD">
            <w:pPr>
              <w:widowControl/>
              <w:numPr>
                <w:ilvl w:val="0"/>
                <w:numId w:val="19"/>
              </w:numPr>
              <w:tabs>
                <w:tab w:val="left" w:pos="1047"/>
                <w:tab w:val="left" w:pos="1212"/>
              </w:tabs>
              <w:suppressAutoHyphens/>
              <w:autoSpaceDE/>
              <w:autoSpaceDN/>
              <w:snapToGrid w:val="0"/>
              <w:rPr>
                <w:rFonts w:asciiTheme="minorHAnsi" w:hAnsiTheme="minorHAnsi" w:cstheme="minorHAnsi"/>
                <w:sz w:val="24"/>
                <w:szCs w:val="24"/>
              </w:rPr>
            </w:pPr>
            <w:r>
              <w:rPr>
                <w:rFonts w:asciiTheme="minorHAnsi" w:hAnsiTheme="minorHAnsi" w:cstheme="minorHAnsi"/>
                <w:sz w:val="24"/>
                <w:szCs w:val="24"/>
              </w:rPr>
              <w:t xml:space="preserve">Web Programming </w:t>
            </w:r>
          </w:p>
          <w:p w14:paraId="7C8D35A8" w14:textId="77777777" w:rsidR="00537AB6" w:rsidRPr="00E4324F" w:rsidRDefault="00537AB6" w:rsidP="007479CD">
            <w:pPr>
              <w:widowControl/>
              <w:numPr>
                <w:ilvl w:val="0"/>
                <w:numId w:val="19"/>
              </w:numPr>
              <w:tabs>
                <w:tab w:val="left" w:pos="1047"/>
                <w:tab w:val="left" w:pos="1212"/>
              </w:tabs>
              <w:suppressAutoHyphens/>
              <w:autoSpaceDE/>
              <w:autoSpaceDN/>
              <w:snapToGrid w:val="0"/>
              <w:rPr>
                <w:rFonts w:asciiTheme="minorHAnsi" w:hAnsiTheme="minorHAnsi" w:cstheme="minorHAnsi"/>
                <w:sz w:val="24"/>
                <w:szCs w:val="24"/>
              </w:rPr>
            </w:pPr>
            <w:r>
              <w:rPr>
                <w:rFonts w:asciiTheme="minorHAnsi" w:hAnsiTheme="minorHAnsi" w:cstheme="minorHAnsi"/>
                <w:sz w:val="24"/>
                <w:szCs w:val="24"/>
              </w:rPr>
              <w:t>Application Development</w:t>
            </w:r>
          </w:p>
        </w:tc>
      </w:tr>
      <w:tr w:rsidR="00537AB6" w:rsidRPr="00E4324F" w14:paraId="2C716ABD" w14:textId="77777777" w:rsidTr="007479CD">
        <w:tc>
          <w:tcPr>
            <w:tcW w:w="1965" w:type="dxa"/>
            <w:tcBorders>
              <w:top w:val="single" w:sz="4" w:space="0" w:color="000000"/>
              <w:left w:val="single" w:sz="4" w:space="0" w:color="000000"/>
              <w:bottom w:val="single" w:sz="4" w:space="0" w:color="000000"/>
            </w:tcBorders>
            <w:shd w:val="clear" w:color="auto" w:fill="D9D9D9"/>
          </w:tcPr>
          <w:p w14:paraId="37B8F018" w14:textId="77777777" w:rsidR="00537AB6" w:rsidRPr="00E4324F" w:rsidRDefault="00537AB6" w:rsidP="007479CD">
            <w:pPr>
              <w:snapToGrid w:val="0"/>
              <w:spacing w:before="60" w:after="60"/>
              <w:ind w:right="-108"/>
              <w:rPr>
                <w:rFonts w:asciiTheme="minorHAnsi" w:hAnsiTheme="minorHAnsi" w:cstheme="minorHAnsi"/>
                <w:b/>
                <w:sz w:val="24"/>
                <w:szCs w:val="24"/>
              </w:rPr>
            </w:pPr>
            <w:r w:rsidRPr="00E4324F">
              <w:rPr>
                <w:rFonts w:asciiTheme="minorHAnsi" w:hAnsiTheme="minorHAnsi" w:cstheme="minorHAnsi"/>
                <w:b/>
                <w:sz w:val="24"/>
                <w:szCs w:val="24"/>
              </w:rPr>
              <w:t>Academic Projects</w:t>
            </w:r>
          </w:p>
        </w:tc>
        <w:tc>
          <w:tcPr>
            <w:tcW w:w="7642" w:type="dxa"/>
            <w:tcBorders>
              <w:top w:val="single" w:sz="4" w:space="0" w:color="000000"/>
              <w:left w:val="single" w:sz="4" w:space="0" w:color="000000"/>
              <w:bottom w:val="single" w:sz="4" w:space="0" w:color="000000"/>
              <w:right w:val="single" w:sz="4" w:space="0" w:color="000000"/>
            </w:tcBorders>
          </w:tcPr>
          <w:p w14:paraId="4CDFA495" w14:textId="77777777" w:rsidR="00537AB6" w:rsidRPr="00E4324F" w:rsidRDefault="00537AB6" w:rsidP="007479CD">
            <w:pPr>
              <w:tabs>
                <w:tab w:val="left" w:pos="360"/>
              </w:tabs>
              <w:spacing w:before="60" w:after="60"/>
              <w:rPr>
                <w:rFonts w:asciiTheme="minorHAnsi" w:hAnsiTheme="minorHAnsi" w:cstheme="minorHAnsi"/>
                <w:sz w:val="24"/>
                <w:szCs w:val="24"/>
              </w:rPr>
            </w:pPr>
            <w:r>
              <w:rPr>
                <w:rFonts w:asciiTheme="minorHAnsi" w:hAnsiTheme="minorHAnsi" w:cstheme="minorHAnsi"/>
                <w:b/>
                <w:sz w:val="24"/>
                <w:szCs w:val="24"/>
              </w:rPr>
              <w:t>ULAS Easy Justice</w:t>
            </w:r>
          </w:p>
          <w:p w14:paraId="3AB9B621" w14:textId="77777777" w:rsidR="00537AB6" w:rsidRDefault="00537AB6" w:rsidP="007479CD">
            <w:pPr>
              <w:pStyle w:val="ListParagraph"/>
              <w:widowControl/>
              <w:numPr>
                <w:ilvl w:val="0"/>
                <w:numId w:val="20"/>
              </w:numPr>
              <w:tabs>
                <w:tab w:val="left" w:pos="421"/>
              </w:tabs>
              <w:suppressAutoHyphens/>
              <w:autoSpaceDE/>
              <w:autoSpaceDN/>
              <w:spacing w:before="60" w:after="60"/>
              <w:ind w:left="331" w:hanging="331"/>
              <w:contextualSpacing/>
              <w:rPr>
                <w:rFonts w:asciiTheme="minorHAnsi" w:hAnsiTheme="minorHAnsi" w:cstheme="minorHAnsi"/>
                <w:sz w:val="24"/>
                <w:szCs w:val="24"/>
              </w:rPr>
            </w:pPr>
            <w:r w:rsidRPr="0011684D">
              <w:rPr>
                <w:rFonts w:asciiTheme="minorHAnsi" w:hAnsiTheme="minorHAnsi" w:cstheme="minorHAnsi"/>
                <w:sz w:val="24"/>
                <w:szCs w:val="24"/>
              </w:rPr>
              <w:t>Systems Development Capstone Project</w:t>
            </w:r>
            <w:r w:rsidRPr="003D4D54">
              <w:rPr>
                <w:rFonts w:asciiTheme="minorHAnsi" w:hAnsiTheme="minorHAnsi" w:cstheme="minorHAnsi"/>
                <w:sz w:val="24"/>
                <w:szCs w:val="24"/>
              </w:rPr>
              <w:t>,</w:t>
            </w:r>
            <w:r w:rsidRPr="003D4D54">
              <w:rPr>
                <w:rFonts w:asciiTheme="minorHAnsi" w:hAnsiTheme="minorHAnsi" w:cstheme="minorHAnsi"/>
                <w:b/>
                <w:sz w:val="24"/>
                <w:szCs w:val="24"/>
              </w:rPr>
              <w:t xml:space="preserve"> </w:t>
            </w:r>
            <w:r w:rsidRPr="003D4D54">
              <w:rPr>
                <w:rFonts w:asciiTheme="minorHAnsi" w:hAnsiTheme="minorHAnsi" w:cstheme="minorHAnsi"/>
                <w:sz w:val="24"/>
                <w:szCs w:val="24"/>
              </w:rPr>
              <w:t>November-February 2025</w:t>
            </w:r>
          </w:p>
          <w:p w14:paraId="018CED34" w14:textId="77777777" w:rsidR="00537AB6" w:rsidRDefault="00537AB6" w:rsidP="007479CD">
            <w:pPr>
              <w:pStyle w:val="ListParagraph"/>
              <w:widowControl/>
              <w:numPr>
                <w:ilvl w:val="0"/>
                <w:numId w:val="20"/>
              </w:numPr>
              <w:tabs>
                <w:tab w:val="left" w:pos="421"/>
              </w:tabs>
              <w:suppressAutoHyphens/>
              <w:autoSpaceDE/>
              <w:autoSpaceDN/>
              <w:spacing w:before="60" w:after="60"/>
              <w:ind w:left="331" w:hanging="331"/>
              <w:contextualSpacing/>
              <w:rPr>
                <w:rFonts w:asciiTheme="minorHAnsi" w:hAnsiTheme="minorHAnsi" w:cstheme="minorHAnsi"/>
                <w:sz w:val="24"/>
                <w:szCs w:val="24"/>
              </w:rPr>
            </w:pPr>
            <w:r w:rsidRPr="00E4324F">
              <w:rPr>
                <w:rFonts w:asciiTheme="minorHAnsi" w:hAnsiTheme="minorHAnsi" w:cstheme="minorHAnsi"/>
                <w:sz w:val="24"/>
                <w:szCs w:val="24"/>
              </w:rPr>
              <w:t>Project Manager</w:t>
            </w:r>
          </w:p>
          <w:p w14:paraId="167495DF" w14:textId="77777777" w:rsidR="00537AB6" w:rsidRDefault="00537AB6" w:rsidP="007479CD">
            <w:pPr>
              <w:pStyle w:val="ListParagraph"/>
              <w:widowControl/>
              <w:numPr>
                <w:ilvl w:val="0"/>
                <w:numId w:val="20"/>
              </w:numPr>
              <w:tabs>
                <w:tab w:val="left" w:pos="421"/>
              </w:tabs>
              <w:suppressAutoHyphens/>
              <w:autoSpaceDE/>
              <w:autoSpaceDN/>
              <w:spacing w:before="60" w:after="60"/>
              <w:ind w:left="331" w:hanging="331"/>
              <w:contextualSpacing/>
              <w:rPr>
                <w:rFonts w:asciiTheme="minorHAnsi" w:hAnsiTheme="minorHAnsi" w:cstheme="minorHAnsi"/>
                <w:sz w:val="24"/>
                <w:szCs w:val="24"/>
              </w:rPr>
            </w:pPr>
            <w:r w:rsidRPr="0011684D">
              <w:rPr>
                <w:rFonts w:asciiTheme="minorHAnsi" w:hAnsiTheme="minorHAnsi" w:cstheme="minorHAnsi"/>
                <w:sz w:val="24"/>
                <w:szCs w:val="24"/>
              </w:rPr>
              <w:lastRenderedPageBreak/>
              <w:t xml:space="preserve">Designed and developed a platform to support pro bono legal services by enabling compliance tracking, case documentation, and case visibility. </w:t>
            </w:r>
          </w:p>
          <w:p w14:paraId="11A64569" w14:textId="77777777" w:rsidR="00537AB6" w:rsidRPr="0011684D" w:rsidRDefault="00537AB6" w:rsidP="007479CD">
            <w:pPr>
              <w:pStyle w:val="ListParagraph"/>
              <w:tabs>
                <w:tab w:val="left" w:pos="421"/>
              </w:tabs>
              <w:spacing w:before="60" w:after="60"/>
              <w:ind w:left="331"/>
              <w:rPr>
                <w:rFonts w:asciiTheme="minorHAnsi" w:hAnsiTheme="minorHAnsi" w:cstheme="minorHAnsi"/>
                <w:sz w:val="24"/>
                <w:szCs w:val="24"/>
              </w:rPr>
            </w:pPr>
          </w:p>
          <w:p w14:paraId="32C1915E" w14:textId="77777777" w:rsidR="00537AB6" w:rsidRPr="00E4324F" w:rsidRDefault="00537AB6" w:rsidP="007479CD">
            <w:pPr>
              <w:tabs>
                <w:tab w:val="left" w:pos="360"/>
              </w:tabs>
              <w:spacing w:before="60" w:after="60"/>
              <w:rPr>
                <w:rFonts w:asciiTheme="minorHAnsi" w:hAnsiTheme="minorHAnsi" w:cstheme="minorHAnsi"/>
                <w:sz w:val="24"/>
                <w:szCs w:val="24"/>
              </w:rPr>
            </w:pPr>
            <w:r>
              <w:rPr>
                <w:rFonts w:asciiTheme="minorHAnsi" w:hAnsiTheme="minorHAnsi" w:cstheme="minorHAnsi"/>
                <w:b/>
                <w:sz w:val="24"/>
                <w:szCs w:val="24"/>
              </w:rPr>
              <w:t>Effects of Emotional Freedom Technique (EFT) on Test Anxiety and Test Result</w:t>
            </w:r>
          </w:p>
          <w:p w14:paraId="46F29887" w14:textId="77777777" w:rsidR="00537AB6" w:rsidRPr="003D4D54" w:rsidRDefault="00537AB6" w:rsidP="007479CD">
            <w:pPr>
              <w:pStyle w:val="ListParagraph"/>
              <w:widowControl/>
              <w:numPr>
                <w:ilvl w:val="0"/>
                <w:numId w:val="21"/>
              </w:numPr>
              <w:tabs>
                <w:tab w:val="left" w:pos="360"/>
              </w:tabs>
              <w:suppressAutoHyphens/>
              <w:autoSpaceDE/>
              <w:autoSpaceDN/>
              <w:spacing w:before="60" w:after="60"/>
              <w:ind w:left="331" w:hanging="331"/>
              <w:contextualSpacing/>
              <w:rPr>
                <w:rFonts w:asciiTheme="minorHAnsi" w:hAnsiTheme="minorHAnsi" w:cstheme="minorHAnsi"/>
                <w:sz w:val="24"/>
                <w:szCs w:val="24"/>
              </w:rPr>
            </w:pPr>
            <w:r>
              <w:rPr>
                <w:rFonts w:asciiTheme="minorHAnsi" w:hAnsiTheme="minorHAnsi" w:cstheme="minorHAnsi"/>
                <w:sz w:val="24"/>
                <w:szCs w:val="24"/>
              </w:rPr>
              <w:t xml:space="preserve">Academic Research, </w:t>
            </w:r>
            <w:r w:rsidRPr="003D4D54">
              <w:rPr>
                <w:rFonts w:asciiTheme="minorHAnsi" w:hAnsiTheme="minorHAnsi" w:cstheme="minorHAnsi"/>
                <w:sz w:val="24"/>
                <w:szCs w:val="24"/>
              </w:rPr>
              <w:t>June 2018 – March 2019</w:t>
            </w:r>
          </w:p>
          <w:p w14:paraId="63D25F46" w14:textId="77777777" w:rsidR="00537AB6" w:rsidRDefault="00537AB6" w:rsidP="007479CD">
            <w:pPr>
              <w:pStyle w:val="ListParagraph"/>
              <w:widowControl/>
              <w:numPr>
                <w:ilvl w:val="0"/>
                <w:numId w:val="21"/>
              </w:numPr>
              <w:tabs>
                <w:tab w:val="left" w:pos="360"/>
              </w:tabs>
              <w:suppressAutoHyphens/>
              <w:autoSpaceDE/>
              <w:autoSpaceDN/>
              <w:spacing w:before="60" w:after="60"/>
              <w:ind w:left="331" w:hanging="331"/>
              <w:contextualSpacing/>
              <w:rPr>
                <w:rFonts w:asciiTheme="minorHAnsi" w:hAnsiTheme="minorHAnsi" w:cstheme="minorHAnsi"/>
                <w:sz w:val="24"/>
                <w:szCs w:val="24"/>
              </w:rPr>
            </w:pPr>
            <w:r w:rsidRPr="00E4324F">
              <w:rPr>
                <w:rFonts w:asciiTheme="minorHAnsi" w:hAnsiTheme="minorHAnsi" w:cstheme="minorHAnsi"/>
                <w:sz w:val="24"/>
                <w:szCs w:val="24"/>
              </w:rPr>
              <w:t xml:space="preserve">Project </w:t>
            </w:r>
            <w:r>
              <w:rPr>
                <w:rFonts w:asciiTheme="minorHAnsi" w:hAnsiTheme="minorHAnsi" w:cstheme="minorHAnsi"/>
                <w:sz w:val="24"/>
                <w:szCs w:val="24"/>
              </w:rPr>
              <w:t>Leader</w:t>
            </w:r>
          </w:p>
          <w:p w14:paraId="189DFC10" w14:textId="77777777" w:rsidR="00537AB6" w:rsidRDefault="00537AB6" w:rsidP="007479CD">
            <w:pPr>
              <w:pStyle w:val="ListParagraph"/>
              <w:widowControl/>
              <w:numPr>
                <w:ilvl w:val="0"/>
                <w:numId w:val="21"/>
              </w:numPr>
              <w:tabs>
                <w:tab w:val="left" w:pos="360"/>
              </w:tabs>
              <w:suppressAutoHyphens/>
              <w:autoSpaceDE/>
              <w:autoSpaceDN/>
              <w:spacing w:before="60" w:after="60"/>
              <w:ind w:left="331" w:hanging="331"/>
              <w:contextualSpacing/>
              <w:rPr>
                <w:rFonts w:asciiTheme="minorHAnsi" w:hAnsiTheme="minorHAnsi" w:cstheme="minorHAnsi"/>
                <w:sz w:val="24"/>
                <w:szCs w:val="24"/>
              </w:rPr>
            </w:pPr>
            <w:proofErr w:type="gramStart"/>
            <w:r w:rsidRPr="0011684D">
              <w:rPr>
                <w:rFonts w:asciiTheme="minorHAnsi" w:hAnsiTheme="minorHAnsi" w:cstheme="minorHAnsi"/>
                <w:sz w:val="24"/>
                <w:szCs w:val="24"/>
              </w:rPr>
              <w:t>Conducted</w:t>
            </w:r>
            <w:proofErr w:type="gramEnd"/>
            <w:r w:rsidRPr="0011684D">
              <w:rPr>
                <w:rFonts w:asciiTheme="minorHAnsi" w:hAnsiTheme="minorHAnsi" w:cstheme="minorHAnsi"/>
                <w:sz w:val="24"/>
                <w:szCs w:val="24"/>
              </w:rPr>
              <w:t xml:space="preserve"> to evaluate the impact of</w:t>
            </w:r>
            <w:r>
              <w:rPr>
                <w:rFonts w:asciiTheme="minorHAnsi" w:hAnsiTheme="minorHAnsi" w:cstheme="minorHAnsi"/>
                <w:sz w:val="24"/>
                <w:szCs w:val="24"/>
              </w:rPr>
              <w:t xml:space="preserve"> </w:t>
            </w:r>
            <w:r w:rsidRPr="0011684D">
              <w:rPr>
                <w:rFonts w:asciiTheme="minorHAnsi" w:hAnsiTheme="minorHAnsi" w:cstheme="minorHAnsi"/>
                <w:sz w:val="24"/>
                <w:szCs w:val="24"/>
              </w:rPr>
              <w:t>EFT which demonstrated significant improvement in anxiety levels and test outcomes among treated participants.</w:t>
            </w:r>
          </w:p>
          <w:p w14:paraId="7FDBC069" w14:textId="77777777" w:rsidR="00537AB6" w:rsidRPr="003D4D54" w:rsidRDefault="00537AB6" w:rsidP="007479CD">
            <w:pPr>
              <w:pStyle w:val="ListParagraph"/>
              <w:widowControl/>
              <w:numPr>
                <w:ilvl w:val="0"/>
                <w:numId w:val="21"/>
              </w:numPr>
              <w:tabs>
                <w:tab w:val="left" w:pos="360"/>
              </w:tabs>
              <w:suppressAutoHyphens/>
              <w:autoSpaceDE/>
              <w:autoSpaceDN/>
              <w:spacing w:before="60" w:after="60"/>
              <w:ind w:left="331" w:hanging="331"/>
              <w:contextualSpacing/>
              <w:rPr>
                <w:rFonts w:asciiTheme="minorHAnsi" w:hAnsiTheme="minorHAnsi" w:cstheme="minorHAnsi"/>
                <w:sz w:val="24"/>
                <w:szCs w:val="24"/>
              </w:rPr>
            </w:pPr>
            <w:r w:rsidRPr="003D4D54">
              <w:rPr>
                <w:rFonts w:asciiTheme="minorHAnsi" w:hAnsiTheme="minorHAnsi" w:cstheme="minorHAnsi"/>
                <w:sz w:val="24"/>
                <w:szCs w:val="24"/>
              </w:rPr>
              <w:t xml:space="preserve">Recognized in 17th </w:t>
            </w:r>
            <w:proofErr w:type="spellStart"/>
            <w:r w:rsidRPr="003D4D54">
              <w:rPr>
                <w:rFonts w:asciiTheme="minorHAnsi" w:hAnsiTheme="minorHAnsi" w:cstheme="minorHAnsi"/>
                <w:sz w:val="24"/>
                <w:szCs w:val="24"/>
              </w:rPr>
              <w:t>EdukCircle</w:t>
            </w:r>
            <w:proofErr w:type="spellEnd"/>
            <w:r w:rsidRPr="003D4D54">
              <w:rPr>
                <w:rFonts w:asciiTheme="minorHAnsi" w:hAnsiTheme="minorHAnsi" w:cstheme="minorHAnsi"/>
                <w:sz w:val="24"/>
                <w:szCs w:val="24"/>
              </w:rPr>
              <w:t xml:space="preserve"> International Convention on Psychological Communication, September 2019</w:t>
            </w:r>
          </w:p>
        </w:tc>
      </w:tr>
      <w:tr w:rsidR="00537AB6" w:rsidRPr="00E4324F" w14:paraId="0ABB1AC8" w14:textId="77777777" w:rsidTr="007479CD">
        <w:tc>
          <w:tcPr>
            <w:tcW w:w="1965" w:type="dxa"/>
            <w:tcBorders>
              <w:top w:val="single" w:sz="4" w:space="0" w:color="000000"/>
              <w:left w:val="single" w:sz="4" w:space="0" w:color="000000"/>
              <w:bottom w:val="single" w:sz="4" w:space="0" w:color="000000"/>
            </w:tcBorders>
            <w:shd w:val="clear" w:color="auto" w:fill="D9D9D9"/>
          </w:tcPr>
          <w:p w14:paraId="1618B266" w14:textId="77777777" w:rsidR="00537AB6" w:rsidRPr="00E4324F" w:rsidRDefault="00537AB6" w:rsidP="007479CD">
            <w:pPr>
              <w:pStyle w:val="DefaultText"/>
              <w:snapToGrid w:val="0"/>
              <w:spacing w:before="60" w:after="60"/>
              <w:rPr>
                <w:rFonts w:asciiTheme="minorHAnsi" w:hAnsiTheme="minorHAnsi" w:cstheme="minorHAnsi"/>
                <w:b/>
                <w:szCs w:val="24"/>
              </w:rPr>
            </w:pPr>
            <w:r w:rsidRPr="00E4324F">
              <w:rPr>
                <w:rFonts w:asciiTheme="minorHAnsi" w:hAnsiTheme="minorHAnsi" w:cstheme="minorHAnsi"/>
                <w:b/>
                <w:szCs w:val="24"/>
              </w:rPr>
              <w:t>Technical Skills</w:t>
            </w:r>
          </w:p>
        </w:tc>
        <w:tc>
          <w:tcPr>
            <w:tcW w:w="7642" w:type="dxa"/>
            <w:tcBorders>
              <w:top w:val="single" w:sz="4" w:space="0" w:color="000000"/>
              <w:left w:val="single" w:sz="4" w:space="0" w:color="000000"/>
              <w:bottom w:val="single" w:sz="4" w:space="0" w:color="000000"/>
              <w:right w:val="single" w:sz="4" w:space="0" w:color="000000"/>
            </w:tcBorders>
          </w:tcPr>
          <w:p w14:paraId="4C80AF72" w14:textId="77777777" w:rsidR="00537AB6" w:rsidRPr="00AB7C2B" w:rsidRDefault="00537AB6" w:rsidP="007479CD">
            <w:pPr>
              <w:pStyle w:val="DefaultText"/>
              <w:numPr>
                <w:ilvl w:val="0"/>
                <w:numId w:val="16"/>
              </w:numPr>
              <w:ind w:left="366" w:hanging="366"/>
              <w:rPr>
                <w:rFonts w:asciiTheme="minorHAnsi" w:hAnsiTheme="minorHAnsi" w:cstheme="minorHAnsi"/>
                <w:szCs w:val="24"/>
              </w:rPr>
            </w:pPr>
            <w:r w:rsidRPr="00AB7C2B">
              <w:rPr>
                <w:rFonts w:asciiTheme="minorHAnsi" w:hAnsiTheme="minorHAnsi" w:cstheme="minorHAnsi"/>
                <w:szCs w:val="24"/>
                <w:lang w:val="en-GB"/>
              </w:rPr>
              <w:t>Proficient in IBM SPSS Statistics for data tabulation and basic statistical analysis</w:t>
            </w:r>
          </w:p>
          <w:p w14:paraId="7FD791AF" w14:textId="77777777" w:rsidR="00537AB6" w:rsidRPr="00AB7C2B" w:rsidRDefault="00537AB6" w:rsidP="007479CD">
            <w:pPr>
              <w:pStyle w:val="DefaultText"/>
              <w:numPr>
                <w:ilvl w:val="0"/>
                <w:numId w:val="16"/>
              </w:numPr>
              <w:ind w:left="366" w:hanging="366"/>
              <w:rPr>
                <w:rFonts w:asciiTheme="minorHAnsi" w:hAnsiTheme="minorHAnsi" w:cstheme="minorHAnsi"/>
                <w:szCs w:val="24"/>
              </w:rPr>
            </w:pPr>
            <w:r>
              <w:rPr>
                <w:rFonts w:asciiTheme="minorHAnsi" w:hAnsiTheme="minorHAnsi" w:cstheme="minorHAnsi"/>
                <w:szCs w:val="24"/>
                <w:lang w:val="en-GB"/>
              </w:rPr>
              <w:t>K</w:t>
            </w:r>
            <w:r w:rsidRPr="00AB7C2B">
              <w:rPr>
                <w:rFonts w:asciiTheme="minorHAnsi" w:hAnsiTheme="minorHAnsi" w:cstheme="minorHAnsi"/>
                <w:szCs w:val="24"/>
                <w:lang w:val="en-GB"/>
              </w:rPr>
              <w:t>nowledge in Python for data handling and analysis</w:t>
            </w:r>
          </w:p>
          <w:p w14:paraId="0BFCEEA6" w14:textId="77777777" w:rsidR="00537AB6" w:rsidRPr="00AB7C2B" w:rsidRDefault="00537AB6" w:rsidP="007479CD">
            <w:pPr>
              <w:pStyle w:val="DefaultText"/>
              <w:numPr>
                <w:ilvl w:val="0"/>
                <w:numId w:val="16"/>
              </w:numPr>
              <w:ind w:left="366" w:hanging="366"/>
              <w:rPr>
                <w:rFonts w:asciiTheme="minorHAnsi" w:hAnsiTheme="minorHAnsi" w:cstheme="minorHAnsi"/>
                <w:szCs w:val="24"/>
              </w:rPr>
            </w:pPr>
            <w:r w:rsidRPr="00AB7C2B">
              <w:rPr>
                <w:rFonts w:asciiTheme="minorHAnsi" w:hAnsiTheme="minorHAnsi" w:cstheme="minorHAnsi"/>
                <w:szCs w:val="24"/>
                <w:lang w:val="en-GB"/>
              </w:rPr>
              <w:t xml:space="preserve">Proficient in MS Office: Word, PowerPoint, </w:t>
            </w:r>
            <w:r>
              <w:rPr>
                <w:rFonts w:asciiTheme="minorHAnsi" w:hAnsiTheme="minorHAnsi" w:cstheme="minorHAnsi"/>
                <w:szCs w:val="24"/>
                <w:lang w:val="en-GB"/>
              </w:rPr>
              <w:t xml:space="preserve">Excel, </w:t>
            </w:r>
            <w:r w:rsidRPr="00AB7C2B">
              <w:rPr>
                <w:rFonts w:asciiTheme="minorHAnsi" w:hAnsiTheme="minorHAnsi" w:cstheme="minorHAnsi"/>
                <w:szCs w:val="24"/>
                <w:lang w:val="en-GB"/>
              </w:rPr>
              <w:t>Outlook</w:t>
            </w:r>
          </w:p>
          <w:p w14:paraId="015C0464" w14:textId="77777777" w:rsidR="00537AB6" w:rsidRPr="00AB7C2B" w:rsidRDefault="00537AB6" w:rsidP="007479CD">
            <w:pPr>
              <w:pStyle w:val="DefaultText"/>
              <w:numPr>
                <w:ilvl w:val="0"/>
                <w:numId w:val="16"/>
              </w:numPr>
              <w:ind w:left="366" w:hanging="366"/>
              <w:rPr>
                <w:rFonts w:asciiTheme="minorHAnsi" w:hAnsiTheme="minorHAnsi" w:cstheme="minorHAnsi"/>
                <w:szCs w:val="24"/>
              </w:rPr>
            </w:pPr>
            <w:r w:rsidRPr="00AB7C2B">
              <w:rPr>
                <w:rFonts w:asciiTheme="minorHAnsi" w:hAnsiTheme="minorHAnsi" w:cstheme="minorHAnsi"/>
                <w:szCs w:val="24"/>
                <w:lang w:val="en-GB"/>
              </w:rPr>
              <w:t xml:space="preserve">Working knowledge of </w:t>
            </w:r>
            <w:proofErr w:type="spellStart"/>
            <w:r w:rsidRPr="00AB7C2B">
              <w:rPr>
                <w:rFonts w:asciiTheme="minorHAnsi" w:hAnsiTheme="minorHAnsi" w:cstheme="minorHAnsi"/>
                <w:szCs w:val="24"/>
                <w:lang w:val="en-GB"/>
              </w:rPr>
              <w:t>VTiger</w:t>
            </w:r>
            <w:proofErr w:type="spellEnd"/>
            <w:r w:rsidRPr="00AB7C2B">
              <w:rPr>
                <w:rFonts w:asciiTheme="minorHAnsi" w:hAnsiTheme="minorHAnsi" w:cstheme="minorHAnsi"/>
                <w:szCs w:val="24"/>
                <w:lang w:val="en-GB"/>
              </w:rPr>
              <w:t xml:space="preserve"> CRM, Monday.com, Trello, M360, and SendGrid</w:t>
            </w:r>
          </w:p>
          <w:p w14:paraId="422118A4" w14:textId="77777777" w:rsidR="00537AB6" w:rsidRPr="00AB7C2B" w:rsidRDefault="00537AB6" w:rsidP="007479CD">
            <w:pPr>
              <w:pStyle w:val="DefaultText"/>
              <w:numPr>
                <w:ilvl w:val="0"/>
                <w:numId w:val="16"/>
              </w:numPr>
              <w:ind w:left="366" w:hanging="366"/>
              <w:rPr>
                <w:rFonts w:asciiTheme="minorHAnsi" w:hAnsiTheme="minorHAnsi" w:cstheme="minorHAnsi"/>
                <w:szCs w:val="24"/>
              </w:rPr>
            </w:pPr>
            <w:r w:rsidRPr="00AB7C2B">
              <w:rPr>
                <w:rFonts w:asciiTheme="minorHAnsi" w:hAnsiTheme="minorHAnsi" w:cstheme="minorHAnsi"/>
                <w:szCs w:val="24"/>
                <w:lang w:val="en-GB"/>
              </w:rPr>
              <w:t>Experience in database creation and process streamlining</w:t>
            </w:r>
          </w:p>
        </w:tc>
      </w:tr>
      <w:tr w:rsidR="00537AB6" w:rsidRPr="00E4324F" w14:paraId="7AB30672" w14:textId="77777777" w:rsidTr="007479CD">
        <w:tc>
          <w:tcPr>
            <w:tcW w:w="1965" w:type="dxa"/>
            <w:tcBorders>
              <w:top w:val="single" w:sz="4" w:space="0" w:color="000000"/>
              <w:left w:val="single" w:sz="4" w:space="0" w:color="000000"/>
              <w:bottom w:val="single" w:sz="4" w:space="0" w:color="000000"/>
            </w:tcBorders>
            <w:shd w:val="clear" w:color="auto" w:fill="D9D9D9"/>
          </w:tcPr>
          <w:p w14:paraId="46FF295F" w14:textId="77777777" w:rsidR="00537AB6" w:rsidRPr="00E4324F" w:rsidRDefault="00537AB6" w:rsidP="007479CD">
            <w:pPr>
              <w:pStyle w:val="DefaultText"/>
              <w:snapToGrid w:val="0"/>
              <w:spacing w:before="60" w:after="60"/>
              <w:rPr>
                <w:rFonts w:asciiTheme="minorHAnsi" w:hAnsiTheme="minorHAnsi" w:cstheme="minorHAnsi"/>
                <w:b/>
                <w:szCs w:val="24"/>
              </w:rPr>
            </w:pPr>
            <w:r w:rsidRPr="00E4324F">
              <w:rPr>
                <w:rFonts w:asciiTheme="minorHAnsi" w:hAnsiTheme="minorHAnsi" w:cstheme="minorHAnsi"/>
                <w:b/>
                <w:szCs w:val="24"/>
              </w:rPr>
              <w:t>Certifications</w:t>
            </w:r>
            <w:r w:rsidRPr="00E4324F">
              <w:rPr>
                <w:rFonts w:asciiTheme="minorHAnsi" w:hAnsiTheme="minorHAnsi" w:cstheme="minorHAnsi"/>
                <w:b/>
                <w:szCs w:val="24"/>
              </w:rPr>
              <w:br/>
            </w:r>
          </w:p>
        </w:tc>
        <w:tc>
          <w:tcPr>
            <w:tcW w:w="7642" w:type="dxa"/>
            <w:tcBorders>
              <w:top w:val="single" w:sz="4" w:space="0" w:color="000000"/>
              <w:left w:val="single" w:sz="4" w:space="0" w:color="000000"/>
              <w:bottom w:val="single" w:sz="4" w:space="0" w:color="000000"/>
              <w:right w:val="single" w:sz="4" w:space="0" w:color="000000"/>
            </w:tcBorders>
          </w:tcPr>
          <w:p w14:paraId="45E2FCA0" w14:textId="77777777" w:rsidR="00537AB6" w:rsidRDefault="00537AB6" w:rsidP="007479CD">
            <w:pPr>
              <w:pStyle w:val="DefaultText"/>
              <w:numPr>
                <w:ilvl w:val="0"/>
                <w:numId w:val="17"/>
              </w:numPr>
              <w:snapToGrid w:val="0"/>
              <w:ind w:left="366" w:hanging="366"/>
              <w:rPr>
                <w:rFonts w:asciiTheme="minorHAnsi" w:hAnsiTheme="minorHAnsi" w:cstheme="minorHAnsi"/>
                <w:szCs w:val="24"/>
              </w:rPr>
            </w:pPr>
            <w:r>
              <w:rPr>
                <w:rFonts w:asciiTheme="minorHAnsi" w:hAnsiTheme="minorHAnsi" w:cstheme="minorHAnsi"/>
                <w:szCs w:val="24"/>
              </w:rPr>
              <w:t>IBM Skills Build Agile Explorer, Asia Pacific College November 2025</w:t>
            </w:r>
          </w:p>
          <w:p w14:paraId="30025B2B" w14:textId="77777777" w:rsidR="00537AB6" w:rsidRDefault="00537AB6" w:rsidP="007479CD">
            <w:pPr>
              <w:pStyle w:val="DefaultText"/>
              <w:numPr>
                <w:ilvl w:val="0"/>
                <w:numId w:val="17"/>
              </w:numPr>
              <w:snapToGrid w:val="0"/>
              <w:ind w:left="366" w:hanging="366"/>
              <w:rPr>
                <w:rFonts w:asciiTheme="minorHAnsi" w:hAnsiTheme="minorHAnsi" w:cstheme="minorHAnsi"/>
                <w:szCs w:val="24"/>
              </w:rPr>
            </w:pPr>
            <w:r>
              <w:rPr>
                <w:rFonts w:asciiTheme="minorHAnsi" w:hAnsiTheme="minorHAnsi" w:cstheme="minorHAnsi"/>
                <w:szCs w:val="24"/>
              </w:rPr>
              <w:t>IBM Skills Build Data Fundamentals, November 2025</w:t>
            </w:r>
          </w:p>
          <w:p w14:paraId="657060AD" w14:textId="77777777" w:rsidR="00537AB6" w:rsidRPr="00C13BC3" w:rsidRDefault="00537AB6" w:rsidP="007479CD">
            <w:pPr>
              <w:pStyle w:val="DefaultText"/>
              <w:numPr>
                <w:ilvl w:val="0"/>
                <w:numId w:val="17"/>
              </w:numPr>
              <w:snapToGrid w:val="0"/>
              <w:ind w:left="366" w:hanging="366"/>
              <w:rPr>
                <w:rFonts w:asciiTheme="minorHAnsi" w:hAnsiTheme="minorHAnsi" w:cstheme="minorHAnsi"/>
                <w:szCs w:val="24"/>
              </w:rPr>
            </w:pPr>
            <w:r>
              <w:rPr>
                <w:rFonts w:asciiTheme="minorHAnsi" w:hAnsiTheme="minorHAnsi" w:cstheme="minorHAnsi"/>
                <w:szCs w:val="24"/>
              </w:rPr>
              <w:t>IBM Skills Build Web Development Fundamentals, Asia Pacific College September 2025</w:t>
            </w:r>
          </w:p>
          <w:p w14:paraId="2339C7CF" w14:textId="77777777" w:rsidR="00537AB6" w:rsidRPr="00E4324F" w:rsidRDefault="00537AB6" w:rsidP="007479CD">
            <w:pPr>
              <w:pStyle w:val="DefaultText"/>
              <w:numPr>
                <w:ilvl w:val="0"/>
                <w:numId w:val="17"/>
              </w:numPr>
              <w:snapToGrid w:val="0"/>
              <w:ind w:left="366" w:hanging="366"/>
              <w:rPr>
                <w:rFonts w:asciiTheme="minorHAnsi" w:hAnsiTheme="minorHAnsi" w:cstheme="minorHAnsi"/>
                <w:szCs w:val="24"/>
              </w:rPr>
            </w:pPr>
            <w:r>
              <w:rPr>
                <w:rFonts w:asciiTheme="minorHAnsi" w:hAnsiTheme="minorHAnsi" w:cstheme="minorHAnsi"/>
                <w:szCs w:val="24"/>
              </w:rPr>
              <w:t>Udemy Complete Data Analyst Bootcamp</w:t>
            </w:r>
            <w:r w:rsidRPr="00E4324F">
              <w:rPr>
                <w:rFonts w:asciiTheme="minorHAnsi" w:hAnsiTheme="minorHAnsi" w:cstheme="minorHAnsi"/>
                <w:szCs w:val="24"/>
              </w:rPr>
              <w:t xml:space="preserve">, </w:t>
            </w:r>
            <w:r>
              <w:rPr>
                <w:rFonts w:asciiTheme="minorHAnsi" w:hAnsiTheme="minorHAnsi" w:cstheme="minorHAnsi"/>
                <w:szCs w:val="24"/>
              </w:rPr>
              <w:t>July 2025</w:t>
            </w:r>
          </w:p>
        </w:tc>
      </w:tr>
      <w:tr w:rsidR="00537AB6" w:rsidRPr="00E4324F" w14:paraId="3A9A747B" w14:textId="77777777" w:rsidTr="007479CD">
        <w:tc>
          <w:tcPr>
            <w:tcW w:w="1965" w:type="dxa"/>
            <w:tcBorders>
              <w:top w:val="single" w:sz="4" w:space="0" w:color="000000"/>
              <w:left w:val="single" w:sz="4" w:space="0" w:color="000000"/>
              <w:bottom w:val="single" w:sz="4" w:space="0" w:color="000000"/>
            </w:tcBorders>
            <w:shd w:val="clear" w:color="auto" w:fill="D9D9D9"/>
          </w:tcPr>
          <w:p w14:paraId="410B30BC" w14:textId="77777777" w:rsidR="00537AB6" w:rsidRPr="00E4324F" w:rsidRDefault="00537AB6" w:rsidP="007479CD">
            <w:pPr>
              <w:pStyle w:val="DefaultText"/>
              <w:snapToGrid w:val="0"/>
              <w:spacing w:before="60" w:after="60"/>
              <w:rPr>
                <w:rFonts w:asciiTheme="minorHAnsi" w:hAnsiTheme="minorHAnsi" w:cstheme="minorHAnsi"/>
                <w:b/>
                <w:szCs w:val="24"/>
              </w:rPr>
            </w:pPr>
            <w:r w:rsidRPr="00E4324F">
              <w:rPr>
                <w:rFonts w:asciiTheme="minorHAnsi" w:hAnsiTheme="minorHAnsi" w:cstheme="minorHAnsi"/>
                <w:b/>
                <w:szCs w:val="24"/>
              </w:rPr>
              <w:t>Awards &amp; Recognitions</w:t>
            </w:r>
          </w:p>
        </w:tc>
        <w:tc>
          <w:tcPr>
            <w:tcW w:w="7642" w:type="dxa"/>
            <w:tcBorders>
              <w:top w:val="single" w:sz="4" w:space="0" w:color="000000"/>
              <w:left w:val="single" w:sz="4" w:space="0" w:color="000000"/>
              <w:bottom w:val="single" w:sz="4" w:space="0" w:color="000000"/>
              <w:right w:val="single" w:sz="4" w:space="0" w:color="000000"/>
            </w:tcBorders>
          </w:tcPr>
          <w:p w14:paraId="655976BC" w14:textId="77777777" w:rsidR="00537AB6" w:rsidRPr="004E7829" w:rsidRDefault="00537AB6" w:rsidP="007479CD">
            <w:pPr>
              <w:pStyle w:val="DefaultText"/>
              <w:numPr>
                <w:ilvl w:val="0"/>
                <w:numId w:val="17"/>
              </w:numPr>
              <w:snapToGrid w:val="0"/>
              <w:ind w:left="366" w:hanging="366"/>
              <w:rPr>
                <w:rFonts w:asciiTheme="minorHAnsi" w:hAnsiTheme="minorHAnsi" w:cstheme="minorHAnsi"/>
                <w:szCs w:val="24"/>
              </w:rPr>
            </w:pPr>
            <w:r w:rsidRPr="000B5125">
              <w:rPr>
                <w:rFonts w:asciiTheme="minorHAnsi" w:hAnsiTheme="minorHAnsi" w:cstheme="minorHAnsi"/>
                <w:szCs w:val="24"/>
                <w:lang w:val="en-GB"/>
              </w:rPr>
              <w:t>Registered Psychometrician</w:t>
            </w:r>
            <w:r>
              <w:rPr>
                <w:rFonts w:asciiTheme="minorHAnsi" w:hAnsiTheme="minorHAnsi" w:cstheme="minorHAnsi"/>
                <w:szCs w:val="24"/>
                <w:lang w:val="en-GB"/>
              </w:rPr>
              <w:t>,</w:t>
            </w:r>
            <w:r w:rsidRPr="000B5125">
              <w:rPr>
                <w:rFonts w:asciiTheme="minorHAnsi" w:hAnsiTheme="minorHAnsi" w:cstheme="minorHAnsi"/>
                <w:szCs w:val="24"/>
                <w:lang w:val="en-GB"/>
              </w:rPr>
              <w:t xml:space="preserve"> Professional Regulation Commission License No. 0022517</w:t>
            </w:r>
            <w:r>
              <w:rPr>
                <w:rFonts w:asciiTheme="minorHAnsi" w:hAnsiTheme="minorHAnsi" w:cstheme="minorHAnsi"/>
                <w:szCs w:val="24"/>
                <w:lang w:val="en-GB"/>
              </w:rPr>
              <w:t>, 2019-2022</w:t>
            </w:r>
          </w:p>
          <w:p w14:paraId="342CED5A" w14:textId="77777777" w:rsidR="00537AB6" w:rsidRPr="0082755F" w:rsidRDefault="00537AB6" w:rsidP="007479CD">
            <w:pPr>
              <w:pStyle w:val="DefaultText"/>
              <w:numPr>
                <w:ilvl w:val="0"/>
                <w:numId w:val="17"/>
              </w:numPr>
              <w:snapToGrid w:val="0"/>
              <w:ind w:left="366" w:hanging="366"/>
              <w:rPr>
                <w:rFonts w:asciiTheme="minorHAnsi" w:hAnsiTheme="minorHAnsi" w:cstheme="minorHAnsi"/>
                <w:szCs w:val="24"/>
              </w:rPr>
            </w:pPr>
            <w:r>
              <w:rPr>
                <w:rFonts w:asciiTheme="minorHAnsi" w:hAnsiTheme="minorHAnsi" w:cstheme="minorHAnsi"/>
                <w:szCs w:val="24"/>
                <w:lang w:val="en-GB"/>
              </w:rPr>
              <w:t>Cum Laude, Centro Escolar University, 2019</w:t>
            </w:r>
          </w:p>
        </w:tc>
      </w:tr>
      <w:tr w:rsidR="00537AB6" w:rsidRPr="00E4324F" w14:paraId="4AB912A9" w14:textId="77777777" w:rsidTr="007479CD">
        <w:tc>
          <w:tcPr>
            <w:tcW w:w="1965" w:type="dxa"/>
            <w:tcBorders>
              <w:top w:val="single" w:sz="4" w:space="0" w:color="000000"/>
              <w:left w:val="single" w:sz="4" w:space="0" w:color="000000"/>
              <w:bottom w:val="single" w:sz="4" w:space="0" w:color="000000"/>
            </w:tcBorders>
            <w:shd w:val="clear" w:color="auto" w:fill="D9D9D9"/>
          </w:tcPr>
          <w:p w14:paraId="527363E8" w14:textId="77777777" w:rsidR="00537AB6" w:rsidRPr="00E4324F" w:rsidRDefault="00537AB6" w:rsidP="007479CD">
            <w:pPr>
              <w:pStyle w:val="DefaultText"/>
              <w:snapToGrid w:val="0"/>
              <w:spacing w:before="60" w:after="60"/>
              <w:rPr>
                <w:rFonts w:asciiTheme="minorHAnsi" w:hAnsiTheme="minorHAnsi" w:cstheme="minorHAnsi"/>
                <w:b/>
                <w:szCs w:val="24"/>
              </w:rPr>
            </w:pPr>
            <w:r w:rsidRPr="00E4324F">
              <w:rPr>
                <w:rFonts w:asciiTheme="minorHAnsi" w:hAnsiTheme="minorHAnsi" w:cstheme="minorHAnsi"/>
                <w:b/>
                <w:szCs w:val="24"/>
              </w:rPr>
              <w:t>Seminars &amp; Trainings Attended</w:t>
            </w:r>
          </w:p>
        </w:tc>
        <w:tc>
          <w:tcPr>
            <w:tcW w:w="7642" w:type="dxa"/>
            <w:tcBorders>
              <w:top w:val="single" w:sz="4" w:space="0" w:color="000000"/>
              <w:left w:val="single" w:sz="4" w:space="0" w:color="000000"/>
              <w:bottom w:val="single" w:sz="4" w:space="0" w:color="000000"/>
              <w:right w:val="single" w:sz="4" w:space="0" w:color="000000"/>
            </w:tcBorders>
          </w:tcPr>
          <w:p w14:paraId="2FCC913A" w14:textId="77777777" w:rsidR="00537AB6" w:rsidRDefault="00537AB6" w:rsidP="007479CD">
            <w:pPr>
              <w:widowControl/>
              <w:numPr>
                <w:ilvl w:val="0"/>
                <w:numId w:val="18"/>
              </w:numPr>
              <w:suppressAutoHyphens/>
              <w:autoSpaceDE/>
              <w:autoSpaceDN/>
              <w:snapToGrid w:val="0"/>
              <w:spacing w:before="60" w:after="60"/>
              <w:ind w:left="366" w:hanging="366"/>
              <w:rPr>
                <w:rFonts w:asciiTheme="minorHAnsi" w:hAnsiTheme="minorHAnsi" w:cstheme="minorHAnsi"/>
                <w:sz w:val="24"/>
                <w:szCs w:val="24"/>
              </w:rPr>
            </w:pPr>
            <w:r w:rsidRPr="004E7829">
              <w:rPr>
                <w:rFonts w:asciiTheme="minorHAnsi" w:hAnsiTheme="minorHAnsi" w:cstheme="minorHAnsi"/>
                <w:sz w:val="24"/>
                <w:szCs w:val="24"/>
              </w:rPr>
              <w:t xml:space="preserve">Purchasing and Procurement Training </w:t>
            </w:r>
            <w:r>
              <w:rPr>
                <w:rFonts w:asciiTheme="minorHAnsi" w:hAnsiTheme="minorHAnsi" w:cstheme="minorHAnsi"/>
                <w:sz w:val="24"/>
                <w:szCs w:val="24"/>
              </w:rPr>
              <w:br/>
            </w:r>
            <w:r w:rsidRPr="004E7829">
              <w:rPr>
                <w:rFonts w:asciiTheme="minorHAnsi" w:hAnsiTheme="minorHAnsi" w:cstheme="minorHAnsi"/>
                <w:sz w:val="24"/>
                <w:szCs w:val="24"/>
              </w:rPr>
              <w:t>International Market Brands</w:t>
            </w:r>
            <w:r>
              <w:rPr>
                <w:rFonts w:asciiTheme="minorHAnsi" w:hAnsiTheme="minorHAnsi" w:cstheme="minorHAnsi"/>
                <w:sz w:val="24"/>
                <w:szCs w:val="24"/>
              </w:rPr>
              <w:t>,</w:t>
            </w:r>
            <w:r w:rsidRPr="004E7829">
              <w:rPr>
                <w:rFonts w:asciiTheme="minorHAnsi" w:hAnsiTheme="minorHAnsi" w:cstheme="minorHAnsi"/>
                <w:sz w:val="24"/>
                <w:szCs w:val="24"/>
              </w:rPr>
              <w:t xml:space="preserve"> January 2023 – August 2024 </w:t>
            </w:r>
          </w:p>
          <w:p w14:paraId="55EC1EA8" w14:textId="77777777" w:rsidR="00537AB6" w:rsidRDefault="00537AB6" w:rsidP="007479CD">
            <w:pPr>
              <w:widowControl/>
              <w:numPr>
                <w:ilvl w:val="0"/>
                <w:numId w:val="18"/>
              </w:numPr>
              <w:suppressAutoHyphens/>
              <w:autoSpaceDE/>
              <w:autoSpaceDN/>
              <w:snapToGrid w:val="0"/>
              <w:spacing w:before="60" w:after="60"/>
              <w:ind w:left="366" w:hanging="366"/>
              <w:rPr>
                <w:rFonts w:asciiTheme="minorHAnsi" w:hAnsiTheme="minorHAnsi" w:cstheme="minorHAnsi"/>
                <w:sz w:val="24"/>
                <w:szCs w:val="24"/>
              </w:rPr>
            </w:pPr>
            <w:r w:rsidRPr="004E7829">
              <w:rPr>
                <w:rFonts w:asciiTheme="minorHAnsi" w:hAnsiTheme="minorHAnsi" w:cstheme="minorHAnsi"/>
                <w:sz w:val="24"/>
                <w:szCs w:val="24"/>
              </w:rPr>
              <w:t xml:space="preserve">Market Research Training </w:t>
            </w:r>
            <w:r>
              <w:rPr>
                <w:rFonts w:asciiTheme="minorHAnsi" w:hAnsiTheme="minorHAnsi" w:cstheme="minorHAnsi"/>
                <w:sz w:val="24"/>
                <w:szCs w:val="24"/>
              </w:rPr>
              <w:br/>
            </w:r>
            <w:r w:rsidRPr="004E7829">
              <w:rPr>
                <w:rFonts w:asciiTheme="minorHAnsi" w:hAnsiTheme="minorHAnsi" w:cstheme="minorHAnsi"/>
                <w:sz w:val="24"/>
                <w:szCs w:val="24"/>
              </w:rPr>
              <w:t>Philippine Survey and Research Center</w:t>
            </w:r>
            <w:r>
              <w:rPr>
                <w:rFonts w:asciiTheme="minorHAnsi" w:hAnsiTheme="minorHAnsi" w:cstheme="minorHAnsi"/>
                <w:sz w:val="24"/>
                <w:szCs w:val="24"/>
              </w:rPr>
              <w:t>,</w:t>
            </w:r>
            <w:r w:rsidRPr="004E7829">
              <w:rPr>
                <w:rFonts w:asciiTheme="minorHAnsi" w:hAnsiTheme="minorHAnsi" w:cstheme="minorHAnsi"/>
                <w:sz w:val="24"/>
                <w:szCs w:val="24"/>
              </w:rPr>
              <w:t xml:space="preserve"> May 2022 – November 2022 </w:t>
            </w:r>
          </w:p>
          <w:p w14:paraId="5E6102E6" w14:textId="77777777" w:rsidR="00537AB6" w:rsidRPr="00E4324F" w:rsidRDefault="00537AB6" w:rsidP="007479CD">
            <w:pPr>
              <w:widowControl/>
              <w:numPr>
                <w:ilvl w:val="0"/>
                <w:numId w:val="18"/>
              </w:numPr>
              <w:suppressAutoHyphens/>
              <w:autoSpaceDE/>
              <w:autoSpaceDN/>
              <w:snapToGrid w:val="0"/>
              <w:spacing w:before="60" w:after="60"/>
              <w:ind w:left="366" w:hanging="366"/>
              <w:rPr>
                <w:rFonts w:asciiTheme="minorHAnsi" w:hAnsiTheme="minorHAnsi" w:cstheme="minorHAnsi"/>
                <w:sz w:val="24"/>
                <w:szCs w:val="24"/>
              </w:rPr>
            </w:pPr>
            <w:r w:rsidRPr="004E7829">
              <w:rPr>
                <w:rFonts w:asciiTheme="minorHAnsi" w:hAnsiTheme="minorHAnsi" w:cstheme="minorHAnsi"/>
                <w:sz w:val="24"/>
                <w:szCs w:val="24"/>
              </w:rPr>
              <w:t xml:space="preserve">Innovation Trainings </w:t>
            </w:r>
            <w:r>
              <w:rPr>
                <w:rFonts w:asciiTheme="minorHAnsi" w:hAnsiTheme="minorHAnsi" w:cstheme="minorHAnsi"/>
                <w:sz w:val="24"/>
                <w:szCs w:val="24"/>
              </w:rPr>
              <w:br/>
            </w:r>
            <w:r w:rsidRPr="004E7829">
              <w:rPr>
                <w:rFonts w:asciiTheme="minorHAnsi" w:hAnsiTheme="minorHAnsi" w:cstheme="minorHAnsi"/>
                <w:sz w:val="24"/>
                <w:szCs w:val="24"/>
              </w:rPr>
              <w:t>Philippine Survey and Research Center</w:t>
            </w:r>
            <w:r>
              <w:rPr>
                <w:rFonts w:asciiTheme="minorHAnsi" w:hAnsiTheme="minorHAnsi" w:cstheme="minorHAnsi"/>
                <w:sz w:val="24"/>
                <w:szCs w:val="24"/>
              </w:rPr>
              <w:t>,</w:t>
            </w:r>
            <w:r w:rsidRPr="004E7829">
              <w:rPr>
                <w:rFonts w:asciiTheme="minorHAnsi" w:hAnsiTheme="minorHAnsi" w:cstheme="minorHAnsi"/>
                <w:sz w:val="24"/>
                <w:szCs w:val="24"/>
              </w:rPr>
              <w:t xml:space="preserve"> December 2021-January 2022</w:t>
            </w:r>
          </w:p>
        </w:tc>
      </w:tr>
    </w:tbl>
    <w:p w14:paraId="20FF2E14" w14:textId="390DC6D2" w:rsidR="0068266F" w:rsidRPr="00537AB6" w:rsidRDefault="0068266F" w:rsidP="00537AB6">
      <w:pPr>
        <w:pStyle w:val="Heading2"/>
        <w:spacing w:before="0"/>
        <w:rPr>
          <w:i/>
          <w:iCs/>
        </w:rPr>
        <w:sectPr w:rsidR="0068266F" w:rsidRPr="00537AB6" w:rsidSect="0068266F">
          <w:pgSz w:w="12240" w:h="15840"/>
          <w:pgMar w:top="1440" w:right="1440" w:bottom="1440" w:left="1440" w:header="708" w:footer="708" w:gutter="0"/>
          <w:cols w:space="708"/>
          <w:docGrid w:linePitch="360"/>
        </w:sectPr>
      </w:pPr>
    </w:p>
    <w:p w14:paraId="7BF56A2B" w14:textId="77777777" w:rsidR="00537AB6" w:rsidRDefault="0068266F" w:rsidP="00537AB6">
      <w:pPr>
        <w:pStyle w:val="Heading2"/>
        <w:spacing w:before="0"/>
        <w:rPr>
          <w:sz w:val="28"/>
          <w:szCs w:val="28"/>
        </w:rPr>
      </w:pPr>
      <w:bookmarkStart w:id="58" w:name="_Toc222694489"/>
      <w:r w:rsidRPr="0068266F">
        <w:rPr>
          <w:sz w:val="28"/>
          <w:szCs w:val="28"/>
        </w:rPr>
        <w:lastRenderedPageBreak/>
        <w:t xml:space="preserve">Appendix F: </w:t>
      </w:r>
      <w:r w:rsidR="00537AB6" w:rsidRPr="0068266F">
        <w:rPr>
          <w:sz w:val="28"/>
          <w:szCs w:val="28"/>
        </w:rPr>
        <w:t>Links</w:t>
      </w:r>
      <w:bookmarkEnd w:id="58"/>
    </w:p>
    <w:p w14:paraId="6A81D9AC" w14:textId="3CB04F42" w:rsidR="0068266F" w:rsidRDefault="0068266F" w:rsidP="00922644"/>
    <w:p w14:paraId="399056CD" w14:textId="6775C600" w:rsidR="00F2117A" w:rsidRDefault="00D35D11" w:rsidP="00531533">
      <w:pPr>
        <w:pStyle w:val="ListParagraph"/>
        <w:numPr>
          <w:ilvl w:val="0"/>
          <w:numId w:val="22"/>
        </w:numPr>
        <w:rPr>
          <w:rFonts w:ascii="Arial" w:hAnsi="Arial" w:cs="Arial"/>
          <w:sz w:val="24"/>
          <w:szCs w:val="24"/>
        </w:rPr>
      </w:pPr>
      <w:hyperlink r:id="rId67" w:history="1">
        <w:r w:rsidR="00531533" w:rsidRPr="00D35D11">
          <w:rPr>
            <w:rStyle w:val="Hyperlink"/>
            <w:rFonts w:ascii="Arial" w:hAnsi="Arial" w:cs="Arial"/>
            <w:sz w:val="24"/>
            <w:szCs w:val="24"/>
          </w:rPr>
          <w:t>Source Code</w:t>
        </w:r>
      </w:hyperlink>
    </w:p>
    <w:p w14:paraId="7AC89495" w14:textId="498DEB88" w:rsidR="00AE3343" w:rsidRDefault="00F25896" w:rsidP="00531533">
      <w:pPr>
        <w:pStyle w:val="ListParagraph"/>
        <w:numPr>
          <w:ilvl w:val="0"/>
          <w:numId w:val="22"/>
        </w:numPr>
        <w:rPr>
          <w:rFonts w:ascii="Arial" w:hAnsi="Arial" w:cs="Arial"/>
          <w:sz w:val="24"/>
          <w:szCs w:val="24"/>
        </w:rPr>
      </w:pPr>
      <w:hyperlink r:id="rId68" w:history="1">
        <w:r w:rsidR="00AE3343" w:rsidRPr="00F25896">
          <w:rPr>
            <w:rStyle w:val="Hyperlink"/>
            <w:rFonts w:ascii="Arial" w:hAnsi="Arial" w:cs="Arial"/>
            <w:sz w:val="24"/>
            <w:szCs w:val="24"/>
          </w:rPr>
          <w:t xml:space="preserve">ULAS </w:t>
        </w:r>
        <w:r w:rsidRPr="00F25896">
          <w:rPr>
            <w:rStyle w:val="Hyperlink"/>
            <w:rFonts w:ascii="Arial" w:hAnsi="Arial" w:cs="Arial"/>
            <w:sz w:val="24"/>
            <w:szCs w:val="24"/>
          </w:rPr>
          <w:t>Documents</w:t>
        </w:r>
      </w:hyperlink>
    </w:p>
    <w:p w14:paraId="37B9BB61" w14:textId="6486C068" w:rsidR="00FB4884" w:rsidRDefault="00FB4884" w:rsidP="00531533">
      <w:pPr>
        <w:pStyle w:val="ListParagraph"/>
        <w:numPr>
          <w:ilvl w:val="0"/>
          <w:numId w:val="22"/>
        </w:numPr>
        <w:rPr>
          <w:rFonts w:ascii="Arial" w:hAnsi="Arial" w:cs="Arial"/>
          <w:sz w:val="24"/>
          <w:szCs w:val="24"/>
        </w:rPr>
      </w:pPr>
      <w:hyperlink r:id="rId69" w:history="1">
        <w:r w:rsidRPr="00FB4884">
          <w:rPr>
            <w:rStyle w:val="Hyperlink"/>
            <w:rFonts w:ascii="Arial" w:hAnsi="Arial" w:cs="Arial"/>
            <w:sz w:val="24"/>
            <w:szCs w:val="24"/>
          </w:rPr>
          <w:t>Diagrams</w:t>
        </w:r>
      </w:hyperlink>
    </w:p>
    <w:p w14:paraId="478CDCA4" w14:textId="6AF196DB" w:rsidR="00A553A8" w:rsidRPr="00531533" w:rsidRDefault="006F76A2" w:rsidP="00531533">
      <w:pPr>
        <w:pStyle w:val="ListParagraph"/>
        <w:numPr>
          <w:ilvl w:val="0"/>
          <w:numId w:val="22"/>
        </w:numPr>
        <w:rPr>
          <w:rFonts w:ascii="Arial" w:hAnsi="Arial" w:cs="Arial"/>
          <w:sz w:val="24"/>
          <w:szCs w:val="24"/>
        </w:rPr>
      </w:pPr>
      <w:hyperlink r:id="rId70" w:history="1">
        <w:r w:rsidR="00A553A8" w:rsidRPr="006F76A2">
          <w:rPr>
            <w:rStyle w:val="Hyperlink"/>
            <w:rFonts w:ascii="Arial" w:hAnsi="Arial" w:cs="Arial"/>
            <w:sz w:val="24"/>
            <w:szCs w:val="24"/>
          </w:rPr>
          <w:t>Signed Project Adviser Form</w:t>
        </w:r>
      </w:hyperlink>
    </w:p>
    <w:p w14:paraId="12888908" w14:textId="77777777" w:rsidR="0068266F" w:rsidRDefault="0068266F" w:rsidP="00F51F59"/>
    <w:p w14:paraId="1AFDC0D0" w14:textId="77777777" w:rsidR="0068266F" w:rsidRDefault="0068266F" w:rsidP="00F51F59"/>
    <w:p w14:paraId="13DABB4A" w14:textId="77777777" w:rsidR="0068266F" w:rsidRDefault="0068266F" w:rsidP="00F51F59"/>
    <w:p w14:paraId="494FC38C" w14:textId="77777777" w:rsidR="0068266F" w:rsidRDefault="0068266F" w:rsidP="00F51F59"/>
    <w:p w14:paraId="64EA55F9" w14:textId="77777777" w:rsidR="0068266F" w:rsidRDefault="0068266F" w:rsidP="00F51F59"/>
    <w:p w14:paraId="03A74EF7" w14:textId="77777777" w:rsidR="0068266F" w:rsidRDefault="0068266F" w:rsidP="00F51F59"/>
    <w:p w14:paraId="448D057D" w14:textId="77777777" w:rsidR="0068266F" w:rsidRDefault="0068266F" w:rsidP="00F51F59"/>
    <w:p w14:paraId="7118693E" w14:textId="77777777" w:rsidR="0068266F" w:rsidRDefault="0068266F" w:rsidP="00F51F59"/>
    <w:p w14:paraId="508A71C0" w14:textId="77777777" w:rsidR="0068266F" w:rsidRDefault="0068266F" w:rsidP="00F51F59"/>
    <w:p w14:paraId="6A3AA0E6" w14:textId="77777777" w:rsidR="0068266F" w:rsidRDefault="0068266F" w:rsidP="00F51F59"/>
    <w:p w14:paraId="10FCDDA3" w14:textId="407B0BFE" w:rsidR="0068266F" w:rsidRPr="003A778F" w:rsidRDefault="0068266F" w:rsidP="003A778F"/>
    <w:p w14:paraId="4FCF8317" w14:textId="77777777" w:rsidR="0068266F" w:rsidRDefault="0068266F" w:rsidP="00F51F59"/>
    <w:p w14:paraId="66E4F121" w14:textId="77777777" w:rsidR="0068266F" w:rsidRDefault="0068266F" w:rsidP="00F51F59"/>
    <w:p w14:paraId="78036EC7" w14:textId="77777777" w:rsidR="0068266F" w:rsidRDefault="0068266F" w:rsidP="00F51F59"/>
    <w:p w14:paraId="36BDC8CC" w14:textId="77777777" w:rsidR="0068266F" w:rsidRDefault="0068266F" w:rsidP="00F51F59"/>
    <w:p w14:paraId="29CD015E" w14:textId="77777777" w:rsidR="0068266F" w:rsidRDefault="0068266F" w:rsidP="00F51F59"/>
    <w:p w14:paraId="38BA4306" w14:textId="77777777" w:rsidR="0068266F" w:rsidRDefault="0068266F" w:rsidP="00F51F59"/>
    <w:p w14:paraId="5CAA08C8" w14:textId="77777777" w:rsidR="0068266F" w:rsidRDefault="0068266F" w:rsidP="00F51F59"/>
    <w:p w14:paraId="021FC510" w14:textId="77777777" w:rsidR="0068266F" w:rsidRDefault="0068266F" w:rsidP="00F51F59"/>
    <w:p w14:paraId="17D7B994" w14:textId="77777777" w:rsidR="0068266F" w:rsidRDefault="0068266F" w:rsidP="00F51F59"/>
    <w:p w14:paraId="49F7102D" w14:textId="77777777" w:rsidR="0068266F" w:rsidRDefault="0068266F" w:rsidP="00F51F59"/>
    <w:p w14:paraId="26345BAD" w14:textId="77777777" w:rsidR="0068266F" w:rsidRDefault="0068266F" w:rsidP="00F51F59"/>
    <w:p w14:paraId="41ADC0B5" w14:textId="77777777" w:rsidR="0068266F" w:rsidRDefault="0068266F" w:rsidP="00F51F59"/>
    <w:p w14:paraId="41C6B6D2" w14:textId="77777777" w:rsidR="0068266F" w:rsidRDefault="0068266F" w:rsidP="00F51F59"/>
    <w:p w14:paraId="7F6072AC" w14:textId="77777777" w:rsidR="0068266F" w:rsidRDefault="0068266F" w:rsidP="00F51F59"/>
    <w:p w14:paraId="321C2F44" w14:textId="77777777" w:rsidR="0068266F" w:rsidRDefault="0068266F" w:rsidP="00F51F59"/>
    <w:p w14:paraId="7E4E0410" w14:textId="77777777" w:rsidR="0068266F" w:rsidRDefault="0068266F" w:rsidP="00F51F59"/>
    <w:p w14:paraId="11FEDB24" w14:textId="77777777" w:rsidR="0068266F" w:rsidRDefault="0068266F" w:rsidP="00F51F59"/>
    <w:p w14:paraId="7929BB55" w14:textId="77777777" w:rsidR="0068266F" w:rsidRDefault="0068266F" w:rsidP="00F51F59"/>
    <w:p w14:paraId="5104A21D" w14:textId="77777777" w:rsidR="0068266F" w:rsidRDefault="0068266F" w:rsidP="00F51F59"/>
    <w:p w14:paraId="39CC24A7" w14:textId="77777777" w:rsidR="0068266F" w:rsidRDefault="0068266F" w:rsidP="00F51F59"/>
    <w:p w14:paraId="67A6E6A5" w14:textId="77777777" w:rsidR="0068266F" w:rsidRDefault="0068266F" w:rsidP="00F51F59"/>
    <w:p w14:paraId="08EB28D4" w14:textId="77777777" w:rsidR="0068266F" w:rsidRDefault="0068266F" w:rsidP="00F51F59"/>
    <w:p w14:paraId="4089FB2C" w14:textId="77777777" w:rsidR="0068266F" w:rsidRDefault="0068266F" w:rsidP="00F51F59"/>
    <w:p w14:paraId="08759CA2" w14:textId="77777777" w:rsidR="0068266F" w:rsidRDefault="0068266F" w:rsidP="003A778F">
      <w:pPr>
        <w:pStyle w:val="Heading2"/>
      </w:pPr>
    </w:p>
    <w:p w14:paraId="23069792" w14:textId="77777777" w:rsidR="0068266F" w:rsidRDefault="0068266F" w:rsidP="00F51F59"/>
    <w:p w14:paraId="4EF16FAA" w14:textId="77777777" w:rsidR="0068266F" w:rsidRDefault="0068266F" w:rsidP="00F51F59"/>
    <w:p w14:paraId="1F55AC5E" w14:textId="77777777" w:rsidR="0068266F" w:rsidRDefault="0068266F" w:rsidP="00F51F59"/>
    <w:p w14:paraId="34C2634C" w14:textId="77777777" w:rsidR="0068266F" w:rsidRDefault="0068266F" w:rsidP="00F51F59"/>
    <w:p w14:paraId="114D9046" w14:textId="77777777" w:rsidR="00F60236" w:rsidRDefault="00F60236">
      <w:pPr>
        <w:pStyle w:val="BodyText"/>
        <w:spacing w:before="4"/>
        <w:rPr>
          <w:sz w:val="17"/>
        </w:rPr>
      </w:pPr>
    </w:p>
    <w:sectPr w:rsidR="00F60236" w:rsidSect="0068266F">
      <w:pgSz w:w="12240" w:h="15840"/>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BAEB6AA" w14:textId="77777777" w:rsidR="00EE6E1F" w:rsidRDefault="00EE6E1F">
      <w:r>
        <w:separator/>
      </w:r>
    </w:p>
  </w:endnote>
  <w:endnote w:type="continuationSeparator" w:id="0">
    <w:p w14:paraId="148655F9" w14:textId="77777777" w:rsidR="00EE6E1F" w:rsidRDefault="00EE6E1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Arial Black">
    <w:panose1 w:val="020B0A04020102020204"/>
    <w:charset w:val="00"/>
    <w:family w:val="swiss"/>
    <w:pitch w:val="variable"/>
    <w:sig w:usb0="A00002AF" w:usb1="400078FB" w:usb2="00000000" w:usb3="00000000" w:csb0="0000009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Cambria Math">
    <w:panose1 w:val="02040503050406030204"/>
    <w:charset w:val="00"/>
    <w:family w:val="roman"/>
    <w:pitch w:val="variable"/>
    <w:sig w:usb0="E00006FF" w:usb1="420024FF" w:usb2="02000000" w:usb3="00000000" w:csb0="0000019F" w:csb1="00000000"/>
  </w:font>
  <w:font w:name="Segoe UI">
    <w:panose1 w:val="020B0502040204020203"/>
    <w:charset w:val="00"/>
    <w:family w:val="swiss"/>
    <w:pitch w:val="variable"/>
    <w:sig w:usb0="E4002EFF" w:usb1="C000E47F"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D479054" w14:textId="77777777" w:rsidR="00EE6E1F" w:rsidRDefault="00EE6E1F">
      <w:r>
        <w:separator/>
      </w:r>
    </w:p>
  </w:footnote>
  <w:footnote w:type="continuationSeparator" w:id="0">
    <w:p w14:paraId="4DC5A5CE" w14:textId="77777777" w:rsidR="00EE6E1F" w:rsidRDefault="00EE6E1F">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650816826"/>
      <w:docPartObj>
        <w:docPartGallery w:val="Page Numbers (Top of Page)"/>
        <w:docPartUnique/>
      </w:docPartObj>
    </w:sdtPr>
    <w:sdtEndPr>
      <w:rPr>
        <w:noProof/>
      </w:rPr>
    </w:sdtEndPr>
    <w:sdtContent>
      <w:p w14:paraId="7063B378" w14:textId="77777777" w:rsidR="0068266F" w:rsidRDefault="0068266F">
        <w:pPr>
          <w:pStyle w:val="Header"/>
          <w:jc w:val="right"/>
        </w:pPr>
        <w:r>
          <w:fldChar w:fldCharType="begin"/>
        </w:r>
        <w:r>
          <w:instrText xml:space="preserve"> PAGE   \* MERGEFORMAT </w:instrText>
        </w:r>
        <w:r>
          <w:fldChar w:fldCharType="separate"/>
        </w:r>
        <w:r>
          <w:rPr>
            <w:noProof/>
          </w:rPr>
          <w:t>2</w:t>
        </w:r>
        <w:r>
          <w:rPr>
            <w:noProof/>
          </w:rPr>
          <w:fldChar w:fldCharType="end"/>
        </w:r>
      </w:p>
    </w:sdtContent>
  </w:sdt>
  <w:p w14:paraId="3BE8F65C" w14:textId="77777777" w:rsidR="0068266F" w:rsidRDefault="0068266F">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4629479"/>
      <w:docPartObj>
        <w:docPartGallery w:val="Page Numbers (Top of Page)"/>
        <w:docPartUnique/>
      </w:docPartObj>
    </w:sdtPr>
    <w:sdtEndPr>
      <w:rPr>
        <w:noProof/>
      </w:rPr>
    </w:sdtEndPr>
    <w:sdtContent>
      <w:p w14:paraId="77669110" w14:textId="77777777" w:rsidR="0068266F" w:rsidRDefault="0068266F">
        <w:pPr>
          <w:pStyle w:val="Header"/>
          <w:jc w:val="right"/>
        </w:pPr>
        <w:r>
          <w:fldChar w:fldCharType="begin"/>
        </w:r>
        <w:r>
          <w:instrText xml:space="preserve"> PAGE   \* MERGEFORMAT </w:instrText>
        </w:r>
        <w:r>
          <w:fldChar w:fldCharType="separate"/>
        </w:r>
        <w:r>
          <w:rPr>
            <w:noProof/>
          </w:rPr>
          <w:t>2</w:t>
        </w:r>
        <w:r>
          <w:rPr>
            <w:noProof/>
          </w:rPr>
          <w:fldChar w:fldCharType="end"/>
        </w:r>
      </w:p>
    </w:sdtContent>
  </w:sdt>
  <w:p w14:paraId="34D811D1" w14:textId="77777777" w:rsidR="0068266F" w:rsidRDefault="0068266F">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1F0694"/>
    <w:multiLevelType w:val="hybridMultilevel"/>
    <w:tmpl w:val="28CED5D8"/>
    <w:lvl w:ilvl="0" w:tplc="34090001">
      <w:start w:val="1"/>
      <w:numFmt w:val="bullet"/>
      <w:lvlText w:val=""/>
      <w:lvlJc w:val="left"/>
      <w:pPr>
        <w:ind w:left="720" w:hanging="360"/>
      </w:pPr>
      <w:rPr>
        <w:rFonts w:ascii="Symbol" w:hAnsi="Symbol" w:hint="default"/>
      </w:rPr>
    </w:lvl>
    <w:lvl w:ilvl="1" w:tplc="34090003" w:tentative="1">
      <w:start w:val="1"/>
      <w:numFmt w:val="bullet"/>
      <w:lvlText w:val="o"/>
      <w:lvlJc w:val="left"/>
      <w:pPr>
        <w:ind w:left="1440" w:hanging="360"/>
      </w:pPr>
      <w:rPr>
        <w:rFonts w:ascii="Courier New" w:hAnsi="Courier New" w:cs="Courier New" w:hint="default"/>
      </w:rPr>
    </w:lvl>
    <w:lvl w:ilvl="2" w:tplc="34090005" w:tentative="1">
      <w:start w:val="1"/>
      <w:numFmt w:val="bullet"/>
      <w:lvlText w:val=""/>
      <w:lvlJc w:val="left"/>
      <w:pPr>
        <w:ind w:left="2160" w:hanging="360"/>
      </w:pPr>
      <w:rPr>
        <w:rFonts w:ascii="Wingdings" w:hAnsi="Wingdings" w:hint="default"/>
      </w:rPr>
    </w:lvl>
    <w:lvl w:ilvl="3" w:tplc="34090001" w:tentative="1">
      <w:start w:val="1"/>
      <w:numFmt w:val="bullet"/>
      <w:lvlText w:val=""/>
      <w:lvlJc w:val="left"/>
      <w:pPr>
        <w:ind w:left="2880" w:hanging="360"/>
      </w:pPr>
      <w:rPr>
        <w:rFonts w:ascii="Symbol" w:hAnsi="Symbol" w:hint="default"/>
      </w:rPr>
    </w:lvl>
    <w:lvl w:ilvl="4" w:tplc="34090003" w:tentative="1">
      <w:start w:val="1"/>
      <w:numFmt w:val="bullet"/>
      <w:lvlText w:val="o"/>
      <w:lvlJc w:val="left"/>
      <w:pPr>
        <w:ind w:left="3600" w:hanging="360"/>
      </w:pPr>
      <w:rPr>
        <w:rFonts w:ascii="Courier New" w:hAnsi="Courier New" w:cs="Courier New" w:hint="default"/>
      </w:rPr>
    </w:lvl>
    <w:lvl w:ilvl="5" w:tplc="34090005" w:tentative="1">
      <w:start w:val="1"/>
      <w:numFmt w:val="bullet"/>
      <w:lvlText w:val=""/>
      <w:lvlJc w:val="left"/>
      <w:pPr>
        <w:ind w:left="4320" w:hanging="360"/>
      </w:pPr>
      <w:rPr>
        <w:rFonts w:ascii="Wingdings" w:hAnsi="Wingdings" w:hint="default"/>
      </w:rPr>
    </w:lvl>
    <w:lvl w:ilvl="6" w:tplc="34090001" w:tentative="1">
      <w:start w:val="1"/>
      <w:numFmt w:val="bullet"/>
      <w:lvlText w:val=""/>
      <w:lvlJc w:val="left"/>
      <w:pPr>
        <w:ind w:left="5040" w:hanging="360"/>
      </w:pPr>
      <w:rPr>
        <w:rFonts w:ascii="Symbol" w:hAnsi="Symbol" w:hint="default"/>
      </w:rPr>
    </w:lvl>
    <w:lvl w:ilvl="7" w:tplc="34090003" w:tentative="1">
      <w:start w:val="1"/>
      <w:numFmt w:val="bullet"/>
      <w:lvlText w:val="o"/>
      <w:lvlJc w:val="left"/>
      <w:pPr>
        <w:ind w:left="5760" w:hanging="360"/>
      </w:pPr>
      <w:rPr>
        <w:rFonts w:ascii="Courier New" w:hAnsi="Courier New" w:cs="Courier New" w:hint="default"/>
      </w:rPr>
    </w:lvl>
    <w:lvl w:ilvl="8" w:tplc="34090005" w:tentative="1">
      <w:start w:val="1"/>
      <w:numFmt w:val="bullet"/>
      <w:lvlText w:val=""/>
      <w:lvlJc w:val="left"/>
      <w:pPr>
        <w:ind w:left="6480" w:hanging="360"/>
      </w:pPr>
      <w:rPr>
        <w:rFonts w:ascii="Wingdings" w:hAnsi="Wingdings" w:hint="default"/>
      </w:rPr>
    </w:lvl>
  </w:abstractNum>
  <w:abstractNum w:abstractNumId="1" w15:restartNumberingAfterBreak="0">
    <w:nsid w:val="10565F80"/>
    <w:multiLevelType w:val="hybridMultilevel"/>
    <w:tmpl w:val="E112FAC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9B27A61"/>
    <w:multiLevelType w:val="hybridMultilevel"/>
    <w:tmpl w:val="216EC0D8"/>
    <w:lvl w:ilvl="0" w:tplc="33BC0BEE">
      <w:start w:val="1"/>
      <w:numFmt w:val="decimal"/>
      <w:lvlText w:val="%1."/>
      <w:lvlJc w:val="left"/>
      <w:pPr>
        <w:ind w:left="720" w:hanging="360"/>
      </w:pPr>
      <w:rPr>
        <w:rFonts w:hint="default"/>
      </w:rPr>
    </w:lvl>
    <w:lvl w:ilvl="1" w:tplc="34090019" w:tentative="1">
      <w:start w:val="1"/>
      <w:numFmt w:val="lowerLetter"/>
      <w:lvlText w:val="%2."/>
      <w:lvlJc w:val="left"/>
      <w:pPr>
        <w:ind w:left="1440" w:hanging="360"/>
      </w:pPr>
    </w:lvl>
    <w:lvl w:ilvl="2" w:tplc="3409001B" w:tentative="1">
      <w:start w:val="1"/>
      <w:numFmt w:val="lowerRoman"/>
      <w:lvlText w:val="%3."/>
      <w:lvlJc w:val="right"/>
      <w:pPr>
        <w:ind w:left="2160" w:hanging="180"/>
      </w:pPr>
    </w:lvl>
    <w:lvl w:ilvl="3" w:tplc="3409000F" w:tentative="1">
      <w:start w:val="1"/>
      <w:numFmt w:val="decimal"/>
      <w:lvlText w:val="%4."/>
      <w:lvlJc w:val="left"/>
      <w:pPr>
        <w:ind w:left="2880" w:hanging="360"/>
      </w:pPr>
    </w:lvl>
    <w:lvl w:ilvl="4" w:tplc="34090019" w:tentative="1">
      <w:start w:val="1"/>
      <w:numFmt w:val="lowerLetter"/>
      <w:lvlText w:val="%5."/>
      <w:lvlJc w:val="left"/>
      <w:pPr>
        <w:ind w:left="3600" w:hanging="360"/>
      </w:pPr>
    </w:lvl>
    <w:lvl w:ilvl="5" w:tplc="3409001B" w:tentative="1">
      <w:start w:val="1"/>
      <w:numFmt w:val="lowerRoman"/>
      <w:lvlText w:val="%6."/>
      <w:lvlJc w:val="right"/>
      <w:pPr>
        <w:ind w:left="4320" w:hanging="180"/>
      </w:pPr>
    </w:lvl>
    <w:lvl w:ilvl="6" w:tplc="3409000F" w:tentative="1">
      <w:start w:val="1"/>
      <w:numFmt w:val="decimal"/>
      <w:lvlText w:val="%7."/>
      <w:lvlJc w:val="left"/>
      <w:pPr>
        <w:ind w:left="5040" w:hanging="360"/>
      </w:pPr>
    </w:lvl>
    <w:lvl w:ilvl="7" w:tplc="34090019" w:tentative="1">
      <w:start w:val="1"/>
      <w:numFmt w:val="lowerLetter"/>
      <w:lvlText w:val="%8."/>
      <w:lvlJc w:val="left"/>
      <w:pPr>
        <w:ind w:left="5760" w:hanging="360"/>
      </w:pPr>
    </w:lvl>
    <w:lvl w:ilvl="8" w:tplc="3409001B" w:tentative="1">
      <w:start w:val="1"/>
      <w:numFmt w:val="lowerRoman"/>
      <w:lvlText w:val="%9."/>
      <w:lvlJc w:val="right"/>
      <w:pPr>
        <w:ind w:left="6480" w:hanging="180"/>
      </w:pPr>
    </w:lvl>
  </w:abstractNum>
  <w:abstractNum w:abstractNumId="3" w15:restartNumberingAfterBreak="0">
    <w:nsid w:val="19D942F0"/>
    <w:multiLevelType w:val="hybridMultilevel"/>
    <w:tmpl w:val="E098BE66"/>
    <w:lvl w:ilvl="0" w:tplc="F9AA9C98">
      <w:start w:val="1"/>
      <w:numFmt w:val="upperRoman"/>
      <w:lvlText w:val="%1."/>
      <w:lvlJc w:val="left"/>
      <w:pPr>
        <w:ind w:left="720" w:hanging="360"/>
      </w:pPr>
      <w:rPr>
        <w:rFonts w:hint="default"/>
      </w:rPr>
    </w:lvl>
    <w:lvl w:ilvl="1" w:tplc="34090019">
      <w:start w:val="1"/>
      <w:numFmt w:val="lowerLetter"/>
      <w:lvlText w:val="%2."/>
      <w:lvlJc w:val="left"/>
      <w:pPr>
        <w:ind w:left="1440" w:hanging="360"/>
      </w:pPr>
    </w:lvl>
    <w:lvl w:ilvl="2" w:tplc="3409001B" w:tentative="1">
      <w:start w:val="1"/>
      <w:numFmt w:val="lowerRoman"/>
      <w:lvlText w:val="%3."/>
      <w:lvlJc w:val="right"/>
      <w:pPr>
        <w:ind w:left="2160" w:hanging="180"/>
      </w:pPr>
    </w:lvl>
    <w:lvl w:ilvl="3" w:tplc="3409000F" w:tentative="1">
      <w:start w:val="1"/>
      <w:numFmt w:val="decimal"/>
      <w:lvlText w:val="%4."/>
      <w:lvlJc w:val="left"/>
      <w:pPr>
        <w:ind w:left="2880" w:hanging="360"/>
      </w:pPr>
    </w:lvl>
    <w:lvl w:ilvl="4" w:tplc="34090019" w:tentative="1">
      <w:start w:val="1"/>
      <w:numFmt w:val="lowerLetter"/>
      <w:lvlText w:val="%5."/>
      <w:lvlJc w:val="left"/>
      <w:pPr>
        <w:ind w:left="3600" w:hanging="360"/>
      </w:pPr>
    </w:lvl>
    <w:lvl w:ilvl="5" w:tplc="3409001B" w:tentative="1">
      <w:start w:val="1"/>
      <w:numFmt w:val="lowerRoman"/>
      <w:lvlText w:val="%6."/>
      <w:lvlJc w:val="right"/>
      <w:pPr>
        <w:ind w:left="4320" w:hanging="180"/>
      </w:pPr>
    </w:lvl>
    <w:lvl w:ilvl="6" w:tplc="3409000F" w:tentative="1">
      <w:start w:val="1"/>
      <w:numFmt w:val="decimal"/>
      <w:lvlText w:val="%7."/>
      <w:lvlJc w:val="left"/>
      <w:pPr>
        <w:ind w:left="5040" w:hanging="360"/>
      </w:pPr>
    </w:lvl>
    <w:lvl w:ilvl="7" w:tplc="34090019" w:tentative="1">
      <w:start w:val="1"/>
      <w:numFmt w:val="lowerLetter"/>
      <w:lvlText w:val="%8."/>
      <w:lvlJc w:val="left"/>
      <w:pPr>
        <w:ind w:left="5760" w:hanging="360"/>
      </w:pPr>
    </w:lvl>
    <w:lvl w:ilvl="8" w:tplc="3409001B" w:tentative="1">
      <w:start w:val="1"/>
      <w:numFmt w:val="lowerRoman"/>
      <w:lvlText w:val="%9."/>
      <w:lvlJc w:val="right"/>
      <w:pPr>
        <w:ind w:left="6480" w:hanging="180"/>
      </w:pPr>
    </w:lvl>
  </w:abstractNum>
  <w:abstractNum w:abstractNumId="4" w15:restartNumberingAfterBreak="0">
    <w:nsid w:val="24406360"/>
    <w:multiLevelType w:val="hybridMultilevel"/>
    <w:tmpl w:val="8202FF16"/>
    <w:lvl w:ilvl="0" w:tplc="34090001">
      <w:start w:val="1"/>
      <w:numFmt w:val="bullet"/>
      <w:lvlText w:val=""/>
      <w:lvlJc w:val="left"/>
      <w:pPr>
        <w:ind w:left="720" w:hanging="360"/>
      </w:pPr>
      <w:rPr>
        <w:rFonts w:ascii="Symbol" w:hAnsi="Symbol" w:hint="default"/>
      </w:rPr>
    </w:lvl>
    <w:lvl w:ilvl="1" w:tplc="34090003" w:tentative="1">
      <w:start w:val="1"/>
      <w:numFmt w:val="bullet"/>
      <w:lvlText w:val="o"/>
      <w:lvlJc w:val="left"/>
      <w:pPr>
        <w:ind w:left="1440" w:hanging="360"/>
      </w:pPr>
      <w:rPr>
        <w:rFonts w:ascii="Courier New" w:hAnsi="Courier New" w:cs="Courier New" w:hint="default"/>
      </w:rPr>
    </w:lvl>
    <w:lvl w:ilvl="2" w:tplc="34090005" w:tentative="1">
      <w:start w:val="1"/>
      <w:numFmt w:val="bullet"/>
      <w:lvlText w:val=""/>
      <w:lvlJc w:val="left"/>
      <w:pPr>
        <w:ind w:left="2160" w:hanging="360"/>
      </w:pPr>
      <w:rPr>
        <w:rFonts w:ascii="Wingdings" w:hAnsi="Wingdings" w:hint="default"/>
      </w:rPr>
    </w:lvl>
    <w:lvl w:ilvl="3" w:tplc="34090001" w:tentative="1">
      <w:start w:val="1"/>
      <w:numFmt w:val="bullet"/>
      <w:lvlText w:val=""/>
      <w:lvlJc w:val="left"/>
      <w:pPr>
        <w:ind w:left="2880" w:hanging="360"/>
      </w:pPr>
      <w:rPr>
        <w:rFonts w:ascii="Symbol" w:hAnsi="Symbol" w:hint="default"/>
      </w:rPr>
    </w:lvl>
    <w:lvl w:ilvl="4" w:tplc="34090003" w:tentative="1">
      <w:start w:val="1"/>
      <w:numFmt w:val="bullet"/>
      <w:lvlText w:val="o"/>
      <w:lvlJc w:val="left"/>
      <w:pPr>
        <w:ind w:left="3600" w:hanging="360"/>
      </w:pPr>
      <w:rPr>
        <w:rFonts w:ascii="Courier New" w:hAnsi="Courier New" w:cs="Courier New" w:hint="default"/>
      </w:rPr>
    </w:lvl>
    <w:lvl w:ilvl="5" w:tplc="34090005" w:tentative="1">
      <w:start w:val="1"/>
      <w:numFmt w:val="bullet"/>
      <w:lvlText w:val=""/>
      <w:lvlJc w:val="left"/>
      <w:pPr>
        <w:ind w:left="4320" w:hanging="360"/>
      </w:pPr>
      <w:rPr>
        <w:rFonts w:ascii="Wingdings" w:hAnsi="Wingdings" w:hint="default"/>
      </w:rPr>
    </w:lvl>
    <w:lvl w:ilvl="6" w:tplc="34090001" w:tentative="1">
      <w:start w:val="1"/>
      <w:numFmt w:val="bullet"/>
      <w:lvlText w:val=""/>
      <w:lvlJc w:val="left"/>
      <w:pPr>
        <w:ind w:left="5040" w:hanging="360"/>
      </w:pPr>
      <w:rPr>
        <w:rFonts w:ascii="Symbol" w:hAnsi="Symbol" w:hint="default"/>
      </w:rPr>
    </w:lvl>
    <w:lvl w:ilvl="7" w:tplc="34090003" w:tentative="1">
      <w:start w:val="1"/>
      <w:numFmt w:val="bullet"/>
      <w:lvlText w:val="o"/>
      <w:lvlJc w:val="left"/>
      <w:pPr>
        <w:ind w:left="5760" w:hanging="360"/>
      </w:pPr>
      <w:rPr>
        <w:rFonts w:ascii="Courier New" w:hAnsi="Courier New" w:cs="Courier New" w:hint="default"/>
      </w:rPr>
    </w:lvl>
    <w:lvl w:ilvl="8" w:tplc="34090005" w:tentative="1">
      <w:start w:val="1"/>
      <w:numFmt w:val="bullet"/>
      <w:lvlText w:val=""/>
      <w:lvlJc w:val="left"/>
      <w:pPr>
        <w:ind w:left="6480" w:hanging="360"/>
      </w:pPr>
      <w:rPr>
        <w:rFonts w:ascii="Wingdings" w:hAnsi="Wingdings" w:hint="default"/>
      </w:rPr>
    </w:lvl>
  </w:abstractNum>
  <w:abstractNum w:abstractNumId="5" w15:restartNumberingAfterBreak="0">
    <w:nsid w:val="26762932"/>
    <w:multiLevelType w:val="hybridMultilevel"/>
    <w:tmpl w:val="B704C1E8"/>
    <w:lvl w:ilvl="0" w:tplc="E92E2B98">
      <w:start w:val="7"/>
      <w:numFmt w:val="upperRoman"/>
      <w:lvlText w:val="%1."/>
      <w:lvlJc w:val="left"/>
      <w:pPr>
        <w:ind w:left="720" w:hanging="360"/>
      </w:pPr>
      <w:rPr>
        <w:rFonts w:hint="default"/>
      </w:rPr>
    </w:lvl>
    <w:lvl w:ilvl="1" w:tplc="34090019" w:tentative="1">
      <w:start w:val="1"/>
      <w:numFmt w:val="lowerLetter"/>
      <w:lvlText w:val="%2."/>
      <w:lvlJc w:val="left"/>
      <w:pPr>
        <w:ind w:left="1440" w:hanging="360"/>
      </w:pPr>
    </w:lvl>
    <w:lvl w:ilvl="2" w:tplc="3409001B" w:tentative="1">
      <w:start w:val="1"/>
      <w:numFmt w:val="lowerRoman"/>
      <w:lvlText w:val="%3."/>
      <w:lvlJc w:val="right"/>
      <w:pPr>
        <w:ind w:left="2160" w:hanging="180"/>
      </w:pPr>
    </w:lvl>
    <w:lvl w:ilvl="3" w:tplc="3409000F" w:tentative="1">
      <w:start w:val="1"/>
      <w:numFmt w:val="decimal"/>
      <w:lvlText w:val="%4."/>
      <w:lvlJc w:val="left"/>
      <w:pPr>
        <w:ind w:left="2880" w:hanging="360"/>
      </w:pPr>
    </w:lvl>
    <w:lvl w:ilvl="4" w:tplc="34090019" w:tentative="1">
      <w:start w:val="1"/>
      <w:numFmt w:val="lowerLetter"/>
      <w:lvlText w:val="%5."/>
      <w:lvlJc w:val="left"/>
      <w:pPr>
        <w:ind w:left="3600" w:hanging="360"/>
      </w:pPr>
    </w:lvl>
    <w:lvl w:ilvl="5" w:tplc="3409001B" w:tentative="1">
      <w:start w:val="1"/>
      <w:numFmt w:val="lowerRoman"/>
      <w:lvlText w:val="%6."/>
      <w:lvlJc w:val="right"/>
      <w:pPr>
        <w:ind w:left="4320" w:hanging="180"/>
      </w:pPr>
    </w:lvl>
    <w:lvl w:ilvl="6" w:tplc="3409000F" w:tentative="1">
      <w:start w:val="1"/>
      <w:numFmt w:val="decimal"/>
      <w:lvlText w:val="%7."/>
      <w:lvlJc w:val="left"/>
      <w:pPr>
        <w:ind w:left="5040" w:hanging="360"/>
      </w:pPr>
    </w:lvl>
    <w:lvl w:ilvl="7" w:tplc="34090019" w:tentative="1">
      <w:start w:val="1"/>
      <w:numFmt w:val="lowerLetter"/>
      <w:lvlText w:val="%8."/>
      <w:lvlJc w:val="left"/>
      <w:pPr>
        <w:ind w:left="5760" w:hanging="360"/>
      </w:pPr>
    </w:lvl>
    <w:lvl w:ilvl="8" w:tplc="3409001B" w:tentative="1">
      <w:start w:val="1"/>
      <w:numFmt w:val="lowerRoman"/>
      <w:lvlText w:val="%9."/>
      <w:lvlJc w:val="right"/>
      <w:pPr>
        <w:ind w:left="6480" w:hanging="180"/>
      </w:pPr>
    </w:lvl>
  </w:abstractNum>
  <w:abstractNum w:abstractNumId="6" w15:restartNumberingAfterBreak="0">
    <w:nsid w:val="2DA2492B"/>
    <w:multiLevelType w:val="hybridMultilevel"/>
    <w:tmpl w:val="69460E9A"/>
    <w:lvl w:ilvl="0" w:tplc="174E614A">
      <w:start w:val="1"/>
      <w:numFmt w:val="decimal"/>
      <w:lvlText w:val="%1."/>
      <w:lvlJc w:val="left"/>
      <w:pPr>
        <w:ind w:left="720" w:hanging="360"/>
      </w:pPr>
      <w:rPr>
        <w:rFonts w:hint="default"/>
      </w:rPr>
    </w:lvl>
    <w:lvl w:ilvl="1" w:tplc="34090019" w:tentative="1">
      <w:start w:val="1"/>
      <w:numFmt w:val="lowerLetter"/>
      <w:lvlText w:val="%2."/>
      <w:lvlJc w:val="left"/>
      <w:pPr>
        <w:ind w:left="1440" w:hanging="360"/>
      </w:pPr>
    </w:lvl>
    <w:lvl w:ilvl="2" w:tplc="3409001B" w:tentative="1">
      <w:start w:val="1"/>
      <w:numFmt w:val="lowerRoman"/>
      <w:lvlText w:val="%3."/>
      <w:lvlJc w:val="right"/>
      <w:pPr>
        <w:ind w:left="2160" w:hanging="180"/>
      </w:pPr>
    </w:lvl>
    <w:lvl w:ilvl="3" w:tplc="3409000F" w:tentative="1">
      <w:start w:val="1"/>
      <w:numFmt w:val="decimal"/>
      <w:lvlText w:val="%4."/>
      <w:lvlJc w:val="left"/>
      <w:pPr>
        <w:ind w:left="2880" w:hanging="360"/>
      </w:pPr>
    </w:lvl>
    <w:lvl w:ilvl="4" w:tplc="34090019" w:tentative="1">
      <w:start w:val="1"/>
      <w:numFmt w:val="lowerLetter"/>
      <w:lvlText w:val="%5."/>
      <w:lvlJc w:val="left"/>
      <w:pPr>
        <w:ind w:left="3600" w:hanging="360"/>
      </w:pPr>
    </w:lvl>
    <w:lvl w:ilvl="5" w:tplc="3409001B" w:tentative="1">
      <w:start w:val="1"/>
      <w:numFmt w:val="lowerRoman"/>
      <w:lvlText w:val="%6."/>
      <w:lvlJc w:val="right"/>
      <w:pPr>
        <w:ind w:left="4320" w:hanging="180"/>
      </w:pPr>
    </w:lvl>
    <w:lvl w:ilvl="6" w:tplc="3409000F" w:tentative="1">
      <w:start w:val="1"/>
      <w:numFmt w:val="decimal"/>
      <w:lvlText w:val="%7."/>
      <w:lvlJc w:val="left"/>
      <w:pPr>
        <w:ind w:left="5040" w:hanging="360"/>
      </w:pPr>
    </w:lvl>
    <w:lvl w:ilvl="7" w:tplc="34090019" w:tentative="1">
      <w:start w:val="1"/>
      <w:numFmt w:val="lowerLetter"/>
      <w:lvlText w:val="%8."/>
      <w:lvlJc w:val="left"/>
      <w:pPr>
        <w:ind w:left="5760" w:hanging="360"/>
      </w:pPr>
    </w:lvl>
    <w:lvl w:ilvl="8" w:tplc="3409001B" w:tentative="1">
      <w:start w:val="1"/>
      <w:numFmt w:val="lowerRoman"/>
      <w:lvlText w:val="%9."/>
      <w:lvlJc w:val="right"/>
      <w:pPr>
        <w:ind w:left="6480" w:hanging="180"/>
      </w:pPr>
    </w:lvl>
  </w:abstractNum>
  <w:abstractNum w:abstractNumId="7" w15:restartNumberingAfterBreak="0">
    <w:nsid w:val="31C76BCD"/>
    <w:multiLevelType w:val="hybridMultilevel"/>
    <w:tmpl w:val="216EC0D8"/>
    <w:lvl w:ilvl="0" w:tplc="33BC0BEE">
      <w:start w:val="1"/>
      <w:numFmt w:val="decimal"/>
      <w:lvlText w:val="%1."/>
      <w:lvlJc w:val="left"/>
      <w:pPr>
        <w:ind w:left="720" w:hanging="360"/>
      </w:pPr>
      <w:rPr>
        <w:rFonts w:hint="default"/>
      </w:rPr>
    </w:lvl>
    <w:lvl w:ilvl="1" w:tplc="34090019" w:tentative="1">
      <w:start w:val="1"/>
      <w:numFmt w:val="lowerLetter"/>
      <w:lvlText w:val="%2."/>
      <w:lvlJc w:val="left"/>
      <w:pPr>
        <w:ind w:left="1440" w:hanging="360"/>
      </w:pPr>
    </w:lvl>
    <w:lvl w:ilvl="2" w:tplc="3409001B" w:tentative="1">
      <w:start w:val="1"/>
      <w:numFmt w:val="lowerRoman"/>
      <w:lvlText w:val="%3."/>
      <w:lvlJc w:val="right"/>
      <w:pPr>
        <w:ind w:left="2160" w:hanging="180"/>
      </w:pPr>
    </w:lvl>
    <w:lvl w:ilvl="3" w:tplc="3409000F" w:tentative="1">
      <w:start w:val="1"/>
      <w:numFmt w:val="decimal"/>
      <w:lvlText w:val="%4."/>
      <w:lvlJc w:val="left"/>
      <w:pPr>
        <w:ind w:left="2880" w:hanging="360"/>
      </w:pPr>
    </w:lvl>
    <w:lvl w:ilvl="4" w:tplc="34090019" w:tentative="1">
      <w:start w:val="1"/>
      <w:numFmt w:val="lowerLetter"/>
      <w:lvlText w:val="%5."/>
      <w:lvlJc w:val="left"/>
      <w:pPr>
        <w:ind w:left="3600" w:hanging="360"/>
      </w:pPr>
    </w:lvl>
    <w:lvl w:ilvl="5" w:tplc="3409001B" w:tentative="1">
      <w:start w:val="1"/>
      <w:numFmt w:val="lowerRoman"/>
      <w:lvlText w:val="%6."/>
      <w:lvlJc w:val="right"/>
      <w:pPr>
        <w:ind w:left="4320" w:hanging="180"/>
      </w:pPr>
    </w:lvl>
    <w:lvl w:ilvl="6" w:tplc="3409000F" w:tentative="1">
      <w:start w:val="1"/>
      <w:numFmt w:val="decimal"/>
      <w:lvlText w:val="%7."/>
      <w:lvlJc w:val="left"/>
      <w:pPr>
        <w:ind w:left="5040" w:hanging="360"/>
      </w:pPr>
    </w:lvl>
    <w:lvl w:ilvl="7" w:tplc="34090019" w:tentative="1">
      <w:start w:val="1"/>
      <w:numFmt w:val="lowerLetter"/>
      <w:lvlText w:val="%8."/>
      <w:lvlJc w:val="left"/>
      <w:pPr>
        <w:ind w:left="5760" w:hanging="360"/>
      </w:pPr>
    </w:lvl>
    <w:lvl w:ilvl="8" w:tplc="3409001B" w:tentative="1">
      <w:start w:val="1"/>
      <w:numFmt w:val="lowerRoman"/>
      <w:lvlText w:val="%9."/>
      <w:lvlJc w:val="right"/>
      <w:pPr>
        <w:ind w:left="6480" w:hanging="180"/>
      </w:pPr>
    </w:lvl>
  </w:abstractNum>
  <w:abstractNum w:abstractNumId="8" w15:restartNumberingAfterBreak="0">
    <w:nsid w:val="387C1A57"/>
    <w:multiLevelType w:val="hybridMultilevel"/>
    <w:tmpl w:val="CB561DE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422E2889"/>
    <w:multiLevelType w:val="hybridMultilevel"/>
    <w:tmpl w:val="B7526244"/>
    <w:lvl w:ilvl="0" w:tplc="34090003">
      <w:start w:val="1"/>
      <w:numFmt w:val="bullet"/>
      <w:lvlText w:val="o"/>
      <w:lvlJc w:val="left"/>
      <w:pPr>
        <w:ind w:left="720" w:hanging="360"/>
      </w:pPr>
      <w:rPr>
        <w:rFonts w:ascii="Courier New" w:hAnsi="Courier New" w:cs="Courier New" w:hint="default"/>
      </w:rPr>
    </w:lvl>
    <w:lvl w:ilvl="1" w:tplc="34090003" w:tentative="1">
      <w:start w:val="1"/>
      <w:numFmt w:val="bullet"/>
      <w:lvlText w:val="o"/>
      <w:lvlJc w:val="left"/>
      <w:pPr>
        <w:ind w:left="1440" w:hanging="360"/>
      </w:pPr>
      <w:rPr>
        <w:rFonts w:ascii="Courier New" w:hAnsi="Courier New" w:cs="Courier New" w:hint="default"/>
      </w:rPr>
    </w:lvl>
    <w:lvl w:ilvl="2" w:tplc="34090005" w:tentative="1">
      <w:start w:val="1"/>
      <w:numFmt w:val="bullet"/>
      <w:lvlText w:val=""/>
      <w:lvlJc w:val="left"/>
      <w:pPr>
        <w:ind w:left="2160" w:hanging="360"/>
      </w:pPr>
      <w:rPr>
        <w:rFonts w:ascii="Wingdings" w:hAnsi="Wingdings" w:hint="default"/>
      </w:rPr>
    </w:lvl>
    <w:lvl w:ilvl="3" w:tplc="34090001" w:tentative="1">
      <w:start w:val="1"/>
      <w:numFmt w:val="bullet"/>
      <w:lvlText w:val=""/>
      <w:lvlJc w:val="left"/>
      <w:pPr>
        <w:ind w:left="2880" w:hanging="360"/>
      </w:pPr>
      <w:rPr>
        <w:rFonts w:ascii="Symbol" w:hAnsi="Symbol" w:hint="default"/>
      </w:rPr>
    </w:lvl>
    <w:lvl w:ilvl="4" w:tplc="34090003" w:tentative="1">
      <w:start w:val="1"/>
      <w:numFmt w:val="bullet"/>
      <w:lvlText w:val="o"/>
      <w:lvlJc w:val="left"/>
      <w:pPr>
        <w:ind w:left="3600" w:hanging="360"/>
      </w:pPr>
      <w:rPr>
        <w:rFonts w:ascii="Courier New" w:hAnsi="Courier New" w:cs="Courier New" w:hint="default"/>
      </w:rPr>
    </w:lvl>
    <w:lvl w:ilvl="5" w:tplc="34090005" w:tentative="1">
      <w:start w:val="1"/>
      <w:numFmt w:val="bullet"/>
      <w:lvlText w:val=""/>
      <w:lvlJc w:val="left"/>
      <w:pPr>
        <w:ind w:left="4320" w:hanging="360"/>
      </w:pPr>
      <w:rPr>
        <w:rFonts w:ascii="Wingdings" w:hAnsi="Wingdings" w:hint="default"/>
      </w:rPr>
    </w:lvl>
    <w:lvl w:ilvl="6" w:tplc="34090001" w:tentative="1">
      <w:start w:val="1"/>
      <w:numFmt w:val="bullet"/>
      <w:lvlText w:val=""/>
      <w:lvlJc w:val="left"/>
      <w:pPr>
        <w:ind w:left="5040" w:hanging="360"/>
      </w:pPr>
      <w:rPr>
        <w:rFonts w:ascii="Symbol" w:hAnsi="Symbol" w:hint="default"/>
      </w:rPr>
    </w:lvl>
    <w:lvl w:ilvl="7" w:tplc="34090003" w:tentative="1">
      <w:start w:val="1"/>
      <w:numFmt w:val="bullet"/>
      <w:lvlText w:val="o"/>
      <w:lvlJc w:val="left"/>
      <w:pPr>
        <w:ind w:left="5760" w:hanging="360"/>
      </w:pPr>
      <w:rPr>
        <w:rFonts w:ascii="Courier New" w:hAnsi="Courier New" w:cs="Courier New" w:hint="default"/>
      </w:rPr>
    </w:lvl>
    <w:lvl w:ilvl="8" w:tplc="34090005" w:tentative="1">
      <w:start w:val="1"/>
      <w:numFmt w:val="bullet"/>
      <w:lvlText w:val=""/>
      <w:lvlJc w:val="left"/>
      <w:pPr>
        <w:ind w:left="6480" w:hanging="360"/>
      </w:pPr>
      <w:rPr>
        <w:rFonts w:ascii="Wingdings" w:hAnsi="Wingdings" w:hint="default"/>
      </w:rPr>
    </w:lvl>
  </w:abstractNum>
  <w:abstractNum w:abstractNumId="10" w15:restartNumberingAfterBreak="0">
    <w:nsid w:val="476F25CD"/>
    <w:multiLevelType w:val="hybridMultilevel"/>
    <w:tmpl w:val="D20CCCC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49AB5E7E"/>
    <w:multiLevelType w:val="hybridMultilevel"/>
    <w:tmpl w:val="BE9AB83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50062A27"/>
    <w:multiLevelType w:val="hybridMultilevel"/>
    <w:tmpl w:val="9A46ED60"/>
    <w:lvl w:ilvl="0" w:tplc="04090001">
      <w:start w:val="1"/>
      <w:numFmt w:val="bullet"/>
      <w:lvlText w:val=""/>
      <w:lvlJc w:val="left"/>
      <w:pPr>
        <w:ind w:left="627" w:hanging="360"/>
      </w:pPr>
      <w:rPr>
        <w:rFonts w:ascii="Symbol" w:hAnsi="Symbol" w:hint="default"/>
      </w:rPr>
    </w:lvl>
    <w:lvl w:ilvl="1" w:tplc="04090003" w:tentative="1">
      <w:start w:val="1"/>
      <w:numFmt w:val="bullet"/>
      <w:lvlText w:val="o"/>
      <w:lvlJc w:val="left"/>
      <w:pPr>
        <w:ind w:left="1347" w:hanging="360"/>
      </w:pPr>
      <w:rPr>
        <w:rFonts w:ascii="Courier New" w:hAnsi="Courier New" w:cs="Courier New" w:hint="default"/>
      </w:rPr>
    </w:lvl>
    <w:lvl w:ilvl="2" w:tplc="04090005" w:tentative="1">
      <w:start w:val="1"/>
      <w:numFmt w:val="bullet"/>
      <w:lvlText w:val=""/>
      <w:lvlJc w:val="left"/>
      <w:pPr>
        <w:ind w:left="2067" w:hanging="360"/>
      </w:pPr>
      <w:rPr>
        <w:rFonts w:ascii="Wingdings" w:hAnsi="Wingdings" w:hint="default"/>
      </w:rPr>
    </w:lvl>
    <w:lvl w:ilvl="3" w:tplc="04090001" w:tentative="1">
      <w:start w:val="1"/>
      <w:numFmt w:val="bullet"/>
      <w:lvlText w:val=""/>
      <w:lvlJc w:val="left"/>
      <w:pPr>
        <w:ind w:left="2787" w:hanging="360"/>
      </w:pPr>
      <w:rPr>
        <w:rFonts w:ascii="Symbol" w:hAnsi="Symbol" w:hint="default"/>
      </w:rPr>
    </w:lvl>
    <w:lvl w:ilvl="4" w:tplc="04090003" w:tentative="1">
      <w:start w:val="1"/>
      <w:numFmt w:val="bullet"/>
      <w:lvlText w:val="o"/>
      <w:lvlJc w:val="left"/>
      <w:pPr>
        <w:ind w:left="3507" w:hanging="360"/>
      </w:pPr>
      <w:rPr>
        <w:rFonts w:ascii="Courier New" w:hAnsi="Courier New" w:cs="Courier New" w:hint="default"/>
      </w:rPr>
    </w:lvl>
    <w:lvl w:ilvl="5" w:tplc="04090005" w:tentative="1">
      <w:start w:val="1"/>
      <w:numFmt w:val="bullet"/>
      <w:lvlText w:val=""/>
      <w:lvlJc w:val="left"/>
      <w:pPr>
        <w:ind w:left="4227" w:hanging="360"/>
      </w:pPr>
      <w:rPr>
        <w:rFonts w:ascii="Wingdings" w:hAnsi="Wingdings" w:hint="default"/>
      </w:rPr>
    </w:lvl>
    <w:lvl w:ilvl="6" w:tplc="04090001" w:tentative="1">
      <w:start w:val="1"/>
      <w:numFmt w:val="bullet"/>
      <w:lvlText w:val=""/>
      <w:lvlJc w:val="left"/>
      <w:pPr>
        <w:ind w:left="4947" w:hanging="360"/>
      </w:pPr>
      <w:rPr>
        <w:rFonts w:ascii="Symbol" w:hAnsi="Symbol" w:hint="default"/>
      </w:rPr>
    </w:lvl>
    <w:lvl w:ilvl="7" w:tplc="04090003" w:tentative="1">
      <w:start w:val="1"/>
      <w:numFmt w:val="bullet"/>
      <w:lvlText w:val="o"/>
      <w:lvlJc w:val="left"/>
      <w:pPr>
        <w:ind w:left="5667" w:hanging="360"/>
      </w:pPr>
      <w:rPr>
        <w:rFonts w:ascii="Courier New" w:hAnsi="Courier New" w:cs="Courier New" w:hint="default"/>
      </w:rPr>
    </w:lvl>
    <w:lvl w:ilvl="8" w:tplc="04090005" w:tentative="1">
      <w:start w:val="1"/>
      <w:numFmt w:val="bullet"/>
      <w:lvlText w:val=""/>
      <w:lvlJc w:val="left"/>
      <w:pPr>
        <w:ind w:left="6387" w:hanging="360"/>
      </w:pPr>
      <w:rPr>
        <w:rFonts w:ascii="Wingdings" w:hAnsi="Wingdings" w:hint="default"/>
      </w:rPr>
    </w:lvl>
  </w:abstractNum>
  <w:abstractNum w:abstractNumId="13" w15:restartNumberingAfterBreak="0">
    <w:nsid w:val="52363152"/>
    <w:multiLevelType w:val="hybridMultilevel"/>
    <w:tmpl w:val="57941E3E"/>
    <w:lvl w:ilvl="0" w:tplc="33BC0BEE">
      <w:start w:val="1"/>
      <w:numFmt w:val="decimal"/>
      <w:lvlText w:val="%1."/>
      <w:lvlJc w:val="left"/>
      <w:pPr>
        <w:ind w:left="720" w:hanging="360"/>
      </w:pPr>
      <w:rPr>
        <w:rFonts w:hint="default"/>
      </w:rPr>
    </w:lvl>
    <w:lvl w:ilvl="1" w:tplc="34090019" w:tentative="1">
      <w:start w:val="1"/>
      <w:numFmt w:val="lowerLetter"/>
      <w:lvlText w:val="%2."/>
      <w:lvlJc w:val="left"/>
      <w:pPr>
        <w:ind w:left="1440" w:hanging="360"/>
      </w:pPr>
    </w:lvl>
    <w:lvl w:ilvl="2" w:tplc="3409001B" w:tentative="1">
      <w:start w:val="1"/>
      <w:numFmt w:val="lowerRoman"/>
      <w:lvlText w:val="%3."/>
      <w:lvlJc w:val="right"/>
      <w:pPr>
        <w:ind w:left="2160" w:hanging="180"/>
      </w:pPr>
    </w:lvl>
    <w:lvl w:ilvl="3" w:tplc="3409000F" w:tentative="1">
      <w:start w:val="1"/>
      <w:numFmt w:val="decimal"/>
      <w:lvlText w:val="%4."/>
      <w:lvlJc w:val="left"/>
      <w:pPr>
        <w:ind w:left="2880" w:hanging="360"/>
      </w:pPr>
    </w:lvl>
    <w:lvl w:ilvl="4" w:tplc="34090019" w:tentative="1">
      <w:start w:val="1"/>
      <w:numFmt w:val="lowerLetter"/>
      <w:lvlText w:val="%5."/>
      <w:lvlJc w:val="left"/>
      <w:pPr>
        <w:ind w:left="3600" w:hanging="360"/>
      </w:pPr>
    </w:lvl>
    <w:lvl w:ilvl="5" w:tplc="3409001B" w:tentative="1">
      <w:start w:val="1"/>
      <w:numFmt w:val="lowerRoman"/>
      <w:lvlText w:val="%6."/>
      <w:lvlJc w:val="right"/>
      <w:pPr>
        <w:ind w:left="4320" w:hanging="180"/>
      </w:pPr>
    </w:lvl>
    <w:lvl w:ilvl="6" w:tplc="3409000F" w:tentative="1">
      <w:start w:val="1"/>
      <w:numFmt w:val="decimal"/>
      <w:lvlText w:val="%7."/>
      <w:lvlJc w:val="left"/>
      <w:pPr>
        <w:ind w:left="5040" w:hanging="360"/>
      </w:pPr>
    </w:lvl>
    <w:lvl w:ilvl="7" w:tplc="34090019" w:tentative="1">
      <w:start w:val="1"/>
      <w:numFmt w:val="lowerLetter"/>
      <w:lvlText w:val="%8."/>
      <w:lvlJc w:val="left"/>
      <w:pPr>
        <w:ind w:left="5760" w:hanging="360"/>
      </w:pPr>
    </w:lvl>
    <w:lvl w:ilvl="8" w:tplc="3409001B" w:tentative="1">
      <w:start w:val="1"/>
      <w:numFmt w:val="lowerRoman"/>
      <w:lvlText w:val="%9."/>
      <w:lvlJc w:val="right"/>
      <w:pPr>
        <w:ind w:left="6480" w:hanging="180"/>
      </w:pPr>
    </w:lvl>
  </w:abstractNum>
  <w:abstractNum w:abstractNumId="14" w15:restartNumberingAfterBreak="0">
    <w:nsid w:val="56827521"/>
    <w:multiLevelType w:val="hybridMultilevel"/>
    <w:tmpl w:val="809078F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5D956563"/>
    <w:multiLevelType w:val="hybridMultilevel"/>
    <w:tmpl w:val="AFD62718"/>
    <w:lvl w:ilvl="0" w:tplc="34090003">
      <w:start w:val="1"/>
      <w:numFmt w:val="bullet"/>
      <w:lvlText w:val="o"/>
      <w:lvlJc w:val="left"/>
      <w:pPr>
        <w:ind w:left="720" w:hanging="360"/>
      </w:pPr>
      <w:rPr>
        <w:rFonts w:ascii="Courier New" w:hAnsi="Courier New" w:cs="Courier New" w:hint="default"/>
      </w:rPr>
    </w:lvl>
    <w:lvl w:ilvl="1" w:tplc="34090003" w:tentative="1">
      <w:start w:val="1"/>
      <w:numFmt w:val="bullet"/>
      <w:lvlText w:val="o"/>
      <w:lvlJc w:val="left"/>
      <w:pPr>
        <w:ind w:left="1440" w:hanging="360"/>
      </w:pPr>
      <w:rPr>
        <w:rFonts w:ascii="Courier New" w:hAnsi="Courier New" w:cs="Courier New" w:hint="default"/>
      </w:rPr>
    </w:lvl>
    <w:lvl w:ilvl="2" w:tplc="34090005" w:tentative="1">
      <w:start w:val="1"/>
      <w:numFmt w:val="bullet"/>
      <w:lvlText w:val=""/>
      <w:lvlJc w:val="left"/>
      <w:pPr>
        <w:ind w:left="2160" w:hanging="360"/>
      </w:pPr>
      <w:rPr>
        <w:rFonts w:ascii="Wingdings" w:hAnsi="Wingdings" w:hint="default"/>
      </w:rPr>
    </w:lvl>
    <w:lvl w:ilvl="3" w:tplc="34090001" w:tentative="1">
      <w:start w:val="1"/>
      <w:numFmt w:val="bullet"/>
      <w:lvlText w:val=""/>
      <w:lvlJc w:val="left"/>
      <w:pPr>
        <w:ind w:left="2880" w:hanging="360"/>
      </w:pPr>
      <w:rPr>
        <w:rFonts w:ascii="Symbol" w:hAnsi="Symbol" w:hint="default"/>
      </w:rPr>
    </w:lvl>
    <w:lvl w:ilvl="4" w:tplc="34090003" w:tentative="1">
      <w:start w:val="1"/>
      <w:numFmt w:val="bullet"/>
      <w:lvlText w:val="o"/>
      <w:lvlJc w:val="left"/>
      <w:pPr>
        <w:ind w:left="3600" w:hanging="360"/>
      </w:pPr>
      <w:rPr>
        <w:rFonts w:ascii="Courier New" w:hAnsi="Courier New" w:cs="Courier New" w:hint="default"/>
      </w:rPr>
    </w:lvl>
    <w:lvl w:ilvl="5" w:tplc="34090005" w:tentative="1">
      <w:start w:val="1"/>
      <w:numFmt w:val="bullet"/>
      <w:lvlText w:val=""/>
      <w:lvlJc w:val="left"/>
      <w:pPr>
        <w:ind w:left="4320" w:hanging="360"/>
      </w:pPr>
      <w:rPr>
        <w:rFonts w:ascii="Wingdings" w:hAnsi="Wingdings" w:hint="default"/>
      </w:rPr>
    </w:lvl>
    <w:lvl w:ilvl="6" w:tplc="34090001" w:tentative="1">
      <w:start w:val="1"/>
      <w:numFmt w:val="bullet"/>
      <w:lvlText w:val=""/>
      <w:lvlJc w:val="left"/>
      <w:pPr>
        <w:ind w:left="5040" w:hanging="360"/>
      </w:pPr>
      <w:rPr>
        <w:rFonts w:ascii="Symbol" w:hAnsi="Symbol" w:hint="default"/>
      </w:rPr>
    </w:lvl>
    <w:lvl w:ilvl="7" w:tplc="34090003" w:tentative="1">
      <w:start w:val="1"/>
      <w:numFmt w:val="bullet"/>
      <w:lvlText w:val="o"/>
      <w:lvlJc w:val="left"/>
      <w:pPr>
        <w:ind w:left="5760" w:hanging="360"/>
      </w:pPr>
      <w:rPr>
        <w:rFonts w:ascii="Courier New" w:hAnsi="Courier New" w:cs="Courier New" w:hint="default"/>
      </w:rPr>
    </w:lvl>
    <w:lvl w:ilvl="8" w:tplc="34090005" w:tentative="1">
      <w:start w:val="1"/>
      <w:numFmt w:val="bullet"/>
      <w:lvlText w:val=""/>
      <w:lvlJc w:val="left"/>
      <w:pPr>
        <w:ind w:left="6480" w:hanging="360"/>
      </w:pPr>
      <w:rPr>
        <w:rFonts w:ascii="Wingdings" w:hAnsi="Wingdings" w:hint="default"/>
      </w:rPr>
    </w:lvl>
  </w:abstractNum>
  <w:abstractNum w:abstractNumId="16" w15:restartNumberingAfterBreak="0">
    <w:nsid w:val="610F5978"/>
    <w:multiLevelType w:val="hybridMultilevel"/>
    <w:tmpl w:val="4D6805D8"/>
    <w:lvl w:ilvl="0" w:tplc="34090001">
      <w:start w:val="1"/>
      <w:numFmt w:val="bullet"/>
      <w:lvlText w:val=""/>
      <w:lvlJc w:val="left"/>
      <w:pPr>
        <w:ind w:left="720" w:hanging="360"/>
      </w:pPr>
      <w:rPr>
        <w:rFonts w:ascii="Symbol" w:hAnsi="Symbol" w:hint="default"/>
      </w:rPr>
    </w:lvl>
    <w:lvl w:ilvl="1" w:tplc="34090003" w:tentative="1">
      <w:start w:val="1"/>
      <w:numFmt w:val="bullet"/>
      <w:lvlText w:val="o"/>
      <w:lvlJc w:val="left"/>
      <w:pPr>
        <w:ind w:left="1440" w:hanging="360"/>
      </w:pPr>
      <w:rPr>
        <w:rFonts w:ascii="Courier New" w:hAnsi="Courier New" w:cs="Courier New" w:hint="default"/>
      </w:rPr>
    </w:lvl>
    <w:lvl w:ilvl="2" w:tplc="34090005" w:tentative="1">
      <w:start w:val="1"/>
      <w:numFmt w:val="bullet"/>
      <w:lvlText w:val=""/>
      <w:lvlJc w:val="left"/>
      <w:pPr>
        <w:ind w:left="2160" w:hanging="360"/>
      </w:pPr>
      <w:rPr>
        <w:rFonts w:ascii="Wingdings" w:hAnsi="Wingdings" w:hint="default"/>
      </w:rPr>
    </w:lvl>
    <w:lvl w:ilvl="3" w:tplc="34090001" w:tentative="1">
      <w:start w:val="1"/>
      <w:numFmt w:val="bullet"/>
      <w:lvlText w:val=""/>
      <w:lvlJc w:val="left"/>
      <w:pPr>
        <w:ind w:left="2880" w:hanging="360"/>
      </w:pPr>
      <w:rPr>
        <w:rFonts w:ascii="Symbol" w:hAnsi="Symbol" w:hint="default"/>
      </w:rPr>
    </w:lvl>
    <w:lvl w:ilvl="4" w:tplc="34090003" w:tentative="1">
      <w:start w:val="1"/>
      <w:numFmt w:val="bullet"/>
      <w:lvlText w:val="o"/>
      <w:lvlJc w:val="left"/>
      <w:pPr>
        <w:ind w:left="3600" w:hanging="360"/>
      </w:pPr>
      <w:rPr>
        <w:rFonts w:ascii="Courier New" w:hAnsi="Courier New" w:cs="Courier New" w:hint="default"/>
      </w:rPr>
    </w:lvl>
    <w:lvl w:ilvl="5" w:tplc="34090005" w:tentative="1">
      <w:start w:val="1"/>
      <w:numFmt w:val="bullet"/>
      <w:lvlText w:val=""/>
      <w:lvlJc w:val="left"/>
      <w:pPr>
        <w:ind w:left="4320" w:hanging="360"/>
      </w:pPr>
      <w:rPr>
        <w:rFonts w:ascii="Wingdings" w:hAnsi="Wingdings" w:hint="default"/>
      </w:rPr>
    </w:lvl>
    <w:lvl w:ilvl="6" w:tplc="34090001" w:tentative="1">
      <w:start w:val="1"/>
      <w:numFmt w:val="bullet"/>
      <w:lvlText w:val=""/>
      <w:lvlJc w:val="left"/>
      <w:pPr>
        <w:ind w:left="5040" w:hanging="360"/>
      </w:pPr>
      <w:rPr>
        <w:rFonts w:ascii="Symbol" w:hAnsi="Symbol" w:hint="default"/>
      </w:rPr>
    </w:lvl>
    <w:lvl w:ilvl="7" w:tplc="34090003" w:tentative="1">
      <w:start w:val="1"/>
      <w:numFmt w:val="bullet"/>
      <w:lvlText w:val="o"/>
      <w:lvlJc w:val="left"/>
      <w:pPr>
        <w:ind w:left="5760" w:hanging="360"/>
      </w:pPr>
      <w:rPr>
        <w:rFonts w:ascii="Courier New" w:hAnsi="Courier New" w:cs="Courier New" w:hint="default"/>
      </w:rPr>
    </w:lvl>
    <w:lvl w:ilvl="8" w:tplc="34090005" w:tentative="1">
      <w:start w:val="1"/>
      <w:numFmt w:val="bullet"/>
      <w:lvlText w:val=""/>
      <w:lvlJc w:val="left"/>
      <w:pPr>
        <w:ind w:left="6480" w:hanging="360"/>
      </w:pPr>
      <w:rPr>
        <w:rFonts w:ascii="Wingdings" w:hAnsi="Wingdings" w:hint="default"/>
      </w:rPr>
    </w:lvl>
  </w:abstractNum>
  <w:abstractNum w:abstractNumId="17" w15:restartNumberingAfterBreak="0">
    <w:nsid w:val="66A92889"/>
    <w:multiLevelType w:val="hybridMultilevel"/>
    <w:tmpl w:val="59C2F67C"/>
    <w:lvl w:ilvl="0" w:tplc="33BC0BEE">
      <w:start w:val="1"/>
      <w:numFmt w:val="decimal"/>
      <w:lvlText w:val="%1."/>
      <w:lvlJc w:val="left"/>
      <w:pPr>
        <w:ind w:left="720" w:hanging="360"/>
      </w:pPr>
      <w:rPr>
        <w:rFonts w:hint="default"/>
      </w:rPr>
    </w:lvl>
    <w:lvl w:ilvl="1" w:tplc="34090019" w:tentative="1">
      <w:start w:val="1"/>
      <w:numFmt w:val="lowerLetter"/>
      <w:lvlText w:val="%2."/>
      <w:lvlJc w:val="left"/>
      <w:pPr>
        <w:ind w:left="1440" w:hanging="360"/>
      </w:pPr>
    </w:lvl>
    <w:lvl w:ilvl="2" w:tplc="3409001B" w:tentative="1">
      <w:start w:val="1"/>
      <w:numFmt w:val="lowerRoman"/>
      <w:lvlText w:val="%3."/>
      <w:lvlJc w:val="right"/>
      <w:pPr>
        <w:ind w:left="2160" w:hanging="180"/>
      </w:pPr>
    </w:lvl>
    <w:lvl w:ilvl="3" w:tplc="3409000F" w:tentative="1">
      <w:start w:val="1"/>
      <w:numFmt w:val="decimal"/>
      <w:lvlText w:val="%4."/>
      <w:lvlJc w:val="left"/>
      <w:pPr>
        <w:ind w:left="2880" w:hanging="360"/>
      </w:pPr>
    </w:lvl>
    <w:lvl w:ilvl="4" w:tplc="34090019" w:tentative="1">
      <w:start w:val="1"/>
      <w:numFmt w:val="lowerLetter"/>
      <w:lvlText w:val="%5."/>
      <w:lvlJc w:val="left"/>
      <w:pPr>
        <w:ind w:left="3600" w:hanging="360"/>
      </w:pPr>
    </w:lvl>
    <w:lvl w:ilvl="5" w:tplc="3409001B" w:tentative="1">
      <w:start w:val="1"/>
      <w:numFmt w:val="lowerRoman"/>
      <w:lvlText w:val="%6."/>
      <w:lvlJc w:val="right"/>
      <w:pPr>
        <w:ind w:left="4320" w:hanging="180"/>
      </w:pPr>
    </w:lvl>
    <w:lvl w:ilvl="6" w:tplc="3409000F" w:tentative="1">
      <w:start w:val="1"/>
      <w:numFmt w:val="decimal"/>
      <w:lvlText w:val="%7."/>
      <w:lvlJc w:val="left"/>
      <w:pPr>
        <w:ind w:left="5040" w:hanging="360"/>
      </w:pPr>
    </w:lvl>
    <w:lvl w:ilvl="7" w:tplc="34090019" w:tentative="1">
      <w:start w:val="1"/>
      <w:numFmt w:val="lowerLetter"/>
      <w:lvlText w:val="%8."/>
      <w:lvlJc w:val="left"/>
      <w:pPr>
        <w:ind w:left="5760" w:hanging="360"/>
      </w:pPr>
    </w:lvl>
    <w:lvl w:ilvl="8" w:tplc="3409001B" w:tentative="1">
      <w:start w:val="1"/>
      <w:numFmt w:val="lowerRoman"/>
      <w:lvlText w:val="%9."/>
      <w:lvlJc w:val="right"/>
      <w:pPr>
        <w:ind w:left="6480" w:hanging="180"/>
      </w:pPr>
    </w:lvl>
  </w:abstractNum>
  <w:abstractNum w:abstractNumId="18" w15:restartNumberingAfterBreak="0">
    <w:nsid w:val="6A2A1467"/>
    <w:multiLevelType w:val="hybridMultilevel"/>
    <w:tmpl w:val="C6E6FC36"/>
    <w:lvl w:ilvl="0" w:tplc="3409000F">
      <w:start w:val="1"/>
      <w:numFmt w:val="decimal"/>
      <w:lvlText w:val="%1."/>
      <w:lvlJc w:val="left"/>
      <w:pPr>
        <w:ind w:left="720" w:hanging="360"/>
      </w:pPr>
    </w:lvl>
    <w:lvl w:ilvl="1" w:tplc="34090019" w:tentative="1">
      <w:start w:val="1"/>
      <w:numFmt w:val="lowerLetter"/>
      <w:lvlText w:val="%2."/>
      <w:lvlJc w:val="left"/>
      <w:pPr>
        <w:ind w:left="1440" w:hanging="360"/>
      </w:pPr>
    </w:lvl>
    <w:lvl w:ilvl="2" w:tplc="3409001B" w:tentative="1">
      <w:start w:val="1"/>
      <w:numFmt w:val="lowerRoman"/>
      <w:lvlText w:val="%3."/>
      <w:lvlJc w:val="right"/>
      <w:pPr>
        <w:ind w:left="2160" w:hanging="180"/>
      </w:pPr>
    </w:lvl>
    <w:lvl w:ilvl="3" w:tplc="3409000F" w:tentative="1">
      <w:start w:val="1"/>
      <w:numFmt w:val="decimal"/>
      <w:lvlText w:val="%4."/>
      <w:lvlJc w:val="left"/>
      <w:pPr>
        <w:ind w:left="2880" w:hanging="360"/>
      </w:pPr>
    </w:lvl>
    <w:lvl w:ilvl="4" w:tplc="34090019" w:tentative="1">
      <w:start w:val="1"/>
      <w:numFmt w:val="lowerLetter"/>
      <w:lvlText w:val="%5."/>
      <w:lvlJc w:val="left"/>
      <w:pPr>
        <w:ind w:left="3600" w:hanging="360"/>
      </w:pPr>
    </w:lvl>
    <w:lvl w:ilvl="5" w:tplc="3409001B" w:tentative="1">
      <w:start w:val="1"/>
      <w:numFmt w:val="lowerRoman"/>
      <w:lvlText w:val="%6."/>
      <w:lvlJc w:val="right"/>
      <w:pPr>
        <w:ind w:left="4320" w:hanging="180"/>
      </w:pPr>
    </w:lvl>
    <w:lvl w:ilvl="6" w:tplc="3409000F" w:tentative="1">
      <w:start w:val="1"/>
      <w:numFmt w:val="decimal"/>
      <w:lvlText w:val="%7."/>
      <w:lvlJc w:val="left"/>
      <w:pPr>
        <w:ind w:left="5040" w:hanging="360"/>
      </w:pPr>
    </w:lvl>
    <w:lvl w:ilvl="7" w:tplc="34090019" w:tentative="1">
      <w:start w:val="1"/>
      <w:numFmt w:val="lowerLetter"/>
      <w:lvlText w:val="%8."/>
      <w:lvlJc w:val="left"/>
      <w:pPr>
        <w:ind w:left="5760" w:hanging="360"/>
      </w:pPr>
    </w:lvl>
    <w:lvl w:ilvl="8" w:tplc="3409001B" w:tentative="1">
      <w:start w:val="1"/>
      <w:numFmt w:val="lowerRoman"/>
      <w:lvlText w:val="%9."/>
      <w:lvlJc w:val="right"/>
      <w:pPr>
        <w:ind w:left="6480" w:hanging="180"/>
      </w:pPr>
    </w:lvl>
  </w:abstractNum>
  <w:abstractNum w:abstractNumId="19" w15:restartNumberingAfterBreak="0">
    <w:nsid w:val="70C57900"/>
    <w:multiLevelType w:val="hybridMultilevel"/>
    <w:tmpl w:val="0A2C929C"/>
    <w:lvl w:ilvl="0" w:tplc="3409000F">
      <w:start w:val="1"/>
      <w:numFmt w:val="decimal"/>
      <w:lvlText w:val="%1."/>
      <w:lvlJc w:val="left"/>
      <w:pPr>
        <w:ind w:left="720" w:hanging="360"/>
      </w:pPr>
    </w:lvl>
    <w:lvl w:ilvl="1" w:tplc="34090019" w:tentative="1">
      <w:start w:val="1"/>
      <w:numFmt w:val="lowerLetter"/>
      <w:lvlText w:val="%2."/>
      <w:lvlJc w:val="left"/>
      <w:pPr>
        <w:ind w:left="1440" w:hanging="360"/>
      </w:pPr>
    </w:lvl>
    <w:lvl w:ilvl="2" w:tplc="3409001B" w:tentative="1">
      <w:start w:val="1"/>
      <w:numFmt w:val="lowerRoman"/>
      <w:lvlText w:val="%3."/>
      <w:lvlJc w:val="right"/>
      <w:pPr>
        <w:ind w:left="2160" w:hanging="180"/>
      </w:pPr>
    </w:lvl>
    <w:lvl w:ilvl="3" w:tplc="3409000F" w:tentative="1">
      <w:start w:val="1"/>
      <w:numFmt w:val="decimal"/>
      <w:lvlText w:val="%4."/>
      <w:lvlJc w:val="left"/>
      <w:pPr>
        <w:ind w:left="2880" w:hanging="360"/>
      </w:pPr>
    </w:lvl>
    <w:lvl w:ilvl="4" w:tplc="34090019" w:tentative="1">
      <w:start w:val="1"/>
      <w:numFmt w:val="lowerLetter"/>
      <w:lvlText w:val="%5."/>
      <w:lvlJc w:val="left"/>
      <w:pPr>
        <w:ind w:left="3600" w:hanging="360"/>
      </w:pPr>
    </w:lvl>
    <w:lvl w:ilvl="5" w:tplc="3409001B" w:tentative="1">
      <w:start w:val="1"/>
      <w:numFmt w:val="lowerRoman"/>
      <w:lvlText w:val="%6."/>
      <w:lvlJc w:val="right"/>
      <w:pPr>
        <w:ind w:left="4320" w:hanging="180"/>
      </w:pPr>
    </w:lvl>
    <w:lvl w:ilvl="6" w:tplc="3409000F" w:tentative="1">
      <w:start w:val="1"/>
      <w:numFmt w:val="decimal"/>
      <w:lvlText w:val="%7."/>
      <w:lvlJc w:val="left"/>
      <w:pPr>
        <w:ind w:left="5040" w:hanging="360"/>
      </w:pPr>
    </w:lvl>
    <w:lvl w:ilvl="7" w:tplc="34090019" w:tentative="1">
      <w:start w:val="1"/>
      <w:numFmt w:val="lowerLetter"/>
      <w:lvlText w:val="%8."/>
      <w:lvlJc w:val="left"/>
      <w:pPr>
        <w:ind w:left="5760" w:hanging="360"/>
      </w:pPr>
    </w:lvl>
    <w:lvl w:ilvl="8" w:tplc="3409001B" w:tentative="1">
      <w:start w:val="1"/>
      <w:numFmt w:val="lowerRoman"/>
      <w:lvlText w:val="%9."/>
      <w:lvlJc w:val="right"/>
      <w:pPr>
        <w:ind w:left="6480" w:hanging="180"/>
      </w:pPr>
    </w:lvl>
  </w:abstractNum>
  <w:abstractNum w:abstractNumId="20" w15:restartNumberingAfterBreak="0">
    <w:nsid w:val="733F76A7"/>
    <w:multiLevelType w:val="hybridMultilevel"/>
    <w:tmpl w:val="548A88BA"/>
    <w:lvl w:ilvl="0" w:tplc="34090003">
      <w:start w:val="1"/>
      <w:numFmt w:val="bullet"/>
      <w:lvlText w:val="o"/>
      <w:lvlJc w:val="left"/>
      <w:pPr>
        <w:ind w:left="720" w:hanging="360"/>
      </w:pPr>
      <w:rPr>
        <w:rFonts w:ascii="Courier New" w:hAnsi="Courier New" w:cs="Courier New" w:hint="default"/>
      </w:rPr>
    </w:lvl>
    <w:lvl w:ilvl="1" w:tplc="34090003" w:tentative="1">
      <w:start w:val="1"/>
      <w:numFmt w:val="bullet"/>
      <w:lvlText w:val="o"/>
      <w:lvlJc w:val="left"/>
      <w:pPr>
        <w:ind w:left="1440" w:hanging="360"/>
      </w:pPr>
      <w:rPr>
        <w:rFonts w:ascii="Courier New" w:hAnsi="Courier New" w:cs="Courier New" w:hint="default"/>
      </w:rPr>
    </w:lvl>
    <w:lvl w:ilvl="2" w:tplc="34090005" w:tentative="1">
      <w:start w:val="1"/>
      <w:numFmt w:val="bullet"/>
      <w:lvlText w:val=""/>
      <w:lvlJc w:val="left"/>
      <w:pPr>
        <w:ind w:left="2160" w:hanging="360"/>
      </w:pPr>
      <w:rPr>
        <w:rFonts w:ascii="Wingdings" w:hAnsi="Wingdings" w:hint="default"/>
      </w:rPr>
    </w:lvl>
    <w:lvl w:ilvl="3" w:tplc="34090001" w:tentative="1">
      <w:start w:val="1"/>
      <w:numFmt w:val="bullet"/>
      <w:lvlText w:val=""/>
      <w:lvlJc w:val="left"/>
      <w:pPr>
        <w:ind w:left="2880" w:hanging="360"/>
      </w:pPr>
      <w:rPr>
        <w:rFonts w:ascii="Symbol" w:hAnsi="Symbol" w:hint="default"/>
      </w:rPr>
    </w:lvl>
    <w:lvl w:ilvl="4" w:tplc="34090003" w:tentative="1">
      <w:start w:val="1"/>
      <w:numFmt w:val="bullet"/>
      <w:lvlText w:val="o"/>
      <w:lvlJc w:val="left"/>
      <w:pPr>
        <w:ind w:left="3600" w:hanging="360"/>
      </w:pPr>
      <w:rPr>
        <w:rFonts w:ascii="Courier New" w:hAnsi="Courier New" w:cs="Courier New" w:hint="default"/>
      </w:rPr>
    </w:lvl>
    <w:lvl w:ilvl="5" w:tplc="34090005" w:tentative="1">
      <w:start w:val="1"/>
      <w:numFmt w:val="bullet"/>
      <w:lvlText w:val=""/>
      <w:lvlJc w:val="left"/>
      <w:pPr>
        <w:ind w:left="4320" w:hanging="360"/>
      </w:pPr>
      <w:rPr>
        <w:rFonts w:ascii="Wingdings" w:hAnsi="Wingdings" w:hint="default"/>
      </w:rPr>
    </w:lvl>
    <w:lvl w:ilvl="6" w:tplc="34090001" w:tentative="1">
      <w:start w:val="1"/>
      <w:numFmt w:val="bullet"/>
      <w:lvlText w:val=""/>
      <w:lvlJc w:val="left"/>
      <w:pPr>
        <w:ind w:left="5040" w:hanging="360"/>
      </w:pPr>
      <w:rPr>
        <w:rFonts w:ascii="Symbol" w:hAnsi="Symbol" w:hint="default"/>
      </w:rPr>
    </w:lvl>
    <w:lvl w:ilvl="7" w:tplc="34090003" w:tentative="1">
      <w:start w:val="1"/>
      <w:numFmt w:val="bullet"/>
      <w:lvlText w:val="o"/>
      <w:lvlJc w:val="left"/>
      <w:pPr>
        <w:ind w:left="5760" w:hanging="360"/>
      </w:pPr>
      <w:rPr>
        <w:rFonts w:ascii="Courier New" w:hAnsi="Courier New" w:cs="Courier New" w:hint="default"/>
      </w:rPr>
    </w:lvl>
    <w:lvl w:ilvl="8" w:tplc="34090005" w:tentative="1">
      <w:start w:val="1"/>
      <w:numFmt w:val="bullet"/>
      <w:lvlText w:val=""/>
      <w:lvlJc w:val="left"/>
      <w:pPr>
        <w:ind w:left="6480" w:hanging="360"/>
      </w:pPr>
      <w:rPr>
        <w:rFonts w:ascii="Wingdings" w:hAnsi="Wingdings" w:hint="default"/>
      </w:rPr>
    </w:lvl>
  </w:abstractNum>
  <w:abstractNum w:abstractNumId="21" w15:restartNumberingAfterBreak="0">
    <w:nsid w:val="73DD2F0C"/>
    <w:multiLevelType w:val="hybridMultilevel"/>
    <w:tmpl w:val="4B8469FA"/>
    <w:lvl w:ilvl="0" w:tplc="34090001">
      <w:start w:val="1"/>
      <w:numFmt w:val="bullet"/>
      <w:lvlText w:val=""/>
      <w:lvlJc w:val="left"/>
      <w:pPr>
        <w:ind w:left="720" w:hanging="360"/>
      </w:pPr>
      <w:rPr>
        <w:rFonts w:ascii="Symbol" w:hAnsi="Symbol" w:hint="default"/>
      </w:rPr>
    </w:lvl>
    <w:lvl w:ilvl="1" w:tplc="34090003" w:tentative="1">
      <w:start w:val="1"/>
      <w:numFmt w:val="bullet"/>
      <w:lvlText w:val="o"/>
      <w:lvlJc w:val="left"/>
      <w:pPr>
        <w:ind w:left="1440" w:hanging="360"/>
      </w:pPr>
      <w:rPr>
        <w:rFonts w:ascii="Courier New" w:hAnsi="Courier New" w:cs="Courier New" w:hint="default"/>
      </w:rPr>
    </w:lvl>
    <w:lvl w:ilvl="2" w:tplc="34090005" w:tentative="1">
      <w:start w:val="1"/>
      <w:numFmt w:val="bullet"/>
      <w:lvlText w:val=""/>
      <w:lvlJc w:val="left"/>
      <w:pPr>
        <w:ind w:left="2160" w:hanging="360"/>
      </w:pPr>
      <w:rPr>
        <w:rFonts w:ascii="Wingdings" w:hAnsi="Wingdings" w:hint="default"/>
      </w:rPr>
    </w:lvl>
    <w:lvl w:ilvl="3" w:tplc="34090001" w:tentative="1">
      <w:start w:val="1"/>
      <w:numFmt w:val="bullet"/>
      <w:lvlText w:val=""/>
      <w:lvlJc w:val="left"/>
      <w:pPr>
        <w:ind w:left="2880" w:hanging="360"/>
      </w:pPr>
      <w:rPr>
        <w:rFonts w:ascii="Symbol" w:hAnsi="Symbol" w:hint="default"/>
      </w:rPr>
    </w:lvl>
    <w:lvl w:ilvl="4" w:tplc="34090003" w:tentative="1">
      <w:start w:val="1"/>
      <w:numFmt w:val="bullet"/>
      <w:lvlText w:val="o"/>
      <w:lvlJc w:val="left"/>
      <w:pPr>
        <w:ind w:left="3600" w:hanging="360"/>
      </w:pPr>
      <w:rPr>
        <w:rFonts w:ascii="Courier New" w:hAnsi="Courier New" w:cs="Courier New" w:hint="default"/>
      </w:rPr>
    </w:lvl>
    <w:lvl w:ilvl="5" w:tplc="34090005" w:tentative="1">
      <w:start w:val="1"/>
      <w:numFmt w:val="bullet"/>
      <w:lvlText w:val=""/>
      <w:lvlJc w:val="left"/>
      <w:pPr>
        <w:ind w:left="4320" w:hanging="360"/>
      </w:pPr>
      <w:rPr>
        <w:rFonts w:ascii="Wingdings" w:hAnsi="Wingdings" w:hint="default"/>
      </w:rPr>
    </w:lvl>
    <w:lvl w:ilvl="6" w:tplc="34090001" w:tentative="1">
      <w:start w:val="1"/>
      <w:numFmt w:val="bullet"/>
      <w:lvlText w:val=""/>
      <w:lvlJc w:val="left"/>
      <w:pPr>
        <w:ind w:left="5040" w:hanging="360"/>
      </w:pPr>
      <w:rPr>
        <w:rFonts w:ascii="Symbol" w:hAnsi="Symbol" w:hint="default"/>
      </w:rPr>
    </w:lvl>
    <w:lvl w:ilvl="7" w:tplc="34090003" w:tentative="1">
      <w:start w:val="1"/>
      <w:numFmt w:val="bullet"/>
      <w:lvlText w:val="o"/>
      <w:lvlJc w:val="left"/>
      <w:pPr>
        <w:ind w:left="5760" w:hanging="360"/>
      </w:pPr>
      <w:rPr>
        <w:rFonts w:ascii="Courier New" w:hAnsi="Courier New" w:cs="Courier New" w:hint="default"/>
      </w:rPr>
    </w:lvl>
    <w:lvl w:ilvl="8" w:tplc="34090005" w:tentative="1">
      <w:start w:val="1"/>
      <w:numFmt w:val="bullet"/>
      <w:lvlText w:val=""/>
      <w:lvlJc w:val="left"/>
      <w:pPr>
        <w:ind w:left="6480" w:hanging="360"/>
      </w:pPr>
      <w:rPr>
        <w:rFonts w:ascii="Wingdings" w:hAnsi="Wingdings" w:hint="default"/>
      </w:rPr>
    </w:lvl>
  </w:abstractNum>
  <w:num w:numId="1" w16cid:durableId="1316298060">
    <w:abstractNumId w:val="3"/>
  </w:num>
  <w:num w:numId="2" w16cid:durableId="443232905">
    <w:abstractNumId w:val="2"/>
  </w:num>
  <w:num w:numId="3" w16cid:durableId="965428869">
    <w:abstractNumId w:val="7"/>
  </w:num>
  <w:num w:numId="4" w16cid:durableId="938829878">
    <w:abstractNumId w:val="0"/>
  </w:num>
  <w:num w:numId="5" w16cid:durableId="2015720693">
    <w:abstractNumId w:val="17"/>
  </w:num>
  <w:num w:numId="6" w16cid:durableId="593632786">
    <w:abstractNumId w:val="13"/>
  </w:num>
  <w:num w:numId="7" w16cid:durableId="709501145">
    <w:abstractNumId w:val="5"/>
  </w:num>
  <w:num w:numId="8" w16cid:durableId="495413718">
    <w:abstractNumId w:val="21"/>
  </w:num>
  <w:num w:numId="9" w16cid:durableId="748383715">
    <w:abstractNumId w:val="16"/>
  </w:num>
  <w:num w:numId="10" w16cid:durableId="1871451364">
    <w:abstractNumId w:val="4"/>
  </w:num>
  <w:num w:numId="11" w16cid:durableId="486046933">
    <w:abstractNumId w:val="15"/>
  </w:num>
  <w:num w:numId="12" w16cid:durableId="1582714763">
    <w:abstractNumId w:val="9"/>
  </w:num>
  <w:num w:numId="13" w16cid:durableId="1243181333">
    <w:abstractNumId w:val="20"/>
  </w:num>
  <w:num w:numId="14" w16cid:durableId="2041851455">
    <w:abstractNumId w:val="19"/>
  </w:num>
  <w:num w:numId="15" w16cid:durableId="1473717034">
    <w:abstractNumId w:val="6"/>
  </w:num>
  <w:num w:numId="16" w16cid:durableId="887304660">
    <w:abstractNumId w:val="12"/>
  </w:num>
  <w:num w:numId="17" w16cid:durableId="200478985">
    <w:abstractNumId w:val="11"/>
  </w:num>
  <w:num w:numId="18" w16cid:durableId="2115898367">
    <w:abstractNumId w:val="1"/>
  </w:num>
  <w:num w:numId="19" w16cid:durableId="1094209854">
    <w:abstractNumId w:val="10"/>
  </w:num>
  <w:num w:numId="20" w16cid:durableId="1211919048">
    <w:abstractNumId w:val="8"/>
  </w:num>
  <w:num w:numId="21" w16cid:durableId="1465807377">
    <w:abstractNumId w:val="14"/>
  </w:num>
  <w:num w:numId="22" w16cid:durableId="1102650715">
    <w:abstractNumId w:val="1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20"/>
  <w:drawingGridHorizontalSpacing w:val="110"/>
  <w:displayHorizontalDrawingGridEvery w:val="2"/>
  <w:characterSpacingControl w:val="doNotCompress"/>
  <w:footnotePr>
    <w:footnote w:id="-1"/>
    <w:footnote w:id="0"/>
  </w:footnotePr>
  <w:endnotePr>
    <w:endnote w:id="-1"/>
    <w:endnote w:id="0"/>
  </w:endnotePr>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60236"/>
    <w:rsid w:val="000039F8"/>
    <w:rsid w:val="0001378A"/>
    <w:rsid w:val="00024118"/>
    <w:rsid w:val="0004146B"/>
    <w:rsid w:val="00054FD0"/>
    <w:rsid w:val="00056DD0"/>
    <w:rsid w:val="00057059"/>
    <w:rsid w:val="00060063"/>
    <w:rsid w:val="00060782"/>
    <w:rsid w:val="00065204"/>
    <w:rsid w:val="00065ACD"/>
    <w:rsid w:val="00067224"/>
    <w:rsid w:val="00073857"/>
    <w:rsid w:val="000748BB"/>
    <w:rsid w:val="00080B6E"/>
    <w:rsid w:val="00083F63"/>
    <w:rsid w:val="00092903"/>
    <w:rsid w:val="00096947"/>
    <w:rsid w:val="00097B60"/>
    <w:rsid w:val="000A18EB"/>
    <w:rsid w:val="000B3157"/>
    <w:rsid w:val="000B3DA6"/>
    <w:rsid w:val="000B587C"/>
    <w:rsid w:val="000B6168"/>
    <w:rsid w:val="000B6484"/>
    <w:rsid w:val="000B6E19"/>
    <w:rsid w:val="000C1076"/>
    <w:rsid w:val="000C130D"/>
    <w:rsid w:val="000C1460"/>
    <w:rsid w:val="000C1C42"/>
    <w:rsid w:val="000E0A42"/>
    <w:rsid w:val="000E4FA1"/>
    <w:rsid w:val="000E6574"/>
    <w:rsid w:val="000F48D5"/>
    <w:rsid w:val="001070E5"/>
    <w:rsid w:val="00117974"/>
    <w:rsid w:val="00120A5D"/>
    <w:rsid w:val="00126614"/>
    <w:rsid w:val="0013172F"/>
    <w:rsid w:val="00133ABD"/>
    <w:rsid w:val="00140DB3"/>
    <w:rsid w:val="0014212E"/>
    <w:rsid w:val="00143D82"/>
    <w:rsid w:val="00144385"/>
    <w:rsid w:val="00153DC8"/>
    <w:rsid w:val="00154F54"/>
    <w:rsid w:val="00164DAB"/>
    <w:rsid w:val="00171D69"/>
    <w:rsid w:val="001763AD"/>
    <w:rsid w:val="00177808"/>
    <w:rsid w:val="00190875"/>
    <w:rsid w:val="00190E78"/>
    <w:rsid w:val="00191CF0"/>
    <w:rsid w:val="001A218F"/>
    <w:rsid w:val="001A32E3"/>
    <w:rsid w:val="001B5539"/>
    <w:rsid w:val="001B6B55"/>
    <w:rsid w:val="001B76B7"/>
    <w:rsid w:val="001C22A9"/>
    <w:rsid w:val="001C6D37"/>
    <w:rsid w:val="001C7E6E"/>
    <w:rsid w:val="001D0312"/>
    <w:rsid w:val="001D0709"/>
    <w:rsid w:val="001D2D28"/>
    <w:rsid w:val="001E1383"/>
    <w:rsid w:val="001E3612"/>
    <w:rsid w:val="001E5B0B"/>
    <w:rsid w:val="001F06CC"/>
    <w:rsid w:val="001F4067"/>
    <w:rsid w:val="001F49BE"/>
    <w:rsid w:val="002029F9"/>
    <w:rsid w:val="002131C8"/>
    <w:rsid w:val="0021754C"/>
    <w:rsid w:val="002317FF"/>
    <w:rsid w:val="00234DC7"/>
    <w:rsid w:val="0023588D"/>
    <w:rsid w:val="00235C72"/>
    <w:rsid w:val="00237F14"/>
    <w:rsid w:val="00241029"/>
    <w:rsid w:val="00242C57"/>
    <w:rsid w:val="00243128"/>
    <w:rsid w:val="00257E16"/>
    <w:rsid w:val="00264480"/>
    <w:rsid w:val="00284D14"/>
    <w:rsid w:val="00285A3B"/>
    <w:rsid w:val="0028767B"/>
    <w:rsid w:val="0029055A"/>
    <w:rsid w:val="00293F92"/>
    <w:rsid w:val="00296921"/>
    <w:rsid w:val="002A511A"/>
    <w:rsid w:val="002A73F8"/>
    <w:rsid w:val="002A76CD"/>
    <w:rsid w:val="002C2338"/>
    <w:rsid w:val="002C770F"/>
    <w:rsid w:val="002D323C"/>
    <w:rsid w:val="002D4753"/>
    <w:rsid w:val="002D562A"/>
    <w:rsid w:val="002D75F3"/>
    <w:rsid w:val="002E73F7"/>
    <w:rsid w:val="00302D37"/>
    <w:rsid w:val="00302EAF"/>
    <w:rsid w:val="0030599D"/>
    <w:rsid w:val="00306C78"/>
    <w:rsid w:val="00306E81"/>
    <w:rsid w:val="0031026E"/>
    <w:rsid w:val="00312F74"/>
    <w:rsid w:val="0031592F"/>
    <w:rsid w:val="00316CF0"/>
    <w:rsid w:val="00323782"/>
    <w:rsid w:val="003300D8"/>
    <w:rsid w:val="003315D4"/>
    <w:rsid w:val="00334BF9"/>
    <w:rsid w:val="00335AE5"/>
    <w:rsid w:val="0034731A"/>
    <w:rsid w:val="003518A8"/>
    <w:rsid w:val="003544D9"/>
    <w:rsid w:val="00361C28"/>
    <w:rsid w:val="00362C0D"/>
    <w:rsid w:val="0036332B"/>
    <w:rsid w:val="00364CD2"/>
    <w:rsid w:val="003657DA"/>
    <w:rsid w:val="00366ECF"/>
    <w:rsid w:val="00375A98"/>
    <w:rsid w:val="00381F32"/>
    <w:rsid w:val="003836C1"/>
    <w:rsid w:val="00387973"/>
    <w:rsid w:val="003A33A6"/>
    <w:rsid w:val="003A4D79"/>
    <w:rsid w:val="003A61F9"/>
    <w:rsid w:val="003A6D4B"/>
    <w:rsid w:val="003B250C"/>
    <w:rsid w:val="003B52D0"/>
    <w:rsid w:val="003C0ABE"/>
    <w:rsid w:val="003C4788"/>
    <w:rsid w:val="003D1491"/>
    <w:rsid w:val="003D72A1"/>
    <w:rsid w:val="003D7708"/>
    <w:rsid w:val="003D7D87"/>
    <w:rsid w:val="003E246E"/>
    <w:rsid w:val="003F1ACD"/>
    <w:rsid w:val="0040527B"/>
    <w:rsid w:val="004137FB"/>
    <w:rsid w:val="0041395F"/>
    <w:rsid w:val="00416238"/>
    <w:rsid w:val="00424B9E"/>
    <w:rsid w:val="00431CD2"/>
    <w:rsid w:val="00434567"/>
    <w:rsid w:val="00442FCB"/>
    <w:rsid w:val="00445A9B"/>
    <w:rsid w:val="00460495"/>
    <w:rsid w:val="0047035E"/>
    <w:rsid w:val="00471E8A"/>
    <w:rsid w:val="00472073"/>
    <w:rsid w:val="00473498"/>
    <w:rsid w:val="00480340"/>
    <w:rsid w:val="00497EF2"/>
    <w:rsid w:val="004A671A"/>
    <w:rsid w:val="004B09A4"/>
    <w:rsid w:val="004B0AB3"/>
    <w:rsid w:val="004B1986"/>
    <w:rsid w:val="004B375D"/>
    <w:rsid w:val="004B47F0"/>
    <w:rsid w:val="004C06C3"/>
    <w:rsid w:val="004C761B"/>
    <w:rsid w:val="004D413D"/>
    <w:rsid w:val="004D47C0"/>
    <w:rsid w:val="004D5B99"/>
    <w:rsid w:val="004D671F"/>
    <w:rsid w:val="004D7CA2"/>
    <w:rsid w:val="004E0895"/>
    <w:rsid w:val="004E41C0"/>
    <w:rsid w:val="004E7282"/>
    <w:rsid w:val="004E7B50"/>
    <w:rsid w:val="004F6A2C"/>
    <w:rsid w:val="00502E27"/>
    <w:rsid w:val="00506DE1"/>
    <w:rsid w:val="00507B1E"/>
    <w:rsid w:val="005201B3"/>
    <w:rsid w:val="00531533"/>
    <w:rsid w:val="0053546A"/>
    <w:rsid w:val="00536684"/>
    <w:rsid w:val="00537AB6"/>
    <w:rsid w:val="00537FE8"/>
    <w:rsid w:val="00544DC6"/>
    <w:rsid w:val="00545EEA"/>
    <w:rsid w:val="00557C2D"/>
    <w:rsid w:val="00560CF9"/>
    <w:rsid w:val="0057304B"/>
    <w:rsid w:val="00581B77"/>
    <w:rsid w:val="00584B88"/>
    <w:rsid w:val="005916BC"/>
    <w:rsid w:val="00592935"/>
    <w:rsid w:val="00596109"/>
    <w:rsid w:val="00596452"/>
    <w:rsid w:val="005967DB"/>
    <w:rsid w:val="00597793"/>
    <w:rsid w:val="005A09F3"/>
    <w:rsid w:val="005A47D1"/>
    <w:rsid w:val="005A6B21"/>
    <w:rsid w:val="005A7856"/>
    <w:rsid w:val="005B239A"/>
    <w:rsid w:val="005B2D63"/>
    <w:rsid w:val="005B68D9"/>
    <w:rsid w:val="005B7D63"/>
    <w:rsid w:val="005C000B"/>
    <w:rsid w:val="005C0AF0"/>
    <w:rsid w:val="005C2028"/>
    <w:rsid w:val="005C29C4"/>
    <w:rsid w:val="005C5419"/>
    <w:rsid w:val="005C6B11"/>
    <w:rsid w:val="005C72EC"/>
    <w:rsid w:val="005D4D2B"/>
    <w:rsid w:val="005D51C1"/>
    <w:rsid w:val="005E03BD"/>
    <w:rsid w:val="005E1ADB"/>
    <w:rsid w:val="005F1BD0"/>
    <w:rsid w:val="005F1CD1"/>
    <w:rsid w:val="005F2F65"/>
    <w:rsid w:val="005F43AA"/>
    <w:rsid w:val="005F5C30"/>
    <w:rsid w:val="005F7408"/>
    <w:rsid w:val="00600075"/>
    <w:rsid w:val="006019A9"/>
    <w:rsid w:val="00603EDD"/>
    <w:rsid w:val="00604D44"/>
    <w:rsid w:val="00606420"/>
    <w:rsid w:val="0061038D"/>
    <w:rsid w:val="00626D07"/>
    <w:rsid w:val="006345C2"/>
    <w:rsid w:val="0063698A"/>
    <w:rsid w:val="00664C3D"/>
    <w:rsid w:val="00666BAE"/>
    <w:rsid w:val="00675F0D"/>
    <w:rsid w:val="0068266F"/>
    <w:rsid w:val="0068426F"/>
    <w:rsid w:val="00687E6F"/>
    <w:rsid w:val="006903DE"/>
    <w:rsid w:val="00692357"/>
    <w:rsid w:val="006940EF"/>
    <w:rsid w:val="00694250"/>
    <w:rsid w:val="00697866"/>
    <w:rsid w:val="006A1CCC"/>
    <w:rsid w:val="006A4F56"/>
    <w:rsid w:val="006B6CA9"/>
    <w:rsid w:val="006B782A"/>
    <w:rsid w:val="006C0D8F"/>
    <w:rsid w:val="006C1F56"/>
    <w:rsid w:val="006C2776"/>
    <w:rsid w:val="006C47ED"/>
    <w:rsid w:val="006C4FC1"/>
    <w:rsid w:val="006D51D4"/>
    <w:rsid w:val="006D602B"/>
    <w:rsid w:val="006F3A3C"/>
    <w:rsid w:val="006F76A2"/>
    <w:rsid w:val="00705368"/>
    <w:rsid w:val="00706B5F"/>
    <w:rsid w:val="007121ED"/>
    <w:rsid w:val="00722EA1"/>
    <w:rsid w:val="007231AC"/>
    <w:rsid w:val="0072605C"/>
    <w:rsid w:val="007279B5"/>
    <w:rsid w:val="00730FE4"/>
    <w:rsid w:val="007333B8"/>
    <w:rsid w:val="0073620E"/>
    <w:rsid w:val="00742F79"/>
    <w:rsid w:val="007468BC"/>
    <w:rsid w:val="007474E3"/>
    <w:rsid w:val="007477ED"/>
    <w:rsid w:val="00757788"/>
    <w:rsid w:val="0076036B"/>
    <w:rsid w:val="00763249"/>
    <w:rsid w:val="007639B8"/>
    <w:rsid w:val="007665A5"/>
    <w:rsid w:val="00771A7A"/>
    <w:rsid w:val="007746D9"/>
    <w:rsid w:val="00781DB7"/>
    <w:rsid w:val="00794A26"/>
    <w:rsid w:val="00797760"/>
    <w:rsid w:val="007A10C0"/>
    <w:rsid w:val="007A2147"/>
    <w:rsid w:val="007A4ABA"/>
    <w:rsid w:val="007A6688"/>
    <w:rsid w:val="007B1867"/>
    <w:rsid w:val="007B1ABE"/>
    <w:rsid w:val="007B28F7"/>
    <w:rsid w:val="007B2DDF"/>
    <w:rsid w:val="007B4DB8"/>
    <w:rsid w:val="007C38C2"/>
    <w:rsid w:val="007D4C1C"/>
    <w:rsid w:val="007D78A7"/>
    <w:rsid w:val="007E41B5"/>
    <w:rsid w:val="007E4576"/>
    <w:rsid w:val="007E6DB3"/>
    <w:rsid w:val="007E76CD"/>
    <w:rsid w:val="007F0DE5"/>
    <w:rsid w:val="007F5A78"/>
    <w:rsid w:val="00801335"/>
    <w:rsid w:val="008042A5"/>
    <w:rsid w:val="0081125D"/>
    <w:rsid w:val="008128C9"/>
    <w:rsid w:val="0082300C"/>
    <w:rsid w:val="00823D9A"/>
    <w:rsid w:val="00824CAF"/>
    <w:rsid w:val="00835A31"/>
    <w:rsid w:val="00840785"/>
    <w:rsid w:val="008422D5"/>
    <w:rsid w:val="00854F72"/>
    <w:rsid w:val="00863FBD"/>
    <w:rsid w:val="00875F2A"/>
    <w:rsid w:val="00880312"/>
    <w:rsid w:val="008812BC"/>
    <w:rsid w:val="00883A31"/>
    <w:rsid w:val="00891A08"/>
    <w:rsid w:val="00891A12"/>
    <w:rsid w:val="00895977"/>
    <w:rsid w:val="00896F50"/>
    <w:rsid w:val="0089747B"/>
    <w:rsid w:val="008A7C14"/>
    <w:rsid w:val="008B277D"/>
    <w:rsid w:val="008B3CA1"/>
    <w:rsid w:val="008B4D40"/>
    <w:rsid w:val="008C3849"/>
    <w:rsid w:val="008C4064"/>
    <w:rsid w:val="008C5B55"/>
    <w:rsid w:val="008C726A"/>
    <w:rsid w:val="008C7F85"/>
    <w:rsid w:val="008D1B2D"/>
    <w:rsid w:val="008D4349"/>
    <w:rsid w:val="008D7F48"/>
    <w:rsid w:val="008E0255"/>
    <w:rsid w:val="008E1C82"/>
    <w:rsid w:val="008F1FB0"/>
    <w:rsid w:val="00906ADD"/>
    <w:rsid w:val="0091267F"/>
    <w:rsid w:val="00912CE1"/>
    <w:rsid w:val="00912EFB"/>
    <w:rsid w:val="009169B9"/>
    <w:rsid w:val="00922644"/>
    <w:rsid w:val="009231EB"/>
    <w:rsid w:val="00930285"/>
    <w:rsid w:val="009328DE"/>
    <w:rsid w:val="00935303"/>
    <w:rsid w:val="00937C9A"/>
    <w:rsid w:val="00943548"/>
    <w:rsid w:val="00946A2D"/>
    <w:rsid w:val="00946A9B"/>
    <w:rsid w:val="009473ED"/>
    <w:rsid w:val="00955C05"/>
    <w:rsid w:val="009608ED"/>
    <w:rsid w:val="00965025"/>
    <w:rsid w:val="00982647"/>
    <w:rsid w:val="00982B8B"/>
    <w:rsid w:val="009953B3"/>
    <w:rsid w:val="00997B70"/>
    <w:rsid w:val="009A11B4"/>
    <w:rsid w:val="009A31DD"/>
    <w:rsid w:val="009B48CB"/>
    <w:rsid w:val="009C080B"/>
    <w:rsid w:val="009C3506"/>
    <w:rsid w:val="009D18AE"/>
    <w:rsid w:val="009D2151"/>
    <w:rsid w:val="009D2363"/>
    <w:rsid w:val="009D3299"/>
    <w:rsid w:val="009D5F39"/>
    <w:rsid w:val="009E101F"/>
    <w:rsid w:val="009E76AA"/>
    <w:rsid w:val="009F41E3"/>
    <w:rsid w:val="009F7EB5"/>
    <w:rsid w:val="00A046AD"/>
    <w:rsid w:val="00A04A0A"/>
    <w:rsid w:val="00A2230A"/>
    <w:rsid w:val="00A30EB0"/>
    <w:rsid w:val="00A33049"/>
    <w:rsid w:val="00A407DD"/>
    <w:rsid w:val="00A428CE"/>
    <w:rsid w:val="00A43A52"/>
    <w:rsid w:val="00A50440"/>
    <w:rsid w:val="00A507C3"/>
    <w:rsid w:val="00A553A8"/>
    <w:rsid w:val="00A62BC8"/>
    <w:rsid w:val="00A72F11"/>
    <w:rsid w:val="00A824D6"/>
    <w:rsid w:val="00A83F22"/>
    <w:rsid w:val="00A841C8"/>
    <w:rsid w:val="00A90857"/>
    <w:rsid w:val="00AA0E8C"/>
    <w:rsid w:val="00AA5D15"/>
    <w:rsid w:val="00AA5DCC"/>
    <w:rsid w:val="00AB469F"/>
    <w:rsid w:val="00AB533C"/>
    <w:rsid w:val="00AB6864"/>
    <w:rsid w:val="00AC72DC"/>
    <w:rsid w:val="00AD4B39"/>
    <w:rsid w:val="00AD7405"/>
    <w:rsid w:val="00AE0F8C"/>
    <w:rsid w:val="00AE180E"/>
    <w:rsid w:val="00AE3343"/>
    <w:rsid w:val="00AE794D"/>
    <w:rsid w:val="00AF08BC"/>
    <w:rsid w:val="00AF1210"/>
    <w:rsid w:val="00AF2302"/>
    <w:rsid w:val="00AF7ED2"/>
    <w:rsid w:val="00B05D18"/>
    <w:rsid w:val="00B07A9F"/>
    <w:rsid w:val="00B121BD"/>
    <w:rsid w:val="00B225F6"/>
    <w:rsid w:val="00B252B7"/>
    <w:rsid w:val="00B25703"/>
    <w:rsid w:val="00B370BC"/>
    <w:rsid w:val="00B4026F"/>
    <w:rsid w:val="00B44156"/>
    <w:rsid w:val="00B532E4"/>
    <w:rsid w:val="00B53762"/>
    <w:rsid w:val="00B56EA1"/>
    <w:rsid w:val="00B6562A"/>
    <w:rsid w:val="00B76C3C"/>
    <w:rsid w:val="00B776F6"/>
    <w:rsid w:val="00B8132F"/>
    <w:rsid w:val="00B81BF0"/>
    <w:rsid w:val="00B87130"/>
    <w:rsid w:val="00B91DF5"/>
    <w:rsid w:val="00B93B15"/>
    <w:rsid w:val="00B94E3E"/>
    <w:rsid w:val="00BB2D8B"/>
    <w:rsid w:val="00BB46E1"/>
    <w:rsid w:val="00BB5446"/>
    <w:rsid w:val="00BC02C9"/>
    <w:rsid w:val="00BC52F6"/>
    <w:rsid w:val="00BD1B25"/>
    <w:rsid w:val="00BD2F4E"/>
    <w:rsid w:val="00BE0F1C"/>
    <w:rsid w:val="00BE4ABB"/>
    <w:rsid w:val="00BE7266"/>
    <w:rsid w:val="00BF1D9B"/>
    <w:rsid w:val="00BF29ED"/>
    <w:rsid w:val="00C00CE9"/>
    <w:rsid w:val="00C0660D"/>
    <w:rsid w:val="00C11252"/>
    <w:rsid w:val="00C173DF"/>
    <w:rsid w:val="00C17C47"/>
    <w:rsid w:val="00C220DC"/>
    <w:rsid w:val="00C253A9"/>
    <w:rsid w:val="00C3413C"/>
    <w:rsid w:val="00C3666D"/>
    <w:rsid w:val="00C40153"/>
    <w:rsid w:val="00C46732"/>
    <w:rsid w:val="00C536A2"/>
    <w:rsid w:val="00C56620"/>
    <w:rsid w:val="00C66C9F"/>
    <w:rsid w:val="00C71E00"/>
    <w:rsid w:val="00C72C45"/>
    <w:rsid w:val="00C74629"/>
    <w:rsid w:val="00C8160E"/>
    <w:rsid w:val="00C82E3A"/>
    <w:rsid w:val="00C90673"/>
    <w:rsid w:val="00C94CC2"/>
    <w:rsid w:val="00CA0BDE"/>
    <w:rsid w:val="00CA170C"/>
    <w:rsid w:val="00CA34AE"/>
    <w:rsid w:val="00CB12A5"/>
    <w:rsid w:val="00CB453C"/>
    <w:rsid w:val="00CB4E5B"/>
    <w:rsid w:val="00CB6A36"/>
    <w:rsid w:val="00CC30AE"/>
    <w:rsid w:val="00CC759D"/>
    <w:rsid w:val="00CD27C8"/>
    <w:rsid w:val="00CD62ED"/>
    <w:rsid w:val="00CE4028"/>
    <w:rsid w:val="00CE4A16"/>
    <w:rsid w:val="00CE7900"/>
    <w:rsid w:val="00CF1296"/>
    <w:rsid w:val="00CF2132"/>
    <w:rsid w:val="00CF4F9B"/>
    <w:rsid w:val="00CF67D2"/>
    <w:rsid w:val="00D004D1"/>
    <w:rsid w:val="00D11B72"/>
    <w:rsid w:val="00D13ABD"/>
    <w:rsid w:val="00D15EC2"/>
    <w:rsid w:val="00D16E66"/>
    <w:rsid w:val="00D20092"/>
    <w:rsid w:val="00D20136"/>
    <w:rsid w:val="00D23AEF"/>
    <w:rsid w:val="00D316FD"/>
    <w:rsid w:val="00D35D11"/>
    <w:rsid w:val="00D37AB1"/>
    <w:rsid w:val="00D429D7"/>
    <w:rsid w:val="00D514EF"/>
    <w:rsid w:val="00D64262"/>
    <w:rsid w:val="00D644FB"/>
    <w:rsid w:val="00D64E2C"/>
    <w:rsid w:val="00D655BB"/>
    <w:rsid w:val="00D77CD1"/>
    <w:rsid w:val="00D85E61"/>
    <w:rsid w:val="00D91495"/>
    <w:rsid w:val="00D9343D"/>
    <w:rsid w:val="00D972B5"/>
    <w:rsid w:val="00DA230B"/>
    <w:rsid w:val="00DA23F3"/>
    <w:rsid w:val="00DA37A1"/>
    <w:rsid w:val="00DA667C"/>
    <w:rsid w:val="00DC1164"/>
    <w:rsid w:val="00DC1622"/>
    <w:rsid w:val="00DD270F"/>
    <w:rsid w:val="00DE195A"/>
    <w:rsid w:val="00DE2203"/>
    <w:rsid w:val="00DE7CB2"/>
    <w:rsid w:val="00DF7CBB"/>
    <w:rsid w:val="00E21BC0"/>
    <w:rsid w:val="00E21E96"/>
    <w:rsid w:val="00E22AEE"/>
    <w:rsid w:val="00E322E3"/>
    <w:rsid w:val="00E355ED"/>
    <w:rsid w:val="00E43145"/>
    <w:rsid w:val="00E57842"/>
    <w:rsid w:val="00E63846"/>
    <w:rsid w:val="00E656B7"/>
    <w:rsid w:val="00E7206A"/>
    <w:rsid w:val="00E83954"/>
    <w:rsid w:val="00E856D7"/>
    <w:rsid w:val="00E95C61"/>
    <w:rsid w:val="00E96698"/>
    <w:rsid w:val="00EA052E"/>
    <w:rsid w:val="00EA2D0F"/>
    <w:rsid w:val="00EA55F8"/>
    <w:rsid w:val="00EA6488"/>
    <w:rsid w:val="00EA720C"/>
    <w:rsid w:val="00EB069B"/>
    <w:rsid w:val="00EB07F4"/>
    <w:rsid w:val="00EB1979"/>
    <w:rsid w:val="00EB1DE9"/>
    <w:rsid w:val="00EB6055"/>
    <w:rsid w:val="00EC139F"/>
    <w:rsid w:val="00EC23E6"/>
    <w:rsid w:val="00EC3511"/>
    <w:rsid w:val="00EC3F2F"/>
    <w:rsid w:val="00EC4FC5"/>
    <w:rsid w:val="00EC63C6"/>
    <w:rsid w:val="00ED03F8"/>
    <w:rsid w:val="00ED0DA9"/>
    <w:rsid w:val="00EE1BE7"/>
    <w:rsid w:val="00EE5342"/>
    <w:rsid w:val="00EE6E1F"/>
    <w:rsid w:val="00EE6F14"/>
    <w:rsid w:val="00EE780C"/>
    <w:rsid w:val="00EF73C2"/>
    <w:rsid w:val="00F0004E"/>
    <w:rsid w:val="00F17701"/>
    <w:rsid w:val="00F17C28"/>
    <w:rsid w:val="00F20CB0"/>
    <w:rsid w:val="00F2117A"/>
    <w:rsid w:val="00F21623"/>
    <w:rsid w:val="00F23913"/>
    <w:rsid w:val="00F2396E"/>
    <w:rsid w:val="00F244F7"/>
    <w:rsid w:val="00F25896"/>
    <w:rsid w:val="00F4494A"/>
    <w:rsid w:val="00F449E6"/>
    <w:rsid w:val="00F50DEF"/>
    <w:rsid w:val="00F5121B"/>
    <w:rsid w:val="00F60236"/>
    <w:rsid w:val="00F6132D"/>
    <w:rsid w:val="00F63A93"/>
    <w:rsid w:val="00F64205"/>
    <w:rsid w:val="00F71D12"/>
    <w:rsid w:val="00F7751D"/>
    <w:rsid w:val="00F80FD2"/>
    <w:rsid w:val="00F85C8A"/>
    <w:rsid w:val="00F90018"/>
    <w:rsid w:val="00F92619"/>
    <w:rsid w:val="00F92755"/>
    <w:rsid w:val="00F95DFF"/>
    <w:rsid w:val="00FA1F54"/>
    <w:rsid w:val="00FA37F8"/>
    <w:rsid w:val="00FB4884"/>
    <w:rsid w:val="00FB520D"/>
    <w:rsid w:val="00FC2AE2"/>
    <w:rsid w:val="00FC520B"/>
    <w:rsid w:val="00FE49E9"/>
    <w:rsid w:val="00FE4C9F"/>
    <w:rsid w:val="00FF60E8"/>
    <w:rsid w:val="00FF6C9E"/>
    <w:rsid w:val="00FF7EE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C2C3BEE"/>
  <w15:docId w15:val="{10CD1279-1CD8-4F7B-9BA9-A948AF24603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Arial Narrow" w:eastAsia="Arial Narrow" w:hAnsi="Arial Narrow" w:cs="Arial Narrow"/>
    </w:rPr>
  </w:style>
  <w:style w:type="paragraph" w:styleId="Heading1">
    <w:name w:val="heading 1"/>
    <w:basedOn w:val="Normal"/>
    <w:link w:val="Heading1Char"/>
    <w:uiPriority w:val="9"/>
    <w:qFormat/>
    <w:pPr>
      <w:spacing w:before="1064" w:line="1416" w:lineRule="exact"/>
      <w:ind w:left="196"/>
      <w:outlineLvl w:val="0"/>
    </w:pPr>
    <w:rPr>
      <w:rFonts w:ascii="Arial Black" w:eastAsia="Arial Black" w:hAnsi="Arial Black" w:cs="Arial Black"/>
      <w:b/>
      <w:bCs/>
      <w:sz w:val="108"/>
      <w:szCs w:val="108"/>
    </w:rPr>
  </w:style>
  <w:style w:type="paragraph" w:styleId="Heading2">
    <w:name w:val="heading 2"/>
    <w:basedOn w:val="Normal"/>
    <w:link w:val="Heading2Char"/>
    <w:uiPriority w:val="9"/>
    <w:unhideWhenUsed/>
    <w:qFormat/>
    <w:pPr>
      <w:spacing w:before="340"/>
      <w:ind w:left="285"/>
      <w:outlineLvl w:val="1"/>
    </w:pPr>
    <w:rPr>
      <w:rFonts w:ascii="Arial" w:eastAsia="Arial" w:hAnsi="Arial" w:cs="Arial"/>
      <w:b/>
      <w:bCs/>
      <w:sz w:val="36"/>
      <w:szCs w:val="36"/>
    </w:rPr>
  </w:style>
  <w:style w:type="paragraph" w:styleId="Heading3">
    <w:name w:val="heading 3"/>
    <w:basedOn w:val="Normal"/>
    <w:link w:val="Heading3Char"/>
    <w:uiPriority w:val="9"/>
    <w:unhideWhenUsed/>
    <w:qFormat/>
    <w:pPr>
      <w:ind w:left="256"/>
      <w:outlineLvl w:val="2"/>
    </w:pPr>
    <w:rPr>
      <w:b/>
      <w:bCs/>
      <w:sz w:val="20"/>
      <w:szCs w:val="20"/>
    </w:rPr>
  </w:style>
  <w:style w:type="paragraph" w:styleId="Heading4">
    <w:name w:val="heading 4"/>
    <w:basedOn w:val="Normal"/>
    <w:next w:val="Normal"/>
    <w:link w:val="Heading4Char"/>
    <w:uiPriority w:val="9"/>
    <w:semiHidden/>
    <w:unhideWhenUsed/>
    <w:qFormat/>
    <w:rsid w:val="00F21623"/>
    <w:pPr>
      <w:keepNext/>
      <w:keepLines/>
      <w:spacing w:before="40"/>
      <w:outlineLvl w:val="3"/>
    </w:pPr>
    <w:rPr>
      <w:rFonts w:asciiTheme="majorHAnsi" w:eastAsiaTheme="majorEastAsia" w:hAnsiTheme="majorHAnsi" w:cstheme="majorBidi"/>
      <w:i/>
      <w:iCs/>
      <w:color w:val="365F91" w:themeColor="accent1" w:themeShade="BF"/>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uiPriority w:val="1"/>
    <w:qFormat/>
    <w:rPr>
      <w:sz w:val="20"/>
      <w:szCs w:val="20"/>
    </w:rPr>
  </w:style>
  <w:style w:type="paragraph" w:styleId="ListParagraph">
    <w:name w:val="List Paragraph"/>
    <w:basedOn w:val="Normal"/>
    <w:uiPriority w:val="34"/>
    <w:qFormat/>
  </w:style>
  <w:style w:type="paragraph" w:customStyle="1" w:styleId="TableParagraph">
    <w:name w:val="Table Paragraph"/>
    <w:basedOn w:val="Normal"/>
    <w:uiPriority w:val="1"/>
    <w:qFormat/>
  </w:style>
  <w:style w:type="character" w:customStyle="1" w:styleId="Heading1Char">
    <w:name w:val="Heading 1 Char"/>
    <w:basedOn w:val="DefaultParagraphFont"/>
    <w:link w:val="Heading1"/>
    <w:uiPriority w:val="9"/>
    <w:rsid w:val="0068266F"/>
    <w:rPr>
      <w:rFonts w:ascii="Arial Black" w:eastAsia="Arial Black" w:hAnsi="Arial Black" w:cs="Arial Black"/>
      <w:b/>
      <w:bCs/>
      <w:sz w:val="108"/>
      <w:szCs w:val="108"/>
    </w:rPr>
  </w:style>
  <w:style w:type="character" w:customStyle="1" w:styleId="Heading2Char">
    <w:name w:val="Heading 2 Char"/>
    <w:basedOn w:val="DefaultParagraphFont"/>
    <w:link w:val="Heading2"/>
    <w:uiPriority w:val="9"/>
    <w:rsid w:val="0068266F"/>
    <w:rPr>
      <w:rFonts w:ascii="Arial" w:eastAsia="Arial" w:hAnsi="Arial" w:cs="Arial"/>
      <w:b/>
      <w:bCs/>
      <w:sz w:val="36"/>
      <w:szCs w:val="36"/>
    </w:rPr>
  </w:style>
  <w:style w:type="paragraph" w:styleId="TOCHeading">
    <w:name w:val="TOC Heading"/>
    <w:basedOn w:val="Heading1"/>
    <w:next w:val="Normal"/>
    <w:uiPriority w:val="39"/>
    <w:unhideWhenUsed/>
    <w:qFormat/>
    <w:rsid w:val="0068266F"/>
    <w:pPr>
      <w:keepNext/>
      <w:keepLines/>
      <w:widowControl/>
      <w:autoSpaceDE/>
      <w:autoSpaceDN/>
      <w:spacing w:before="240" w:line="259" w:lineRule="auto"/>
      <w:ind w:left="0"/>
      <w:jc w:val="center"/>
      <w:outlineLvl w:val="9"/>
    </w:pPr>
    <w:rPr>
      <w:rFonts w:ascii="Arial" w:eastAsiaTheme="majorEastAsia" w:hAnsi="Arial" w:cstheme="majorBidi"/>
      <w:bCs w:val="0"/>
      <w:sz w:val="28"/>
      <w:szCs w:val="32"/>
    </w:rPr>
  </w:style>
  <w:style w:type="paragraph" w:styleId="TOC1">
    <w:name w:val="toc 1"/>
    <w:basedOn w:val="Normal"/>
    <w:next w:val="Normal"/>
    <w:autoRedefine/>
    <w:uiPriority w:val="39"/>
    <w:unhideWhenUsed/>
    <w:rsid w:val="0068266F"/>
    <w:pPr>
      <w:widowControl/>
      <w:tabs>
        <w:tab w:val="left" w:pos="660"/>
        <w:tab w:val="right" w:leader="dot" w:pos="9350"/>
      </w:tabs>
      <w:autoSpaceDE/>
      <w:autoSpaceDN/>
      <w:spacing w:after="100" w:line="259" w:lineRule="auto"/>
    </w:pPr>
    <w:rPr>
      <w:rFonts w:ascii="Arial" w:eastAsiaTheme="minorEastAsia" w:hAnsi="Arial" w:cstheme="minorBidi"/>
      <w:lang w:val="en-PH" w:eastAsia="ja-JP"/>
    </w:rPr>
  </w:style>
  <w:style w:type="paragraph" w:styleId="TOC2">
    <w:name w:val="toc 2"/>
    <w:basedOn w:val="Normal"/>
    <w:next w:val="Normal"/>
    <w:autoRedefine/>
    <w:uiPriority w:val="39"/>
    <w:unhideWhenUsed/>
    <w:rsid w:val="0068266F"/>
    <w:pPr>
      <w:widowControl/>
      <w:autoSpaceDE/>
      <w:autoSpaceDN/>
      <w:spacing w:after="100" w:line="259" w:lineRule="auto"/>
      <w:ind w:left="220"/>
    </w:pPr>
    <w:rPr>
      <w:rFonts w:ascii="Arial" w:eastAsiaTheme="minorEastAsia" w:hAnsi="Arial" w:cstheme="minorBidi"/>
      <w:lang w:val="en-PH" w:eastAsia="ja-JP"/>
    </w:rPr>
  </w:style>
  <w:style w:type="character" w:styleId="Hyperlink">
    <w:name w:val="Hyperlink"/>
    <w:basedOn w:val="DefaultParagraphFont"/>
    <w:uiPriority w:val="99"/>
    <w:unhideWhenUsed/>
    <w:rsid w:val="0068266F"/>
    <w:rPr>
      <w:color w:val="0000FF" w:themeColor="hyperlink"/>
      <w:u w:val="single"/>
    </w:rPr>
  </w:style>
  <w:style w:type="table" w:styleId="TableGrid">
    <w:name w:val="Table Grid"/>
    <w:basedOn w:val="TableNormal"/>
    <w:uiPriority w:val="39"/>
    <w:rsid w:val="0068266F"/>
    <w:pPr>
      <w:widowControl/>
      <w:autoSpaceDE/>
      <w:autoSpaceDN/>
    </w:pPr>
    <w:rPr>
      <w:rFonts w:eastAsiaTheme="minorEastAsia"/>
      <w:lang w:val="en-PH" w:eastAsia="ja-JP"/>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68266F"/>
    <w:pPr>
      <w:widowControl/>
      <w:tabs>
        <w:tab w:val="center" w:pos="4680"/>
        <w:tab w:val="right" w:pos="9360"/>
      </w:tabs>
      <w:autoSpaceDE/>
      <w:autoSpaceDN/>
    </w:pPr>
    <w:rPr>
      <w:rFonts w:ascii="Arial" w:eastAsiaTheme="minorEastAsia" w:hAnsi="Arial" w:cstheme="minorBidi"/>
      <w:lang w:val="en-PH" w:eastAsia="ja-JP"/>
    </w:rPr>
  </w:style>
  <w:style w:type="character" w:customStyle="1" w:styleId="HeaderChar">
    <w:name w:val="Header Char"/>
    <w:basedOn w:val="DefaultParagraphFont"/>
    <w:link w:val="Header"/>
    <w:uiPriority w:val="99"/>
    <w:rsid w:val="0068266F"/>
    <w:rPr>
      <w:rFonts w:ascii="Arial" w:eastAsiaTheme="minorEastAsia" w:hAnsi="Arial"/>
      <w:lang w:val="en-PH" w:eastAsia="ja-JP"/>
    </w:rPr>
  </w:style>
  <w:style w:type="character" w:customStyle="1" w:styleId="Heading3Char">
    <w:name w:val="Heading 3 Char"/>
    <w:basedOn w:val="DefaultParagraphFont"/>
    <w:link w:val="Heading3"/>
    <w:uiPriority w:val="9"/>
    <w:rsid w:val="0068266F"/>
    <w:rPr>
      <w:rFonts w:ascii="Arial Narrow" w:eastAsia="Arial Narrow" w:hAnsi="Arial Narrow" w:cs="Arial Narrow"/>
      <w:b/>
      <w:bCs/>
      <w:sz w:val="20"/>
      <w:szCs w:val="20"/>
    </w:rPr>
  </w:style>
  <w:style w:type="paragraph" w:styleId="TOC3">
    <w:name w:val="toc 3"/>
    <w:basedOn w:val="Normal"/>
    <w:next w:val="Normal"/>
    <w:autoRedefine/>
    <w:uiPriority w:val="39"/>
    <w:unhideWhenUsed/>
    <w:rsid w:val="0068266F"/>
    <w:pPr>
      <w:widowControl/>
      <w:autoSpaceDE/>
      <w:autoSpaceDN/>
      <w:spacing w:after="100" w:line="259" w:lineRule="auto"/>
      <w:ind w:left="440"/>
    </w:pPr>
    <w:rPr>
      <w:rFonts w:ascii="Arial" w:eastAsiaTheme="minorEastAsia" w:hAnsi="Arial" w:cstheme="minorBidi"/>
      <w:lang w:val="en-PH" w:eastAsia="ja-JP"/>
    </w:rPr>
  </w:style>
  <w:style w:type="character" w:styleId="CommentReference">
    <w:name w:val="annotation reference"/>
    <w:basedOn w:val="DefaultParagraphFont"/>
    <w:uiPriority w:val="99"/>
    <w:semiHidden/>
    <w:unhideWhenUsed/>
    <w:rsid w:val="00596109"/>
    <w:rPr>
      <w:sz w:val="16"/>
      <w:szCs w:val="16"/>
    </w:rPr>
  </w:style>
  <w:style w:type="paragraph" w:styleId="CommentText">
    <w:name w:val="annotation text"/>
    <w:basedOn w:val="Normal"/>
    <w:link w:val="CommentTextChar"/>
    <w:uiPriority w:val="99"/>
    <w:unhideWhenUsed/>
    <w:rsid w:val="00596109"/>
    <w:rPr>
      <w:sz w:val="20"/>
      <w:szCs w:val="20"/>
    </w:rPr>
  </w:style>
  <w:style w:type="character" w:customStyle="1" w:styleId="CommentTextChar">
    <w:name w:val="Comment Text Char"/>
    <w:basedOn w:val="DefaultParagraphFont"/>
    <w:link w:val="CommentText"/>
    <w:uiPriority w:val="99"/>
    <w:rsid w:val="00596109"/>
    <w:rPr>
      <w:rFonts w:ascii="Arial Narrow" w:eastAsia="Arial Narrow" w:hAnsi="Arial Narrow" w:cs="Arial Narrow"/>
      <w:sz w:val="20"/>
      <w:szCs w:val="20"/>
    </w:rPr>
  </w:style>
  <w:style w:type="paragraph" w:styleId="CommentSubject">
    <w:name w:val="annotation subject"/>
    <w:basedOn w:val="CommentText"/>
    <w:next w:val="CommentText"/>
    <w:link w:val="CommentSubjectChar"/>
    <w:uiPriority w:val="99"/>
    <w:semiHidden/>
    <w:unhideWhenUsed/>
    <w:rsid w:val="00596109"/>
    <w:rPr>
      <w:b/>
      <w:bCs/>
    </w:rPr>
  </w:style>
  <w:style w:type="character" w:customStyle="1" w:styleId="CommentSubjectChar">
    <w:name w:val="Comment Subject Char"/>
    <w:basedOn w:val="CommentTextChar"/>
    <w:link w:val="CommentSubject"/>
    <w:uiPriority w:val="99"/>
    <w:semiHidden/>
    <w:rsid w:val="00596109"/>
    <w:rPr>
      <w:rFonts w:ascii="Arial Narrow" w:eastAsia="Arial Narrow" w:hAnsi="Arial Narrow" w:cs="Arial Narrow"/>
      <w:b/>
      <w:bCs/>
      <w:sz w:val="20"/>
      <w:szCs w:val="20"/>
    </w:rPr>
  </w:style>
  <w:style w:type="paragraph" w:styleId="Bibliography">
    <w:name w:val="Bibliography"/>
    <w:basedOn w:val="Normal"/>
    <w:next w:val="Normal"/>
    <w:uiPriority w:val="37"/>
    <w:unhideWhenUsed/>
    <w:rsid w:val="00544DC6"/>
  </w:style>
  <w:style w:type="paragraph" w:customStyle="1" w:styleId="paragraph">
    <w:name w:val="paragraph"/>
    <w:basedOn w:val="Normal"/>
    <w:rsid w:val="001D0709"/>
    <w:pPr>
      <w:widowControl/>
      <w:autoSpaceDE/>
      <w:autoSpaceDN/>
      <w:spacing w:before="100" w:beforeAutospacing="1" w:after="100" w:afterAutospacing="1"/>
    </w:pPr>
    <w:rPr>
      <w:rFonts w:ascii="Times New Roman" w:eastAsia="Times New Roman" w:hAnsi="Times New Roman" w:cs="Times New Roman"/>
      <w:sz w:val="24"/>
      <w:szCs w:val="24"/>
      <w:lang w:val="en-PH" w:eastAsia="en-PH"/>
    </w:rPr>
  </w:style>
  <w:style w:type="character" w:customStyle="1" w:styleId="normaltextrun">
    <w:name w:val="normaltextrun"/>
    <w:basedOn w:val="DefaultParagraphFont"/>
    <w:rsid w:val="001D0709"/>
  </w:style>
  <w:style w:type="character" w:customStyle="1" w:styleId="contentcontrolboundarysink">
    <w:name w:val="contentcontrolboundarysink"/>
    <w:basedOn w:val="DefaultParagraphFont"/>
    <w:rsid w:val="001D0709"/>
  </w:style>
  <w:style w:type="character" w:customStyle="1" w:styleId="eop">
    <w:name w:val="eop"/>
    <w:basedOn w:val="DefaultParagraphFont"/>
    <w:rsid w:val="001D0709"/>
  </w:style>
  <w:style w:type="paragraph" w:styleId="Caption">
    <w:name w:val="caption"/>
    <w:basedOn w:val="Normal"/>
    <w:next w:val="Normal"/>
    <w:uiPriority w:val="35"/>
    <w:unhideWhenUsed/>
    <w:qFormat/>
    <w:rsid w:val="007B1867"/>
    <w:pPr>
      <w:spacing w:after="200"/>
    </w:pPr>
    <w:rPr>
      <w:i/>
      <w:iCs/>
      <w:color w:val="1F497D" w:themeColor="text2"/>
      <w:sz w:val="18"/>
      <w:szCs w:val="18"/>
    </w:rPr>
  </w:style>
  <w:style w:type="paragraph" w:styleId="TableofFigures">
    <w:name w:val="table of figures"/>
    <w:basedOn w:val="Normal"/>
    <w:next w:val="Normal"/>
    <w:uiPriority w:val="99"/>
    <w:unhideWhenUsed/>
    <w:rsid w:val="00C8160E"/>
  </w:style>
  <w:style w:type="character" w:customStyle="1" w:styleId="Heading4Char">
    <w:name w:val="Heading 4 Char"/>
    <w:basedOn w:val="DefaultParagraphFont"/>
    <w:link w:val="Heading4"/>
    <w:uiPriority w:val="9"/>
    <w:semiHidden/>
    <w:rsid w:val="00F21623"/>
    <w:rPr>
      <w:rFonts w:asciiTheme="majorHAnsi" w:eastAsiaTheme="majorEastAsia" w:hAnsiTheme="majorHAnsi" w:cstheme="majorBidi"/>
      <w:i/>
      <w:iCs/>
      <w:color w:val="365F91" w:themeColor="accent1" w:themeShade="BF"/>
    </w:rPr>
  </w:style>
  <w:style w:type="paragraph" w:customStyle="1" w:styleId="DefaultText">
    <w:name w:val="Default Text"/>
    <w:basedOn w:val="Normal"/>
    <w:rsid w:val="00F21623"/>
    <w:pPr>
      <w:widowControl/>
      <w:suppressAutoHyphens/>
      <w:autoSpaceDE/>
      <w:autoSpaceDN/>
    </w:pPr>
    <w:rPr>
      <w:rFonts w:ascii="Times New Roman" w:eastAsia="Times New Roman" w:hAnsi="Times New Roman" w:cs="Times New Roman"/>
      <w:sz w:val="24"/>
      <w:szCs w:val="20"/>
      <w:lang w:eastAsia="ar-SA"/>
    </w:rPr>
  </w:style>
  <w:style w:type="character" w:styleId="FollowedHyperlink">
    <w:name w:val="FollowedHyperlink"/>
    <w:basedOn w:val="DefaultParagraphFont"/>
    <w:uiPriority w:val="99"/>
    <w:semiHidden/>
    <w:unhideWhenUsed/>
    <w:rsid w:val="0068426F"/>
    <w:rPr>
      <w:color w:val="800080" w:themeColor="followedHyperlink"/>
      <w:u w:val="single"/>
    </w:rPr>
  </w:style>
  <w:style w:type="character" w:styleId="UnresolvedMention">
    <w:name w:val="Unresolved Mention"/>
    <w:basedOn w:val="DefaultParagraphFont"/>
    <w:uiPriority w:val="99"/>
    <w:semiHidden/>
    <w:unhideWhenUsed/>
    <w:rsid w:val="00D35D11"/>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457254">
      <w:bodyDiv w:val="1"/>
      <w:marLeft w:val="0"/>
      <w:marRight w:val="0"/>
      <w:marTop w:val="0"/>
      <w:marBottom w:val="0"/>
      <w:divBdr>
        <w:top w:val="none" w:sz="0" w:space="0" w:color="auto"/>
        <w:left w:val="none" w:sz="0" w:space="0" w:color="auto"/>
        <w:bottom w:val="none" w:sz="0" w:space="0" w:color="auto"/>
        <w:right w:val="none" w:sz="0" w:space="0" w:color="auto"/>
      </w:divBdr>
    </w:div>
    <w:div w:id="12002201">
      <w:bodyDiv w:val="1"/>
      <w:marLeft w:val="0"/>
      <w:marRight w:val="0"/>
      <w:marTop w:val="0"/>
      <w:marBottom w:val="0"/>
      <w:divBdr>
        <w:top w:val="none" w:sz="0" w:space="0" w:color="auto"/>
        <w:left w:val="none" w:sz="0" w:space="0" w:color="auto"/>
        <w:bottom w:val="none" w:sz="0" w:space="0" w:color="auto"/>
        <w:right w:val="none" w:sz="0" w:space="0" w:color="auto"/>
      </w:divBdr>
    </w:div>
    <w:div w:id="35392591">
      <w:bodyDiv w:val="1"/>
      <w:marLeft w:val="0"/>
      <w:marRight w:val="0"/>
      <w:marTop w:val="0"/>
      <w:marBottom w:val="0"/>
      <w:divBdr>
        <w:top w:val="none" w:sz="0" w:space="0" w:color="auto"/>
        <w:left w:val="none" w:sz="0" w:space="0" w:color="auto"/>
        <w:bottom w:val="none" w:sz="0" w:space="0" w:color="auto"/>
        <w:right w:val="none" w:sz="0" w:space="0" w:color="auto"/>
      </w:divBdr>
    </w:div>
    <w:div w:id="38088016">
      <w:bodyDiv w:val="1"/>
      <w:marLeft w:val="0"/>
      <w:marRight w:val="0"/>
      <w:marTop w:val="0"/>
      <w:marBottom w:val="0"/>
      <w:divBdr>
        <w:top w:val="none" w:sz="0" w:space="0" w:color="auto"/>
        <w:left w:val="none" w:sz="0" w:space="0" w:color="auto"/>
        <w:bottom w:val="none" w:sz="0" w:space="0" w:color="auto"/>
        <w:right w:val="none" w:sz="0" w:space="0" w:color="auto"/>
      </w:divBdr>
    </w:div>
    <w:div w:id="89008578">
      <w:bodyDiv w:val="1"/>
      <w:marLeft w:val="0"/>
      <w:marRight w:val="0"/>
      <w:marTop w:val="0"/>
      <w:marBottom w:val="0"/>
      <w:divBdr>
        <w:top w:val="none" w:sz="0" w:space="0" w:color="auto"/>
        <w:left w:val="none" w:sz="0" w:space="0" w:color="auto"/>
        <w:bottom w:val="none" w:sz="0" w:space="0" w:color="auto"/>
        <w:right w:val="none" w:sz="0" w:space="0" w:color="auto"/>
      </w:divBdr>
    </w:div>
    <w:div w:id="108355039">
      <w:bodyDiv w:val="1"/>
      <w:marLeft w:val="0"/>
      <w:marRight w:val="0"/>
      <w:marTop w:val="0"/>
      <w:marBottom w:val="0"/>
      <w:divBdr>
        <w:top w:val="none" w:sz="0" w:space="0" w:color="auto"/>
        <w:left w:val="none" w:sz="0" w:space="0" w:color="auto"/>
        <w:bottom w:val="none" w:sz="0" w:space="0" w:color="auto"/>
        <w:right w:val="none" w:sz="0" w:space="0" w:color="auto"/>
      </w:divBdr>
    </w:div>
    <w:div w:id="144469264">
      <w:bodyDiv w:val="1"/>
      <w:marLeft w:val="0"/>
      <w:marRight w:val="0"/>
      <w:marTop w:val="0"/>
      <w:marBottom w:val="0"/>
      <w:divBdr>
        <w:top w:val="none" w:sz="0" w:space="0" w:color="auto"/>
        <w:left w:val="none" w:sz="0" w:space="0" w:color="auto"/>
        <w:bottom w:val="none" w:sz="0" w:space="0" w:color="auto"/>
        <w:right w:val="none" w:sz="0" w:space="0" w:color="auto"/>
      </w:divBdr>
    </w:div>
    <w:div w:id="155071983">
      <w:bodyDiv w:val="1"/>
      <w:marLeft w:val="0"/>
      <w:marRight w:val="0"/>
      <w:marTop w:val="0"/>
      <w:marBottom w:val="0"/>
      <w:divBdr>
        <w:top w:val="none" w:sz="0" w:space="0" w:color="auto"/>
        <w:left w:val="none" w:sz="0" w:space="0" w:color="auto"/>
        <w:bottom w:val="none" w:sz="0" w:space="0" w:color="auto"/>
        <w:right w:val="none" w:sz="0" w:space="0" w:color="auto"/>
      </w:divBdr>
    </w:div>
    <w:div w:id="187837544">
      <w:bodyDiv w:val="1"/>
      <w:marLeft w:val="0"/>
      <w:marRight w:val="0"/>
      <w:marTop w:val="0"/>
      <w:marBottom w:val="0"/>
      <w:divBdr>
        <w:top w:val="none" w:sz="0" w:space="0" w:color="auto"/>
        <w:left w:val="none" w:sz="0" w:space="0" w:color="auto"/>
        <w:bottom w:val="none" w:sz="0" w:space="0" w:color="auto"/>
        <w:right w:val="none" w:sz="0" w:space="0" w:color="auto"/>
      </w:divBdr>
    </w:div>
    <w:div w:id="282540451">
      <w:bodyDiv w:val="1"/>
      <w:marLeft w:val="0"/>
      <w:marRight w:val="0"/>
      <w:marTop w:val="0"/>
      <w:marBottom w:val="0"/>
      <w:divBdr>
        <w:top w:val="none" w:sz="0" w:space="0" w:color="auto"/>
        <w:left w:val="none" w:sz="0" w:space="0" w:color="auto"/>
        <w:bottom w:val="none" w:sz="0" w:space="0" w:color="auto"/>
        <w:right w:val="none" w:sz="0" w:space="0" w:color="auto"/>
      </w:divBdr>
    </w:div>
    <w:div w:id="338895696">
      <w:bodyDiv w:val="1"/>
      <w:marLeft w:val="0"/>
      <w:marRight w:val="0"/>
      <w:marTop w:val="0"/>
      <w:marBottom w:val="0"/>
      <w:divBdr>
        <w:top w:val="none" w:sz="0" w:space="0" w:color="auto"/>
        <w:left w:val="none" w:sz="0" w:space="0" w:color="auto"/>
        <w:bottom w:val="none" w:sz="0" w:space="0" w:color="auto"/>
        <w:right w:val="none" w:sz="0" w:space="0" w:color="auto"/>
      </w:divBdr>
    </w:div>
    <w:div w:id="356810258">
      <w:bodyDiv w:val="1"/>
      <w:marLeft w:val="0"/>
      <w:marRight w:val="0"/>
      <w:marTop w:val="0"/>
      <w:marBottom w:val="0"/>
      <w:divBdr>
        <w:top w:val="none" w:sz="0" w:space="0" w:color="auto"/>
        <w:left w:val="none" w:sz="0" w:space="0" w:color="auto"/>
        <w:bottom w:val="none" w:sz="0" w:space="0" w:color="auto"/>
        <w:right w:val="none" w:sz="0" w:space="0" w:color="auto"/>
      </w:divBdr>
    </w:div>
    <w:div w:id="358705248">
      <w:bodyDiv w:val="1"/>
      <w:marLeft w:val="0"/>
      <w:marRight w:val="0"/>
      <w:marTop w:val="0"/>
      <w:marBottom w:val="0"/>
      <w:divBdr>
        <w:top w:val="none" w:sz="0" w:space="0" w:color="auto"/>
        <w:left w:val="none" w:sz="0" w:space="0" w:color="auto"/>
        <w:bottom w:val="none" w:sz="0" w:space="0" w:color="auto"/>
        <w:right w:val="none" w:sz="0" w:space="0" w:color="auto"/>
      </w:divBdr>
    </w:div>
    <w:div w:id="371077183">
      <w:bodyDiv w:val="1"/>
      <w:marLeft w:val="0"/>
      <w:marRight w:val="0"/>
      <w:marTop w:val="0"/>
      <w:marBottom w:val="0"/>
      <w:divBdr>
        <w:top w:val="none" w:sz="0" w:space="0" w:color="auto"/>
        <w:left w:val="none" w:sz="0" w:space="0" w:color="auto"/>
        <w:bottom w:val="none" w:sz="0" w:space="0" w:color="auto"/>
        <w:right w:val="none" w:sz="0" w:space="0" w:color="auto"/>
      </w:divBdr>
    </w:div>
    <w:div w:id="409304596">
      <w:bodyDiv w:val="1"/>
      <w:marLeft w:val="0"/>
      <w:marRight w:val="0"/>
      <w:marTop w:val="0"/>
      <w:marBottom w:val="0"/>
      <w:divBdr>
        <w:top w:val="none" w:sz="0" w:space="0" w:color="auto"/>
        <w:left w:val="none" w:sz="0" w:space="0" w:color="auto"/>
        <w:bottom w:val="none" w:sz="0" w:space="0" w:color="auto"/>
        <w:right w:val="none" w:sz="0" w:space="0" w:color="auto"/>
      </w:divBdr>
    </w:div>
    <w:div w:id="437407405">
      <w:bodyDiv w:val="1"/>
      <w:marLeft w:val="0"/>
      <w:marRight w:val="0"/>
      <w:marTop w:val="0"/>
      <w:marBottom w:val="0"/>
      <w:divBdr>
        <w:top w:val="none" w:sz="0" w:space="0" w:color="auto"/>
        <w:left w:val="none" w:sz="0" w:space="0" w:color="auto"/>
        <w:bottom w:val="none" w:sz="0" w:space="0" w:color="auto"/>
        <w:right w:val="none" w:sz="0" w:space="0" w:color="auto"/>
      </w:divBdr>
    </w:div>
    <w:div w:id="438648844">
      <w:bodyDiv w:val="1"/>
      <w:marLeft w:val="0"/>
      <w:marRight w:val="0"/>
      <w:marTop w:val="0"/>
      <w:marBottom w:val="0"/>
      <w:divBdr>
        <w:top w:val="none" w:sz="0" w:space="0" w:color="auto"/>
        <w:left w:val="none" w:sz="0" w:space="0" w:color="auto"/>
        <w:bottom w:val="none" w:sz="0" w:space="0" w:color="auto"/>
        <w:right w:val="none" w:sz="0" w:space="0" w:color="auto"/>
      </w:divBdr>
    </w:div>
    <w:div w:id="542524058">
      <w:bodyDiv w:val="1"/>
      <w:marLeft w:val="0"/>
      <w:marRight w:val="0"/>
      <w:marTop w:val="0"/>
      <w:marBottom w:val="0"/>
      <w:divBdr>
        <w:top w:val="none" w:sz="0" w:space="0" w:color="auto"/>
        <w:left w:val="none" w:sz="0" w:space="0" w:color="auto"/>
        <w:bottom w:val="none" w:sz="0" w:space="0" w:color="auto"/>
        <w:right w:val="none" w:sz="0" w:space="0" w:color="auto"/>
      </w:divBdr>
    </w:div>
    <w:div w:id="569585818">
      <w:bodyDiv w:val="1"/>
      <w:marLeft w:val="0"/>
      <w:marRight w:val="0"/>
      <w:marTop w:val="0"/>
      <w:marBottom w:val="0"/>
      <w:divBdr>
        <w:top w:val="none" w:sz="0" w:space="0" w:color="auto"/>
        <w:left w:val="none" w:sz="0" w:space="0" w:color="auto"/>
        <w:bottom w:val="none" w:sz="0" w:space="0" w:color="auto"/>
        <w:right w:val="none" w:sz="0" w:space="0" w:color="auto"/>
      </w:divBdr>
    </w:div>
    <w:div w:id="570307274">
      <w:bodyDiv w:val="1"/>
      <w:marLeft w:val="0"/>
      <w:marRight w:val="0"/>
      <w:marTop w:val="0"/>
      <w:marBottom w:val="0"/>
      <w:divBdr>
        <w:top w:val="none" w:sz="0" w:space="0" w:color="auto"/>
        <w:left w:val="none" w:sz="0" w:space="0" w:color="auto"/>
        <w:bottom w:val="none" w:sz="0" w:space="0" w:color="auto"/>
        <w:right w:val="none" w:sz="0" w:space="0" w:color="auto"/>
      </w:divBdr>
    </w:div>
    <w:div w:id="597443256">
      <w:bodyDiv w:val="1"/>
      <w:marLeft w:val="0"/>
      <w:marRight w:val="0"/>
      <w:marTop w:val="0"/>
      <w:marBottom w:val="0"/>
      <w:divBdr>
        <w:top w:val="none" w:sz="0" w:space="0" w:color="auto"/>
        <w:left w:val="none" w:sz="0" w:space="0" w:color="auto"/>
        <w:bottom w:val="none" w:sz="0" w:space="0" w:color="auto"/>
        <w:right w:val="none" w:sz="0" w:space="0" w:color="auto"/>
      </w:divBdr>
    </w:div>
    <w:div w:id="598441963">
      <w:bodyDiv w:val="1"/>
      <w:marLeft w:val="0"/>
      <w:marRight w:val="0"/>
      <w:marTop w:val="0"/>
      <w:marBottom w:val="0"/>
      <w:divBdr>
        <w:top w:val="none" w:sz="0" w:space="0" w:color="auto"/>
        <w:left w:val="none" w:sz="0" w:space="0" w:color="auto"/>
        <w:bottom w:val="none" w:sz="0" w:space="0" w:color="auto"/>
        <w:right w:val="none" w:sz="0" w:space="0" w:color="auto"/>
      </w:divBdr>
    </w:div>
    <w:div w:id="669717176">
      <w:bodyDiv w:val="1"/>
      <w:marLeft w:val="0"/>
      <w:marRight w:val="0"/>
      <w:marTop w:val="0"/>
      <w:marBottom w:val="0"/>
      <w:divBdr>
        <w:top w:val="none" w:sz="0" w:space="0" w:color="auto"/>
        <w:left w:val="none" w:sz="0" w:space="0" w:color="auto"/>
        <w:bottom w:val="none" w:sz="0" w:space="0" w:color="auto"/>
        <w:right w:val="none" w:sz="0" w:space="0" w:color="auto"/>
      </w:divBdr>
    </w:div>
    <w:div w:id="674646763">
      <w:bodyDiv w:val="1"/>
      <w:marLeft w:val="0"/>
      <w:marRight w:val="0"/>
      <w:marTop w:val="0"/>
      <w:marBottom w:val="0"/>
      <w:divBdr>
        <w:top w:val="none" w:sz="0" w:space="0" w:color="auto"/>
        <w:left w:val="none" w:sz="0" w:space="0" w:color="auto"/>
        <w:bottom w:val="none" w:sz="0" w:space="0" w:color="auto"/>
        <w:right w:val="none" w:sz="0" w:space="0" w:color="auto"/>
      </w:divBdr>
    </w:div>
    <w:div w:id="686061402">
      <w:bodyDiv w:val="1"/>
      <w:marLeft w:val="0"/>
      <w:marRight w:val="0"/>
      <w:marTop w:val="0"/>
      <w:marBottom w:val="0"/>
      <w:divBdr>
        <w:top w:val="none" w:sz="0" w:space="0" w:color="auto"/>
        <w:left w:val="none" w:sz="0" w:space="0" w:color="auto"/>
        <w:bottom w:val="none" w:sz="0" w:space="0" w:color="auto"/>
        <w:right w:val="none" w:sz="0" w:space="0" w:color="auto"/>
      </w:divBdr>
    </w:div>
    <w:div w:id="707292794">
      <w:bodyDiv w:val="1"/>
      <w:marLeft w:val="0"/>
      <w:marRight w:val="0"/>
      <w:marTop w:val="0"/>
      <w:marBottom w:val="0"/>
      <w:divBdr>
        <w:top w:val="none" w:sz="0" w:space="0" w:color="auto"/>
        <w:left w:val="none" w:sz="0" w:space="0" w:color="auto"/>
        <w:bottom w:val="none" w:sz="0" w:space="0" w:color="auto"/>
        <w:right w:val="none" w:sz="0" w:space="0" w:color="auto"/>
      </w:divBdr>
    </w:div>
    <w:div w:id="713894845">
      <w:bodyDiv w:val="1"/>
      <w:marLeft w:val="0"/>
      <w:marRight w:val="0"/>
      <w:marTop w:val="0"/>
      <w:marBottom w:val="0"/>
      <w:divBdr>
        <w:top w:val="none" w:sz="0" w:space="0" w:color="auto"/>
        <w:left w:val="none" w:sz="0" w:space="0" w:color="auto"/>
        <w:bottom w:val="none" w:sz="0" w:space="0" w:color="auto"/>
        <w:right w:val="none" w:sz="0" w:space="0" w:color="auto"/>
      </w:divBdr>
    </w:div>
    <w:div w:id="747655549">
      <w:bodyDiv w:val="1"/>
      <w:marLeft w:val="0"/>
      <w:marRight w:val="0"/>
      <w:marTop w:val="0"/>
      <w:marBottom w:val="0"/>
      <w:divBdr>
        <w:top w:val="none" w:sz="0" w:space="0" w:color="auto"/>
        <w:left w:val="none" w:sz="0" w:space="0" w:color="auto"/>
        <w:bottom w:val="none" w:sz="0" w:space="0" w:color="auto"/>
        <w:right w:val="none" w:sz="0" w:space="0" w:color="auto"/>
      </w:divBdr>
    </w:div>
    <w:div w:id="750741414">
      <w:bodyDiv w:val="1"/>
      <w:marLeft w:val="0"/>
      <w:marRight w:val="0"/>
      <w:marTop w:val="0"/>
      <w:marBottom w:val="0"/>
      <w:divBdr>
        <w:top w:val="none" w:sz="0" w:space="0" w:color="auto"/>
        <w:left w:val="none" w:sz="0" w:space="0" w:color="auto"/>
        <w:bottom w:val="none" w:sz="0" w:space="0" w:color="auto"/>
        <w:right w:val="none" w:sz="0" w:space="0" w:color="auto"/>
      </w:divBdr>
    </w:div>
    <w:div w:id="763190804">
      <w:bodyDiv w:val="1"/>
      <w:marLeft w:val="0"/>
      <w:marRight w:val="0"/>
      <w:marTop w:val="0"/>
      <w:marBottom w:val="0"/>
      <w:divBdr>
        <w:top w:val="none" w:sz="0" w:space="0" w:color="auto"/>
        <w:left w:val="none" w:sz="0" w:space="0" w:color="auto"/>
        <w:bottom w:val="none" w:sz="0" w:space="0" w:color="auto"/>
        <w:right w:val="none" w:sz="0" w:space="0" w:color="auto"/>
      </w:divBdr>
    </w:div>
    <w:div w:id="766386461">
      <w:bodyDiv w:val="1"/>
      <w:marLeft w:val="0"/>
      <w:marRight w:val="0"/>
      <w:marTop w:val="0"/>
      <w:marBottom w:val="0"/>
      <w:divBdr>
        <w:top w:val="none" w:sz="0" w:space="0" w:color="auto"/>
        <w:left w:val="none" w:sz="0" w:space="0" w:color="auto"/>
        <w:bottom w:val="none" w:sz="0" w:space="0" w:color="auto"/>
        <w:right w:val="none" w:sz="0" w:space="0" w:color="auto"/>
      </w:divBdr>
    </w:div>
    <w:div w:id="787822419">
      <w:bodyDiv w:val="1"/>
      <w:marLeft w:val="0"/>
      <w:marRight w:val="0"/>
      <w:marTop w:val="0"/>
      <w:marBottom w:val="0"/>
      <w:divBdr>
        <w:top w:val="none" w:sz="0" w:space="0" w:color="auto"/>
        <w:left w:val="none" w:sz="0" w:space="0" w:color="auto"/>
        <w:bottom w:val="none" w:sz="0" w:space="0" w:color="auto"/>
        <w:right w:val="none" w:sz="0" w:space="0" w:color="auto"/>
      </w:divBdr>
    </w:div>
    <w:div w:id="791168567">
      <w:bodyDiv w:val="1"/>
      <w:marLeft w:val="0"/>
      <w:marRight w:val="0"/>
      <w:marTop w:val="0"/>
      <w:marBottom w:val="0"/>
      <w:divBdr>
        <w:top w:val="none" w:sz="0" w:space="0" w:color="auto"/>
        <w:left w:val="none" w:sz="0" w:space="0" w:color="auto"/>
        <w:bottom w:val="none" w:sz="0" w:space="0" w:color="auto"/>
        <w:right w:val="none" w:sz="0" w:space="0" w:color="auto"/>
      </w:divBdr>
    </w:div>
    <w:div w:id="798915685">
      <w:bodyDiv w:val="1"/>
      <w:marLeft w:val="0"/>
      <w:marRight w:val="0"/>
      <w:marTop w:val="0"/>
      <w:marBottom w:val="0"/>
      <w:divBdr>
        <w:top w:val="none" w:sz="0" w:space="0" w:color="auto"/>
        <w:left w:val="none" w:sz="0" w:space="0" w:color="auto"/>
        <w:bottom w:val="none" w:sz="0" w:space="0" w:color="auto"/>
        <w:right w:val="none" w:sz="0" w:space="0" w:color="auto"/>
      </w:divBdr>
    </w:div>
    <w:div w:id="806823038">
      <w:bodyDiv w:val="1"/>
      <w:marLeft w:val="0"/>
      <w:marRight w:val="0"/>
      <w:marTop w:val="0"/>
      <w:marBottom w:val="0"/>
      <w:divBdr>
        <w:top w:val="none" w:sz="0" w:space="0" w:color="auto"/>
        <w:left w:val="none" w:sz="0" w:space="0" w:color="auto"/>
        <w:bottom w:val="none" w:sz="0" w:space="0" w:color="auto"/>
        <w:right w:val="none" w:sz="0" w:space="0" w:color="auto"/>
      </w:divBdr>
    </w:div>
    <w:div w:id="824510555">
      <w:bodyDiv w:val="1"/>
      <w:marLeft w:val="0"/>
      <w:marRight w:val="0"/>
      <w:marTop w:val="0"/>
      <w:marBottom w:val="0"/>
      <w:divBdr>
        <w:top w:val="none" w:sz="0" w:space="0" w:color="auto"/>
        <w:left w:val="none" w:sz="0" w:space="0" w:color="auto"/>
        <w:bottom w:val="none" w:sz="0" w:space="0" w:color="auto"/>
        <w:right w:val="none" w:sz="0" w:space="0" w:color="auto"/>
      </w:divBdr>
    </w:div>
    <w:div w:id="825585237">
      <w:bodyDiv w:val="1"/>
      <w:marLeft w:val="0"/>
      <w:marRight w:val="0"/>
      <w:marTop w:val="0"/>
      <w:marBottom w:val="0"/>
      <w:divBdr>
        <w:top w:val="none" w:sz="0" w:space="0" w:color="auto"/>
        <w:left w:val="none" w:sz="0" w:space="0" w:color="auto"/>
        <w:bottom w:val="none" w:sz="0" w:space="0" w:color="auto"/>
        <w:right w:val="none" w:sz="0" w:space="0" w:color="auto"/>
      </w:divBdr>
    </w:div>
    <w:div w:id="857349750">
      <w:bodyDiv w:val="1"/>
      <w:marLeft w:val="0"/>
      <w:marRight w:val="0"/>
      <w:marTop w:val="0"/>
      <w:marBottom w:val="0"/>
      <w:divBdr>
        <w:top w:val="none" w:sz="0" w:space="0" w:color="auto"/>
        <w:left w:val="none" w:sz="0" w:space="0" w:color="auto"/>
        <w:bottom w:val="none" w:sz="0" w:space="0" w:color="auto"/>
        <w:right w:val="none" w:sz="0" w:space="0" w:color="auto"/>
      </w:divBdr>
    </w:div>
    <w:div w:id="878513040">
      <w:bodyDiv w:val="1"/>
      <w:marLeft w:val="0"/>
      <w:marRight w:val="0"/>
      <w:marTop w:val="0"/>
      <w:marBottom w:val="0"/>
      <w:divBdr>
        <w:top w:val="none" w:sz="0" w:space="0" w:color="auto"/>
        <w:left w:val="none" w:sz="0" w:space="0" w:color="auto"/>
        <w:bottom w:val="none" w:sz="0" w:space="0" w:color="auto"/>
        <w:right w:val="none" w:sz="0" w:space="0" w:color="auto"/>
      </w:divBdr>
    </w:div>
    <w:div w:id="912738532">
      <w:bodyDiv w:val="1"/>
      <w:marLeft w:val="0"/>
      <w:marRight w:val="0"/>
      <w:marTop w:val="0"/>
      <w:marBottom w:val="0"/>
      <w:divBdr>
        <w:top w:val="none" w:sz="0" w:space="0" w:color="auto"/>
        <w:left w:val="none" w:sz="0" w:space="0" w:color="auto"/>
        <w:bottom w:val="none" w:sz="0" w:space="0" w:color="auto"/>
        <w:right w:val="none" w:sz="0" w:space="0" w:color="auto"/>
      </w:divBdr>
    </w:div>
    <w:div w:id="918248619">
      <w:bodyDiv w:val="1"/>
      <w:marLeft w:val="0"/>
      <w:marRight w:val="0"/>
      <w:marTop w:val="0"/>
      <w:marBottom w:val="0"/>
      <w:divBdr>
        <w:top w:val="none" w:sz="0" w:space="0" w:color="auto"/>
        <w:left w:val="none" w:sz="0" w:space="0" w:color="auto"/>
        <w:bottom w:val="none" w:sz="0" w:space="0" w:color="auto"/>
        <w:right w:val="none" w:sz="0" w:space="0" w:color="auto"/>
      </w:divBdr>
    </w:div>
    <w:div w:id="959146224">
      <w:bodyDiv w:val="1"/>
      <w:marLeft w:val="0"/>
      <w:marRight w:val="0"/>
      <w:marTop w:val="0"/>
      <w:marBottom w:val="0"/>
      <w:divBdr>
        <w:top w:val="none" w:sz="0" w:space="0" w:color="auto"/>
        <w:left w:val="none" w:sz="0" w:space="0" w:color="auto"/>
        <w:bottom w:val="none" w:sz="0" w:space="0" w:color="auto"/>
        <w:right w:val="none" w:sz="0" w:space="0" w:color="auto"/>
      </w:divBdr>
    </w:div>
    <w:div w:id="986015464">
      <w:bodyDiv w:val="1"/>
      <w:marLeft w:val="0"/>
      <w:marRight w:val="0"/>
      <w:marTop w:val="0"/>
      <w:marBottom w:val="0"/>
      <w:divBdr>
        <w:top w:val="none" w:sz="0" w:space="0" w:color="auto"/>
        <w:left w:val="none" w:sz="0" w:space="0" w:color="auto"/>
        <w:bottom w:val="none" w:sz="0" w:space="0" w:color="auto"/>
        <w:right w:val="none" w:sz="0" w:space="0" w:color="auto"/>
      </w:divBdr>
    </w:div>
    <w:div w:id="989333853">
      <w:bodyDiv w:val="1"/>
      <w:marLeft w:val="0"/>
      <w:marRight w:val="0"/>
      <w:marTop w:val="0"/>
      <w:marBottom w:val="0"/>
      <w:divBdr>
        <w:top w:val="none" w:sz="0" w:space="0" w:color="auto"/>
        <w:left w:val="none" w:sz="0" w:space="0" w:color="auto"/>
        <w:bottom w:val="none" w:sz="0" w:space="0" w:color="auto"/>
        <w:right w:val="none" w:sz="0" w:space="0" w:color="auto"/>
      </w:divBdr>
    </w:div>
    <w:div w:id="1011251365">
      <w:bodyDiv w:val="1"/>
      <w:marLeft w:val="0"/>
      <w:marRight w:val="0"/>
      <w:marTop w:val="0"/>
      <w:marBottom w:val="0"/>
      <w:divBdr>
        <w:top w:val="none" w:sz="0" w:space="0" w:color="auto"/>
        <w:left w:val="none" w:sz="0" w:space="0" w:color="auto"/>
        <w:bottom w:val="none" w:sz="0" w:space="0" w:color="auto"/>
        <w:right w:val="none" w:sz="0" w:space="0" w:color="auto"/>
      </w:divBdr>
    </w:div>
    <w:div w:id="1031416273">
      <w:bodyDiv w:val="1"/>
      <w:marLeft w:val="0"/>
      <w:marRight w:val="0"/>
      <w:marTop w:val="0"/>
      <w:marBottom w:val="0"/>
      <w:divBdr>
        <w:top w:val="none" w:sz="0" w:space="0" w:color="auto"/>
        <w:left w:val="none" w:sz="0" w:space="0" w:color="auto"/>
        <w:bottom w:val="none" w:sz="0" w:space="0" w:color="auto"/>
        <w:right w:val="none" w:sz="0" w:space="0" w:color="auto"/>
      </w:divBdr>
    </w:div>
    <w:div w:id="1041242488">
      <w:bodyDiv w:val="1"/>
      <w:marLeft w:val="0"/>
      <w:marRight w:val="0"/>
      <w:marTop w:val="0"/>
      <w:marBottom w:val="0"/>
      <w:divBdr>
        <w:top w:val="none" w:sz="0" w:space="0" w:color="auto"/>
        <w:left w:val="none" w:sz="0" w:space="0" w:color="auto"/>
        <w:bottom w:val="none" w:sz="0" w:space="0" w:color="auto"/>
        <w:right w:val="none" w:sz="0" w:space="0" w:color="auto"/>
      </w:divBdr>
    </w:div>
    <w:div w:id="1048068470">
      <w:bodyDiv w:val="1"/>
      <w:marLeft w:val="0"/>
      <w:marRight w:val="0"/>
      <w:marTop w:val="0"/>
      <w:marBottom w:val="0"/>
      <w:divBdr>
        <w:top w:val="none" w:sz="0" w:space="0" w:color="auto"/>
        <w:left w:val="none" w:sz="0" w:space="0" w:color="auto"/>
        <w:bottom w:val="none" w:sz="0" w:space="0" w:color="auto"/>
        <w:right w:val="none" w:sz="0" w:space="0" w:color="auto"/>
      </w:divBdr>
    </w:div>
    <w:div w:id="1058894028">
      <w:bodyDiv w:val="1"/>
      <w:marLeft w:val="0"/>
      <w:marRight w:val="0"/>
      <w:marTop w:val="0"/>
      <w:marBottom w:val="0"/>
      <w:divBdr>
        <w:top w:val="none" w:sz="0" w:space="0" w:color="auto"/>
        <w:left w:val="none" w:sz="0" w:space="0" w:color="auto"/>
        <w:bottom w:val="none" w:sz="0" w:space="0" w:color="auto"/>
        <w:right w:val="none" w:sz="0" w:space="0" w:color="auto"/>
      </w:divBdr>
    </w:div>
    <w:div w:id="1091198877">
      <w:bodyDiv w:val="1"/>
      <w:marLeft w:val="0"/>
      <w:marRight w:val="0"/>
      <w:marTop w:val="0"/>
      <w:marBottom w:val="0"/>
      <w:divBdr>
        <w:top w:val="none" w:sz="0" w:space="0" w:color="auto"/>
        <w:left w:val="none" w:sz="0" w:space="0" w:color="auto"/>
        <w:bottom w:val="none" w:sz="0" w:space="0" w:color="auto"/>
        <w:right w:val="none" w:sz="0" w:space="0" w:color="auto"/>
      </w:divBdr>
    </w:div>
    <w:div w:id="1101216931">
      <w:bodyDiv w:val="1"/>
      <w:marLeft w:val="0"/>
      <w:marRight w:val="0"/>
      <w:marTop w:val="0"/>
      <w:marBottom w:val="0"/>
      <w:divBdr>
        <w:top w:val="none" w:sz="0" w:space="0" w:color="auto"/>
        <w:left w:val="none" w:sz="0" w:space="0" w:color="auto"/>
        <w:bottom w:val="none" w:sz="0" w:space="0" w:color="auto"/>
        <w:right w:val="none" w:sz="0" w:space="0" w:color="auto"/>
      </w:divBdr>
    </w:div>
    <w:div w:id="1172574291">
      <w:bodyDiv w:val="1"/>
      <w:marLeft w:val="0"/>
      <w:marRight w:val="0"/>
      <w:marTop w:val="0"/>
      <w:marBottom w:val="0"/>
      <w:divBdr>
        <w:top w:val="none" w:sz="0" w:space="0" w:color="auto"/>
        <w:left w:val="none" w:sz="0" w:space="0" w:color="auto"/>
        <w:bottom w:val="none" w:sz="0" w:space="0" w:color="auto"/>
        <w:right w:val="none" w:sz="0" w:space="0" w:color="auto"/>
      </w:divBdr>
    </w:div>
    <w:div w:id="1188565538">
      <w:bodyDiv w:val="1"/>
      <w:marLeft w:val="0"/>
      <w:marRight w:val="0"/>
      <w:marTop w:val="0"/>
      <w:marBottom w:val="0"/>
      <w:divBdr>
        <w:top w:val="none" w:sz="0" w:space="0" w:color="auto"/>
        <w:left w:val="none" w:sz="0" w:space="0" w:color="auto"/>
        <w:bottom w:val="none" w:sz="0" w:space="0" w:color="auto"/>
        <w:right w:val="none" w:sz="0" w:space="0" w:color="auto"/>
      </w:divBdr>
    </w:div>
    <w:div w:id="1212423985">
      <w:bodyDiv w:val="1"/>
      <w:marLeft w:val="0"/>
      <w:marRight w:val="0"/>
      <w:marTop w:val="0"/>
      <w:marBottom w:val="0"/>
      <w:divBdr>
        <w:top w:val="none" w:sz="0" w:space="0" w:color="auto"/>
        <w:left w:val="none" w:sz="0" w:space="0" w:color="auto"/>
        <w:bottom w:val="none" w:sz="0" w:space="0" w:color="auto"/>
        <w:right w:val="none" w:sz="0" w:space="0" w:color="auto"/>
      </w:divBdr>
    </w:div>
    <w:div w:id="1216938058">
      <w:bodyDiv w:val="1"/>
      <w:marLeft w:val="0"/>
      <w:marRight w:val="0"/>
      <w:marTop w:val="0"/>
      <w:marBottom w:val="0"/>
      <w:divBdr>
        <w:top w:val="none" w:sz="0" w:space="0" w:color="auto"/>
        <w:left w:val="none" w:sz="0" w:space="0" w:color="auto"/>
        <w:bottom w:val="none" w:sz="0" w:space="0" w:color="auto"/>
        <w:right w:val="none" w:sz="0" w:space="0" w:color="auto"/>
      </w:divBdr>
    </w:div>
    <w:div w:id="1219433792">
      <w:bodyDiv w:val="1"/>
      <w:marLeft w:val="0"/>
      <w:marRight w:val="0"/>
      <w:marTop w:val="0"/>
      <w:marBottom w:val="0"/>
      <w:divBdr>
        <w:top w:val="none" w:sz="0" w:space="0" w:color="auto"/>
        <w:left w:val="none" w:sz="0" w:space="0" w:color="auto"/>
        <w:bottom w:val="none" w:sz="0" w:space="0" w:color="auto"/>
        <w:right w:val="none" w:sz="0" w:space="0" w:color="auto"/>
      </w:divBdr>
    </w:div>
    <w:div w:id="1250894376">
      <w:bodyDiv w:val="1"/>
      <w:marLeft w:val="0"/>
      <w:marRight w:val="0"/>
      <w:marTop w:val="0"/>
      <w:marBottom w:val="0"/>
      <w:divBdr>
        <w:top w:val="none" w:sz="0" w:space="0" w:color="auto"/>
        <w:left w:val="none" w:sz="0" w:space="0" w:color="auto"/>
        <w:bottom w:val="none" w:sz="0" w:space="0" w:color="auto"/>
        <w:right w:val="none" w:sz="0" w:space="0" w:color="auto"/>
      </w:divBdr>
    </w:div>
    <w:div w:id="1251504574">
      <w:bodyDiv w:val="1"/>
      <w:marLeft w:val="0"/>
      <w:marRight w:val="0"/>
      <w:marTop w:val="0"/>
      <w:marBottom w:val="0"/>
      <w:divBdr>
        <w:top w:val="none" w:sz="0" w:space="0" w:color="auto"/>
        <w:left w:val="none" w:sz="0" w:space="0" w:color="auto"/>
        <w:bottom w:val="none" w:sz="0" w:space="0" w:color="auto"/>
        <w:right w:val="none" w:sz="0" w:space="0" w:color="auto"/>
      </w:divBdr>
    </w:div>
    <w:div w:id="1254627095">
      <w:bodyDiv w:val="1"/>
      <w:marLeft w:val="0"/>
      <w:marRight w:val="0"/>
      <w:marTop w:val="0"/>
      <w:marBottom w:val="0"/>
      <w:divBdr>
        <w:top w:val="none" w:sz="0" w:space="0" w:color="auto"/>
        <w:left w:val="none" w:sz="0" w:space="0" w:color="auto"/>
        <w:bottom w:val="none" w:sz="0" w:space="0" w:color="auto"/>
        <w:right w:val="none" w:sz="0" w:space="0" w:color="auto"/>
      </w:divBdr>
    </w:div>
    <w:div w:id="1306351607">
      <w:bodyDiv w:val="1"/>
      <w:marLeft w:val="0"/>
      <w:marRight w:val="0"/>
      <w:marTop w:val="0"/>
      <w:marBottom w:val="0"/>
      <w:divBdr>
        <w:top w:val="none" w:sz="0" w:space="0" w:color="auto"/>
        <w:left w:val="none" w:sz="0" w:space="0" w:color="auto"/>
        <w:bottom w:val="none" w:sz="0" w:space="0" w:color="auto"/>
        <w:right w:val="none" w:sz="0" w:space="0" w:color="auto"/>
      </w:divBdr>
    </w:div>
    <w:div w:id="1409300851">
      <w:bodyDiv w:val="1"/>
      <w:marLeft w:val="0"/>
      <w:marRight w:val="0"/>
      <w:marTop w:val="0"/>
      <w:marBottom w:val="0"/>
      <w:divBdr>
        <w:top w:val="none" w:sz="0" w:space="0" w:color="auto"/>
        <w:left w:val="none" w:sz="0" w:space="0" w:color="auto"/>
        <w:bottom w:val="none" w:sz="0" w:space="0" w:color="auto"/>
        <w:right w:val="none" w:sz="0" w:space="0" w:color="auto"/>
      </w:divBdr>
    </w:div>
    <w:div w:id="1432119025">
      <w:bodyDiv w:val="1"/>
      <w:marLeft w:val="0"/>
      <w:marRight w:val="0"/>
      <w:marTop w:val="0"/>
      <w:marBottom w:val="0"/>
      <w:divBdr>
        <w:top w:val="none" w:sz="0" w:space="0" w:color="auto"/>
        <w:left w:val="none" w:sz="0" w:space="0" w:color="auto"/>
        <w:bottom w:val="none" w:sz="0" w:space="0" w:color="auto"/>
        <w:right w:val="none" w:sz="0" w:space="0" w:color="auto"/>
      </w:divBdr>
    </w:div>
    <w:div w:id="1519006121">
      <w:bodyDiv w:val="1"/>
      <w:marLeft w:val="0"/>
      <w:marRight w:val="0"/>
      <w:marTop w:val="0"/>
      <w:marBottom w:val="0"/>
      <w:divBdr>
        <w:top w:val="none" w:sz="0" w:space="0" w:color="auto"/>
        <w:left w:val="none" w:sz="0" w:space="0" w:color="auto"/>
        <w:bottom w:val="none" w:sz="0" w:space="0" w:color="auto"/>
        <w:right w:val="none" w:sz="0" w:space="0" w:color="auto"/>
      </w:divBdr>
    </w:div>
    <w:div w:id="1525710720">
      <w:bodyDiv w:val="1"/>
      <w:marLeft w:val="0"/>
      <w:marRight w:val="0"/>
      <w:marTop w:val="0"/>
      <w:marBottom w:val="0"/>
      <w:divBdr>
        <w:top w:val="none" w:sz="0" w:space="0" w:color="auto"/>
        <w:left w:val="none" w:sz="0" w:space="0" w:color="auto"/>
        <w:bottom w:val="none" w:sz="0" w:space="0" w:color="auto"/>
        <w:right w:val="none" w:sz="0" w:space="0" w:color="auto"/>
      </w:divBdr>
    </w:div>
    <w:div w:id="1529685594">
      <w:bodyDiv w:val="1"/>
      <w:marLeft w:val="0"/>
      <w:marRight w:val="0"/>
      <w:marTop w:val="0"/>
      <w:marBottom w:val="0"/>
      <w:divBdr>
        <w:top w:val="none" w:sz="0" w:space="0" w:color="auto"/>
        <w:left w:val="none" w:sz="0" w:space="0" w:color="auto"/>
        <w:bottom w:val="none" w:sz="0" w:space="0" w:color="auto"/>
        <w:right w:val="none" w:sz="0" w:space="0" w:color="auto"/>
      </w:divBdr>
    </w:div>
    <w:div w:id="1531989578">
      <w:bodyDiv w:val="1"/>
      <w:marLeft w:val="0"/>
      <w:marRight w:val="0"/>
      <w:marTop w:val="0"/>
      <w:marBottom w:val="0"/>
      <w:divBdr>
        <w:top w:val="none" w:sz="0" w:space="0" w:color="auto"/>
        <w:left w:val="none" w:sz="0" w:space="0" w:color="auto"/>
        <w:bottom w:val="none" w:sz="0" w:space="0" w:color="auto"/>
        <w:right w:val="none" w:sz="0" w:space="0" w:color="auto"/>
      </w:divBdr>
    </w:div>
    <w:div w:id="1571697645">
      <w:bodyDiv w:val="1"/>
      <w:marLeft w:val="0"/>
      <w:marRight w:val="0"/>
      <w:marTop w:val="0"/>
      <w:marBottom w:val="0"/>
      <w:divBdr>
        <w:top w:val="none" w:sz="0" w:space="0" w:color="auto"/>
        <w:left w:val="none" w:sz="0" w:space="0" w:color="auto"/>
        <w:bottom w:val="none" w:sz="0" w:space="0" w:color="auto"/>
        <w:right w:val="none" w:sz="0" w:space="0" w:color="auto"/>
      </w:divBdr>
    </w:div>
    <w:div w:id="1616256032">
      <w:bodyDiv w:val="1"/>
      <w:marLeft w:val="0"/>
      <w:marRight w:val="0"/>
      <w:marTop w:val="0"/>
      <w:marBottom w:val="0"/>
      <w:divBdr>
        <w:top w:val="none" w:sz="0" w:space="0" w:color="auto"/>
        <w:left w:val="none" w:sz="0" w:space="0" w:color="auto"/>
        <w:bottom w:val="none" w:sz="0" w:space="0" w:color="auto"/>
        <w:right w:val="none" w:sz="0" w:space="0" w:color="auto"/>
      </w:divBdr>
    </w:div>
    <w:div w:id="1646547469">
      <w:bodyDiv w:val="1"/>
      <w:marLeft w:val="0"/>
      <w:marRight w:val="0"/>
      <w:marTop w:val="0"/>
      <w:marBottom w:val="0"/>
      <w:divBdr>
        <w:top w:val="none" w:sz="0" w:space="0" w:color="auto"/>
        <w:left w:val="none" w:sz="0" w:space="0" w:color="auto"/>
        <w:bottom w:val="none" w:sz="0" w:space="0" w:color="auto"/>
        <w:right w:val="none" w:sz="0" w:space="0" w:color="auto"/>
      </w:divBdr>
    </w:div>
    <w:div w:id="1690986071">
      <w:bodyDiv w:val="1"/>
      <w:marLeft w:val="0"/>
      <w:marRight w:val="0"/>
      <w:marTop w:val="0"/>
      <w:marBottom w:val="0"/>
      <w:divBdr>
        <w:top w:val="none" w:sz="0" w:space="0" w:color="auto"/>
        <w:left w:val="none" w:sz="0" w:space="0" w:color="auto"/>
        <w:bottom w:val="none" w:sz="0" w:space="0" w:color="auto"/>
        <w:right w:val="none" w:sz="0" w:space="0" w:color="auto"/>
      </w:divBdr>
    </w:div>
    <w:div w:id="1700473492">
      <w:bodyDiv w:val="1"/>
      <w:marLeft w:val="0"/>
      <w:marRight w:val="0"/>
      <w:marTop w:val="0"/>
      <w:marBottom w:val="0"/>
      <w:divBdr>
        <w:top w:val="none" w:sz="0" w:space="0" w:color="auto"/>
        <w:left w:val="none" w:sz="0" w:space="0" w:color="auto"/>
        <w:bottom w:val="none" w:sz="0" w:space="0" w:color="auto"/>
        <w:right w:val="none" w:sz="0" w:space="0" w:color="auto"/>
      </w:divBdr>
    </w:div>
    <w:div w:id="1718115794">
      <w:bodyDiv w:val="1"/>
      <w:marLeft w:val="0"/>
      <w:marRight w:val="0"/>
      <w:marTop w:val="0"/>
      <w:marBottom w:val="0"/>
      <w:divBdr>
        <w:top w:val="none" w:sz="0" w:space="0" w:color="auto"/>
        <w:left w:val="none" w:sz="0" w:space="0" w:color="auto"/>
        <w:bottom w:val="none" w:sz="0" w:space="0" w:color="auto"/>
        <w:right w:val="none" w:sz="0" w:space="0" w:color="auto"/>
      </w:divBdr>
    </w:div>
    <w:div w:id="1744598757">
      <w:bodyDiv w:val="1"/>
      <w:marLeft w:val="0"/>
      <w:marRight w:val="0"/>
      <w:marTop w:val="0"/>
      <w:marBottom w:val="0"/>
      <w:divBdr>
        <w:top w:val="none" w:sz="0" w:space="0" w:color="auto"/>
        <w:left w:val="none" w:sz="0" w:space="0" w:color="auto"/>
        <w:bottom w:val="none" w:sz="0" w:space="0" w:color="auto"/>
        <w:right w:val="none" w:sz="0" w:space="0" w:color="auto"/>
      </w:divBdr>
    </w:div>
    <w:div w:id="1756316617">
      <w:bodyDiv w:val="1"/>
      <w:marLeft w:val="0"/>
      <w:marRight w:val="0"/>
      <w:marTop w:val="0"/>
      <w:marBottom w:val="0"/>
      <w:divBdr>
        <w:top w:val="none" w:sz="0" w:space="0" w:color="auto"/>
        <w:left w:val="none" w:sz="0" w:space="0" w:color="auto"/>
        <w:bottom w:val="none" w:sz="0" w:space="0" w:color="auto"/>
        <w:right w:val="none" w:sz="0" w:space="0" w:color="auto"/>
      </w:divBdr>
    </w:div>
    <w:div w:id="1761215265">
      <w:bodyDiv w:val="1"/>
      <w:marLeft w:val="0"/>
      <w:marRight w:val="0"/>
      <w:marTop w:val="0"/>
      <w:marBottom w:val="0"/>
      <w:divBdr>
        <w:top w:val="none" w:sz="0" w:space="0" w:color="auto"/>
        <w:left w:val="none" w:sz="0" w:space="0" w:color="auto"/>
        <w:bottom w:val="none" w:sz="0" w:space="0" w:color="auto"/>
        <w:right w:val="none" w:sz="0" w:space="0" w:color="auto"/>
      </w:divBdr>
    </w:div>
    <w:div w:id="1791781780">
      <w:bodyDiv w:val="1"/>
      <w:marLeft w:val="0"/>
      <w:marRight w:val="0"/>
      <w:marTop w:val="0"/>
      <w:marBottom w:val="0"/>
      <w:divBdr>
        <w:top w:val="none" w:sz="0" w:space="0" w:color="auto"/>
        <w:left w:val="none" w:sz="0" w:space="0" w:color="auto"/>
        <w:bottom w:val="none" w:sz="0" w:space="0" w:color="auto"/>
        <w:right w:val="none" w:sz="0" w:space="0" w:color="auto"/>
      </w:divBdr>
    </w:div>
    <w:div w:id="1834252266">
      <w:bodyDiv w:val="1"/>
      <w:marLeft w:val="0"/>
      <w:marRight w:val="0"/>
      <w:marTop w:val="0"/>
      <w:marBottom w:val="0"/>
      <w:divBdr>
        <w:top w:val="none" w:sz="0" w:space="0" w:color="auto"/>
        <w:left w:val="none" w:sz="0" w:space="0" w:color="auto"/>
        <w:bottom w:val="none" w:sz="0" w:space="0" w:color="auto"/>
        <w:right w:val="none" w:sz="0" w:space="0" w:color="auto"/>
      </w:divBdr>
    </w:div>
    <w:div w:id="1842888053">
      <w:bodyDiv w:val="1"/>
      <w:marLeft w:val="0"/>
      <w:marRight w:val="0"/>
      <w:marTop w:val="0"/>
      <w:marBottom w:val="0"/>
      <w:divBdr>
        <w:top w:val="none" w:sz="0" w:space="0" w:color="auto"/>
        <w:left w:val="none" w:sz="0" w:space="0" w:color="auto"/>
        <w:bottom w:val="none" w:sz="0" w:space="0" w:color="auto"/>
        <w:right w:val="none" w:sz="0" w:space="0" w:color="auto"/>
      </w:divBdr>
    </w:div>
    <w:div w:id="1845242711">
      <w:bodyDiv w:val="1"/>
      <w:marLeft w:val="0"/>
      <w:marRight w:val="0"/>
      <w:marTop w:val="0"/>
      <w:marBottom w:val="0"/>
      <w:divBdr>
        <w:top w:val="none" w:sz="0" w:space="0" w:color="auto"/>
        <w:left w:val="none" w:sz="0" w:space="0" w:color="auto"/>
        <w:bottom w:val="none" w:sz="0" w:space="0" w:color="auto"/>
        <w:right w:val="none" w:sz="0" w:space="0" w:color="auto"/>
      </w:divBdr>
    </w:div>
    <w:div w:id="1865286384">
      <w:bodyDiv w:val="1"/>
      <w:marLeft w:val="0"/>
      <w:marRight w:val="0"/>
      <w:marTop w:val="0"/>
      <w:marBottom w:val="0"/>
      <w:divBdr>
        <w:top w:val="none" w:sz="0" w:space="0" w:color="auto"/>
        <w:left w:val="none" w:sz="0" w:space="0" w:color="auto"/>
        <w:bottom w:val="none" w:sz="0" w:space="0" w:color="auto"/>
        <w:right w:val="none" w:sz="0" w:space="0" w:color="auto"/>
      </w:divBdr>
    </w:div>
    <w:div w:id="1941599258">
      <w:bodyDiv w:val="1"/>
      <w:marLeft w:val="0"/>
      <w:marRight w:val="0"/>
      <w:marTop w:val="0"/>
      <w:marBottom w:val="0"/>
      <w:divBdr>
        <w:top w:val="none" w:sz="0" w:space="0" w:color="auto"/>
        <w:left w:val="none" w:sz="0" w:space="0" w:color="auto"/>
        <w:bottom w:val="none" w:sz="0" w:space="0" w:color="auto"/>
        <w:right w:val="none" w:sz="0" w:space="0" w:color="auto"/>
      </w:divBdr>
    </w:div>
    <w:div w:id="1969968408">
      <w:bodyDiv w:val="1"/>
      <w:marLeft w:val="0"/>
      <w:marRight w:val="0"/>
      <w:marTop w:val="0"/>
      <w:marBottom w:val="0"/>
      <w:divBdr>
        <w:top w:val="none" w:sz="0" w:space="0" w:color="auto"/>
        <w:left w:val="none" w:sz="0" w:space="0" w:color="auto"/>
        <w:bottom w:val="none" w:sz="0" w:space="0" w:color="auto"/>
        <w:right w:val="none" w:sz="0" w:space="0" w:color="auto"/>
      </w:divBdr>
    </w:div>
    <w:div w:id="1982150092">
      <w:bodyDiv w:val="1"/>
      <w:marLeft w:val="0"/>
      <w:marRight w:val="0"/>
      <w:marTop w:val="0"/>
      <w:marBottom w:val="0"/>
      <w:divBdr>
        <w:top w:val="none" w:sz="0" w:space="0" w:color="auto"/>
        <w:left w:val="none" w:sz="0" w:space="0" w:color="auto"/>
        <w:bottom w:val="none" w:sz="0" w:space="0" w:color="auto"/>
        <w:right w:val="none" w:sz="0" w:space="0" w:color="auto"/>
      </w:divBdr>
    </w:div>
    <w:div w:id="2035114177">
      <w:bodyDiv w:val="1"/>
      <w:marLeft w:val="0"/>
      <w:marRight w:val="0"/>
      <w:marTop w:val="0"/>
      <w:marBottom w:val="0"/>
      <w:divBdr>
        <w:top w:val="none" w:sz="0" w:space="0" w:color="auto"/>
        <w:left w:val="none" w:sz="0" w:space="0" w:color="auto"/>
        <w:bottom w:val="none" w:sz="0" w:space="0" w:color="auto"/>
        <w:right w:val="none" w:sz="0" w:space="0" w:color="auto"/>
      </w:divBdr>
    </w:div>
    <w:div w:id="2037348426">
      <w:bodyDiv w:val="1"/>
      <w:marLeft w:val="0"/>
      <w:marRight w:val="0"/>
      <w:marTop w:val="0"/>
      <w:marBottom w:val="0"/>
      <w:divBdr>
        <w:top w:val="none" w:sz="0" w:space="0" w:color="auto"/>
        <w:left w:val="none" w:sz="0" w:space="0" w:color="auto"/>
        <w:bottom w:val="none" w:sz="0" w:space="0" w:color="auto"/>
        <w:right w:val="none" w:sz="0" w:space="0" w:color="auto"/>
      </w:divBdr>
    </w:div>
    <w:div w:id="2048946059">
      <w:bodyDiv w:val="1"/>
      <w:marLeft w:val="0"/>
      <w:marRight w:val="0"/>
      <w:marTop w:val="0"/>
      <w:marBottom w:val="0"/>
      <w:divBdr>
        <w:top w:val="none" w:sz="0" w:space="0" w:color="auto"/>
        <w:left w:val="none" w:sz="0" w:space="0" w:color="auto"/>
        <w:bottom w:val="none" w:sz="0" w:space="0" w:color="auto"/>
        <w:right w:val="none" w:sz="0" w:space="0" w:color="auto"/>
      </w:divBdr>
    </w:div>
    <w:div w:id="2051807857">
      <w:bodyDiv w:val="1"/>
      <w:marLeft w:val="0"/>
      <w:marRight w:val="0"/>
      <w:marTop w:val="0"/>
      <w:marBottom w:val="0"/>
      <w:divBdr>
        <w:top w:val="none" w:sz="0" w:space="0" w:color="auto"/>
        <w:left w:val="none" w:sz="0" w:space="0" w:color="auto"/>
        <w:bottom w:val="none" w:sz="0" w:space="0" w:color="auto"/>
        <w:right w:val="none" w:sz="0" w:space="0" w:color="auto"/>
      </w:divBdr>
    </w:div>
    <w:div w:id="2059891987">
      <w:bodyDiv w:val="1"/>
      <w:marLeft w:val="0"/>
      <w:marRight w:val="0"/>
      <w:marTop w:val="0"/>
      <w:marBottom w:val="0"/>
      <w:divBdr>
        <w:top w:val="none" w:sz="0" w:space="0" w:color="auto"/>
        <w:left w:val="none" w:sz="0" w:space="0" w:color="auto"/>
        <w:bottom w:val="none" w:sz="0" w:space="0" w:color="auto"/>
        <w:right w:val="none" w:sz="0" w:space="0" w:color="auto"/>
      </w:divBdr>
    </w:div>
    <w:div w:id="2117674967">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26" Type="http://schemas.openxmlformats.org/officeDocument/2006/relationships/image" Target="media/image16.png"/><Relationship Id="rId21" Type="http://schemas.openxmlformats.org/officeDocument/2006/relationships/image" Target="media/image11.png"/><Relationship Id="rId42" Type="http://schemas.openxmlformats.org/officeDocument/2006/relationships/image" Target="media/image32.png"/><Relationship Id="rId47" Type="http://schemas.openxmlformats.org/officeDocument/2006/relationships/image" Target="media/image37.png"/><Relationship Id="rId63" Type="http://schemas.openxmlformats.org/officeDocument/2006/relationships/image" Target="media/image53.png"/><Relationship Id="rId68" Type="http://schemas.openxmlformats.org/officeDocument/2006/relationships/hyperlink" Target="https://asiapacificcollege.sharepoint.com/sites/ULAS-EasyJustice/Shared%20Documents/Forms/AllItems.aspx?id=%2Fsites%2FULAS%2DEasyJustice%2FShared%20Documents%2FULAS&amp;viewid=c2a66885%2D736b%2D497b%2Db716%2Da3ab75db60b5&amp;newTargetListUrl=%2Fsites%2FULAS%2DEasyJustice%2FShared%20Documents&amp;viewpath=%2Fsites%2FULAS%2DEasyJustice%2FShared%20Documents%2FForms%2FAllItems%2Easpx" TargetMode="External"/><Relationship Id="rId7" Type="http://schemas.openxmlformats.org/officeDocument/2006/relationships/endnotes" Target="endnotes.xml"/><Relationship Id="rId71"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8.png"/><Relationship Id="rId29" Type="http://schemas.openxmlformats.org/officeDocument/2006/relationships/image" Target="media/image19.png"/><Relationship Id="rId11" Type="http://schemas.openxmlformats.org/officeDocument/2006/relationships/image" Target="media/image4.jpeg"/><Relationship Id="rId24" Type="http://schemas.openxmlformats.org/officeDocument/2006/relationships/image" Target="media/image14.png"/><Relationship Id="rId32" Type="http://schemas.openxmlformats.org/officeDocument/2006/relationships/image" Target="media/image22.png"/><Relationship Id="rId37" Type="http://schemas.openxmlformats.org/officeDocument/2006/relationships/image" Target="media/image27.png"/><Relationship Id="rId40" Type="http://schemas.openxmlformats.org/officeDocument/2006/relationships/image" Target="media/image30.png"/><Relationship Id="rId45" Type="http://schemas.openxmlformats.org/officeDocument/2006/relationships/image" Target="media/image35.png"/><Relationship Id="rId53" Type="http://schemas.openxmlformats.org/officeDocument/2006/relationships/image" Target="media/image43.png"/><Relationship Id="rId58" Type="http://schemas.openxmlformats.org/officeDocument/2006/relationships/image" Target="media/image48.png"/><Relationship Id="rId66" Type="http://schemas.openxmlformats.org/officeDocument/2006/relationships/hyperlink" Target="mailto:tmvsayson@gmail.com" TargetMode="External"/><Relationship Id="rId5" Type="http://schemas.openxmlformats.org/officeDocument/2006/relationships/webSettings" Target="webSettings.xml"/><Relationship Id="rId61" Type="http://schemas.openxmlformats.org/officeDocument/2006/relationships/image" Target="media/image51.png"/><Relationship Id="rId19" Type="http://schemas.openxmlformats.org/officeDocument/2006/relationships/header" Target="header2.xml"/><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image" Target="media/image17.png"/><Relationship Id="rId30" Type="http://schemas.openxmlformats.org/officeDocument/2006/relationships/image" Target="media/image20.png"/><Relationship Id="rId35" Type="http://schemas.openxmlformats.org/officeDocument/2006/relationships/image" Target="media/image25.png"/><Relationship Id="rId43" Type="http://schemas.openxmlformats.org/officeDocument/2006/relationships/image" Target="media/image33.png"/><Relationship Id="rId48" Type="http://schemas.openxmlformats.org/officeDocument/2006/relationships/image" Target="media/image38.png"/><Relationship Id="rId56" Type="http://schemas.openxmlformats.org/officeDocument/2006/relationships/image" Target="media/image46.png"/><Relationship Id="rId64" Type="http://schemas.openxmlformats.org/officeDocument/2006/relationships/image" Target="media/image54.jpg"/><Relationship Id="rId69" Type="http://schemas.openxmlformats.org/officeDocument/2006/relationships/hyperlink" Target="https://asiapacificcollege.sharepoint.com/sites/ULAS-EasyJustice/Shared%20Documents/Forms/AllItems.aspx?id=%2Fsites%2FULAS%2DEasyJustice%2FShared%20Documents%2FPaper%20Documentation%2FPhotos%2FDiagrams&amp;viewid=c2a66885%2D736b%2D497b%2Db716%2Da3ab75db60b5&amp;newTargetListUrl=%2Fsites%2FULAS%2DEasyJustice%2FShared%20Documents&amp;viewpath=%2Fsites%2FULAS%2DEasyJustice%2FShared%20Documents%2FForms%2FAllItems%2Easpx" TargetMode="External"/><Relationship Id="rId8" Type="http://schemas.openxmlformats.org/officeDocument/2006/relationships/image" Target="media/image1.jpeg"/><Relationship Id="rId51" Type="http://schemas.openxmlformats.org/officeDocument/2006/relationships/image" Target="media/image41.png"/><Relationship Id="rId72" Type="http://schemas.openxmlformats.org/officeDocument/2006/relationships/theme" Target="theme/theme1.xml"/><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9.png"/><Relationship Id="rId25" Type="http://schemas.openxmlformats.org/officeDocument/2006/relationships/image" Target="media/image15.png"/><Relationship Id="rId33" Type="http://schemas.openxmlformats.org/officeDocument/2006/relationships/image" Target="media/image23.png"/><Relationship Id="rId38" Type="http://schemas.openxmlformats.org/officeDocument/2006/relationships/image" Target="media/image28.png"/><Relationship Id="rId46" Type="http://schemas.openxmlformats.org/officeDocument/2006/relationships/image" Target="media/image36.png"/><Relationship Id="rId59" Type="http://schemas.openxmlformats.org/officeDocument/2006/relationships/image" Target="media/image49.png"/><Relationship Id="rId67" Type="http://schemas.openxmlformats.org/officeDocument/2006/relationships/hyperlink" Target="https://github.com/APC-SoCIT/APC_2025-2026_T2_APPLDEV_ULASPROJECT" TargetMode="External"/><Relationship Id="rId20" Type="http://schemas.openxmlformats.org/officeDocument/2006/relationships/image" Target="media/image10.png"/><Relationship Id="rId41" Type="http://schemas.openxmlformats.org/officeDocument/2006/relationships/image" Target="media/image31.png"/><Relationship Id="rId54" Type="http://schemas.openxmlformats.org/officeDocument/2006/relationships/image" Target="media/image44.png"/><Relationship Id="rId62" Type="http://schemas.openxmlformats.org/officeDocument/2006/relationships/image" Target="media/image52.png"/><Relationship Id="rId70" Type="http://schemas.openxmlformats.org/officeDocument/2006/relationships/hyperlink" Target="https://asiapacificcollege.sharepoint.com/sites/ULAS-EasyJustice/Shared%20Documents/Paper%20Documentation/Project%20Adviser%20Request%20Form_Sayson%20RG%20signed.pdf?CT=1771767963859&amp;OR=ItemsView" TargetMode="Externa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7.png"/><Relationship Id="rId23" Type="http://schemas.openxmlformats.org/officeDocument/2006/relationships/image" Target="media/image13.png"/><Relationship Id="rId28" Type="http://schemas.openxmlformats.org/officeDocument/2006/relationships/image" Target="media/image18.png"/><Relationship Id="rId36" Type="http://schemas.openxmlformats.org/officeDocument/2006/relationships/image" Target="media/image26.png"/><Relationship Id="rId49" Type="http://schemas.openxmlformats.org/officeDocument/2006/relationships/image" Target="media/image39.png"/><Relationship Id="rId57" Type="http://schemas.openxmlformats.org/officeDocument/2006/relationships/image" Target="media/image47.png"/><Relationship Id="rId10" Type="http://schemas.openxmlformats.org/officeDocument/2006/relationships/image" Target="media/image3.png"/><Relationship Id="rId31" Type="http://schemas.openxmlformats.org/officeDocument/2006/relationships/image" Target="media/image21.png"/><Relationship Id="rId44" Type="http://schemas.openxmlformats.org/officeDocument/2006/relationships/image" Target="media/image34.png"/><Relationship Id="rId52" Type="http://schemas.openxmlformats.org/officeDocument/2006/relationships/image" Target="media/image42.png"/><Relationship Id="rId60" Type="http://schemas.openxmlformats.org/officeDocument/2006/relationships/image" Target="media/image50.png"/><Relationship Id="rId65" Type="http://schemas.openxmlformats.org/officeDocument/2006/relationships/hyperlink" Target="mailto:tvsayson2@student.apc.edu.ph" TargetMode="External"/><Relationship Id="rId4" Type="http://schemas.openxmlformats.org/officeDocument/2006/relationships/settings" Target="settings.xml"/><Relationship Id="rId9" Type="http://schemas.openxmlformats.org/officeDocument/2006/relationships/image" Target="media/image2.png"/><Relationship Id="rId13" Type="http://schemas.openxmlformats.org/officeDocument/2006/relationships/image" Target="media/image6.png"/><Relationship Id="rId18" Type="http://schemas.openxmlformats.org/officeDocument/2006/relationships/header" Target="header1.xml"/><Relationship Id="rId39" Type="http://schemas.openxmlformats.org/officeDocument/2006/relationships/image" Target="media/image29.png"/><Relationship Id="rId34" Type="http://schemas.openxmlformats.org/officeDocument/2006/relationships/image" Target="media/image24.png"/><Relationship Id="rId50" Type="http://schemas.openxmlformats.org/officeDocument/2006/relationships/image" Target="media/image40.png"/><Relationship Id="rId55" Type="http://schemas.openxmlformats.org/officeDocument/2006/relationships/image" Target="media/image4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b:Source>
    <b:Tag>Acc18</b:Tag>
    <b:SourceType>InternetSite</b:SourceType>
    <b:Guid>{17168A1A-7497-41A7-BFB1-461C3A0D7D19}</b:Guid>
    <b:Title>Access to Justice Project</b:Title>
    <b:ProductionCompany>United Nations</b:ProductionCompany>
    <b:Year>2018</b:Year>
    <b:URL>https://sdgs.un.org/partnerships/access-justice-project</b:URL>
    <b:RefOrder>2</b:RefOrder>
  </b:Source>
  <b:Source>
    <b:Tag>Con87</b:Tag>
    <b:SourceType>Misc</b:SourceType>
    <b:Guid>{804E09B4-C0BC-4BFE-B46D-2C010456215C}</b:Guid>
    <b:Title>Constitution of the Republic of the Philippines</b:Title>
    <b:Year>1987</b:Year>
    <b:Volume>Article III</b:Volume>
    <b:Issue>Section 11</b:Issue>
    <b:URL>https://www.officialgazette.gov.ph/constitutions/1987-constitution/</b:URL>
    <b:RefOrder>1</b:RefOrder>
  </b:Source>
  <b:Source>
    <b:Tag>PAOAnx</b:Tag>
    <b:SourceType>InternetSite</b:SourceType>
    <b:Guid>{628ADFDA-6BD1-455F-A12D-98422466044E}</b:Guid>
    <b:Author>
      <b:Author>
        <b:NameList>
          <b:Person>
            <b:Last>Torregoza</b:Last>
            <b:First>Hannah</b:First>
            <b:Middle>L.</b:Middle>
          </b:Person>
        </b:NameList>
      </b:Author>
    </b:Author>
    <b:Title>PAO lawyers succumbing to depression, anxiety—Acosta</b:Title>
    <b:ProductionCompany>Manila Bulettin</b:ProductionCompany>
    <b:Year>2025</b:Year>
    <b:Month>October</b:Month>
    <b:Day>27</b:Day>
    <b:URL>https://mb.com.ph/2025/12/14/bill-that-can-save-pinoys-from-losing-their-homes-due-to-loan-delinquency-gets-final-house-nod</b:URL>
    <b:RefOrder>3</b:RefOrder>
  </b:Source>
  <b:Source>
    <b:Tag>ULASRules</b:Tag>
    <b:SourceType>InternetSite</b:SourceType>
    <b:Guid>{1FFA8E1C-D580-45A6-B4D9-ADA5C59B9BE4}</b:Guid>
    <b:Author>
      <b:Author>
        <b:Corporate>Supreme Court of the Philippines</b:Corporate>
      </b:Author>
    </b:Author>
    <b:Title>The Rules on Unified Legal Aid Service</b:Title>
    <b:InternetSiteTitle>Supreme Court of the Philippines</b:InternetSiteTitle>
    <b:Year>2024</b:Year>
    <b:Month>August</b:Month>
    <b:Day>20</b:Day>
    <b:URL>https://sc.judiciary.gov.ph/wp-content/uploads/2025/05/AM-22-11-01-SC.pdf</b:URL>
    <b:RefOrder>4</b:RefOrder>
  </b:Source>
  <b:Source>
    <b:Tag>Sup25</b:Tag>
    <b:SourceType>InternetSite</b:SourceType>
    <b:Guid>{FD564AF3-9414-4FA7-B16A-3D2A860355B4}</b:Guid>
    <b:Author>
      <b:Author>
        <b:Corporate>Supreme Court of the Philippines</b:Corporate>
      </b:Author>
    </b:Author>
    <b:Title>Manual on the Rules on Unified Legal Aid Service</b:Title>
    <b:Year>2025</b:Year>
    <b:Month>April</b:Month>
    <b:Day>8</b:Day>
    <b:URL>https://sc.judiciary.gov.ph/wp-content/uploads/2025/10/ULAS-Manual-Resolution-as-of-October-20-2025.pdf</b:URL>
    <b:RefOrder>5</b:RefOrder>
  </b:Source>
  <b:Source>
    <b:Tag>IBP</b:Tag>
    <b:SourceType>InternetSite</b:SourceType>
    <b:Guid>{2B49B59F-D111-45D1-BF37-E0EB75596B0F}</b:Guid>
    <b:Author>
      <b:Author>
        <b:Corporate>Integrated Bar of the Philippines</b:Corporate>
      </b:Author>
    </b:Author>
    <b:Title>IBP Chapters Directory</b:Title>
    <b:YearAccessed>2025</b:YearAccessed>
    <b:MonthAccessed>December</b:MonthAccessed>
    <b:DayAccessed>4</b:DayAccessed>
    <b:URL>https://www.ibp.ph/chapters</b:URL>
    <b:RefOrder>6</b:RefOrder>
  </b:Source>
  <b:Source>
    <b:Tag>ModLegalWork</b:Tag>
    <b:SourceType>JournalArticle</b:SourceType>
    <b:Guid>{E63A0CEE-CADB-456D-94BB-F8D85657F4AC}</b:Guid>
    <b:Title>Architecture and Evaluation of an Advanced Legal Information Platform—Enhancing Productivity of Modern Legal Work</b:Title>
    <b:JournalName>Journal of the Knowledge Economy</b:JournalName>
    <b:Year>2024</b:Year>
    <b:Pages>8654–8681</b:Pages>
    <b:Volume>15</b:Volume>
    <b:Author>
      <b:Author>
        <b:NameList>
          <b:Person>
            <b:Last>Charalampos Alexopoulos</b:Last>
            <b:First>Euripidis</b:First>
            <b:Middle>Loukis and Shefali Virkar</b:Middle>
          </b:Person>
        </b:NameList>
      </b:Author>
    </b:Author>
    <b:DOI>https://doi.org/10.1007/s13132-023-01415-5</b:DOI>
    <b:RefOrder>53</b:RefOrder>
  </b:Source>
  <b:Source>
    <b:Tag>Jam12</b:Tag>
    <b:SourceType>JournalArticle</b:SourceType>
    <b:Guid>{35611A50-947D-45F9-A9CF-3246605A902B}</b:Guid>
    <b:Author>
      <b:Author>
        <b:NameList>
          <b:Person>
            <b:Last>James E. Cabral</b:Last>
            <b:First>Abhijeet</b:First>
            <b:Middle>Chavan, Thomas M. Clarke, John Greacen, Bonnie Rose Hough, Linda Rexer, Jane Ribadeneyra &amp; Richard Zorza</b:Middle>
          </b:Person>
        </b:NameList>
      </b:Author>
    </b:Author>
    <b:Title>Using Technology to Enhance Access to Justice</b:Title>
    <b:JournalName>Harvard Journal of Law &amp; Technology</b:JournalName>
    <b:Year>2012</b:Year>
    <b:Pages>243-324</b:Pages>
    <b:Volume>26</b:Volume>
    <b:Issue>1</b:Issue>
    <b:URL>https://jolt.law.harvard.edu/articles/pdf/v26/26HarvJLTech241.pdf</b:URL>
    <b:RefOrder>28</b:RefOrder>
  </b:Source>
  <b:Source>
    <b:Tag>ULAS</b:Tag>
    <b:SourceType>InternetSite</b:SourceType>
    <b:Guid>{186D591C-A21F-4EE3-BA18-FCF1059201D8}</b:Guid>
    <b:Title>Purpose in Practice: Embracing ULAS as a Bold Step Toward Justice</b:Title>
    <b:Year>2025</b:Year>
    <b:Author>
      <b:Author>
        <b:NameList>
          <b:Person>
            <b:Last>Negado</b:Last>
            <b:First>Atty.</b:First>
            <b:Middle>Carlo Angelo T.</b:Middle>
          </b:Person>
        </b:NameList>
      </b:Author>
    </b:Author>
    <b:ProductionCompany>P&amp;A Grant Thornton</b:ProductionCompany>
    <b:Month>June</b:Month>
    <b:Day>10</b:Day>
    <b:URL>https://www.grantthornton.com.ph/insights/articles-and-updates1/line-of-sight/purpose-in-practice-embracing-ulas-as-a-bold-step-toward-justice/</b:URL>
    <b:RefOrder>54</b:RefOrder>
  </b:Source>
  <b:Source>
    <b:Tag>BSA24</b:Tag>
    <b:SourceType>JournalArticle</b:SourceType>
    <b:Guid>{D5A0B3A0-8F16-47D6-9611-0CCE336CE4EF}</b:Guid>
    <b:Title>Legal Liason</b:Title>
    <b:Year>2024</b:Year>
    <b:URL>https://ijarsct.co.in/Paper19353.pdf</b:URL>
    <b:Author>
      <b:Author>
        <b:NameList>
          <b:Person>
            <b:Last>B.S Aswani</b:Last>
            <b:First>Riyad</b:First>
            <b:Middle>A, Harikrishnan</b:Middle>
          </b:Person>
        </b:NameList>
      </b:Author>
    </b:Author>
    <b:JournalName>International Journal of Advanced Research in Science, Communication and Technology (IJARSCT)</b:JournalName>
    <b:Pages>421-428</b:Pages>
    <b:Volume>4</b:Volume>
    <b:Issue>1</b:Issue>
    <b:DOI>10.48175/IJARSCT-19353</b:DOI>
    <b:RefOrder>7</b:RefOrder>
  </b:Source>
  <b:Source>
    <b:Tag>Jus19</b:Tag>
    <b:SourceType>Report</b:SourceType>
    <b:Guid>{E688C179-BF12-4DA0-BD3B-F55968445AEE}</b:Guid>
    <b:Title>Justice For All</b:Title>
    <b:Year>2019</b:Year>
    <b:URL>https://www.hiil.org/news/justice-for-all-a-report-by-the-task-force-on-justice/</b:URL>
    <b:Author>
      <b:Author>
        <b:Corporate>Task Force on Justice</b:Corporate>
      </b:Author>
    </b:Author>
    <b:RefOrder>8</b:RefOrder>
  </b:Source>
  <b:Source>
    <b:Tag>Uni12</b:Tag>
    <b:SourceType>Book</b:SourceType>
    <b:Guid>{6FA5BE44-71DD-421D-9AD7-C5A7B2C071E4}</b:Guid>
    <b:Title>Access to Justice Assessments in the Asia Pacific: A Review of Experiences and Tools from the Region</b:Title>
    <b:Year>2012</b:Year>
    <b:Publisher>Asia-Pacific Regional Centre</b:Publisher>
    <b:City>Bangkok, Thailand</b:City>
    <b:Author>
      <b:Author>
        <b:Corporate>United Nations Development Programme</b:Corporate>
      </b:Author>
    </b:Author>
    <b:RefOrder>9</b:RefOrder>
  </b:Source>
  <b:Source>
    <b:Tag>Okoro</b:Tag>
    <b:SourceType>JournalArticle</b:SourceType>
    <b:Guid>{2A5872DF-A53F-4B6D-B18D-43FD1CF20A91}</b:Guid>
    <b:Title>Access to Justice: The Role of Legal Aid in Society</b:Title>
    <b:Year>2022</b:Year>
    <b:URL>https://journalisslp.com/index.php/isslp/article/view/12</b:URL>
    <b:Author>
      <b:Author>
        <b:NameList>
          <b:Person>
            <b:Last>Okoro</b:Last>
            <b:First>Agwu</b:First>
            <b:Middle>Sunday</b:Middle>
          </b:Person>
        </b:NameList>
      </b:Author>
    </b:Author>
    <b:JournalName>Interdisciplinary Studies in Society, Law, and Politics</b:JournalName>
    <b:Pages>34-41</b:Pages>
    <b:Volume>1</b:Volume>
    <b:Issue>2</b:Issue>
    <b:DOI> https://doi.org/10.61838/kman.isslp.1.2.6</b:DOI>
    <b:RefOrder>10</b:RefOrder>
  </b:Source>
  <b:Source>
    <b:Tag>Mar99</b:Tag>
    <b:SourceType>JournalArticle</b:SourceType>
    <b:Guid>{2B301BD6-DF9B-4A68-A5C8-FE0969F09188}</b:Guid>
    <b:Title>The Poor on Trials in the Philippine Justice System</b:Title>
    <b:Year>1999</b:Year>
    <b:Author>
      <b:Author>
        <b:NameList>
          <b:Person>
            <b:Last>Lopez</b:Last>
            <b:First>Maria</b:First>
            <b:Middle>Glenda S.</b:Middle>
          </b:Person>
        </b:NameList>
      </b:Author>
    </b:Author>
    <b:RefOrder>11</b:RefOrder>
  </b:Source>
  <b:Source>
    <b:Tag>Val16</b:Tag>
    <b:SourceType>JournalArticle</b:SourceType>
    <b:Guid>{1BBB3A91-C247-4E46-B529-4EAC7E6661AE}</b:Guid>
    <b:Author>
      <b:Author>
        <b:NameList>
          <b:Person>
            <b:Last>Valenzuela</b:Last>
            <b:First>Roy</b:First>
            <b:Middle>Panti</b:Middle>
          </b:Person>
        </b:NameList>
      </b:Author>
    </b:Author>
    <b:Title>Glimmers of hope: A report on the Philippine Criminal Justice System</b:Title>
    <b:JournalName>International Review of the Red Cross</b:JournalName>
    <b:Year>2016</b:Year>
    <b:Pages>845-849</b:Pages>
    <b:Volume>98</b:Volume>
    <b:Issue>903</b:Issue>
    <b:URL>https://www.cambridge.org/core/journals/international-review-of-the-red-cross/article/abs/glimmers-of-hope-a-report-on-the-philippine-criminal-justice-system/E3DAA3B12D95F9EC44796ADD78A9E627</b:URL>
    <b:DOI>https://doi.org/10.1017/S1816383117000716</b:DOI>
    <b:RefOrder>12</b:RefOrder>
  </b:Source>
  <b:Source>
    <b:Tag>Lod23</b:Tag>
    <b:SourceType>JournalArticle</b:SourceType>
    <b:Guid>{0041DB29-B852-4B1B-8F99-B1FC50625E97}</b:Guid>
    <b:Author>
      <b:Author>
        <b:NameList>
          <b:Person>
            <b:Last>Lodangco</b:Last>
            <b:First>Joseph</b:First>
            <b:Middle>M.</b:Middle>
          </b:Person>
        </b:NameList>
      </b:Author>
    </b:Author>
    <b:Title>Bias in the Law: A Definitive Look at Racial Prejudice in the Philippine Criminal Justice System: A Systematic Literature Review</b:Title>
    <b:JournalName>Journal of Advances in Humanities Research</b:JournalName>
    <b:Year>2023</b:Year>
    <b:Pages>9-33</b:Pages>
    <b:Volume>2</b:Volume>
    <b:Issue>3</b:Issue>
    <b:URL>https://www.jadhur.com/index.php/journal/article/view/133/35</b:URL>
    <b:DOI>https://doi.org/10.56868/jadhur.v2i3.133</b:DOI>
    <b:RefOrder>13</b:RefOrder>
  </b:Source>
  <b:Source>
    <b:Tag>Martin</b:Tag>
    <b:SourceType>JournalArticle</b:SourceType>
    <b:Guid>{87F6608A-925E-4DCC-B25C-77A6F0467CD1}</b:Guid>
    <b:Author>
      <b:Author>
        <b:NameList>
          <b:Person>
            <b:Last>Martin</b:Last>
            <b:First>Isabel</b:First>
            <b:Middle>Pefianco</b:Middle>
          </b:Person>
        </b:NameList>
      </b:Author>
    </b:Author>
    <b:Title>Expanding the Role of Philippine Languages in the Legal System: The Dim Prospects</b:Title>
    <b:JournalName>Asian Perspectives in the Arts and Humanities</b:JournalName>
    <b:Year>2012</b:Year>
    <b:Pages>1-14</b:Pages>
    <b:Volume>2</b:Volume>
    <b:Issue>1</b:Issue>
    <b:URL>https://archium.ateneo.edu/english-faculty-pubs/20/</b:URL>
    <b:RefOrder>14</b:RefOrder>
  </b:Source>
  <b:Source>
    <b:Tag>Jur25</b:Tag>
    <b:SourceType>JournalArticle</b:SourceType>
    <b:Guid>{27FD8BBC-1CFE-493A-BE7A-F9F93DFE1FD8}</b:Guid>
    <b:Author>
      <b:Author>
        <b:NameList>
          <b:Person>
            <b:Last>Juralyn M. Abayon</b:Last>
            <b:First>Van</b:First>
            <b:Middle>Ryan I. Alipoyo, Nancy E. Aranjuez</b:Middle>
          </b:Person>
        </b:NameList>
      </b:Author>
    </b:Author>
    <b:Title>Stories of Injustice: Lived Experiences of Victimization in the Philippines</b:Title>
    <b:JournalName>EPRA International Journal of Multidisplinary Research</b:JournalName>
    <b:Year>2025</b:Year>
    <b:Pages>776-785</b:Pages>
    <b:Volume>11</b:Volume>
    <b:Issue>4</b:Issue>
    <b:URL>https://eprajournals.com/IJMR/article/15770/abstract</b:URL>
    <b:DOI>https://doi.org/10.36713/epra21282</b:DOI>
    <b:RefOrder>15</b:RefOrder>
  </b:Source>
  <b:Source>
    <b:Tag>Cli</b:Tag>
    <b:SourceType>InternetSite</b:SourceType>
    <b:Guid>{17A0FA57-C37C-4887-9389-4CAD57DF0EB2}</b:Guid>
    <b:Title>Clio</b:Title>
    <b:Author>
      <b:Author>
        <b:Corporate>Clio</b:Corporate>
      </b:Author>
    </b:Author>
    <b:URL>https://www.clio.com/features/</b:URL>
    <b:RefOrder>16</b:RefOrder>
  </b:Source>
  <b:Source>
    <b:Tag>MyC25</b:Tag>
    <b:SourceType>InternetSite</b:SourceType>
    <b:Guid>{22CF9168-B9FA-4E5E-8B88-EFB1B3572941}</b:Guid>
    <b:Author>
      <b:Author>
        <b:Corporate>My Case</b:Corporate>
      </b:Author>
    </b:Author>
    <b:YearAccessed>2025</b:YearAccessed>
    <b:MonthAccessed>December</b:MonthAccessed>
    <b:DayAccessed>28</b:DayAccessed>
    <b:URL>https://www.mycase.com/features/client-portal/</b:URL>
    <b:RefOrder>17</b:RefOrder>
  </b:Source>
  <b:Source>
    <b:Tag>Pra</b:Tag>
    <b:SourceType>InternetSite</b:SourceType>
    <b:Guid>{A561AAC3-410A-4B65-8574-513CE5482664}</b:Guid>
    <b:Title>PracticePanther</b:Title>
    <b:URL>https://www.practicepanther.com/</b:URL>
    <b:RefOrder>18</b:RefOrder>
  </b:Source>
  <b:Source>
    <b:Tag>Mun24</b:Tag>
    <b:SourceType>JournalArticle</b:SourceType>
    <b:Guid>{B15DD78D-F644-4CD3-A137-326EA9487DA7}</b:Guid>
    <b:Title>Empowering Access to Justice through</b:Title>
    <b:Year>2024</b:Year>
    <b:URL>https://www.ijfmr.com/papers/2024/6/31915.pdf?utm_source=consensus</b:URL>
    <b:Author>
      <b:Author>
        <b:NameList>
          <b:Person>
            <b:Last>Munnangi</b:Last>
            <b:First>Sivasatyanarayanareddy</b:First>
          </b:Person>
        </b:NameList>
      </b:Author>
    </b:Author>
    <b:JournalName>International Journal for Multidisciplinary Research</b:JournalName>
    <b:Volume>6</b:Volume>
    <b:Issue>6</b:Issue>
    <b:RefOrder>19</b:RefOrder>
  </b:Source>
  <b:Source>
    <b:Tag>Nik25</b:Tag>
    <b:SourceType>JournalArticle</b:SourceType>
    <b:Guid>{8A43AFEC-EB72-4C1B-A77F-737465F2F96A}</b:Guid>
    <b:Title>E-Portal for Case Management using Artificial Intelligence</b:Title>
    <b:JournalName>International Journal of Scientific Research in Engineering and Management</b:JournalName>
    <b:Year>2025</b:Year>
    <b:Volume>9</b:Volume>
    <b:Issue>5</b:Issue>
    <b:DOI>10.55041/IJSREM47899</b:DOI>
    <b:Author>
      <b:Author>
        <b:NameList>
          <b:Person>
            <b:Last>Nikhil M</b:Last>
            <b:First>Harish</b:First>
            <b:Middle>G bagasar, Siri R Shetty</b:Middle>
          </b:Person>
        </b:NameList>
      </b:Author>
    </b:Author>
    <b:RefOrder>20</b:RefOrder>
  </b:Source>
  <b:Source>
    <b:Tag>Cli25</b:Tag>
    <b:SourceType>Report</b:SourceType>
    <b:Guid>{C4BC23E1-9A73-414A-AA67-A3D1CD0B94AE}</b:Guid>
    <b:Title>Legal Trends Report</b:Title>
    <b:Year>2025</b:Year>
    <b:Author>
      <b:Author>
        <b:Corporate>Clio</b:Corporate>
      </b:Author>
    </b:Author>
    <b:Publisher>Clio</b:Publisher>
    <b:URL>https://www.clio.com/wp-content/uploads/2025/09/2025-Legal-Trends-Report.pdf</b:URL>
    <b:RefOrder>21</b:RefOrder>
  </b:Source>
  <b:Source>
    <b:Tag>Ste19</b:Tag>
    <b:SourceType>JournalArticle</b:SourceType>
    <b:Guid>{109FF443-4847-41DD-B7C3-9550C148563E}</b:Guid>
    <b:Title>Community Legal Centres in the Digital Era: The Use of Digital Technologies in Queensland Community Legal Centres</b:Title>
    <b:Year>2019</b:Year>
    <b:Author>
      <b:Author>
        <b:NameList>
          <b:Person>
            <b:Last>Stebin Sam</b:Last>
            <b:First>Ashley</b:First>
            <b:Middle>Pearson</b:Middle>
          </b:Person>
        </b:NameList>
      </b:Author>
    </b:Author>
    <b:JournalName>Law, Technology and Humans</b:JournalName>
    <b:Pages>64-67</b:Pages>
    <b:URL>https://lthj.qut.edu.au/article/view/1305</b:URL>
    <b:DOI>https://doi.org/10.5204/lthj.v1i0.1305</b:DOI>
    <b:RefOrder>22</b:RefOrder>
  </b:Source>
  <b:Source>
    <b:Tag>Leg19</b:Tag>
    <b:SourceType>JournalArticle</b:SourceType>
    <b:Guid>{5D094FD3-B49F-4430-B207-2A4789936DB9}</b:Guid>
    <b:Title>Legal Technologies in Action: The Future of the Legal Market in Light of Disruptive Innovations</b:Title>
    <b:JournalName>Sustainability</b:JournalName>
    <b:Year>2019</b:Year>
    <b:Volume>11</b:Volume>
    <b:Issue>4</b:Issue>
    <b:URL>https://www.mdpi.com/2071-1050/11/4/1015</b:URL>
    <b:DOI>https://doi.org/10.3390/su11041015</b:DOI>
    <b:RefOrder>23</b:RefOrder>
  </b:Source>
  <b:Source>
    <b:Tag>Leg25</b:Tag>
    <b:SourceType>InternetSite</b:SourceType>
    <b:Guid>{34911DA4-7188-46BE-8A48-303003F7C393}</b:Guid>
    <b:Title>LegalServer</b:Title>
    <b:Author>
      <b:Author>
        <b:Corporate>LegalServer</b:Corporate>
      </b:Author>
    </b:Author>
    <b:YearAccessed>2025</b:YearAccessed>
    <b:MonthAccessed>December</b:MonthAccessed>
    <b:DayAccessed>28</b:DayAccessed>
    <b:URL>https://www.legalserver.org/features/</b:URL>
    <b:RefOrder>24</b:RefOrder>
  </b:Source>
  <b:Source>
    <b:Tag>Com28</b:Tag>
    <b:SourceType>InternetSite</b:SourceType>
    <b:Guid>{AE92BDC3-C7E4-4CCD-AEB7-2A8C887F958C}</b:Guid>
    <b:Author>
      <b:Author>
        <b:Corporate>Community Legal Centres</b:Corporate>
      </b:Author>
    </b:Author>
    <b:Title>Community Legal Centres</b:Title>
    <b:YearAccessed>28</b:YearAccessed>
    <b:MonthAccessed>December</b:MonthAccessed>
    <b:DayAccessed>28</b:DayAccessed>
    <b:URL>https://clcs.org.au/about-us/</b:URL>
    <b:RefOrder>25</b:RefOrder>
  </b:Source>
  <b:Source>
    <b:Tag>IPA21</b:Tag>
    <b:SourceType>InternetSite</b:SourceType>
    <b:Guid>{E88A00C1-EB9B-46D2-B082-E169916F24D4}</b:Guid>
    <b:Title>Impacts of Judicial Reform in Utilization of Electronic Court Systems on Court Congestion in the Philippines</b:Title>
    <b:Year>2021</b:Year>
    <b:URL>https://poverty-action.org/study/impacts-judicial-reform-utilization-electronic-court-systems-court-congestion-philippines</b:URL>
    <b:InternetSiteTitle>Innovations for Poverty Action</b:InternetSiteTitle>
    <b:Author>
      <b:Author>
        <b:NameList>
          <b:Person>
            <b:Last>Aniceto Orbeta</b:Last>
            <b:First>Vicente</b:First>
            <b:Middle>Paqueo, Bilal Siddiqi</b:Middle>
          </b:Person>
        </b:NameList>
      </b:Author>
    </b:Author>
    <b:RefOrder>26</b:RefOrder>
  </b:Source>
  <b:Source>
    <b:Tag>Gre20</b:Tag>
    <b:SourceType>JournalArticle</b:SourceType>
    <b:Guid>{894BC16D-D5A3-40D0-8249-B70082A603D8}</b:Guid>
    <b:Title>Designing and implementing e-justice systems: an information systems approach to regional trial court case docket management in northern Mindanao, Philippines</b:Title>
    <b:Year>2020</b:Year>
    <b:URL>https://zenodo.org/records/4459814</b:URL>
    <b:Author>
      <b:Author>
        <b:NameList>
          <b:Person>
            <b:Last>Grepon</b:Last>
            <b:First>Benzar</b:First>
            <b:Middle>Glen S.</b:Middle>
          </b:Person>
        </b:NameList>
      </b:Author>
    </b:Author>
    <b:JournalName>International Journal of Multidisciplinary Academic Research</b:JournalName>
    <b:Volume>8</b:Volume>
    <b:Issue>1</b:Issue>
    <b:DOI>https:// doi.org/10.5281/zenodo.4459814</b:DOI>
    <b:RefOrder>27</b:RefOrder>
  </b:Source>
  <b:Source>
    <b:Tag>Ric02</b:Tag>
    <b:SourceType>Report</b:SourceType>
    <b:Guid>{2F2D1AF8-73B3-4061-86E0-AB0917589EFA}</b:Guid>
    <b:Author>
      <b:Author>
        <b:NameList>
          <b:Person>
            <b:Last>Richard Moorhead</b:Last>
            <b:First>Avrom</b:First>
            <b:Middle>Sherr</b:Middle>
          </b:Person>
        </b:NameList>
      </b:Author>
    </b:Author>
    <b:Title>An Anatomy of Access: Evaluating Entry, Initial Advice, and Signposting Using Model Clients</b:Title>
    <b:Year>2002</b:Year>
    <b:Publisher>Legal Services Research Centre</b:Publisher>
    <b:URL>https://orca.cardiff.ac.uk/id/eprint/44851/1/modelclientpaper.pdf</b:URL>
    <b:RefOrder>29</b:RefOrder>
  </b:Source>
  <b:Source>
    <b:Tag>Jes11</b:Tag>
    <b:SourceType>JournalArticle</b:SourceType>
    <b:Guid>{42F4B35E-9525-434E-98FE-459B6851E2C2}</b:Guid>
    <b:Title>In Pursuit of Justice? Case Outcomes and the Delivery of</b:Title>
    <b:Year>2011</b:Year>
    <b:Author>
      <b:Author>
        <b:NameList>
          <b:Person>
            <b:Last>Steinberg</b:Last>
            <b:First>Jessica</b:First>
          </b:Person>
        </b:NameList>
      </b:Author>
    </b:Author>
    <b:JournalName>Georgetown Journal on Poverty Law &amp; Policy</b:JournalName>
    <b:Volume>18</b:Volume>
    <b:Issue>3</b:Issue>
    <b:URL>https://scholarship.law.gwu.edu/cgi/viewcontent.cgi?referer=&amp;httpsredir=1&amp;article=2112&amp;context=faculty_publications</b:URL>
    <b:RefOrder>30</b:RefOrder>
  </b:Source>
  <b:Source>
    <b:Tag>Ada22</b:Tag>
    <b:SourceType>JournalArticle</b:SourceType>
    <b:Guid>{3318877F-04F7-4600-8656-19397C8D16AD}</b:Guid>
    <b:Author>
      <b:Author>
        <b:NameList>
          <b:Person>
            <b:Last>Adawi</b:Last>
            <b:First>Jabeen</b:First>
          </b:Person>
        </b:NameList>
      </b:Author>
    </b:Author>
    <b:Title>Changing Every Wrong Door into the Right One:</b:Title>
    <b:JournalName>Georgetown Journal on Poverty Law and Policy</b:JournalName>
    <b:Year>2022</b:Year>
    <b:Volume>29</b:Volume>
    <b:Issue>3</b:Issue>
    <b:URL>https://www.law.georgetown.edu/poverty-journal/wp-content/uploads/sites/25/2022/07/Changing-Every-Wrong-Door-into-the-Right-One-Reforming-Legal-Services-Intake-to-Empower-Clients.pdf?utm_source=</b:URL>
    <b:RefOrder>31</b:RefOrder>
  </b:Source>
  <b:Source>
    <b:Tag>Man17</b:Tag>
    <b:SourceType>Report</b:SourceType>
    <b:Guid>{4686A698-7B2D-45F1-9979-9EBD86A0CD22}</b:Guid>
    <b:Author>
      <b:Author>
        <b:NameList>
          <b:Person>
            <b:Last>Mann</b:Last>
            <b:First>Jeet</b:First>
            <b:Middle>Singh</b:Middle>
          </b:Person>
        </b:NameList>
      </b:Author>
    </b:Author>
    <b:Title>Impact Analysis of the Legal Aid Services provided by Empaneled Legal Practitioners on the Legal Aid System in City of Delhi</b:Title>
    <b:Year>2017</b:Year>
    <b:URL>https://www.researchgate.net/publication/354199873_EMPIRICAL_RESEARCH_ON_LEGAL_AID_SERVICES?utm_source=</b:URL>
    <b:RefOrder>32</b:RefOrder>
  </b:Source>
  <b:Source>
    <b:Tag>Tho25</b:Tag>
    <b:SourceType>InternetSite</b:SourceType>
    <b:Guid>{761508E1-9EAC-4CB1-B012-3D76F570FF39}</b:Guid>
    <b:Title>Client collaboration: The evolution in law firms</b:Title>
    <b:Author>
      <b:Author>
        <b:Corporate>Thomson Reuters</b:Corporate>
      </b:Author>
    </b:Author>
    <b:YearAccessed>2025</b:YearAccessed>
    <b:MonthAccessed>December</b:MonthAccessed>
    <b:DayAccessed>28</b:DayAccessed>
    <b:URL>https://legal.thomsonreuters.com/en/insights/white-papers/client-collaboration-white-paper-the-evolution-in-law-firms</b:URL>
    <b:RefOrder>33</b:RefOrder>
  </b:Source>
  <b:Source>
    <b:Tag>Cli23</b:Tag>
    <b:SourceType>Report</b:SourceType>
    <b:Guid>{AC6FA0F6-E393-4F33-97CA-BA8AAF039B25}</b:Guid>
    <b:Title>Legal Trends Report</b:Title>
    <b:Year>2023</b:Year>
    <b:URL>https://www.clio.com/wp-content/uploads/2023/08/2023-LegalTrends-Report.pdf</b:URL>
    <b:Author>
      <b:Author>
        <b:Corporate>Clio</b:Corporate>
      </b:Author>
    </b:Author>
    <b:Publisher>Clio</b:Publisher>
    <b:RefOrder>34</b:RefOrder>
  </b:Source>
  <b:Source>
    <b:Tag>Hag18</b:Tag>
    <b:SourceType>JournalArticle</b:SourceType>
    <b:Guid>{B531CCC3-DC16-4470-9F39-006343AFEDFA}</b:Guid>
    <b:Author>
      <b:Author>
        <b:NameList>
          <b:Person>
            <b:Last>Hagan</b:Last>
            <b:First>Margaret</b:First>
            <b:Middle>D.</b:Middle>
          </b:Person>
        </b:NameList>
      </b:Author>
    </b:Author>
    <b:Title>A Human-Centered Design Approach to Access to Justice:</b:Title>
    <b:Year>2018</b:Year>
    <b:JournalName>Indiana Journal of Law and Social Equality</b:JournalName>
    <b:Volume>6</b:Volume>
    <b:Issue>2</b:Issue>
    <b:URL>https://www.repository.law.indiana.edu/cgi/viewcontent.cgi?article=1083&amp;context=ijlse</b:URL>
    <b:RefOrder>35</b:RefOrder>
  </b:Source>
  <b:Source>
    <b:Tag>San19</b:Tag>
    <b:SourceType>JournalArticle</b:SourceType>
    <b:Guid>{E6681FE6-6C2C-47D3-AC18-6D15BD0DCF65}</b:Guid>
    <b:Author>
      <b:Author>
        <b:NameList>
          <b:Person>
            <b:Last>Sandefur</b:Last>
            <b:First>Rebecca</b:First>
            <b:Middle>L.</b:Middle>
          </b:Person>
        </b:NameList>
      </b:Author>
    </b:Author>
    <b:Title>Access to What?</b:Title>
    <b:JournalName>Dædalus, the Journal of the American Academy of Arts &amp; Sciences</b:JournalName>
    <b:Year>2019</b:Year>
    <b:Pages>49-55</b:Pages>
    <b:Issue>1</b:Issue>
    <b:URL>https://www.amacad.org/sites/default/files/publication/downloads/19_Winter_Daedalus_Sandefur.pdf</b:URL>
    <b:DOI>doi:10.1162/DAED_a_00534</b:DOI>
    <b:RefOrder>36</b:RefOrder>
  </b:Source>
  <b:Source>
    <b:Tag>Gol03</b:Tag>
    <b:SourceType>Book</b:SourceType>
    <b:Guid>{9723A617-724D-48E6-A61A-ED3EE9C83FB8}</b:Guid>
    <b:Title>Beyond Rule of Law Orthodoxy: The Legal Empowerment Alternative</b:Title>
    <b:Year>2003</b:Year>
    <b:Author>
      <b:Author>
        <b:NameList>
          <b:Person>
            <b:Last>Golub</b:Last>
            <b:First>Stephen</b:First>
          </b:Person>
        </b:NameList>
      </b:Author>
    </b:Author>
    <b:City>Washington, USA</b:City>
    <b:Publisher>Carnegie Endowment for International Peace</b:Publisher>
    <b:URL>https://carnegie-production-assets.s3.amazonaws.com/static/files/files__wp41.pdf</b:URL>
    <b:RefOrder>37</b:RefOrder>
  </b:Source>
  <b:Source>
    <b:Tag>Rho03</b:Tag>
    <b:SourceType>JournalArticle</b:SourceType>
    <b:Guid>{03BFD208-CE29-45E4-821C-552D827ECC05}</b:Guid>
    <b:Title>Pro Bono in Principle and in Practice</b:Title>
    <b:Year>2003</b:Year>
    <b:Author>
      <b:Author>
        <b:NameList>
          <b:Person>
            <b:Last>Rhode</b:Last>
            <b:First>Deborah</b:First>
          </b:Person>
        </b:NameList>
      </b:Author>
    </b:Author>
    <b:URL>https://papers.ssrn.com/sol3/papers.cfm?abstract_id=458360</b:URL>
    <b:DOI>https://dx.doi.org/10.2139/ssrn.458360</b:DOI>
    <b:RefOrder>38</b:RefOrder>
  </b:Source>
  <b:Source>
    <b:Tag>Ame24</b:Tag>
    <b:SourceType>Report</b:SourceType>
    <b:Guid>{D77D0A9F-7B66-4667-AAF9-B4075A8014D8}</b:Guid>
    <b:Title>Supporting Justice V</b:Title>
    <b:Year>2024</b:Year>
    <b:Author>
      <b:Author>
        <b:Corporate>American Bar Association</b:Corporate>
      </b:Author>
    </b:Author>
    <b:Publisher>American Bar Association</b:Publisher>
    <b:City>Chicago, USA</b:City>
    <b:URL>https://www.americanbar.org/content/dam/aba/administrative/probono_public_service/other-documents/supporting-justice-v.pdf</b:URL>
    <b:RefOrder>39</b:RefOrder>
  </b:Source>
  <b:Source>
    <b:Tag>And04</b:Tag>
    <b:SourceType>JournalArticle</b:SourceType>
    <b:Guid>{3EC62520-82FA-46B1-8DF6-603E8F1F1827}</b:Guid>
    <b:Title>Continuing professional development: Developing a vision</b:Title>
    <b:Year>2004</b:Year>
    <b:Author>
      <b:Author>
        <b:NameList>
          <b:Person>
            <b:Last>Andrew Friedman</b:Last>
            <b:First>Mary</b:First>
            <b:Middle>Phillips</b:Middle>
          </b:Person>
        </b:NameList>
      </b:Author>
    </b:Author>
    <b:JournalName>Journal of Education and Work</b:JournalName>
    <b:Pages>361-376</b:Pages>
    <b:Volume>17</b:Volume>
    <b:Issue>3</b:Issue>
    <b:URL>https://www.researchgate.net/publication/240526678_Continuing_professional_development_Developing_a_vision</b:URL>
    <b:DOI>https://doi.org/10.1080/1363908042000267432</b:DOI>
    <b:RefOrder>40</b:RefOrder>
  </b:Source>
  <b:Source>
    <b:Tag>Law25</b:Tag>
    <b:SourceType>InternetSite</b:SourceType>
    <b:Guid>{12426C4C-A72F-4BFE-B44F-67FE412DE1F0}</b:Guid>
    <b:Title>Enhancing Competence &amp; CPD</b:Title>
    <b:Author>
      <b:Author>
        <b:Corporate>Law Society of Ontario</b:Corporate>
      </b:Author>
    </b:Author>
    <b:YearAccessed>2025</b:YearAccessed>
    <b:MonthAccessed>December</b:MonthAccessed>
    <b:DayAccessed>28</b:DayAccessed>
    <b:URL>https://lso.ca/lawyers/enhancing-competence</b:URL>
    <b:RefOrder>41</b:RefOrder>
  </b:Source>
  <b:Source>
    <b:Tag>Law24</b:Tag>
    <b:SourceType>Report</b:SourceType>
    <b:Guid>{7FCD1B3E-DBEF-4ACD-82B2-2855E84896BD}</b:Guid>
    <b:Title>Annual Report of the Complaints</b:Title>
    <b:Year>2024</b:Year>
    <b:URL>https://lawsocietyontario-dwd0dscmayfwh7bj.a01.azurefd.net/media/lso/media/about/convocation/2025/convocation-april-2025-professional-regulation-committee-report.pdf</b:URL>
    <b:Author>
      <b:Author>
        <b:Corporate>Law Society of Ontario</b:Corporate>
      </b:Author>
    </b:Author>
    <b:Publisher>Law Society of Ontario</b:Publisher>
    <b:RefOrder>42</b:RefOrder>
  </b:Source>
  <b:Source>
    <b:Tag>Sco10</b:Tag>
    <b:SourceType>JournalArticle</b:SourceType>
    <b:Guid>{D8C5EC0B-9972-424A-8C32-3708C324CEDA}</b:Guid>
    <b:Title>Managing Pro Bono: Doing Well by Doing Better</b:Title>
    <b:Year>2010</b:Year>
    <b:Author>
      <b:Author>
        <b:NameList>
          <b:Person>
            <b:Last>Scott L. Cummings</b:Last>
            <b:First>Deborah</b:First>
            <b:Middle>L. Rhode</b:Middle>
          </b:Person>
        </b:NameList>
      </b:Author>
    </b:Author>
    <b:JournalName>Fordham Law Review</b:JournalName>
    <b:Volume>78</b:Volume>
    <b:Issue>5</b:Issue>
    <b:URL>https://ir.lawnet.fordham.edu/cgi/viewcontent.cgi?article=4532&amp;context=flr</b:URL>
    <b:RefOrder>43</b:RefOrder>
  </b:Source>
  <b:Source>
    <b:Tag>Tho251</b:Tag>
    <b:SourceType>InternetSite</b:SourceType>
    <b:Guid>{E2A2B647-3296-415C-AB7F-141BD24CB1E5}</b:Guid>
    <b:Title>Stop grinding the gears</b:Title>
    <b:Author>
      <b:Author>
        <b:Corporate>Thomson Reuters</b:Corporate>
      </b:Author>
    </b:Author>
    <b:YearAccessed>2025</b:YearAccessed>
    <b:MonthAccessed>December </b:MonthAccessed>
    <b:DayAccessed>28</b:DayAccessed>
    <b:URL>https://legal.thomsonreuters.com/en/forms/technnology-adoption-white-paper?gatedContent=%252Fcontent%252Fewp-marketing-websites%252Flegal%252Fgl%252Fen%252Finsights%252Fwhite-papers%252Ftechnnology-adoption-white-paper&amp;utm_source=chatgpt.com</b:URL>
    <b:RefOrder>44</b:RefOrder>
  </b:Source>
  <b:Source>
    <b:Tag>Pam18</b:Tag>
    <b:SourceType>Book</b:SourceType>
    <b:Guid>{BDEDC2CE-2988-4EC2-85C8-4DA4EEA951AA}</b:Guid>
    <b:Title>Administrative Burden</b:Title>
    <b:Year>2018</b:Year>
    <b:URL>https://anzsog.edu.au/app/uploads/2022/06/Administrative-Burden-Policy-Making-by-Other-Means.pdf</b:URL>
    <b:Author>
      <b:Author>
        <b:NameList>
          <b:Person>
            <b:Last>Pamela Herd</b:Last>
            <b:First>Donald</b:First>
            <b:Middle>P. Moynihan</b:Middle>
          </b:Person>
        </b:NameList>
      </b:Author>
    </b:Author>
    <b:BookTitle>Administrative Burden: Policymaking by Other Means</b:BookTitle>
    <b:Publisher>Russell Sage Foundation</b:Publisher>
    <b:RefOrder>45</b:RefOrder>
  </b:Source>
  <b:Source>
    <b:Tag>Aus25</b:Tag>
    <b:SourceType>InternetSite</b:SourceType>
    <b:Guid>{DD065F30-7D30-4D7C-9E3D-02EE8C0D1B9C}</b:Guid>
    <b:Author>
      <b:Author>
        <b:Corporate>Australia Pro Bono Centre</b:Corporate>
      </b:Author>
    </b:Author>
    <b:YearAccessed>2025</b:YearAccessed>
    <b:MonthAccessed>December</b:MonthAccessed>
    <b:DayAccessed>28</b:DayAccessed>
    <b:URL>https://www.probonocentre.org.au/</b:URL>
    <b:RefOrder>46</b:RefOrder>
  </b:Source>
  <b:Source>
    <b:Tag>Leg251</b:Tag>
    <b:SourceType>InternetSite</b:SourceType>
    <b:Guid>{0C149813-A056-4D92-8D9A-EC0C3046282F}</b:Guid>
    <b:Author>
      <b:Author>
        <b:Corporate>Legal Services Corporation</b:Corporate>
      </b:Author>
    </b:Author>
    <b:YearAccessed>2025</b:YearAccessed>
    <b:MonthAccessed>December</b:MonthAccessed>
    <b:DayAccessed>28</b:DayAccessed>
    <b:URL>https://www.lsc.gov/50th-annual-report</b:URL>
    <b:RefOrder>47</b:RefOrder>
  </b:Source>
  <b:Source>
    <b:Tag>Cas25</b:Tag>
    <b:SourceType>InternetSite</b:SourceType>
    <b:Guid>{667E5578-1A9F-47E7-8CD9-C08FBF44545B}</b:Guid>
    <b:Author>
      <b:Author>
        <b:Corporate>Case Status</b:Corporate>
      </b:Author>
    </b:Author>
    <b:YearAccessed>2025</b:YearAccessed>
    <b:MonthAccessed>December</b:MonthAccessed>
    <b:DayAccessed>28</b:DayAccessed>
    <b:URL>https://www.casestatus.com/</b:URL>
    <b:RefOrder>48</b:RefOrder>
  </b:Source>
  <b:Source>
    <b:Tag>Leg252</b:Tag>
    <b:SourceType>InternetSite</b:SourceType>
    <b:Guid>{61192D15-AA90-4624-ACD1-F209D635F86D}</b:Guid>
    <b:Author>
      <b:Author>
        <b:Corporate>Legal Aid New South Wales</b:Corporate>
      </b:Author>
    </b:Author>
    <b:YearAccessed>2025</b:YearAccessed>
    <b:MonthAccessed>December</b:MonthAccessed>
    <b:DayAccessed>28</b:DayAccessed>
    <b:URL>https://www.legalaid.nsw.gov.au/about-us/annual-reports/annual-report-2024-25</b:URL>
    <b:RefOrder>49</b:RefOrder>
  </b:Source>
  <b:Source>
    <b:Tag>NYC25</b:Tag>
    <b:SourceType>InternetSite</b:SourceType>
    <b:Guid>{CAA99D8F-D3F8-4A1D-B2EB-4F6910BD5B1D}</b:Guid>
    <b:Author>
      <b:Author>
        <b:Corporate>NYCourts.Gov</b:Corporate>
      </b:Author>
    </b:Author>
    <b:YearAccessed>2025</b:YearAccessed>
    <b:MonthAccessed>December</b:MonthAccessed>
    <b:DayAccessed>28</b:DayAccessed>
    <b:URL>https://ww2.nycourts.gov/attorneys/probono/reportingreqs-intro.shtml</b:URL>
    <b:RefOrder>50</b:RefOrder>
  </b:Source>
  <b:Source>
    <b:Tag>Ame25</b:Tag>
    <b:SourceType>InternetSite</b:SourceType>
    <b:Guid>{AC48E934-D205-4856-BE96-4E0573DCA864}</b:Guid>
    <b:Author>
      <b:Author>
        <b:Corporate>American Bar Association</b:Corporate>
      </b:Author>
    </b:Author>
    <b:YearAccessed>2025</b:YearAccessed>
    <b:MonthAccessed>December</b:MonthAccessed>
    <b:DayAccessed>28</b:DayAccessed>
    <b:URL>https://www.americanbar.org/groups/legal_aid_indigent_defense/</b:URL>
    <b:RefOrder>51</b:RefOrder>
  </b:Source>
  <b:Source>
    <b:Tag>Pub25</b:Tag>
    <b:SourceType>InternetSite</b:SourceType>
    <b:Guid>{E8733CD9-2576-4468-8C78-829FEC837B2C}</b:Guid>
    <b:Author>
      <b:Author>
        <b:Corporate>Public Attorney's Office</b:Corporate>
      </b:Author>
    </b:Author>
    <b:YearAccessed>2025</b:YearAccessed>
    <b:MonthAccessed>December</b:MonthAccessed>
    <b:DayAccessed>28</b:DayAccessed>
    <b:URL>https://pao.gov.ph/office-policy-references/pao-operations-manual-specific-mandates/</b:URL>
    <b:RefOrder>52</b:RefOrder>
  </b:Source>
</b:Sources>
</file>

<file path=customXml/itemProps1.xml><?xml version="1.0" encoding="utf-8"?>
<ds:datastoreItem xmlns:ds="http://schemas.openxmlformats.org/officeDocument/2006/customXml" ds:itemID="{462B7874-1C00-49D1-A2BA-7B8E02F18D6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1479</TotalTime>
  <Pages>76</Pages>
  <Words>14650</Words>
  <Characters>83510</Characters>
  <Application>Microsoft Office Word</Application>
  <DocSecurity>0</DocSecurity>
  <Lines>695</Lines>
  <Paragraphs>195</Paragraphs>
  <ScaleCrop>false</ScaleCrop>
  <Company/>
  <LinksUpToDate>false</LinksUpToDate>
  <CharactersWithSpaces>97965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Lorena W. Rabago</dc:creator>
  <dc:description/>
  <cp:lastModifiedBy>Trisha Mae Sayson</cp:lastModifiedBy>
  <cp:revision>520</cp:revision>
  <dcterms:created xsi:type="dcterms:W3CDTF">2025-12-02T07:00:00Z</dcterms:created>
  <dcterms:modified xsi:type="dcterms:W3CDTF">2026-02-22T17:13:00Z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2025-12-01T00:00:00Z</vt:filetime>
  </property>
  <property fmtid="{D5CDD505-2E9C-101B-9397-08002B2CF9AE}" pid="3" name="Creator">
    <vt:lpwstr>Acrobat PDFMaker 25 for Word</vt:lpwstr>
  </property>
  <property fmtid="{D5CDD505-2E9C-101B-9397-08002B2CF9AE}" pid="4" name="LastSaved">
    <vt:filetime>2025-12-01T00:00:00Z</vt:filetime>
  </property>
  <property fmtid="{D5CDD505-2E9C-101B-9397-08002B2CF9AE}" pid="5" name="Producer">
    <vt:lpwstr>Adobe PDF Library 25.1.201</vt:lpwstr>
  </property>
  <property fmtid="{D5CDD505-2E9C-101B-9397-08002B2CF9AE}" pid="6" name="SourceModified">
    <vt:lpwstr>D:20251127031213</vt:lpwstr>
  </property>
</Properties>
</file>