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EC02" w14:textId="77777777" w:rsidR="006A33D8" w:rsidRPr="006663BA" w:rsidRDefault="007D79F7" w:rsidP="000B497A">
      <w:pPr>
        <w:jc w:val="center"/>
        <w:rPr>
          <w:b/>
          <w:smallCaps/>
          <w:sz w:val="36"/>
          <w:szCs w:val="36"/>
        </w:rPr>
      </w:pPr>
      <w:r>
        <w:rPr>
          <w:b/>
          <w:smallCaps/>
          <w:sz w:val="36"/>
          <w:szCs w:val="36"/>
        </w:rPr>
        <w:t>Project Acceptance</w:t>
      </w:r>
    </w:p>
    <w:p w14:paraId="047AA551" w14:textId="5BDDE154" w:rsidR="006A33D8" w:rsidRPr="006663BA" w:rsidRDefault="00D046BA" w:rsidP="006A33D8">
      <w:pPr>
        <w:jc w:val="center"/>
        <w:rPr>
          <w:b/>
          <w:smallCaps/>
          <w:sz w:val="28"/>
          <w:szCs w:val="28"/>
        </w:rPr>
      </w:pPr>
      <w:r>
        <w:rPr>
          <w:b/>
          <w:smallCaps/>
          <w:sz w:val="28"/>
          <w:szCs w:val="28"/>
        </w:rPr>
        <w:t>DOST STARBOOKS: Whiz Challenge</w:t>
      </w:r>
    </w:p>
    <w:p w14:paraId="7024CCD8" w14:textId="77777777" w:rsidR="006A33D8" w:rsidRPr="006663BA" w:rsidRDefault="006A33D8" w:rsidP="006A33D8">
      <w:pPr>
        <w:jc w:val="center"/>
        <w:rPr>
          <w:b/>
          <w:smallCaps/>
          <w:sz w:val="28"/>
          <w:szCs w:val="28"/>
        </w:rPr>
      </w:pPr>
    </w:p>
    <w:p w14:paraId="4ED3720E" w14:textId="77777777" w:rsidR="006A33D8" w:rsidRPr="006663BA" w:rsidRDefault="006A33D8" w:rsidP="006A33D8">
      <w:pPr>
        <w:jc w:val="center"/>
        <w:rPr>
          <w:b/>
          <w:smallCaps/>
          <w:sz w:val="28"/>
          <w:szCs w:val="28"/>
        </w:rPr>
      </w:pPr>
    </w:p>
    <w:p w14:paraId="20CB5908" w14:textId="77777777" w:rsidR="006A33D8" w:rsidRDefault="006A33D8" w:rsidP="006A33D8">
      <w:pPr>
        <w:jc w:val="center"/>
        <w:rPr>
          <w:b/>
          <w:smallCaps/>
          <w:sz w:val="28"/>
          <w:szCs w:val="28"/>
        </w:rPr>
      </w:pPr>
    </w:p>
    <w:p w14:paraId="76FFF945" w14:textId="77777777" w:rsidR="000B497A" w:rsidRDefault="000B497A" w:rsidP="006A33D8">
      <w:pPr>
        <w:jc w:val="center"/>
        <w:rPr>
          <w:b/>
          <w:smallCaps/>
          <w:sz w:val="28"/>
          <w:szCs w:val="28"/>
        </w:rPr>
      </w:pPr>
    </w:p>
    <w:p w14:paraId="1887F90C" w14:textId="77777777" w:rsidR="000B497A" w:rsidRDefault="000B497A" w:rsidP="006A33D8">
      <w:pPr>
        <w:jc w:val="center"/>
        <w:rPr>
          <w:b/>
          <w:smallCaps/>
          <w:sz w:val="28"/>
          <w:szCs w:val="28"/>
        </w:rPr>
      </w:pPr>
    </w:p>
    <w:p w14:paraId="020AF11E" w14:textId="77777777" w:rsidR="000B497A" w:rsidRDefault="000B497A" w:rsidP="006A33D8">
      <w:pPr>
        <w:jc w:val="center"/>
        <w:rPr>
          <w:b/>
          <w:smallCaps/>
          <w:sz w:val="28"/>
          <w:szCs w:val="28"/>
        </w:rPr>
      </w:pPr>
    </w:p>
    <w:p w14:paraId="7B8CB492" w14:textId="77777777" w:rsidR="000B497A" w:rsidRDefault="000B497A" w:rsidP="006A33D8">
      <w:pPr>
        <w:jc w:val="center"/>
        <w:rPr>
          <w:b/>
          <w:smallCaps/>
          <w:sz w:val="28"/>
          <w:szCs w:val="28"/>
        </w:rPr>
      </w:pPr>
    </w:p>
    <w:p w14:paraId="5331A583" w14:textId="77777777" w:rsidR="000B497A" w:rsidRDefault="000B497A" w:rsidP="006A33D8">
      <w:pPr>
        <w:jc w:val="center"/>
        <w:rPr>
          <w:b/>
          <w:smallCaps/>
          <w:sz w:val="28"/>
          <w:szCs w:val="28"/>
        </w:rPr>
      </w:pPr>
    </w:p>
    <w:p w14:paraId="5A623BDE" w14:textId="77777777" w:rsidR="000B497A" w:rsidRDefault="000B497A" w:rsidP="006A33D8">
      <w:pPr>
        <w:jc w:val="center"/>
        <w:rPr>
          <w:b/>
          <w:smallCaps/>
          <w:sz w:val="28"/>
          <w:szCs w:val="28"/>
        </w:rPr>
      </w:pPr>
    </w:p>
    <w:p w14:paraId="55CA1D28" w14:textId="77777777" w:rsidR="000B497A" w:rsidRDefault="000B497A" w:rsidP="006A33D8">
      <w:pPr>
        <w:jc w:val="center"/>
        <w:rPr>
          <w:b/>
          <w:smallCaps/>
          <w:sz w:val="28"/>
          <w:szCs w:val="28"/>
        </w:rPr>
      </w:pPr>
    </w:p>
    <w:p w14:paraId="766D4508" w14:textId="77777777" w:rsidR="000B497A" w:rsidRDefault="000B497A" w:rsidP="006A33D8">
      <w:pPr>
        <w:jc w:val="center"/>
        <w:rPr>
          <w:b/>
          <w:smallCaps/>
          <w:sz w:val="28"/>
          <w:szCs w:val="28"/>
        </w:rPr>
      </w:pPr>
    </w:p>
    <w:p w14:paraId="297FC646" w14:textId="77777777" w:rsidR="000B497A" w:rsidRDefault="000B497A" w:rsidP="006A33D8">
      <w:pPr>
        <w:jc w:val="center"/>
        <w:rPr>
          <w:b/>
          <w:smallCaps/>
          <w:sz w:val="28"/>
          <w:szCs w:val="28"/>
        </w:rPr>
      </w:pPr>
    </w:p>
    <w:p w14:paraId="0B69F75B" w14:textId="77777777" w:rsidR="000B497A" w:rsidRDefault="000B497A" w:rsidP="006A33D8">
      <w:pPr>
        <w:jc w:val="center"/>
        <w:rPr>
          <w:b/>
          <w:smallCaps/>
          <w:sz w:val="28"/>
          <w:szCs w:val="28"/>
        </w:rPr>
      </w:pPr>
    </w:p>
    <w:p w14:paraId="64D7C82D" w14:textId="77777777" w:rsidR="000B497A" w:rsidRPr="006663BA" w:rsidRDefault="000B497A" w:rsidP="006A33D8">
      <w:pPr>
        <w:jc w:val="center"/>
        <w:rPr>
          <w:b/>
          <w:smallCaps/>
          <w:sz w:val="28"/>
          <w:szCs w:val="28"/>
        </w:rPr>
      </w:pPr>
    </w:p>
    <w:p w14:paraId="28BB1AE3" w14:textId="77777777" w:rsidR="00225461" w:rsidRPr="00E43452" w:rsidRDefault="00225461" w:rsidP="00225461">
      <w:pPr>
        <w:jc w:val="center"/>
        <w:rPr>
          <w:b/>
          <w:smallCaps/>
          <w:sz w:val="28"/>
          <w:szCs w:val="28"/>
          <w:lang w:val="en-PH"/>
        </w:rPr>
      </w:pPr>
      <w:r w:rsidRPr="00E43452">
        <w:rPr>
          <w:b/>
          <w:bCs/>
          <w:smallCaps/>
          <w:sz w:val="28"/>
          <w:szCs w:val="28"/>
        </w:rPr>
        <w:t>DOST Science and Technology Information Institute</w:t>
      </w:r>
      <w:r w:rsidRPr="00E43452">
        <w:rPr>
          <w:b/>
          <w:smallCaps/>
          <w:sz w:val="28"/>
          <w:szCs w:val="28"/>
          <w:lang w:val="en-PH"/>
        </w:rPr>
        <w:t> </w:t>
      </w:r>
    </w:p>
    <w:p w14:paraId="2D032EAA" w14:textId="77777777" w:rsidR="00225461" w:rsidRPr="00E43452" w:rsidRDefault="00225461" w:rsidP="00225461">
      <w:pPr>
        <w:jc w:val="center"/>
        <w:rPr>
          <w:b/>
          <w:smallCaps/>
          <w:sz w:val="28"/>
          <w:szCs w:val="28"/>
          <w:lang w:val="en-PH"/>
        </w:rPr>
      </w:pPr>
      <w:r w:rsidRPr="00E43452">
        <w:rPr>
          <w:b/>
          <w:bCs/>
          <w:smallCaps/>
          <w:sz w:val="28"/>
          <w:szCs w:val="28"/>
        </w:rPr>
        <w:t>Gen. Santos Ave., Upper Bicutan,</w:t>
      </w:r>
      <w:r w:rsidRPr="00E43452">
        <w:rPr>
          <w:b/>
          <w:smallCaps/>
          <w:sz w:val="28"/>
          <w:szCs w:val="28"/>
          <w:lang w:val="en-PH"/>
        </w:rPr>
        <w:t> </w:t>
      </w:r>
    </w:p>
    <w:p w14:paraId="6E21EC13" w14:textId="77777777" w:rsidR="00225461" w:rsidRPr="00E43452" w:rsidRDefault="00225461" w:rsidP="00225461">
      <w:pPr>
        <w:jc w:val="center"/>
        <w:rPr>
          <w:b/>
          <w:smallCaps/>
          <w:sz w:val="28"/>
          <w:szCs w:val="28"/>
          <w:lang w:val="en-PH"/>
        </w:rPr>
      </w:pPr>
      <w:r w:rsidRPr="00E43452">
        <w:rPr>
          <w:b/>
          <w:bCs/>
          <w:smallCaps/>
          <w:sz w:val="28"/>
          <w:szCs w:val="28"/>
        </w:rPr>
        <w:t>Taguig City, Metro Manila, 1631, Philippines</w:t>
      </w:r>
    </w:p>
    <w:p w14:paraId="2C32C800" w14:textId="77777777" w:rsidR="006A33D8" w:rsidRPr="006663BA" w:rsidRDefault="006A33D8" w:rsidP="006A33D8">
      <w:pPr>
        <w:jc w:val="center"/>
        <w:rPr>
          <w:b/>
          <w:smallCaps/>
          <w:sz w:val="28"/>
          <w:szCs w:val="28"/>
        </w:rPr>
      </w:pPr>
    </w:p>
    <w:p w14:paraId="332F7148" w14:textId="77777777" w:rsidR="006A33D8" w:rsidRPr="006663BA" w:rsidRDefault="006A33D8" w:rsidP="006A33D8">
      <w:pPr>
        <w:jc w:val="center"/>
        <w:rPr>
          <w:b/>
          <w:smallCaps/>
          <w:sz w:val="28"/>
          <w:szCs w:val="28"/>
        </w:rPr>
      </w:pPr>
    </w:p>
    <w:p w14:paraId="3E19A35C" w14:textId="77777777" w:rsidR="006A33D8" w:rsidRDefault="006A33D8" w:rsidP="006A33D8">
      <w:pPr>
        <w:jc w:val="center"/>
        <w:rPr>
          <w:b/>
          <w:smallCaps/>
          <w:sz w:val="28"/>
          <w:szCs w:val="28"/>
        </w:rPr>
      </w:pPr>
    </w:p>
    <w:p w14:paraId="682E7967" w14:textId="77777777" w:rsidR="000B497A" w:rsidRDefault="000B497A" w:rsidP="006A33D8">
      <w:pPr>
        <w:jc w:val="center"/>
        <w:rPr>
          <w:b/>
          <w:smallCaps/>
          <w:sz w:val="28"/>
          <w:szCs w:val="28"/>
        </w:rPr>
      </w:pPr>
    </w:p>
    <w:p w14:paraId="0D695498" w14:textId="77777777" w:rsidR="000B497A" w:rsidRDefault="000B497A" w:rsidP="006A33D8">
      <w:pPr>
        <w:jc w:val="center"/>
        <w:rPr>
          <w:b/>
          <w:smallCaps/>
          <w:sz w:val="28"/>
          <w:szCs w:val="28"/>
        </w:rPr>
      </w:pPr>
    </w:p>
    <w:p w14:paraId="3502A020" w14:textId="77777777" w:rsidR="000B497A" w:rsidRDefault="000B497A" w:rsidP="006A33D8">
      <w:pPr>
        <w:jc w:val="center"/>
        <w:rPr>
          <w:b/>
          <w:smallCaps/>
          <w:sz w:val="28"/>
          <w:szCs w:val="28"/>
        </w:rPr>
      </w:pPr>
    </w:p>
    <w:p w14:paraId="7DB0FDD9" w14:textId="77777777" w:rsidR="000B497A" w:rsidRDefault="000B497A" w:rsidP="006A33D8">
      <w:pPr>
        <w:jc w:val="center"/>
        <w:rPr>
          <w:b/>
          <w:smallCaps/>
          <w:sz w:val="28"/>
          <w:szCs w:val="28"/>
        </w:rPr>
      </w:pPr>
    </w:p>
    <w:p w14:paraId="59ADA5AC" w14:textId="77777777" w:rsidR="000B497A" w:rsidRDefault="000B497A" w:rsidP="006A33D8">
      <w:pPr>
        <w:jc w:val="center"/>
        <w:rPr>
          <w:b/>
          <w:smallCaps/>
          <w:sz w:val="28"/>
          <w:szCs w:val="28"/>
        </w:rPr>
      </w:pPr>
    </w:p>
    <w:p w14:paraId="6B3F8C5D" w14:textId="77777777" w:rsidR="000B497A" w:rsidRDefault="000B497A" w:rsidP="006A33D8">
      <w:pPr>
        <w:jc w:val="center"/>
        <w:rPr>
          <w:b/>
          <w:smallCaps/>
          <w:sz w:val="28"/>
          <w:szCs w:val="28"/>
        </w:rPr>
      </w:pPr>
    </w:p>
    <w:p w14:paraId="066BBE06" w14:textId="77777777" w:rsidR="000B497A" w:rsidRDefault="000B497A" w:rsidP="006A33D8">
      <w:pPr>
        <w:jc w:val="center"/>
        <w:rPr>
          <w:b/>
          <w:smallCaps/>
          <w:sz w:val="28"/>
          <w:szCs w:val="28"/>
        </w:rPr>
      </w:pPr>
    </w:p>
    <w:p w14:paraId="4B770408" w14:textId="77777777" w:rsidR="000B497A" w:rsidRDefault="000B497A" w:rsidP="006A33D8">
      <w:pPr>
        <w:jc w:val="center"/>
        <w:rPr>
          <w:b/>
          <w:smallCaps/>
          <w:sz w:val="28"/>
          <w:szCs w:val="28"/>
        </w:rPr>
      </w:pPr>
    </w:p>
    <w:p w14:paraId="1EFEF63C" w14:textId="77777777" w:rsidR="000B497A" w:rsidRDefault="000B497A" w:rsidP="006A33D8">
      <w:pPr>
        <w:jc w:val="center"/>
        <w:rPr>
          <w:b/>
          <w:smallCaps/>
          <w:sz w:val="28"/>
          <w:szCs w:val="28"/>
        </w:rPr>
      </w:pPr>
    </w:p>
    <w:p w14:paraId="47AF6F38" w14:textId="77777777" w:rsidR="000B497A" w:rsidRDefault="000B497A" w:rsidP="006A33D8">
      <w:pPr>
        <w:jc w:val="center"/>
        <w:rPr>
          <w:b/>
          <w:smallCaps/>
          <w:sz w:val="28"/>
          <w:szCs w:val="28"/>
        </w:rPr>
      </w:pPr>
    </w:p>
    <w:p w14:paraId="3970F592" w14:textId="77777777" w:rsidR="000B497A" w:rsidRDefault="000B497A" w:rsidP="006A33D8">
      <w:pPr>
        <w:jc w:val="center"/>
        <w:rPr>
          <w:b/>
          <w:smallCaps/>
          <w:sz w:val="28"/>
          <w:szCs w:val="28"/>
        </w:rPr>
      </w:pPr>
    </w:p>
    <w:p w14:paraId="694CA926" w14:textId="77777777" w:rsidR="000B497A" w:rsidRDefault="000B497A" w:rsidP="006A33D8">
      <w:pPr>
        <w:jc w:val="center"/>
        <w:rPr>
          <w:b/>
          <w:smallCaps/>
          <w:sz w:val="28"/>
          <w:szCs w:val="28"/>
        </w:rPr>
      </w:pPr>
    </w:p>
    <w:p w14:paraId="1045A6ED" w14:textId="77777777" w:rsidR="000B497A" w:rsidRDefault="000B497A" w:rsidP="006A33D8">
      <w:pPr>
        <w:jc w:val="center"/>
        <w:rPr>
          <w:b/>
          <w:smallCaps/>
          <w:sz w:val="28"/>
          <w:szCs w:val="28"/>
        </w:rPr>
      </w:pPr>
    </w:p>
    <w:p w14:paraId="79F0BAC9" w14:textId="77777777" w:rsidR="000B497A" w:rsidRPr="006663BA" w:rsidRDefault="000B497A" w:rsidP="006A33D8">
      <w:pPr>
        <w:jc w:val="center"/>
        <w:rPr>
          <w:b/>
          <w:smallCaps/>
          <w:sz w:val="28"/>
          <w:szCs w:val="28"/>
        </w:rPr>
      </w:pPr>
    </w:p>
    <w:p w14:paraId="789CCFD8" w14:textId="1884FB09" w:rsidR="006A33D8" w:rsidRPr="006663BA" w:rsidRDefault="00225461" w:rsidP="006A33D8">
      <w:pPr>
        <w:jc w:val="center"/>
        <w:rPr>
          <w:b/>
          <w:smallCaps/>
          <w:sz w:val="28"/>
          <w:szCs w:val="28"/>
        </w:rPr>
      </w:pPr>
      <w:r>
        <w:rPr>
          <w:b/>
          <w:smallCaps/>
          <w:sz w:val="28"/>
          <w:szCs w:val="28"/>
        </w:rPr>
        <w:t>April 2026</w:t>
      </w:r>
    </w:p>
    <w:p w14:paraId="32DE7FFD" w14:textId="77777777" w:rsidR="007D79F7" w:rsidRPr="007D79F7" w:rsidRDefault="006A33D8" w:rsidP="007D79F7">
      <w:pPr>
        <w:ind w:left="2880" w:firstLine="720"/>
      </w:pPr>
      <w:r w:rsidRPr="006663BA">
        <w:br w:type="page"/>
      </w:r>
      <w:r w:rsidR="007D79F7" w:rsidRPr="00E71DB9">
        <w:rPr>
          <w:b/>
          <w:smallCaps/>
          <w:sz w:val="28"/>
          <w:szCs w:val="28"/>
        </w:rPr>
        <w:lastRenderedPageBreak/>
        <w:t xml:space="preserve">Project </w:t>
      </w:r>
      <w:r w:rsidR="007D79F7">
        <w:rPr>
          <w:b/>
          <w:smallCaps/>
          <w:sz w:val="28"/>
          <w:szCs w:val="28"/>
        </w:rPr>
        <w:t>Acceptance</w:t>
      </w:r>
    </w:p>
    <w:p w14:paraId="3B04EDFF" w14:textId="3812F7E3" w:rsidR="007D79F7" w:rsidRPr="000B497A" w:rsidRDefault="00D83624" w:rsidP="000B497A">
      <w:pPr>
        <w:jc w:val="center"/>
        <w:rPr>
          <w:b/>
          <w:smallCaps/>
          <w:sz w:val="28"/>
          <w:szCs w:val="28"/>
        </w:rPr>
      </w:pPr>
      <w:r>
        <w:rPr>
          <w:b/>
          <w:smallCaps/>
          <w:sz w:val="28"/>
          <w:szCs w:val="28"/>
        </w:rPr>
        <w:t>STARBOOKS Whiz Challenge</w:t>
      </w:r>
    </w:p>
    <w:p w14:paraId="472B3550" w14:textId="77777777" w:rsidR="007D79F7" w:rsidRDefault="007D79F7" w:rsidP="007D79F7"/>
    <w:p w14:paraId="5FA92A8F" w14:textId="20044C61" w:rsidR="007D79F7" w:rsidRDefault="007D79F7" w:rsidP="000B497A">
      <w:pPr>
        <w:ind w:firstLine="720"/>
        <w:jc w:val="both"/>
      </w:pPr>
      <w:r>
        <w:t xml:space="preserve">This document establishes formal acceptance of all the deliverables for the </w:t>
      </w:r>
      <w:r w:rsidR="00D83624" w:rsidRPr="002F6F25">
        <w:t>STARBOOKS</w:t>
      </w:r>
      <w:r w:rsidRPr="002F6F25">
        <w:t xml:space="preserve"> </w:t>
      </w:r>
      <w:r w:rsidR="002F6F25">
        <w:t xml:space="preserve">Whiz Challenge </w:t>
      </w:r>
      <w:r>
        <w:t xml:space="preserve">project.  The </w:t>
      </w:r>
      <w:r w:rsidR="002F6F25" w:rsidRPr="002F6F25">
        <w:t xml:space="preserve">STARBOOKS </w:t>
      </w:r>
      <w:r w:rsidR="002F6F25">
        <w:t>Whiz Challenge</w:t>
      </w:r>
      <w:r>
        <w:t xml:space="preserve"> project has met all the acceptance criteria as defined in the requirements document and project scope statement.  A project audit has been performed to verify that all deliverables meet performance and product requirements.  </w:t>
      </w:r>
      <w:proofErr w:type="gramStart"/>
      <w:r>
        <w:t>Additionally</w:t>
      </w:r>
      <w:proofErr w:type="gramEnd"/>
      <w:r>
        <w:t xml:space="preserve"> a product evaluation has been performed and determined that all products meet the quality and functional requirements defined within this project.</w:t>
      </w:r>
    </w:p>
    <w:p w14:paraId="77D28A62" w14:textId="77777777" w:rsidR="007D79F7" w:rsidRDefault="007D79F7" w:rsidP="000B497A">
      <w:pPr>
        <w:jc w:val="both"/>
      </w:pPr>
    </w:p>
    <w:p w14:paraId="6313DB05" w14:textId="77777777" w:rsidR="007D79F7" w:rsidRDefault="007D79F7" w:rsidP="000B497A">
      <w:pPr>
        <w:ind w:firstLine="720"/>
        <w:jc w:val="both"/>
      </w:pPr>
      <w:r>
        <w:t>Transition to Operations has been completed.  The live system has been handed over to Operations and the transfer of knowledge from the Project Team to Operations has also been completed.  All training has concluded and the System Operations Guide has been handed over to Operations.</w:t>
      </w:r>
    </w:p>
    <w:p w14:paraId="0BC62DC1" w14:textId="77777777" w:rsidR="007D79F7" w:rsidRDefault="007D79F7" w:rsidP="000B497A">
      <w:pPr>
        <w:jc w:val="both"/>
      </w:pPr>
    </w:p>
    <w:p w14:paraId="4CD5FDE9" w14:textId="77777777" w:rsidR="007D79F7" w:rsidRDefault="007D79F7" w:rsidP="000B497A">
      <w:pPr>
        <w:ind w:firstLine="720"/>
        <w:jc w:val="both"/>
      </w:pPr>
      <w:r>
        <w:t>The Project Manager is authorized to continue with the formal close out of this project.  The closeout process will include a post-project review, documentation of lessons learned, release of the Project Team, close out all procurements and archive all relevant project documents.  Once the closing process is completed the Project Sponsor will be notified and the Project Manager will then be released from the project.</w:t>
      </w:r>
    </w:p>
    <w:p w14:paraId="487AA158" w14:textId="77777777" w:rsidR="007D79F7" w:rsidRDefault="007D79F7" w:rsidP="007D79F7">
      <w:r>
        <w:br w:type="page"/>
      </w:r>
    </w:p>
    <w:p w14:paraId="238C94AC" w14:textId="77777777" w:rsidR="007D79F7" w:rsidRDefault="007D79F7" w:rsidP="007D79F7">
      <w:r w:rsidRPr="00786584">
        <w:rPr>
          <w:b/>
          <w:smallCaps/>
          <w:sz w:val="28"/>
          <w:szCs w:val="28"/>
        </w:rPr>
        <w:lastRenderedPageBreak/>
        <w:t>Sponsor Acceptance</w:t>
      </w:r>
    </w:p>
    <w:p w14:paraId="63304CF2" w14:textId="77777777" w:rsidR="007D79F7" w:rsidRDefault="007D79F7" w:rsidP="007D79F7"/>
    <w:p w14:paraId="4F04BE2C" w14:textId="77777777" w:rsidR="007D79F7" w:rsidRDefault="007D79F7" w:rsidP="007D79F7"/>
    <w:p w14:paraId="04008B29" w14:textId="77BD3BF0" w:rsidR="007D79F7" w:rsidRPr="007A0976" w:rsidRDefault="007A0976" w:rsidP="007D79F7">
      <w:pPr>
        <w:rPr>
          <w:rFonts w:cstheme="minorHAnsi"/>
        </w:rPr>
      </w:pPr>
      <w:r>
        <w:rPr>
          <w:noProof/>
        </w:rPr>
        <w:drawing>
          <wp:anchor distT="0" distB="0" distL="114300" distR="114300" simplePos="0" relativeHeight="251658240" behindDoc="0" locked="0" layoutInCell="1" allowOverlap="1" wp14:anchorId="110DDC49" wp14:editId="31B15010">
            <wp:simplePos x="0" y="0"/>
            <wp:positionH relativeFrom="column">
              <wp:posOffset>978467</wp:posOffset>
            </wp:positionH>
            <wp:positionV relativeFrom="paragraph">
              <wp:posOffset>80580</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007D79F7" w:rsidRPr="007A0976">
        <w:rPr>
          <w:rFonts w:cstheme="minorHAnsi"/>
        </w:rPr>
        <w:t>Approved by the Project Sponsor:</w:t>
      </w:r>
    </w:p>
    <w:p w14:paraId="23E749F6" w14:textId="77777777" w:rsidR="007D79F7" w:rsidRPr="007A0976" w:rsidRDefault="007D79F7" w:rsidP="007D79F7">
      <w:pPr>
        <w:rPr>
          <w:rFonts w:cstheme="minorHAnsi"/>
        </w:rPr>
      </w:pPr>
    </w:p>
    <w:p w14:paraId="7B0D2054" w14:textId="77777777" w:rsidR="007D79F7" w:rsidRPr="007A0976" w:rsidRDefault="007D79F7" w:rsidP="007D79F7">
      <w:pPr>
        <w:pStyle w:val="Header"/>
        <w:rPr>
          <w:rFonts w:cstheme="minorHAnsi"/>
        </w:rPr>
      </w:pPr>
    </w:p>
    <w:p w14:paraId="419E3F09" w14:textId="2A617473" w:rsidR="007D79F7" w:rsidRPr="007A0976" w:rsidRDefault="007D79F7" w:rsidP="007D79F7">
      <w:pPr>
        <w:pStyle w:val="BodyText"/>
        <w:tabs>
          <w:tab w:val="left" w:leader="underscore" w:pos="5040"/>
          <w:tab w:val="left" w:pos="5760"/>
          <w:tab w:val="left" w:leader="underscore" w:pos="8640"/>
        </w:tabs>
        <w:rPr>
          <w:rFonts w:asciiTheme="minorHAnsi" w:hAnsiTheme="minorHAnsi" w:cstheme="minorHAnsi"/>
        </w:rPr>
      </w:pPr>
      <w:r w:rsidRPr="007A0976">
        <w:rPr>
          <w:rFonts w:asciiTheme="minorHAnsi" w:hAnsiTheme="minorHAnsi" w:cstheme="minorHAnsi"/>
        </w:rPr>
        <w:tab/>
      </w:r>
      <w:r w:rsidRPr="007A0976">
        <w:rPr>
          <w:rFonts w:asciiTheme="minorHAnsi" w:hAnsiTheme="minorHAnsi" w:cstheme="minorHAnsi"/>
        </w:rPr>
        <w:tab/>
        <w:t>Date:</w:t>
      </w:r>
      <w:r w:rsidR="007A0976">
        <w:rPr>
          <w:rFonts w:asciiTheme="minorHAnsi" w:hAnsiTheme="minorHAnsi" w:cstheme="minorHAnsi"/>
        </w:rPr>
        <w:t xml:space="preserve"> </w:t>
      </w:r>
      <w:r w:rsidR="007A0976" w:rsidRPr="007A0976">
        <w:rPr>
          <w:rFonts w:asciiTheme="minorHAnsi" w:hAnsiTheme="minorHAnsi" w:cstheme="minorHAnsi"/>
          <w:u w:val="single"/>
        </w:rPr>
        <w:t>May 22, 2026</w:t>
      </w:r>
    </w:p>
    <w:p w14:paraId="42B8FBD7" w14:textId="77777777" w:rsidR="00D83624" w:rsidRPr="007A0976" w:rsidRDefault="00D83624" w:rsidP="00D83624">
      <w:pPr>
        <w:rPr>
          <w:rFonts w:cstheme="minorHAnsi"/>
        </w:rPr>
      </w:pPr>
      <w:r w:rsidRPr="007A0976">
        <w:rPr>
          <w:rFonts w:cstheme="minorHAnsi"/>
        </w:rPr>
        <w:t>Marievic V. Narquita </w:t>
      </w:r>
    </w:p>
    <w:p w14:paraId="0439427D" w14:textId="77FA5B8F" w:rsidR="00EF5CC0" w:rsidRPr="007A0976" w:rsidRDefault="00D83624" w:rsidP="007D79F7">
      <w:pPr>
        <w:pStyle w:val="Heading1"/>
        <w:jc w:val="left"/>
        <w:rPr>
          <w:rFonts w:asciiTheme="minorHAnsi" w:hAnsiTheme="minorHAnsi" w:cstheme="minorHAnsi"/>
          <w:lang w:val="en-PH"/>
        </w:rPr>
      </w:pPr>
      <w:r w:rsidRPr="007A0976">
        <w:rPr>
          <w:rFonts w:asciiTheme="minorHAnsi" w:eastAsiaTheme="minorHAnsi" w:hAnsiTheme="minorHAnsi" w:cstheme="minorHAnsi"/>
          <w:b w:val="0"/>
          <w:sz w:val="24"/>
          <w:szCs w:val="24"/>
        </w:rPr>
        <w:t>Information Services Section (ISS) Head of DOST-STII </w:t>
      </w:r>
    </w:p>
    <w:sectPr w:rsidR="00EF5CC0" w:rsidRPr="007A0976" w:rsidSect="000B497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BC2C9" w14:textId="77777777" w:rsidR="0087755E" w:rsidRDefault="0087755E" w:rsidP="00005A27">
      <w:r>
        <w:separator/>
      </w:r>
    </w:p>
  </w:endnote>
  <w:endnote w:type="continuationSeparator" w:id="0">
    <w:p w14:paraId="6DB8D65D" w14:textId="77777777" w:rsidR="0087755E" w:rsidRDefault="0087755E"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16FE5078" w14:textId="6F815FC5"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3561C9C9"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57E2" w14:textId="77777777" w:rsidR="0087755E" w:rsidRDefault="0087755E" w:rsidP="00005A27">
      <w:r>
        <w:separator/>
      </w:r>
    </w:p>
  </w:footnote>
  <w:footnote w:type="continuationSeparator" w:id="0">
    <w:p w14:paraId="0FBED01A" w14:textId="77777777" w:rsidR="0087755E" w:rsidRDefault="0087755E"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08290852">
    <w:abstractNumId w:val="0"/>
  </w:num>
  <w:num w:numId="2" w16cid:durableId="2022927287">
    <w:abstractNumId w:val="2"/>
  </w:num>
  <w:num w:numId="3" w16cid:durableId="227615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B497A"/>
    <w:rsid w:val="001B7D1C"/>
    <w:rsid w:val="00225461"/>
    <w:rsid w:val="0025063F"/>
    <w:rsid w:val="002F6F25"/>
    <w:rsid w:val="00442F54"/>
    <w:rsid w:val="005602A8"/>
    <w:rsid w:val="0056499A"/>
    <w:rsid w:val="0060726C"/>
    <w:rsid w:val="006176CA"/>
    <w:rsid w:val="006A33D8"/>
    <w:rsid w:val="007217EC"/>
    <w:rsid w:val="007A0976"/>
    <w:rsid w:val="007D79F7"/>
    <w:rsid w:val="0087755E"/>
    <w:rsid w:val="00A10DCA"/>
    <w:rsid w:val="00AB50DE"/>
    <w:rsid w:val="00BD7BEC"/>
    <w:rsid w:val="00C223E4"/>
    <w:rsid w:val="00C509B5"/>
    <w:rsid w:val="00D046BA"/>
    <w:rsid w:val="00D16D1D"/>
    <w:rsid w:val="00D20E9F"/>
    <w:rsid w:val="00D62690"/>
    <w:rsid w:val="00D83624"/>
    <w:rsid w:val="00DA5E80"/>
    <w:rsid w:val="00EE4AF3"/>
    <w:rsid w:val="00EF5CC0"/>
    <w:rsid w:val="00F027A7"/>
    <w:rsid w:val="00F67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9D8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7D79F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3Char">
    <w:name w:val="Heading 3 Char"/>
    <w:basedOn w:val="DefaultParagraphFont"/>
    <w:link w:val="Heading3"/>
    <w:uiPriority w:val="9"/>
    <w:semiHidden/>
    <w:rsid w:val="007D79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779C2B-CA8B-4F4E-80D6-28D65D467A8A}">
  <ds:schemaRefs>
    <ds:schemaRef ds:uri="http://purl.org/dc/elements/1.1/"/>
    <ds:schemaRef ds:uri="http://schemas.microsoft.com/office/2006/metadata/properties"/>
    <ds:schemaRef ds:uri="a71bc9e9-55d1-4134-a25d-9d82185d463b"/>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a81ee81f-e383-421a-a6f3-ae358cf4f195"/>
    <ds:schemaRef ds:uri="http://www.w3.org/XML/1998/namespace"/>
  </ds:schemaRefs>
</ds:datastoreItem>
</file>

<file path=customXml/itemProps2.xml><?xml version="1.0" encoding="utf-8"?>
<ds:datastoreItem xmlns:ds="http://schemas.openxmlformats.org/officeDocument/2006/customXml" ds:itemID="{5052419A-D5C1-4495-B3FE-E6E42FDDF5E5}">
  <ds:schemaRefs>
    <ds:schemaRef ds:uri="http://schemas.microsoft.com/sharepoint/v3/contenttype/forms"/>
  </ds:schemaRefs>
</ds:datastoreItem>
</file>

<file path=customXml/itemProps3.xml><?xml version="1.0" encoding="utf-8"?>
<ds:datastoreItem xmlns:ds="http://schemas.openxmlformats.org/officeDocument/2006/customXml" ds:itemID="{22D8DD6A-C89E-4ECE-829C-CB50657E7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247</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8</cp:revision>
  <dcterms:created xsi:type="dcterms:W3CDTF">2026-04-27T15:50:00Z</dcterms:created>
  <dcterms:modified xsi:type="dcterms:W3CDTF">2026-05-17T06:53:00Z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