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AD3952" w:rsidP="00E13D61">
      <w:pPr>
        <w:pStyle w:val="GT4"/>
        <w:jc w:val="center"/>
        <w:rPr>
          <w:rFonts w:ascii="Times New Roman" w:eastAsia="黑体" w:hAnsi="Times New Roman" w:cs="Times New Roman"/>
          <w:b w:val="0"/>
          <w:sz w:val="52"/>
          <w:szCs w:val="52"/>
        </w:rPr>
      </w:pPr>
      <w:r>
        <w:rPr>
          <w:rFonts w:ascii="Times New Roman" w:eastAsia="黑体" w:hAnsi="Times New Roman" w:cs="Times New Roman" w:hint="eastAsia"/>
          <w:b w:val="0"/>
          <w:sz w:val="52"/>
          <w:szCs w:val="52"/>
        </w:rPr>
        <w:t>HMI</w:t>
      </w:r>
      <w:r w:rsidR="00854381">
        <w:rPr>
          <w:rFonts w:ascii="Times New Roman" w:eastAsia="黑体" w:hAnsi="Times New Roman" w:cs="Times New Roman" w:hint="eastAsia"/>
          <w:b w:val="0"/>
          <w:sz w:val="52"/>
          <w:szCs w:val="52"/>
        </w:rPr>
        <w:t>_</w:t>
      </w:r>
      <w:r>
        <w:rPr>
          <w:rFonts w:ascii="Times New Roman" w:eastAsia="黑体" w:hAnsi="Times New Roman" w:cs="Times New Roman" w:hint="eastAsia"/>
          <w:b w:val="0"/>
          <w:sz w:val="52"/>
          <w:szCs w:val="52"/>
        </w:rPr>
        <w:t>SDK</w:t>
      </w:r>
      <w:r>
        <w:rPr>
          <w:rFonts w:ascii="Times New Roman" w:eastAsia="黑体" w:hAnsi="Times New Roman" w:cs="Times New Roman" w:hint="eastAsia"/>
          <w:b w:val="0"/>
          <w:sz w:val="52"/>
          <w:szCs w:val="52"/>
        </w:rPr>
        <w:t>重构</w:t>
      </w:r>
      <w:r w:rsidR="000270E6">
        <w:rPr>
          <w:rFonts w:ascii="Times New Roman" w:eastAsia="黑体" w:hAnsi="Times New Roman" w:cs="Times New Roman" w:hint="eastAsia"/>
          <w:b w:val="0"/>
          <w:sz w:val="52"/>
          <w:szCs w:val="52"/>
        </w:rPr>
        <w:t>项目需求规格说明书</w:t>
      </w:r>
    </w:p>
    <w:p w:rsidR="00E13D61" w:rsidRPr="009020AB" w:rsidRDefault="00E13D61" w:rsidP="00E13D61">
      <w:pPr>
        <w:pStyle w:val="GT4"/>
        <w:ind w:left="1260" w:firstLine="420"/>
      </w:pP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tbl>
      <w:tblPr>
        <w:tblW w:w="8177" w:type="dxa"/>
        <w:jc w:val="center"/>
        <w:tblLook w:val="0000" w:firstRow="0" w:lastRow="0" w:firstColumn="0" w:lastColumn="0" w:noHBand="0" w:noVBand="0"/>
      </w:tblPr>
      <w:tblGrid>
        <w:gridCol w:w="1300"/>
        <w:gridCol w:w="1374"/>
        <w:gridCol w:w="1337"/>
        <w:gridCol w:w="1444"/>
        <w:gridCol w:w="1304"/>
        <w:gridCol w:w="1418"/>
      </w:tblGrid>
      <w:tr w:rsidR="00E13D61" w:rsidRPr="009020AB" w:rsidTr="00DB648A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E209ED" w:rsidRDefault="00E13D61" w:rsidP="00DB648A">
            <w:pPr>
              <w:pStyle w:val="GT9"/>
            </w:pPr>
            <w:r w:rsidRPr="00D77826">
              <w:t>编制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13D61" w:rsidRPr="009020AB" w:rsidRDefault="00AD3952" w:rsidP="00DB648A">
            <w:pPr>
              <w:pStyle w:val="GTa"/>
            </w:pPr>
            <w:r>
              <w:rPr>
                <w:rFonts w:hint="eastAsia"/>
              </w:rPr>
              <w:t>范强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E209ED" w:rsidRDefault="00E13D61" w:rsidP="00DB648A">
            <w:pPr>
              <w:pStyle w:val="GT9"/>
            </w:pPr>
            <w:r w:rsidRPr="00D77826">
              <w:t>日期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D77826" w:rsidRDefault="00E13D61" w:rsidP="00785BAA">
            <w:pPr>
              <w:pStyle w:val="GT9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785BAA">
              <w:t>5</w:t>
            </w:r>
            <w:r w:rsidR="007A0E56">
              <w:t>-</w:t>
            </w:r>
            <w:r w:rsidR="00963767">
              <w:t>2</w:t>
            </w:r>
            <w:r w:rsidR="00785BAA">
              <w:t>5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DB648A">
            <w:pPr>
              <w:pStyle w:val="GT9"/>
            </w:pPr>
            <w:r w:rsidRPr="00D77826">
              <w:rPr>
                <w:rFonts w:hint="eastAsia"/>
              </w:rPr>
              <w:t>保密等级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DB648A">
            <w:pPr>
              <w:pStyle w:val="GT9"/>
            </w:pPr>
            <w:r w:rsidRPr="00D77826">
              <w:rPr>
                <w:rFonts w:hint="eastAsia"/>
              </w:rPr>
              <w:t>机密</w:t>
            </w:r>
          </w:p>
        </w:tc>
      </w:tr>
      <w:tr w:rsidR="00BD743F" w:rsidRPr="009020AB" w:rsidTr="00BD743F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B852CA">
            <w:pPr>
              <w:pStyle w:val="GT9"/>
            </w:pPr>
            <w:r>
              <w:rPr>
                <w:rFonts w:hint="eastAsia"/>
              </w:rPr>
              <w:t>审核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D743F" w:rsidRDefault="00BD743F" w:rsidP="00B852CA">
            <w:pPr>
              <w:pStyle w:val="GTa"/>
            </w:pPr>
            <w:r>
              <w:rPr>
                <w:rFonts w:hint="eastAsia"/>
              </w:rPr>
              <w:t>潘亮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743F" w:rsidRPr="00E209ED" w:rsidRDefault="00BD743F" w:rsidP="00B852CA">
            <w:pPr>
              <w:pStyle w:val="GT9"/>
            </w:pPr>
            <w:r w:rsidRPr="00D77826">
              <w:t>日期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743F" w:rsidRPr="00D77826" w:rsidRDefault="00BD743F" w:rsidP="00BD743F">
            <w:pPr>
              <w:pStyle w:val="GT9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-5-26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B852CA">
            <w:pPr>
              <w:pStyle w:val="GT9"/>
            </w:pPr>
            <w:r>
              <w:rPr>
                <w:rFonts w:hint="eastAsia"/>
              </w:rPr>
              <w:t>PM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B852CA">
            <w:pPr>
              <w:pStyle w:val="GT9"/>
            </w:pPr>
            <w:r>
              <w:rPr>
                <w:rFonts w:hint="eastAsia"/>
              </w:rPr>
              <w:t>徐小明</w:t>
            </w:r>
          </w:p>
        </w:tc>
      </w:tr>
    </w:tbl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DB648A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701" w:right="1418" w:bottom="1418" w:left="1418" w:header="1134" w:footer="851" w:gutter="0"/>
          <w:cols w:space="425"/>
          <w:docGrid w:type="lines" w:linePitch="312"/>
        </w:sectPr>
      </w:pPr>
    </w:p>
    <w:p w:rsidR="00E13D61" w:rsidRDefault="00E13D61" w:rsidP="00E13D61">
      <w:pPr>
        <w:pStyle w:val="GT6"/>
      </w:pPr>
      <w:r w:rsidRPr="00877903">
        <w:rPr>
          <w:rFonts w:hint="eastAsia"/>
        </w:rPr>
        <w:lastRenderedPageBreak/>
        <w:t>修改历史</w:t>
      </w:r>
    </w:p>
    <w:p w:rsidR="00E13D61" w:rsidRPr="00877903" w:rsidRDefault="00E13D61" w:rsidP="00E13D61"/>
    <w:tbl>
      <w:tblPr>
        <w:tblW w:w="9040" w:type="dxa"/>
        <w:jc w:val="center"/>
        <w:tblInd w:w="85" w:type="dxa"/>
        <w:tblLook w:val="0000" w:firstRow="0" w:lastRow="0" w:firstColumn="0" w:lastColumn="0" w:noHBand="0" w:noVBand="0"/>
      </w:tblPr>
      <w:tblGrid>
        <w:gridCol w:w="900"/>
        <w:gridCol w:w="1800"/>
        <w:gridCol w:w="4840"/>
        <w:gridCol w:w="1500"/>
      </w:tblGrid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日期</w:t>
            </w:r>
          </w:p>
        </w:tc>
        <w:tc>
          <w:tcPr>
            <w:tcW w:w="4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说明</w:t>
            </w:r>
          </w:p>
        </w:tc>
        <w:tc>
          <w:tcPr>
            <w:tcW w:w="15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责任人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963767" w:rsidP="00DB648A">
            <w:pPr>
              <w:pStyle w:val="GTb"/>
            </w:pPr>
            <w: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5E7B43" w:rsidP="00F15D3C">
            <w:pPr>
              <w:pStyle w:val="GTb"/>
            </w:pPr>
            <w:r>
              <w:t>2017-5-</w:t>
            </w:r>
            <w:r w:rsidR="00963767">
              <w:t>2</w:t>
            </w:r>
            <w:r w:rsidR="00F15D3C">
              <w:rPr>
                <w:rFonts w:hint="eastAsia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5E7B43" w:rsidP="00DB648A">
            <w:pPr>
              <w:pStyle w:val="GTc"/>
            </w:pPr>
            <w:r>
              <w:rPr>
                <w:rFonts w:hint="eastAsia"/>
              </w:rPr>
              <w:t>初步完成文档，待评审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5E7B43" w:rsidRDefault="00E70250" w:rsidP="00DB648A">
            <w:pPr>
              <w:pStyle w:val="GTb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C57DC4" w:rsidP="00DB648A">
            <w:pPr>
              <w:pStyle w:val="GTb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C57DC4" w:rsidP="00C57DC4">
            <w:pPr>
              <w:pStyle w:val="GTb"/>
            </w:pPr>
            <w:r>
              <w:t>2017-5-</w:t>
            </w:r>
            <w:r>
              <w:rPr>
                <w:rFonts w:hint="eastAsia"/>
              </w:rPr>
              <w:t>27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Default="00C57DC4" w:rsidP="00DB648A">
            <w:pPr>
              <w:pStyle w:val="GTc"/>
              <w:rPr>
                <w:rFonts w:hint="eastAsia"/>
              </w:rPr>
            </w:pPr>
            <w:r>
              <w:rPr>
                <w:rFonts w:hint="eastAsia"/>
              </w:rPr>
              <w:t>评审及修改对应完成</w:t>
            </w:r>
          </w:p>
          <w:p w:rsidR="00C102B5" w:rsidRDefault="00C102B5" w:rsidP="00DB648A">
            <w:pPr>
              <w:pStyle w:val="GTc"/>
              <w:rPr>
                <w:rFonts w:hint="eastAsia"/>
              </w:rPr>
            </w:pPr>
            <w:r>
              <w:rPr>
                <w:rFonts w:hint="eastAsia"/>
              </w:rPr>
              <w:t>新增章节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3.1</w:t>
            </w:r>
          </w:p>
          <w:p w:rsidR="00C102B5" w:rsidRPr="00605175" w:rsidRDefault="00C102B5" w:rsidP="00DB648A">
            <w:pPr>
              <w:pStyle w:val="GTc"/>
            </w:pPr>
            <w:r>
              <w:rPr>
                <w:rFonts w:hint="eastAsia"/>
              </w:rPr>
              <w:t>删除章节</w:t>
            </w:r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5.3</w:t>
            </w:r>
            <w:bookmarkStart w:id="0" w:name="_GoBack"/>
            <w:bookmarkEnd w:id="0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C57DC4" w:rsidP="00DB648A">
            <w:pPr>
              <w:pStyle w:val="GTb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</w:tbl>
    <w:p w:rsidR="00E13D61" w:rsidRDefault="00E13D61" w:rsidP="00E13D61"/>
    <w:p w:rsidR="00E13D61" w:rsidRDefault="00E13D61" w:rsidP="00C80EF3">
      <w:pPr>
        <w:pStyle w:val="GTd"/>
        <w:spacing w:before="312" w:after="312"/>
      </w:pPr>
    </w:p>
    <w:p w:rsidR="00E13D61" w:rsidRDefault="00E13D61" w:rsidP="00E13D61">
      <w:pPr>
        <w:sectPr w:rsidR="00E13D61" w:rsidSect="00DB648A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 w:code="9"/>
          <w:pgMar w:top="1701" w:right="1418" w:bottom="1418" w:left="1418" w:header="1134" w:footer="851" w:gutter="0"/>
          <w:pgNumType w:start="1"/>
          <w:cols w:space="425"/>
          <w:docGrid w:type="lines" w:linePitch="312"/>
        </w:sectPr>
      </w:pPr>
    </w:p>
    <w:p w:rsidR="00E13D61" w:rsidRDefault="00E13D61" w:rsidP="00E13D61">
      <w:pPr>
        <w:pStyle w:val="GT6"/>
      </w:pPr>
      <w:r w:rsidRPr="00877903">
        <w:rPr>
          <w:rFonts w:hint="eastAsia"/>
        </w:rPr>
        <w:lastRenderedPageBreak/>
        <w:t>目录</w:t>
      </w:r>
    </w:p>
    <w:p w:rsidR="00E13D61" w:rsidRDefault="00E13D61" w:rsidP="00E13D61">
      <w:pPr>
        <w:pStyle w:val="GT6"/>
      </w:pPr>
    </w:p>
    <w:p w:rsidR="00C6614B" w:rsidRDefault="00C80EF3" w:rsidP="00915C9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 w:rsidR="00E13D61">
        <w:rPr>
          <w:rFonts w:hint="eastAsia"/>
        </w:rPr>
        <w:instrText>TOC \o "1-3" \h \z \u</w:instrText>
      </w:r>
      <w:r>
        <w:fldChar w:fldCharType="separate"/>
      </w:r>
      <w:hyperlink w:anchor="_Toc483658479" w:history="1">
        <w:r w:rsidR="00C6614B" w:rsidRPr="00915C95">
          <w:rPr>
            <w:rStyle w:val="a5"/>
          </w:rPr>
          <w:t>1</w:t>
        </w:r>
        <w:r w:rsidR="00C6614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6614B" w:rsidRPr="00915C95">
          <w:rPr>
            <w:rStyle w:val="a5"/>
            <w:rFonts w:hint="eastAsia"/>
          </w:rPr>
          <w:t>引言</w:t>
        </w:r>
        <w:r w:rsidR="00C6614B">
          <w:rPr>
            <w:webHidden/>
          </w:rPr>
          <w:tab/>
        </w:r>
        <w:r w:rsidR="00C6614B">
          <w:rPr>
            <w:webHidden/>
          </w:rPr>
          <w:fldChar w:fldCharType="begin"/>
        </w:r>
        <w:r w:rsidR="00C6614B">
          <w:rPr>
            <w:webHidden/>
          </w:rPr>
          <w:instrText xml:space="preserve"> PAGEREF _Toc483658479 \h </w:instrText>
        </w:r>
        <w:r w:rsidR="00C6614B">
          <w:rPr>
            <w:webHidden/>
          </w:rPr>
        </w:r>
        <w:r w:rsidR="00C6614B">
          <w:rPr>
            <w:webHidden/>
          </w:rPr>
          <w:fldChar w:fldCharType="separate"/>
        </w:r>
        <w:r w:rsidR="00C6614B">
          <w:rPr>
            <w:webHidden/>
          </w:rPr>
          <w:t>2</w:t>
        </w:r>
        <w:r w:rsidR="00C6614B">
          <w:rPr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0" w:history="1">
        <w:r w:rsidR="00C6614B" w:rsidRPr="00915C95">
          <w:rPr>
            <w:rStyle w:val="a5"/>
            <w:noProof/>
          </w:rPr>
          <w:t>1.1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背景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_Toc483658480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2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1" w:history="1">
        <w:r w:rsidR="00C6614B" w:rsidRPr="00915C95">
          <w:rPr>
            <w:rStyle w:val="a5"/>
            <w:noProof/>
          </w:rPr>
          <w:t>1.2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目的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_Toc483658481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2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2" w:history="1">
        <w:r w:rsidR="00C6614B" w:rsidRPr="00915C95">
          <w:rPr>
            <w:rStyle w:val="a5"/>
            <w:noProof/>
          </w:rPr>
          <w:t>1.3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范围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_Toc483658482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2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3" w:history="1">
        <w:r w:rsidR="00C6614B" w:rsidRPr="00915C95">
          <w:rPr>
            <w:rStyle w:val="a5"/>
            <w:noProof/>
          </w:rPr>
          <w:t>1.4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术语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_Toc483658483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2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4" w:history="1">
        <w:r w:rsidR="00C6614B" w:rsidRPr="00915C95">
          <w:rPr>
            <w:rStyle w:val="a5"/>
            <w:noProof/>
          </w:rPr>
          <w:t>1.5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参考资料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_Toc483658484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3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 w:rsidP="00915C9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3658485" w:history="1">
        <w:r w:rsidR="00C6614B" w:rsidRPr="00915C95">
          <w:rPr>
            <w:rStyle w:val="a5"/>
          </w:rPr>
          <w:t>2</w:t>
        </w:r>
        <w:r w:rsidR="00C6614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6614B" w:rsidRPr="00915C95">
          <w:rPr>
            <w:rStyle w:val="a5"/>
            <w:rFonts w:hint="eastAsia"/>
          </w:rPr>
          <w:t>变更要点</w:t>
        </w:r>
        <w:r w:rsidR="00C6614B">
          <w:rPr>
            <w:webHidden/>
          </w:rPr>
          <w:tab/>
        </w:r>
        <w:r w:rsidR="00C6614B">
          <w:rPr>
            <w:webHidden/>
          </w:rPr>
          <w:fldChar w:fldCharType="begin"/>
        </w:r>
        <w:r w:rsidR="00C6614B">
          <w:rPr>
            <w:webHidden/>
          </w:rPr>
          <w:instrText xml:space="preserve"> PAGEREF _Toc483658485 \h </w:instrText>
        </w:r>
        <w:r w:rsidR="00C6614B">
          <w:rPr>
            <w:webHidden/>
          </w:rPr>
        </w:r>
        <w:r w:rsidR="00C6614B">
          <w:rPr>
            <w:webHidden/>
          </w:rPr>
          <w:fldChar w:fldCharType="separate"/>
        </w:r>
        <w:r w:rsidR="00C6614B">
          <w:rPr>
            <w:webHidden/>
          </w:rPr>
          <w:t>3</w:t>
        </w:r>
        <w:r w:rsidR="00C6614B">
          <w:rPr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6" w:history="1">
        <w:r w:rsidR="00C6614B" w:rsidRPr="00915C95">
          <w:rPr>
            <w:rStyle w:val="a5"/>
            <w:noProof/>
          </w:rPr>
          <w:t>2.1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目标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_Toc483658486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3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7" w:history="1">
        <w:r w:rsidR="00C6614B" w:rsidRPr="00915C95">
          <w:rPr>
            <w:rStyle w:val="a5"/>
            <w:noProof/>
          </w:rPr>
          <w:t>2.2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框架结构变更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_Toc483658487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3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88" w:history="1">
        <w:r w:rsidR="00C6614B" w:rsidRPr="00915C95">
          <w:rPr>
            <w:rStyle w:val="a5"/>
            <w:noProof/>
          </w:rPr>
          <w:t>2.3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依赖库变更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_Toc483658488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4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 w:rsidP="00915C9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3658489" w:history="1">
        <w:r w:rsidR="00C6614B" w:rsidRPr="00915C95">
          <w:rPr>
            <w:rStyle w:val="a5"/>
          </w:rPr>
          <w:t>3</w:t>
        </w:r>
        <w:r w:rsidR="00C6614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6614B" w:rsidRPr="00915C95">
          <w:rPr>
            <w:rStyle w:val="a5"/>
            <w:rFonts w:hint="eastAsia"/>
          </w:rPr>
          <w:t>运行环境需求</w:t>
        </w:r>
        <w:r w:rsidR="00C6614B">
          <w:rPr>
            <w:webHidden/>
          </w:rPr>
          <w:tab/>
        </w:r>
        <w:r w:rsidR="00C6614B">
          <w:rPr>
            <w:webHidden/>
          </w:rPr>
          <w:fldChar w:fldCharType="begin"/>
        </w:r>
        <w:r w:rsidR="00C6614B">
          <w:rPr>
            <w:webHidden/>
          </w:rPr>
          <w:instrText xml:space="preserve"> PAGEREF _Toc483658489 \h </w:instrText>
        </w:r>
        <w:r w:rsidR="00C6614B">
          <w:rPr>
            <w:webHidden/>
          </w:rPr>
        </w:r>
        <w:r w:rsidR="00C6614B">
          <w:rPr>
            <w:webHidden/>
          </w:rPr>
          <w:fldChar w:fldCharType="separate"/>
        </w:r>
        <w:r w:rsidR="00C6614B">
          <w:rPr>
            <w:webHidden/>
          </w:rPr>
          <w:t>4</w:t>
        </w:r>
        <w:r w:rsidR="00C6614B">
          <w:rPr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90" w:history="1">
        <w:r w:rsidR="00C6614B" w:rsidRPr="00915C95">
          <w:rPr>
            <w:rStyle w:val="a5"/>
            <w:noProof/>
          </w:rPr>
          <w:t>3.1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运行环境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_Toc483658490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4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 w:rsidP="00915C9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3658491" w:history="1">
        <w:r w:rsidR="00C6614B" w:rsidRPr="00915C95">
          <w:rPr>
            <w:rStyle w:val="a5"/>
          </w:rPr>
          <w:t>4</w:t>
        </w:r>
        <w:r w:rsidR="00C6614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6614B" w:rsidRPr="00915C95">
          <w:rPr>
            <w:rStyle w:val="a5"/>
            <w:rFonts w:hint="eastAsia"/>
          </w:rPr>
          <w:t>外部接口需求</w:t>
        </w:r>
        <w:r w:rsidR="00C6614B">
          <w:rPr>
            <w:webHidden/>
          </w:rPr>
          <w:tab/>
        </w:r>
        <w:r w:rsidR="00C6614B">
          <w:rPr>
            <w:webHidden/>
          </w:rPr>
          <w:fldChar w:fldCharType="begin"/>
        </w:r>
        <w:r w:rsidR="00C6614B">
          <w:rPr>
            <w:webHidden/>
          </w:rPr>
          <w:instrText xml:space="preserve"> PAGEREF _Toc483658491 \h </w:instrText>
        </w:r>
        <w:r w:rsidR="00C6614B">
          <w:rPr>
            <w:webHidden/>
          </w:rPr>
        </w:r>
        <w:r w:rsidR="00C6614B">
          <w:rPr>
            <w:webHidden/>
          </w:rPr>
          <w:fldChar w:fldCharType="separate"/>
        </w:r>
        <w:r w:rsidR="00C6614B">
          <w:rPr>
            <w:webHidden/>
          </w:rPr>
          <w:t>5</w:t>
        </w:r>
        <w:r w:rsidR="00C6614B">
          <w:rPr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92" w:history="1">
        <w:r w:rsidR="00C6614B" w:rsidRPr="00915C95">
          <w:rPr>
            <w:rStyle w:val="a5"/>
            <w:noProof/>
          </w:rPr>
          <w:t>4.1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noProof/>
          </w:rPr>
          <w:t>SDK</w:t>
        </w:r>
        <w:r w:rsidR="00C6614B" w:rsidRPr="00915C95">
          <w:rPr>
            <w:rStyle w:val="a5"/>
            <w:rFonts w:hint="eastAsia"/>
            <w:noProof/>
          </w:rPr>
          <w:t>提供的接口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_Toc483658492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5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93" w:history="1">
        <w:r w:rsidR="00C6614B" w:rsidRPr="00915C95">
          <w:rPr>
            <w:rStyle w:val="a5"/>
            <w:noProof/>
          </w:rPr>
          <w:t>4.2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调用者需要实现的接口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_Toc483658493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5</w:t>
        </w:r>
        <w:r w:rsidR="00C6614B">
          <w:rPr>
            <w:noProof/>
            <w:webHidden/>
          </w:rPr>
          <w:fldChar w:fldCharType="end"/>
        </w:r>
      </w:hyperlink>
    </w:p>
    <w:p w:rsidR="00C6614B" w:rsidRDefault="00BE5E2A" w:rsidP="00915C95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3658494" w:history="1">
        <w:r w:rsidR="00C6614B" w:rsidRPr="00915C95">
          <w:rPr>
            <w:rStyle w:val="a5"/>
          </w:rPr>
          <w:t>5</w:t>
        </w:r>
        <w:r w:rsidR="00C6614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6614B" w:rsidRPr="00915C95">
          <w:rPr>
            <w:rStyle w:val="a5"/>
            <w:rFonts w:hint="eastAsia"/>
          </w:rPr>
          <w:t>风险项</w:t>
        </w:r>
        <w:r w:rsidR="00C6614B">
          <w:rPr>
            <w:webHidden/>
          </w:rPr>
          <w:tab/>
        </w:r>
        <w:r w:rsidR="00C6614B">
          <w:rPr>
            <w:webHidden/>
          </w:rPr>
          <w:fldChar w:fldCharType="begin"/>
        </w:r>
        <w:r w:rsidR="00C6614B">
          <w:rPr>
            <w:webHidden/>
          </w:rPr>
          <w:instrText xml:space="preserve"> PAGEREF _Toc483658494 \h </w:instrText>
        </w:r>
        <w:r w:rsidR="00C6614B">
          <w:rPr>
            <w:webHidden/>
          </w:rPr>
        </w:r>
        <w:r w:rsidR="00C6614B">
          <w:rPr>
            <w:webHidden/>
          </w:rPr>
          <w:fldChar w:fldCharType="separate"/>
        </w:r>
        <w:r w:rsidR="00C6614B">
          <w:rPr>
            <w:webHidden/>
          </w:rPr>
          <w:t>5</w:t>
        </w:r>
        <w:r w:rsidR="00C6614B">
          <w:rPr>
            <w:webHidden/>
          </w:rPr>
          <w:fldChar w:fldCharType="end"/>
        </w:r>
      </w:hyperlink>
    </w:p>
    <w:p w:rsidR="00C6614B" w:rsidRDefault="00BE5E2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658495" w:history="1">
        <w:r w:rsidR="00C6614B" w:rsidRPr="00915C95">
          <w:rPr>
            <w:rStyle w:val="a5"/>
            <w:noProof/>
          </w:rPr>
          <w:t>5.1</w:t>
        </w:r>
        <w:r w:rsidR="00C6614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614B" w:rsidRPr="00915C95">
          <w:rPr>
            <w:rStyle w:val="a5"/>
            <w:rFonts w:hint="eastAsia"/>
            <w:noProof/>
          </w:rPr>
          <w:t>编译环境配置</w:t>
        </w:r>
        <w:r w:rsidR="00C6614B">
          <w:rPr>
            <w:noProof/>
            <w:webHidden/>
          </w:rPr>
          <w:tab/>
        </w:r>
        <w:r w:rsidR="00C6614B">
          <w:rPr>
            <w:noProof/>
            <w:webHidden/>
          </w:rPr>
          <w:fldChar w:fldCharType="begin"/>
        </w:r>
        <w:r w:rsidR="00C6614B">
          <w:rPr>
            <w:noProof/>
            <w:webHidden/>
          </w:rPr>
          <w:instrText xml:space="preserve"> PAGEREF _Toc483658495 \h </w:instrText>
        </w:r>
        <w:r w:rsidR="00C6614B">
          <w:rPr>
            <w:noProof/>
            <w:webHidden/>
          </w:rPr>
        </w:r>
        <w:r w:rsidR="00C6614B">
          <w:rPr>
            <w:noProof/>
            <w:webHidden/>
          </w:rPr>
          <w:fldChar w:fldCharType="separate"/>
        </w:r>
        <w:r w:rsidR="00C6614B">
          <w:rPr>
            <w:noProof/>
            <w:webHidden/>
          </w:rPr>
          <w:t>5</w:t>
        </w:r>
        <w:r w:rsidR="00C6614B">
          <w:rPr>
            <w:noProof/>
            <w:webHidden/>
          </w:rPr>
          <w:fldChar w:fldCharType="end"/>
        </w:r>
      </w:hyperlink>
    </w:p>
    <w:p w:rsidR="00E13D61" w:rsidRDefault="00C80EF3" w:rsidP="00E13D61">
      <w:r>
        <w:fldChar w:fldCharType="end"/>
      </w: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DB648A">
          <w:headerReference w:type="even" r:id="rId16"/>
          <w:footerReference w:type="default" r:id="rId17"/>
          <w:headerReference w:type="first" r:id="rId18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</w:p>
    <w:p w:rsidR="001F3AE9" w:rsidRDefault="001F3AE9" w:rsidP="001F3AE9"/>
    <w:p w:rsidR="001F3AE9" w:rsidRDefault="00EF71CE" w:rsidP="00C80EF3">
      <w:pPr>
        <w:pStyle w:val="GT"/>
        <w:spacing w:before="156" w:after="156"/>
      </w:pPr>
      <w:bookmarkStart w:id="1" w:name="_Toc483658479"/>
      <w:r>
        <w:rPr>
          <w:rFonts w:hint="eastAsia"/>
        </w:rPr>
        <w:t>引言</w:t>
      </w:r>
      <w:bookmarkEnd w:id="1"/>
    </w:p>
    <w:p w:rsidR="007B5183" w:rsidRDefault="007B5183" w:rsidP="00C80EF3">
      <w:pPr>
        <w:pStyle w:val="GT0"/>
        <w:spacing w:before="156" w:after="156"/>
      </w:pPr>
      <w:bookmarkStart w:id="2" w:name="_Toc483658480"/>
      <w:r>
        <w:rPr>
          <w:rFonts w:hint="eastAsia"/>
        </w:rPr>
        <w:t>背景</w:t>
      </w:r>
      <w:bookmarkEnd w:id="2"/>
    </w:p>
    <w:p w:rsidR="007B5183" w:rsidRDefault="00C64FDC" w:rsidP="007B5183">
      <w:pPr>
        <w:ind w:left="420"/>
      </w:pPr>
      <w:r>
        <w:rPr>
          <w:rFonts w:hint="eastAsia"/>
        </w:rPr>
        <w:t>考虑到</w:t>
      </w:r>
      <w:r>
        <w:rPr>
          <w:rFonts w:hint="eastAsia"/>
        </w:rPr>
        <w:t>HMI</w:t>
      </w:r>
      <w:r>
        <w:rPr>
          <w:rFonts w:hint="eastAsia"/>
        </w:rPr>
        <w:t>通信层、</w:t>
      </w:r>
      <w:r>
        <w:rPr>
          <w:rFonts w:hint="eastAsia"/>
        </w:rPr>
        <w:t>Json</w:t>
      </w:r>
      <w:r>
        <w:rPr>
          <w:rFonts w:hint="eastAsia"/>
        </w:rPr>
        <w:t>解析层以及</w:t>
      </w:r>
      <w:r>
        <w:rPr>
          <w:rFonts w:hint="eastAsia"/>
        </w:rPr>
        <w:t>App</w:t>
      </w:r>
      <w:r>
        <w:rPr>
          <w:rFonts w:hint="eastAsia"/>
        </w:rPr>
        <w:t>管理部分变化不大，客户需要定制和修改的主要是</w:t>
      </w:r>
      <w:r>
        <w:rPr>
          <w:rFonts w:hint="eastAsia"/>
        </w:rPr>
        <w:t>UI</w:t>
      </w:r>
      <w:r>
        <w:rPr>
          <w:rFonts w:hint="eastAsia"/>
        </w:rPr>
        <w:t>显示部分，每次开发新的</w:t>
      </w:r>
      <w:r>
        <w:rPr>
          <w:rFonts w:hint="eastAsia"/>
        </w:rPr>
        <w:t>HMI</w:t>
      </w:r>
      <w:r>
        <w:rPr>
          <w:rFonts w:hint="eastAsia"/>
        </w:rPr>
        <w:t>需要重复拷贝除</w:t>
      </w:r>
      <w:r>
        <w:rPr>
          <w:rFonts w:hint="eastAsia"/>
        </w:rPr>
        <w:t>UI</w:t>
      </w:r>
      <w:r>
        <w:rPr>
          <w:rFonts w:hint="eastAsia"/>
        </w:rPr>
        <w:t>部分的代码，容易产生错误并且需要了解该部分涉及到的相关知识和调用流程，为了减少重复部分的开发工作，特提出将前面提及到不变的部分封装为库的形式，并提供接口及接口说明文档供</w:t>
      </w:r>
      <w:r>
        <w:rPr>
          <w:rFonts w:hint="eastAsia"/>
        </w:rPr>
        <w:t>UI</w:t>
      </w:r>
      <w:r>
        <w:rPr>
          <w:rFonts w:hint="eastAsia"/>
        </w:rPr>
        <w:t>开发人员使用和参考。</w:t>
      </w:r>
    </w:p>
    <w:p w:rsidR="007B5183" w:rsidRPr="007B5183" w:rsidRDefault="007B5183" w:rsidP="007B5183"/>
    <w:p w:rsidR="00EF71CE" w:rsidRDefault="00EF71CE" w:rsidP="00C80EF3">
      <w:pPr>
        <w:pStyle w:val="GT0"/>
        <w:spacing w:before="156" w:after="156"/>
      </w:pPr>
      <w:bookmarkStart w:id="3" w:name="_Toc483658481"/>
      <w:r>
        <w:rPr>
          <w:rFonts w:hint="eastAsia"/>
        </w:rPr>
        <w:t>目的</w:t>
      </w:r>
      <w:bookmarkEnd w:id="3"/>
    </w:p>
    <w:p w:rsidR="001B42BA" w:rsidRPr="007929FB" w:rsidRDefault="009E6E4F" w:rsidP="00D1718A">
      <w:pPr>
        <w:pStyle w:val="GT3"/>
      </w:pPr>
      <w:r w:rsidRPr="007929FB">
        <w:rPr>
          <w:rFonts w:hint="eastAsia"/>
        </w:rPr>
        <w:t>首先给出</w:t>
      </w:r>
      <w:r w:rsidR="00FC5B94">
        <w:rPr>
          <w:rFonts w:hint="eastAsia"/>
        </w:rPr>
        <w:t>此次重构的原因</w:t>
      </w:r>
      <w:r w:rsidRPr="007929FB">
        <w:rPr>
          <w:rFonts w:hint="eastAsia"/>
        </w:rPr>
        <w:t>说明，试图从总体架构</w:t>
      </w:r>
      <w:r w:rsidR="00FC5B94">
        <w:rPr>
          <w:rFonts w:hint="eastAsia"/>
        </w:rPr>
        <w:t>、开发平台及第三方库</w:t>
      </w:r>
      <w:r w:rsidRPr="007929FB">
        <w:rPr>
          <w:rFonts w:hint="eastAsia"/>
        </w:rPr>
        <w:t>上给出</w:t>
      </w:r>
      <w:r w:rsidR="00FC5B94">
        <w:rPr>
          <w:rFonts w:hint="eastAsia"/>
        </w:rPr>
        <w:t>变更要点</w:t>
      </w:r>
      <w:r w:rsidRPr="007929FB">
        <w:rPr>
          <w:rFonts w:hint="eastAsia"/>
        </w:rPr>
        <w:t>，然后对功能需求</w:t>
      </w:r>
      <w:r w:rsidR="00FC5B94">
        <w:rPr>
          <w:rFonts w:hint="eastAsia"/>
        </w:rPr>
        <w:t>及</w:t>
      </w:r>
      <w:r w:rsidRPr="007929FB">
        <w:rPr>
          <w:rFonts w:hint="eastAsia"/>
        </w:rPr>
        <w:t>非功能性需求进行了详细的描述，</w:t>
      </w:r>
      <w:r w:rsidR="00FC5B94">
        <w:rPr>
          <w:rFonts w:hint="eastAsia"/>
        </w:rPr>
        <w:t>对变更后达到的目标进行说明</w:t>
      </w:r>
      <w:r w:rsidR="00361B8E" w:rsidRPr="007929FB">
        <w:rPr>
          <w:rFonts w:hint="eastAsia"/>
        </w:rPr>
        <w:t>。</w:t>
      </w:r>
    </w:p>
    <w:p w:rsidR="00361B8E" w:rsidRDefault="00361B8E" w:rsidP="00D1718A">
      <w:pPr>
        <w:pStyle w:val="GT3"/>
      </w:pPr>
      <w:r w:rsidRPr="007929FB">
        <w:rPr>
          <w:rFonts w:hint="eastAsia"/>
        </w:rPr>
        <w:t>本文档详尽说明了项目的需求和规格，这些规格说明是进行设计的基础</w:t>
      </w:r>
      <w:r w:rsidR="005A457C">
        <w:rPr>
          <w:rFonts w:hint="eastAsia"/>
        </w:rPr>
        <w:t>。同时，该文件也是UI开发人员确定软件接口</w:t>
      </w:r>
      <w:r w:rsidRPr="007929FB">
        <w:rPr>
          <w:rFonts w:hint="eastAsia"/>
        </w:rPr>
        <w:t>需求的主要依据。</w:t>
      </w:r>
    </w:p>
    <w:p w:rsidR="007C4145" w:rsidRPr="007C4145" w:rsidRDefault="007C4145" w:rsidP="007C4145"/>
    <w:p w:rsidR="00FE20D4" w:rsidRDefault="00AB4ECA" w:rsidP="00C80EF3">
      <w:pPr>
        <w:pStyle w:val="GT0"/>
        <w:spacing w:before="156" w:after="156"/>
      </w:pPr>
      <w:bookmarkStart w:id="4" w:name="_Toc483658482"/>
      <w:r>
        <w:rPr>
          <w:rFonts w:hint="eastAsia"/>
        </w:rPr>
        <w:t>范围</w:t>
      </w:r>
      <w:bookmarkEnd w:id="4"/>
    </w:p>
    <w:p w:rsidR="004C1E30" w:rsidRDefault="00364DAA" w:rsidP="00E2571D">
      <w:pPr>
        <w:pStyle w:val="GT3"/>
      </w:pPr>
      <w:r>
        <w:rPr>
          <w:rFonts w:hint="eastAsia"/>
        </w:rPr>
        <w:t>本文档的主要内容共分</w:t>
      </w:r>
      <w:r w:rsidR="0069768D">
        <w:rPr>
          <w:rFonts w:hint="eastAsia"/>
        </w:rPr>
        <w:t>4</w:t>
      </w:r>
      <w:r>
        <w:rPr>
          <w:rFonts w:hint="eastAsia"/>
        </w:rPr>
        <w:t>部分；</w:t>
      </w:r>
      <w:r w:rsidR="0069768D">
        <w:rPr>
          <w:rFonts w:hint="eastAsia"/>
        </w:rPr>
        <w:t>变更要点、</w:t>
      </w:r>
      <w:r w:rsidR="00097206">
        <w:rPr>
          <w:rFonts w:hint="eastAsia"/>
        </w:rPr>
        <w:t>运行环境</w:t>
      </w:r>
      <w:r w:rsidR="0069768D">
        <w:rPr>
          <w:rFonts w:hint="eastAsia"/>
        </w:rPr>
        <w:t>需求、</w:t>
      </w:r>
      <w:r w:rsidR="00F11347">
        <w:rPr>
          <w:rFonts w:hint="eastAsia"/>
        </w:rPr>
        <w:t>外部接口</w:t>
      </w:r>
      <w:r w:rsidR="0069768D">
        <w:rPr>
          <w:rFonts w:hint="eastAsia"/>
        </w:rPr>
        <w:t>需求以及变更后的风险</w:t>
      </w:r>
      <w:r>
        <w:rPr>
          <w:rFonts w:hint="eastAsia"/>
        </w:rPr>
        <w:t>。</w:t>
      </w:r>
    </w:p>
    <w:p w:rsidR="00E2571D" w:rsidRDefault="00E2571D" w:rsidP="00E2571D">
      <w:pPr>
        <w:pStyle w:val="GT3"/>
      </w:pPr>
      <w:r>
        <w:rPr>
          <w:rFonts w:hint="eastAsia"/>
        </w:rPr>
        <w:t>本文档面向多种读者对象：</w:t>
      </w:r>
    </w:p>
    <w:p w:rsidR="00E2571D" w:rsidRDefault="00E2571D" w:rsidP="00E2571D">
      <w:pPr>
        <w:pStyle w:val="GT3"/>
      </w:pPr>
      <w:r>
        <w:rPr>
          <w:rFonts w:hint="eastAsia"/>
        </w:rPr>
        <w:t>项目经理：项目经理可以根据该文档了解预期产品的功能，并据此进行系统设计、项目管理。</w:t>
      </w:r>
    </w:p>
    <w:p w:rsidR="00E2571D" w:rsidRDefault="00E2571D" w:rsidP="00E2571D">
      <w:pPr>
        <w:pStyle w:val="GT3"/>
      </w:pPr>
      <w:r>
        <w:rPr>
          <w:rFonts w:hint="eastAsia"/>
        </w:rPr>
        <w:t>设计员：分析需求，设计系统。</w:t>
      </w:r>
    </w:p>
    <w:p w:rsidR="00E2571D" w:rsidRDefault="00E2571D" w:rsidP="00E2571D">
      <w:pPr>
        <w:pStyle w:val="GT3"/>
      </w:pPr>
      <w:r>
        <w:rPr>
          <w:rFonts w:hint="eastAsia"/>
        </w:rPr>
        <w:t>程序员：结合设计，了解系统功能。</w:t>
      </w:r>
    </w:p>
    <w:p w:rsidR="00E2571D" w:rsidRDefault="00E2571D" w:rsidP="00E2571D">
      <w:pPr>
        <w:pStyle w:val="GT3"/>
      </w:pPr>
      <w:r>
        <w:rPr>
          <w:rFonts w:hint="eastAsia"/>
        </w:rPr>
        <w:t>测试员：根据本文档编写测试用例，并对软件产品进行功能性测试和非功能性测试。</w:t>
      </w:r>
    </w:p>
    <w:p w:rsidR="00E2571D" w:rsidRDefault="00E2571D" w:rsidP="00E2571D">
      <w:pPr>
        <w:pStyle w:val="GT3"/>
      </w:pPr>
      <w:r>
        <w:rPr>
          <w:rFonts w:hint="eastAsia"/>
        </w:rPr>
        <w:t>用户：了解预期产品的功能和性能，并与分析人员一起对整个需求进行讨论和协商。</w:t>
      </w:r>
    </w:p>
    <w:p w:rsidR="00145086" w:rsidRPr="00145086" w:rsidRDefault="00145086" w:rsidP="00145086"/>
    <w:p w:rsidR="00EF71CE" w:rsidRDefault="004E14D7" w:rsidP="00C80EF3">
      <w:pPr>
        <w:pStyle w:val="GT0"/>
        <w:spacing w:before="156" w:after="156"/>
      </w:pPr>
      <w:bookmarkStart w:id="5" w:name="_Toc483658483"/>
      <w:r>
        <w:rPr>
          <w:rFonts w:hint="eastAsia"/>
        </w:rPr>
        <w:t>术语</w:t>
      </w:r>
      <w:bookmarkEnd w:id="5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939"/>
        <w:gridCol w:w="6911"/>
      </w:tblGrid>
      <w:tr w:rsidR="00FC5B94" w:rsidRPr="00D07020" w:rsidTr="00B852CA">
        <w:tc>
          <w:tcPr>
            <w:tcW w:w="1940" w:type="dxa"/>
            <w:shd w:val="clear" w:color="auto" w:fill="8DB3E2" w:themeFill="text2" w:themeFillTint="66"/>
            <w:vAlign w:val="bottom"/>
          </w:tcPr>
          <w:p w:rsidR="00FC5B94" w:rsidRPr="00D07020" w:rsidRDefault="00FC5B94" w:rsidP="00B852CA">
            <w:pPr>
              <w:pStyle w:val="InfoBlue"/>
              <w:jc w:val="center"/>
              <w:rPr>
                <w:b/>
                <w:color w:val="C00000"/>
              </w:rPr>
            </w:pPr>
            <w:r w:rsidRPr="00D07020">
              <w:rPr>
                <w:rFonts w:hint="eastAsia"/>
                <w:b/>
                <w:color w:val="C00000"/>
              </w:rPr>
              <w:t>缩写</w:t>
            </w:r>
          </w:p>
        </w:tc>
        <w:tc>
          <w:tcPr>
            <w:tcW w:w="6916" w:type="dxa"/>
            <w:shd w:val="clear" w:color="auto" w:fill="8DB3E2" w:themeFill="text2" w:themeFillTint="66"/>
            <w:vAlign w:val="bottom"/>
          </w:tcPr>
          <w:p w:rsidR="00FC5B94" w:rsidRPr="00D07020" w:rsidRDefault="00FC5B94" w:rsidP="00B852CA">
            <w:pPr>
              <w:pStyle w:val="InfoBlue"/>
              <w:jc w:val="center"/>
              <w:rPr>
                <w:b/>
                <w:color w:val="C00000"/>
              </w:rPr>
            </w:pPr>
            <w:r w:rsidRPr="00D07020">
              <w:rPr>
                <w:rFonts w:hint="eastAsia"/>
                <w:b/>
                <w:color w:val="C00000"/>
              </w:rPr>
              <w:t>含义</w:t>
            </w:r>
          </w:p>
        </w:tc>
      </w:tr>
      <w:tr w:rsidR="00FC5B94" w:rsidRPr="00B904B2" w:rsidTr="00B852CA">
        <w:tc>
          <w:tcPr>
            <w:tcW w:w="1940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HMI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人机交互界面</w:t>
            </w:r>
          </w:p>
        </w:tc>
      </w:tr>
      <w:tr w:rsidR="00FC5B94" w:rsidRPr="00B904B2" w:rsidTr="00B852CA">
        <w:tc>
          <w:tcPr>
            <w:tcW w:w="1940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RPC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远程过程调用</w:t>
            </w:r>
          </w:p>
        </w:tc>
      </w:tr>
      <w:tr w:rsidR="00FC5B94" w:rsidRPr="00B904B2" w:rsidTr="00B852CA">
        <w:tc>
          <w:tcPr>
            <w:tcW w:w="1940" w:type="dxa"/>
            <w:vAlign w:val="bottom"/>
          </w:tcPr>
          <w:p w:rsidR="00FC5B94" w:rsidRPr="00B904B2" w:rsidRDefault="00505D67" w:rsidP="00B852CA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SDK</w:t>
            </w:r>
          </w:p>
        </w:tc>
        <w:tc>
          <w:tcPr>
            <w:tcW w:w="6916" w:type="dxa"/>
            <w:vAlign w:val="bottom"/>
          </w:tcPr>
          <w:p w:rsidR="00FC5B94" w:rsidRPr="00B904B2" w:rsidRDefault="00505D67" w:rsidP="00B852CA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HMISDK</w:t>
            </w:r>
            <w:r>
              <w:rPr>
                <w:rFonts w:hint="eastAsia"/>
                <w:color w:val="000000" w:themeColor="text1"/>
              </w:rPr>
              <w:t>部分，也是此次重构的重点</w:t>
            </w:r>
          </w:p>
        </w:tc>
      </w:tr>
      <w:tr w:rsidR="00FC5B94" w:rsidRPr="00B904B2" w:rsidTr="00B852CA">
        <w:tc>
          <w:tcPr>
            <w:tcW w:w="1940" w:type="dxa"/>
            <w:vAlign w:val="bottom"/>
          </w:tcPr>
          <w:p w:rsidR="00FC5B94" w:rsidRPr="00B904B2" w:rsidRDefault="00505D67" w:rsidP="00B852CA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UI</w:t>
            </w:r>
          </w:p>
        </w:tc>
        <w:tc>
          <w:tcPr>
            <w:tcW w:w="6916" w:type="dxa"/>
            <w:vAlign w:val="bottom"/>
          </w:tcPr>
          <w:p w:rsidR="00FC5B94" w:rsidRPr="00B904B2" w:rsidRDefault="00505D67" w:rsidP="00B852CA">
            <w:pPr>
              <w:pStyle w:val="InfoBlue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画面显示部分</w:t>
            </w:r>
          </w:p>
        </w:tc>
      </w:tr>
      <w:tr w:rsidR="00FC5B94" w:rsidRPr="00B904B2" w:rsidTr="00B852CA">
        <w:tc>
          <w:tcPr>
            <w:tcW w:w="1940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SDL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color w:val="000000" w:themeColor="text1"/>
              </w:rPr>
              <w:t>SmartDeviceLink</w:t>
            </w:r>
          </w:p>
        </w:tc>
      </w:tr>
      <w:tr w:rsidR="00FC5B94" w:rsidRPr="00B904B2" w:rsidTr="00B852CA">
        <w:tc>
          <w:tcPr>
            <w:tcW w:w="1940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6916" w:type="dxa"/>
            <w:vAlign w:val="bottom"/>
          </w:tcPr>
          <w:p w:rsidR="00FC5B94" w:rsidRPr="00B904B2" w:rsidRDefault="00FC5B94" w:rsidP="00B852CA">
            <w:pPr>
              <w:pStyle w:val="InfoBlue"/>
              <w:jc w:val="center"/>
              <w:rPr>
                <w:color w:val="000000" w:themeColor="text1"/>
              </w:rPr>
            </w:pPr>
            <w:r w:rsidRPr="00B904B2">
              <w:rPr>
                <w:color w:val="000000" w:themeColor="text1"/>
              </w:rPr>
              <w:t xml:space="preserve">JavaScript </w:t>
            </w:r>
            <w:r w:rsidRPr="00B904B2">
              <w:rPr>
                <w:color w:val="000000" w:themeColor="text1"/>
              </w:rPr>
              <w:t>对象表示法</w:t>
            </w:r>
          </w:p>
        </w:tc>
      </w:tr>
    </w:tbl>
    <w:p w:rsidR="003F6ADC" w:rsidRPr="003F6ADC" w:rsidRDefault="003F6ADC" w:rsidP="001E68AE">
      <w:pPr>
        <w:pStyle w:val="GT3"/>
      </w:pPr>
    </w:p>
    <w:p w:rsidR="00E13D61" w:rsidRDefault="00EF71CE" w:rsidP="00C80EF3">
      <w:pPr>
        <w:pStyle w:val="GT0"/>
        <w:spacing w:before="156" w:after="156"/>
      </w:pPr>
      <w:bookmarkStart w:id="6" w:name="_Toc483658484"/>
      <w:r>
        <w:rPr>
          <w:rFonts w:hint="eastAsia"/>
        </w:rPr>
        <w:t>参考资料</w:t>
      </w:r>
      <w:bookmarkEnd w:id="6"/>
    </w:p>
    <w:p w:rsidR="00DD0CC7" w:rsidRDefault="00962586" w:rsidP="00962586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HMI_SDK</w:t>
      </w:r>
      <w:r>
        <w:rPr>
          <w:rFonts w:hint="eastAsia"/>
        </w:rPr>
        <w:t>接口说明文档》</w:t>
      </w:r>
    </w:p>
    <w:p w:rsidR="00962586" w:rsidRDefault="00962586" w:rsidP="00962586">
      <w:pPr>
        <w:ind w:firstLine="420"/>
      </w:pPr>
      <w:r>
        <w:rPr>
          <w:rFonts w:hint="eastAsia"/>
        </w:rPr>
        <w:t>《</w:t>
      </w:r>
      <w:r w:rsidRPr="00962586">
        <w:rPr>
          <w:rFonts w:hint="eastAsia"/>
        </w:rPr>
        <w:t>HMI SDK</w:t>
      </w:r>
      <w:r w:rsidRPr="00962586">
        <w:rPr>
          <w:rFonts w:hint="eastAsia"/>
        </w:rPr>
        <w:t>重构方案</w:t>
      </w:r>
      <w:r>
        <w:rPr>
          <w:rFonts w:hint="eastAsia"/>
        </w:rPr>
        <w:t>》</w:t>
      </w:r>
    </w:p>
    <w:p w:rsidR="002E18F7" w:rsidRPr="00DD0CC7" w:rsidRDefault="002E18F7" w:rsidP="00962586">
      <w:pPr>
        <w:ind w:firstLine="420"/>
      </w:pPr>
    </w:p>
    <w:p w:rsidR="007C4EDE" w:rsidRDefault="007C4EDE" w:rsidP="00C80EF3">
      <w:pPr>
        <w:pStyle w:val="GT"/>
        <w:spacing w:before="156" w:after="156"/>
      </w:pPr>
      <w:bookmarkStart w:id="7" w:name="_Toc483658485"/>
      <w:r>
        <w:rPr>
          <w:rFonts w:hint="eastAsia"/>
        </w:rPr>
        <w:t>变更要点</w:t>
      </w:r>
      <w:bookmarkEnd w:id="7"/>
    </w:p>
    <w:p w:rsidR="00C00FDC" w:rsidRDefault="007D1371" w:rsidP="00C80EF3">
      <w:pPr>
        <w:pStyle w:val="GT0"/>
        <w:spacing w:before="156" w:after="156"/>
      </w:pPr>
      <w:bookmarkStart w:id="8" w:name="_Toc483658486"/>
      <w:r>
        <w:rPr>
          <w:rFonts w:hint="eastAsia"/>
        </w:rPr>
        <w:t>目标</w:t>
      </w:r>
      <w:bookmarkEnd w:id="8"/>
    </w:p>
    <w:p w:rsidR="007D1371" w:rsidRDefault="007D1371" w:rsidP="007D1371">
      <w:r>
        <w:rPr>
          <w:rFonts w:hint="eastAsia"/>
        </w:rPr>
        <w:t>(1).</w:t>
      </w:r>
      <w:r>
        <w:rPr>
          <w:rFonts w:hint="eastAsia"/>
        </w:rPr>
        <w:t>剔除</w:t>
      </w:r>
      <w:r>
        <w:rPr>
          <w:rFonts w:hint="eastAsia"/>
        </w:rPr>
        <w:t>QT</w:t>
      </w:r>
      <w:r>
        <w:rPr>
          <w:rFonts w:hint="eastAsia"/>
        </w:rPr>
        <w:t>依赖，使用标准</w:t>
      </w:r>
      <w:r>
        <w:rPr>
          <w:rFonts w:hint="eastAsia"/>
        </w:rPr>
        <w:t>C++</w:t>
      </w:r>
      <w:r>
        <w:rPr>
          <w:rFonts w:hint="eastAsia"/>
        </w:rPr>
        <w:t>替换实现该功能</w:t>
      </w:r>
    </w:p>
    <w:p w:rsidR="007D1371" w:rsidRDefault="007D1371" w:rsidP="007D1371">
      <w:r>
        <w:rPr>
          <w:rFonts w:hint="eastAsia"/>
        </w:rPr>
        <w:t>目标：减少三方库依赖，更利于使用。</w:t>
      </w:r>
    </w:p>
    <w:p w:rsidR="007D1371" w:rsidRDefault="007D1371" w:rsidP="007D1371"/>
    <w:p w:rsidR="007D1371" w:rsidRDefault="007D1371" w:rsidP="007D1371">
      <w:r>
        <w:rPr>
          <w:rFonts w:hint="eastAsia"/>
        </w:rPr>
        <w:t>(2).SDK</w:t>
      </w:r>
      <w:r>
        <w:rPr>
          <w:rFonts w:hint="eastAsia"/>
        </w:rPr>
        <w:t>封装与</w:t>
      </w:r>
      <w:r>
        <w:rPr>
          <w:rFonts w:hint="eastAsia"/>
        </w:rPr>
        <w:t>SDL</w:t>
      </w:r>
      <w:r>
        <w:rPr>
          <w:rFonts w:hint="eastAsia"/>
        </w:rPr>
        <w:t>通信、</w:t>
      </w:r>
      <w:r>
        <w:rPr>
          <w:rFonts w:hint="eastAsia"/>
        </w:rPr>
        <w:t>Json</w:t>
      </w:r>
      <w:r>
        <w:rPr>
          <w:rFonts w:hint="eastAsia"/>
        </w:rPr>
        <w:t>解析以及</w:t>
      </w:r>
      <w:r>
        <w:rPr>
          <w:rFonts w:hint="eastAsia"/>
        </w:rPr>
        <w:t>App</w:t>
      </w:r>
      <w:r>
        <w:rPr>
          <w:rFonts w:hint="eastAsia"/>
        </w:rPr>
        <w:t>管理部分，以库的形式提供并暴露调用接口</w:t>
      </w:r>
    </w:p>
    <w:p w:rsidR="007D1371" w:rsidRDefault="007D1371" w:rsidP="007D1371">
      <w:r>
        <w:rPr>
          <w:rFonts w:hint="eastAsia"/>
        </w:rPr>
        <w:t>目标：开发者可以把精力投入到</w:t>
      </w:r>
      <w:r>
        <w:rPr>
          <w:rFonts w:hint="eastAsia"/>
        </w:rPr>
        <w:t>UI</w:t>
      </w:r>
      <w:r>
        <w:rPr>
          <w:rFonts w:hint="eastAsia"/>
        </w:rPr>
        <w:t>用户交互的可变部分，而无需关心与</w:t>
      </w:r>
      <w:r>
        <w:rPr>
          <w:rFonts w:hint="eastAsia"/>
        </w:rPr>
        <w:t>SDL</w:t>
      </w:r>
      <w:r>
        <w:rPr>
          <w:rFonts w:hint="eastAsia"/>
        </w:rPr>
        <w:t>交互、</w:t>
      </w:r>
      <w:r>
        <w:rPr>
          <w:rFonts w:hint="eastAsia"/>
        </w:rPr>
        <w:t>App</w:t>
      </w:r>
      <w:r>
        <w:rPr>
          <w:rFonts w:hint="eastAsia"/>
        </w:rPr>
        <w:t>管理及</w:t>
      </w:r>
      <w:r>
        <w:rPr>
          <w:rFonts w:hint="eastAsia"/>
        </w:rPr>
        <w:t>RPC</w:t>
      </w:r>
      <w:r>
        <w:rPr>
          <w:rFonts w:hint="eastAsia"/>
        </w:rPr>
        <w:t>的解析封装部分。</w:t>
      </w:r>
    </w:p>
    <w:p w:rsidR="007D1371" w:rsidRDefault="007D1371" w:rsidP="007D1371"/>
    <w:p w:rsidR="007D1371" w:rsidRDefault="007D1371" w:rsidP="007D1371">
      <w:r>
        <w:rPr>
          <w:rFonts w:hint="eastAsia"/>
        </w:rPr>
        <w:t>(3).</w:t>
      </w:r>
      <w:r>
        <w:rPr>
          <w:rFonts w:hint="eastAsia"/>
        </w:rPr>
        <w:t>编写</w:t>
      </w:r>
      <w:r>
        <w:rPr>
          <w:rFonts w:hint="eastAsia"/>
        </w:rPr>
        <w:t>SDK</w:t>
      </w:r>
      <w:r>
        <w:rPr>
          <w:rFonts w:hint="eastAsia"/>
        </w:rPr>
        <w:t>接口说明文档</w:t>
      </w:r>
    </w:p>
    <w:p w:rsidR="007D1371" w:rsidRPr="007D1371" w:rsidRDefault="007D1371" w:rsidP="007D1371">
      <w:r>
        <w:rPr>
          <w:rFonts w:hint="eastAsia"/>
        </w:rPr>
        <w:t>目标：帮助开发者更好的使用</w:t>
      </w:r>
      <w:r>
        <w:rPr>
          <w:rFonts w:hint="eastAsia"/>
        </w:rPr>
        <w:t>SDK</w:t>
      </w:r>
      <w:r>
        <w:rPr>
          <w:rFonts w:hint="eastAsia"/>
        </w:rPr>
        <w:t>，以指导</w:t>
      </w:r>
      <w:r>
        <w:rPr>
          <w:rFonts w:hint="eastAsia"/>
        </w:rPr>
        <w:t>SDK</w:t>
      </w:r>
      <w:r>
        <w:rPr>
          <w:rFonts w:hint="eastAsia"/>
        </w:rPr>
        <w:t>使用者编程开发。</w:t>
      </w:r>
    </w:p>
    <w:p w:rsidR="00C00FDC" w:rsidRPr="00C00FDC" w:rsidRDefault="00C00FDC" w:rsidP="00C00FDC"/>
    <w:p w:rsidR="007C4EDE" w:rsidRDefault="007C4EDE" w:rsidP="00C80EF3">
      <w:pPr>
        <w:pStyle w:val="GT0"/>
        <w:spacing w:before="156" w:after="156"/>
      </w:pPr>
      <w:bookmarkStart w:id="9" w:name="_Toc483658487"/>
      <w:r>
        <w:rPr>
          <w:rFonts w:hint="eastAsia"/>
        </w:rPr>
        <w:t>框架结构变更</w:t>
      </w:r>
      <w:bookmarkEnd w:id="9"/>
    </w:p>
    <w:p w:rsidR="007C4EDE" w:rsidRPr="007C4EDE" w:rsidRDefault="00E94F07" w:rsidP="007C4EDE">
      <w:r>
        <w:rPr>
          <w:noProof/>
        </w:rPr>
        <w:lastRenderedPageBreak/>
        <w:drawing>
          <wp:inline distT="0" distB="0" distL="0" distR="0">
            <wp:extent cx="5939155" cy="5643245"/>
            <wp:effectExtent l="0" t="0" r="0" b="0"/>
            <wp:docPr id="1" name="图片 1" descr="C:\Users\Administrator\Desktop\HMIImp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MIImprov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DE" w:rsidRDefault="007C4EDE" w:rsidP="00C80EF3">
      <w:pPr>
        <w:pStyle w:val="GT0"/>
        <w:spacing w:before="156" w:after="156"/>
      </w:pPr>
      <w:bookmarkStart w:id="10" w:name="_Toc483658488"/>
      <w:r>
        <w:rPr>
          <w:rFonts w:hint="eastAsia"/>
        </w:rPr>
        <w:t>依赖库变更</w:t>
      </w:r>
      <w:bookmarkEnd w:id="1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319"/>
        <w:gridCol w:w="4539"/>
      </w:tblGrid>
      <w:tr w:rsidR="009957C5" w:rsidTr="00BD5159">
        <w:trPr>
          <w:jc w:val="center"/>
        </w:trPr>
        <w:tc>
          <w:tcPr>
            <w:tcW w:w="1758" w:type="dxa"/>
            <w:shd w:val="clear" w:color="auto" w:fill="E5B8B7" w:themeFill="accent2" w:themeFillTint="66"/>
          </w:tcPr>
          <w:p w:rsidR="009957C5" w:rsidRDefault="009957C5" w:rsidP="00BD5159">
            <w:pPr>
              <w:pStyle w:val="GT3"/>
              <w:jc w:val="center"/>
            </w:pPr>
            <w:r>
              <w:rPr>
                <w:rFonts w:hint="eastAsia"/>
              </w:rPr>
              <w:t>依赖内容</w:t>
            </w:r>
          </w:p>
        </w:tc>
        <w:tc>
          <w:tcPr>
            <w:tcW w:w="2319" w:type="dxa"/>
            <w:shd w:val="clear" w:color="auto" w:fill="E5B8B7" w:themeFill="accent2" w:themeFillTint="66"/>
          </w:tcPr>
          <w:p w:rsidR="009957C5" w:rsidRDefault="009957C5" w:rsidP="00BD5159">
            <w:pPr>
              <w:pStyle w:val="GT3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4539" w:type="dxa"/>
            <w:shd w:val="clear" w:color="auto" w:fill="E5B8B7" w:themeFill="accent2" w:themeFillTint="66"/>
          </w:tcPr>
          <w:p w:rsidR="009957C5" w:rsidRDefault="00677CB1" w:rsidP="00BD5159">
            <w:pPr>
              <w:pStyle w:val="GT3"/>
              <w:jc w:val="center"/>
            </w:pPr>
            <w:r>
              <w:rPr>
                <w:rFonts w:hint="eastAsia"/>
              </w:rPr>
              <w:t>变更与否</w:t>
            </w:r>
          </w:p>
        </w:tc>
      </w:tr>
      <w:tr w:rsidR="009957C5" w:rsidTr="00BD5159">
        <w:trPr>
          <w:jc w:val="center"/>
        </w:trPr>
        <w:tc>
          <w:tcPr>
            <w:tcW w:w="1758" w:type="dxa"/>
          </w:tcPr>
          <w:p w:rsidR="009957C5" w:rsidRPr="001F0B43" w:rsidRDefault="009957C5" w:rsidP="00B852CA"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库</w:t>
            </w:r>
          </w:p>
        </w:tc>
        <w:tc>
          <w:tcPr>
            <w:tcW w:w="2319" w:type="dxa"/>
          </w:tcPr>
          <w:p w:rsidR="009957C5" w:rsidRDefault="00FF4C9D" w:rsidP="00B852CA">
            <w:pPr>
              <w:pStyle w:val="GT3"/>
              <w:jc w:val="left"/>
            </w:pPr>
            <w:r>
              <w:rPr>
                <w:rFonts w:hint="eastAsia"/>
              </w:rPr>
              <w:t>QT平台支持</w:t>
            </w:r>
          </w:p>
        </w:tc>
        <w:tc>
          <w:tcPr>
            <w:tcW w:w="4539" w:type="dxa"/>
          </w:tcPr>
          <w:p w:rsidR="009957C5" w:rsidRDefault="00677CB1" w:rsidP="00B852CA">
            <w:pPr>
              <w:pStyle w:val="GT3"/>
            </w:pPr>
            <w:r>
              <w:rPr>
                <w:rFonts w:hint="eastAsia"/>
              </w:rPr>
              <w:t>替换</w:t>
            </w:r>
            <w:r w:rsidR="00CF3D01">
              <w:rPr>
                <w:rFonts w:hint="eastAsia"/>
              </w:rPr>
              <w:t>为标准C++</w:t>
            </w:r>
            <w:r>
              <w:rPr>
                <w:rFonts w:hint="eastAsia"/>
              </w:rPr>
              <w:t>实现</w:t>
            </w:r>
          </w:p>
        </w:tc>
      </w:tr>
      <w:tr w:rsidR="009957C5" w:rsidTr="00BD5159">
        <w:trPr>
          <w:jc w:val="center"/>
        </w:trPr>
        <w:tc>
          <w:tcPr>
            <w:tcW w:w="1758" w:type="dxa"/>
          </w:tcPr>
          <w:p w:rsidR="009957C5" w:rsidRPr="001F0B43" w:rsidRDefault="00ED211E" w:rsidP="00B852CA">
            <w:r>
              <w:rPr>
                <w:rFonts w:hint="eastAsia"/>
              </w:rPr>
              <w:t>STL</w:t>
            </w:r>
            <w:r w:rsidR="009957C5" w:rsidRPr="001F0B43">
              <w:rPr>
                <w:rFonts w:hint="eastAsia"/>
              </w:rPr>
              <w:t>库</w:t>
            </w:r>
          </w:p>
        </w:tc>
        <w:tc>
          <w:tcPr>
            <w:tcW w:w="2319" w:type="dxa"/>
          </w:tcPr>
          <w:p w:rsidR="009957C5" w:rsidRDefault="009957C5" w:rsidP="001E6739">
            <w:pPr>
              <w:pStyle w:val="GT3"/>
              <w:jc w:val="left"/>
            </w:pPr>
            <w:r>
              <w:rPr>
                <w:rFonts w:hint="eastAsia"/>
              </w:rPr>
              <w:t>字符串容器</w:t>
            </w:r>
            <w:r w:rsidR="001E6739">
              <w:rPr>
                <w:rFonts w:hint="eastAsia"/>
              </w:rPr>
              <w:t>操作</w:t>
            </w:r>
          </w:p>
        </w:tc>
        <w:tc>
          <w:tcPr>
            <w:tcW w:w="4539" w:type="dxa"/>
          </w:tcPr>
          <w:p w:rsidR="009957C5" w:rsidRDefault="009957C5" w:rsidP="00B852CA">
            <w:pPr>
              <w:pStyle w:val="GT3"/>
            </w:pPr>
            <w:r>
              <w:rPr>
                <w:rFonts w:hint="eastAsia"/>
              </w:rPr>
              <w:t>沿用</w:t>
            </w:r>
          </w:p>
        </w:tc>
      </w:tr>
      <w:tr w:rsidR="009957C5" w:rsidTr="00BD5159">
        <w:trPr>
          <w:jc w:val="center"/>
        </w:trPr>
        <w:tc>
          <w:tcPr>
            <w:tcW w:w="1758" w:type="dxa"/>
          </w:tcPr>
          <w:p w:rsidR="009957C5" w:rsidRDefault="009957C5" w:rsidP="00B852CA">
            <w:r w:rsidRPr="001F0B43">
              <w:rPr>
                <w:rFonts w:hint="eastAsia"/>
              </w:rPr>
              <w:t>pthread</w:t>
            </w:r>
            <w:r w:rsidRPr="001F0B43">
              <w:rPr>
                <w:rFonts w:hint="eastAsia"/>
              </w:rPr>
              <w:t>库</w:t>
            </w:r>
          </w:p>
        </w:tc>
        <w:tc>
          <w:tcPr>
            <w:tcW w:w="2319" w:type="dxa"/>
          </w:tcPr>
          <w:p w:rsidR="009957C5" w:rsidRDefault="009957C5" w:rsidP="00B852CA">
            <w:pPr>
              <w:pStyle w:val="GT3"/>
              <w:jc w:val="left"/>
            </w:pPr>
            <w:r>
              <w:rPr>
                <w:rFonts w:hint="eastAsia"/>
              </w:rPr>
              <w:t>线程操作</w:t>
            </w:r>
          </w:p>
        </w:tc>
        <w:tc>
          <w:tcPr>
            <w:tcW w:w="4539" w:type="dxa"/>
          </w:tcPr>
          <w:p w:rsidR="009957C5" w:rsidRDefault="009957C5" w:rsidP="00B852CA">
            <w:pPr>
              <w:pStyle w:val="GT3"/>
            </w:pPr>
            <w:r>
              <w:rPr>
                <w:rFonts w:hint="eastAsia"/>
              </w:rPr>
              <w:t>沿用</w:t>
            </w:r>
          </w:p>
        </w:tc>
      </w:tr>
    </w:tbl>
    <w:p w:rsidR="007C4EDE" w:rsidRPr="009957C5" w:rsidRDefault="007C4EDE" w:rsidP="007C4EDE"/>
    <w:p w:rsidR="00ED55DD" w:rsidRPr="00B72B94" w:rsidRDefault="00A274A4" w:rsidP="00C80EF3">
      <w:pPr>
        <w:pStyle w:val="GT"/>
        <w:spacing w:before="156" w:after="156"/>
      </w:pPr>
      <w:bookmarkStart w:id="11" w:name="_Toc483658489"/>
      <w:r>
        <w:rPr>
          <w:rFonts w:hint="eastAsia"/>
        </w:rPr>
        <w:t>运行环境</w:t>
      </w:r>
      <w:r w:rsidR="00ED55DD" w:rsidRPr="00B72B94">
        <w:rPr>
          <w:rFonts w:hint="eastAsia"/>
        </w:rPr>
        <w:t>需求</w:t>
      </w:r>
      <w:bookmarkEnd w:id="11"/>
    </w:p>
    <w:p w:rsidR="0035154B" w:rsidRPr="00B72B94" w:rsidRDefault="00F25750" w:rsidP="00C80EF3">
      <w:pPr>
        <w:pStyle w:val="GT0"/>
        <w:spacing w:before="156" w:after="156"/>
      </w:pPr>
      <w:bookmarkStart w:id="12" w:name="_Toc483658490"/>
      <w:r>
        <w:rPr>
          <w:rFonts w:hint="eastAsia"/>
        </w:rPr>
        <w:t>运行环境</w:t>
      </w:r>
      <w:bookmarkEnd w:id="12"/>
    </w:p>
    <w:p w:rsidR="00ED55DD" w:rsidRDefault="00783C52" w:rsidP="00783C52">
      <w:pPr>
        <w:ind w:left="420"/>
      </w:pPr>
      <w:r>
        <w:rPr>
          <w:rFonts w:hint="eastAsia"/>
        </w:rPr>
        <w:t>(1).</w:t>
      </w:r>
      <w:r w:rsidR="00844544">
        <w:rPr>
          <w:rFonts w:hint="eastAsia"/>
        </w:rPr>
        <w:t>各平台运行</w:t>
      </w:r>
      <w:r>
        <w:rPr>
          <w:rFonts w:hint="eastAsia"/>
        </w:rPr>
        <w:t>系统版本为</w:t>
      </w:r>
      <w:r>
        <w:t>window7</w:t>
      </w:r>
      <w:r>
        <w:rPr>
          <w:rFonts w:hint="eastAsia"/>
        </w:rPr>
        <w:t>、</w:t>
      </w:r>
      <w:r>
        <w:t>wince6.0</w:t>
      </w:r>
      <w:r>
        <w:rPr>
          <w:rFonts w:hint="eastAsia"/>
        </w:rPr>
        <w:t>、</w:t>
      </w:r>
      <w:r>
        <w:t>ubuntu16</w:t>
      </w:r>
      <w:r>
        <w:rPr>
          <w:rFonts w:hint="eastAsia"/>
        </w:rPr>
        <w:t>、</w:t>
      </w:r>
      <w:r>
        <w:t>android4.3</w:t>
      </w:r>
    </w:p>
    <w:p w:rsidR="00783C52" w:rsidRDefault="00783C52" w:rsidP="00783C52">
      <w:pPr>
        <w:ind w:left="420"/>
      </w:pPr>
      <w:r>
        <w:rPr>
          <w:rFonts w:hint="eastAsia"/>
        </w:rPr>
        <w:t>(2).SDK</w:t>
      </w:r>
      <w:r>
        <w:rPr>
          <w:rFonts w:hint="eastAsia"/>
        </w:rPr>
        <w:t>测试工具为</w:t>
      </w:r>
      <w:r>
        <w:rPr>
          <w:rFonts w:hint="eastAsia"/>
        </w:rPr>
        <w:t>UITest</w:t>
      </w:r>
      <w:r>
        <w:rPr>
          <w:rFonts w:hint="eastAsia"/>
        </w:rPr>
        <w:t>，手机端测试工具为</w:t>
      </w:r>
      <w:r>
        <w:rPr>
          <w:rFonts w:hint="eastAsia"/>
        </w:rPr>
        <w:t>SPT</w:t>
      </w:r>
    </w:p>
    <w:p w:rsidR="00FF34A5" w:rsidRDefault="00FF34A5" w:rsidP="00783C52">
      <w:pPr>
        <w:ind w:left="420"/>
      </w:pPr>
    </w:p>
    <w:p w:rsidR="00D87C94" w:rsidRDefault="00D87C94" w:rsidP="00C80EF3">
      <w:pPr>
        <w:pStyle w:val="GT"/>
        <w:spacing w:before="156" w:after="156"/>
      </w:pPr>
      <w:bookmarkStart w:id="13" w:name="_Toc483658491"/>
      <w:r>
        <w:rPr>
          <w:rFonts w:hint="eastAsia"/>
        </w:rPr>
        <w:t>外部接口需求</w:t>
      </w:r>
      <w:bookmarkEnd w:id="13"/>
    </w:p>
    <w:p w:rsidR="00D87C94" w:rsidRDefault="008D33B1" w:rsidP="00C80EF3">
      <w:pPr>
        <w:pStyle w:val="GT0"/>
        <w:spacing w:before="156" w:after="156"/>
      </w:pPr>
      <w:bookmarkStart w:id="14" w:name="_Toc483658492"/>
      <w:r>
        <w:rPr>
          <w:rFonts w:hint="eastAsia"/>
        </w:rPr>
        <w:t>SDK</w:t>
      </w:r>
      <w:r>
        <w:rPr>
          <w:rFonts w:hint="eastAsia"/>
        </w:rPr>
        <w:t>提供的接口</w:t>
      </w:r>
      <w:bookmarkEnd w:id="14"/>
    </w:p>
    <w:p w:rsidR="008D33B1" w:rsidRDefault="002167A1" w:rsidP="002167A1">
      <w:pPr>
        <w:ind w:left="420"/>
      </w:pPr>
      <w:r>
        <w:rPr>
          <w:rFonts w:hint="eastAsia"/>
        </w:rPr>
        <w:t>(1).SDK</w:t>
      </w:r>
      <w:r>
        <w:rPr>
          <w:rFonts w:hint="eastAsia"/>
        </w:rPr>
        <w:t>提供必要的</w:t>
      </w:r>
      <w:r>
        <w:rPr>
          <w:rFonts w:hint="eastAsia"/>
        </w:rPr>
        <w:t>RPC</w:t>
      </w:r>
      <w:r>
        <w:rPr>
          <w:rFonts w:hint="eastAsia"/>
        </w:rPr>
        <w:t>参数获取接口</w:t>
      </w:r>
    </w:p>
    <w:p w:rsidR="002167A1" w:rsidRDefault="002167A1" w:rsidP="002167A1">
      <w:pPr>
        <w:ind w:left="420"/>
      </w:pPr>
      <w:r>
        <w:rPr>
          <w:rFonts w:hint="eastAsia"/>
        </w:rPr>
        <w:t>(2).SDK</w:t>
      </w:r>
      <w:r>
        <w:rPr>
          <w:rFonts w:hint="eastAsia"/>
        </w:rPr>
        <w:t>提供</w:t>
      </w:r>
      <w:r w:rsidR="00874ECF">
        <w:rPr>
          <w:rFonts w:hint="eastAsia"/>
        </w:rPr>
        <w:t>手机</w:t>
      </w:r>
      <w:r w:rsidR="00874ECF">
        <w:rPr>
          <w:rFonts w:hint="eastAsia"/>
        </w:rPr>
        <w:t>App</w:t>
      </w:r>
      <w:r w:rsidR="00874ECF">
        <w:rPr>
          <w:rFonts w:hint="eastAsia"/>
        </w:rPr>
        <w:t>管理及控制接口</w:t>
      </w:r>
    </w:p>
    <w:p w:rsidR="002167A1" w:rsidRPr="002167A1" w:rsidRDefault="0070057D" w:rsidP="002167A1">
      <w:pPr>
        <w:ind w:left="420"/>
      </w:pPr>
      <w:r>
        <w:rPr>
          <w:rFonts w:hint="eastAsia"/>
        </w:rPr>
        <w:t>具体接口说明见《</w:t>
      </w:r>
      <w:r>
        <w:rPr>
          <w:rFonts w:hint="eastAsia"/>
        </w:rPr>
        <w:t>HMI_SDK</w:t>
      </w:r>
      <w:r>
        <w:rPr>
          <w:rFonts w:hint="eastAsia"/>
        </w:rPr>
        <w:t>接口说明文档》待编写</w:t>
      </w:r>
    </w:p>
    <w:p w:rsidR="00D87C94" w:rsidRDefault="008D33B1" w:rsidP="00C80EF3">
      <w:pPr>
        <w:pStyle w:val="GT0"/>
        <w:spacing w:before="156" w:after="156"/>
      </w:pPr>
      <w:bookmarkStart w:id="15" w:name="_Toc483658493"/>
      <w:r>
        <w:rPr>
          <w:rFonts w:hint="eastAsia"/>
        </w:rPr>
        <w:t>调用者需要实现的接口</w:t>
      </w:r>
      <w:bookmarkEnd w:id="15"/>
    </w:p>
    <w:p w:rsidR="008D33B1" w:rsidRDefault="00842F6D" w:rsidP="00E54FA8">
      <w:pPr>
        <w:ind w:left="420"/>
      </w:pPr>
      <w:r>
        <w:rPr>
          <w:rFonts w:hint="eastAsia"/>
        </w:rPr>
        <w:t>(1).</w:t>
      </w:r>
      <w:r w:rsidR="00E54FA8">
        <w:rPr>
          <w:rFonts w:hint="eastAsia"/>
        </w:rPr>
        <w:t>画面控制及事件通知接口</w:t>
      </w:r>
    </w:p>
    <w:p w:rsidR="0070057D" w:rsidRPr="002167A1" w:rsidRDefault="0070057D" w:rsidP="0070057D">
      <w:pPr>
        <w:ind w:left="420"/>
      </w:pPr>
      <w:r>
        <w:rPr>
          <w:rFonts w:hint="eastAsia"/>
        </w:rPr>
        <w:t>具体接口说明见《</w:t>
      </w:r>
      <w:r>
        <w:rPr>
          <w:rFonts w:hint="eastAsia"/>
        </w:rPr>
        <w:t>HMI_SDK</w:t>
      </w:r>
      <w:r>
        <w:rPr>
          <w:rFonts w:hint="eastAsia"/>
        </w:rPr>
        <w:t>接口说明文档》待编写</w:t>
      </w:r>
    </w:p>
    <w:p w:rsidR="00B319E5" w:rsidRPr="0070057D" w:rsidRDefault="00B319E5" w:rsidP="00E54FA8">
      <w:pPr>
        <w:ind w:left="420"/>
      </w:pPr>
    </w:p>
    <w:p w:rsidR="00207CCE" w:rsidRDefault="00207CCE" w:rsidP="00C80EF3">
      <w:pPr>
        <w:pStyle w:val="GT"/>
        <w:spacing w:before="156" w:after="156"/>
      </w:pPr>
      <w:bookmarkStart w:id="16" w:name="_Toc483658494"/>
      <w:r>
        <w:rPr>
          <w:rFonts w:hint="eastAsia"/>
        </w:rPr>
        <w:t>风险项</w:t>
      </w:r>
      <w:bookmarkEnd w:id="16"/>
    </w:p>
    <w:p w:rsidR="00207CCE" w:rsidRDefault="00197B2D" w:rsidP="00C80EF3">
      <w:pPr>
        <w:pStyle w:val="GT0"/>
        <w:spacing w:before="156" w:after="156"/>
      </w:pPr>
      <w:bookmarkStart w:id="17" w:name="_Toc483658495"/>
      <w:r>
        <w:rPr>
          <w:rFonts w:hint="eastAsia"/>
        </w:rPr>
        <w:t>编译环境配置</w:t>
      </w:r>
      <w:bookmarkEnd w:id="17"/>
    </w:p>
    <w:p w:rsidR="00197B2D" w:rsidRPr="00197B2D" w:rsidRDefault="00197B2D" w:rsidP="00197B2D">
      <w:r>
        <w:rPr>
          <w:rFonts w:hint="eastAsia"/>
        </w:rPr>
        <w:t>描述：</w:t>
      </w:r>
      <w:r w:rsidR="00E677F8">
        <w:rPr>
          <w:rFonts w:hint="eastAsia"/>
        </w:rPr>
        <w:t>目前已</w:t>
      </w:r>
      <w:r w:rsidR="00E677F8" w:rsidRPr="00197B2D">
        <w:rPr>
          <w:rFonts w:hint="eastAsia"/>
        </w:rPr>
        <w:t>参考</w:t>
      </w:r>
      <w:r w:rsidR="00E677F8" w:rsidRPr="00197B2D">
        <w:rPr>
          <w:rFonts w:hint="eastAsia"/>
        </w:rPr>
        <w:t>SDL</w:t>
      </w:r>
      <w:r w:rsidR="00E677F8" w:rsidRPr="00197B2D">
        <w:rPr>
          <w:rFonts w:hint="eastAsia"/>
        </w:rPr>
        <w:t>编译环境</w:t>
      </w:r>
      <w:r w:rsidR="00E677F8">
        <w:rPr>
          <w:rFonts w:hint="eastAsia"/>
        </w:rPr>
        <w:t>建立</w:t>
      </w:r>
      <w:r w:rsidR="00E677F8">
        <w:rPr>
          <w:rFonts w:hint="eastAsia"/>
        </w:rPr>
        <w:t>Win32</w:t>
      </w:r>
      <w:r w:rsidR="00E677F8">
        <w:rPr>
          <w:rFonts w:hint="eastAsia"/>
        </w:rPr>
        <w:t>、</w:t>
      </w:r>
      <w:r w:rsidR="00E677F8">
        <w:rPr>
          <w:rFonts w:hint="eastAsia"/>
        </w:rPr>
        <w:t>Wince</w:t>
      </w:r>
      <w:r w:rsidR="00E677F8">
        <w:rPr>
          <w:rFonts w:hint="eastAsia"/>
        </w:rPr>
        <w:t>、</w:t>
      </w:r>
      <w:r w:rsidR="00E677F8">
        <w:rPr>
          <w:rFonts w:hint="eastAsia"/>
        </w:rPr>
        <w:t>Ubuntu</w:t>
      </w:r>
      <w:r w:rsidR="00E677F8">
        <w:rPr>
          <w:rFonts w:hint="eastAsia"/>
        </w:rPr>
        <w:t>、</w:t>
      </w:r>
      <w:r w:rsidR="00E677F8">
        <w:rPr>
          <w:rFonts w:hint="eastAsia"/>
        </w:rPr>
        <w:t>Android</w:t>
      </w:r>
      <w:r w:rsidR="00E677F8">
        <w:rPr>
          <w:rFonts w:hint="eastAsia"/>
        </w:rPr>
        <w:t>四个平台的编译配置，由于有些代码和库还未整体连接，可能会产生一些编译连接问题</w:t>
      </w:r>
    </w:p>
    <w:p w:rsidR="00A2695F" w:rsidRDefault="00A2695F" w:rsidP="00A2695F">
      <w:r>
        <w:rPr>
          <w:rFonts w:hint="eastAsia"/>
        </w:rPr>
        <w:t>风险度：中</w:t>
      </w:r>
    </w:p>
    <w:p w:rsidR="00A2695F" w:rsidRPr="00A2695F" w:rsidRDefault="00A2695F" w:rsidP="00A2695F">
      <w:r>
        <w:rPr>
          <w:rFonts w:hint="eastAsia"/>
        </w:rPr>
        <w:t>解决方案：</w:t>
      </w:r>
      <w:r w:rsidR="00E677F8">
        <w:rPr>
          <w:rFonts w:hint="eastAsia"/>
        </w:rPr>
        <w:t>参考</w:t>
      </w:r>
      <w:r w:rsidR="00E677F8">
        <w:rPr>
          <w:rFonts w:hint="eastAsia"/>
        </w:rPr>
        <w:t>SDL</w:t>
      </w:r>
      <w:r w:rsidR="00E677F8">
        <w:rPr>
          <w:rFonts w:hint="eastAsia"/>
        </w:rPr>
        <w:t>编译配置，尽快将所有代码串起来后进行整体编译解决</w:t>
      </w:r>
      <w:r>
        <w:rPr>
          <w:rFonts w:hint="eastAsia"/>
        </w:rPr>
        <w:t>。</w:t>
      </w:r>
    </w:p>
    <w:sectPr w:rsidR="00A2695F" w:rsidRPr="00A2695F" w:rsidSect="00B03213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E2A" w:rsidRDefault="00BE5E2A" w:rsidP="00E13D61">
      <w:r>
        <w:separator/>
      </w:r>
    </w:p>
  </w:endnote>
  <w:endnote w:type="continuationSeparator" w:id="0">
    <w:p w:rsidR="00BE5E2A" w:rsidRDefault="00BE5E2A" w:rsidP="00E1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1A1CEF">
    <w:pPr>
      <w:pStyle w:val="a4"/>
      <w:jc w:val="right"/>
    </w:pPr>
  </w:p>
  <w:p w:rsidR="001A1CEF" w:rsidRDefault="001A1C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1A1CEF">
    <w:pPr>
      <w:pStyle w:val="a4"/>
      <w:jc w:val="right"/>
    </w:pPr>
  </w:p>
  <w:p w:rsidR="001A1CEF" w:rsidRPr="00877903" w:rsidRDefault="001A1CEF" w:rsidP="00DB64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Pr="00717240" w:rsidRDefault="001A1CEF" w:rsidP="00DB648A">
    <w:pPr>
      <w:pStyle w:val="GT8"/>
    </w:pPr>
    <w:r>
      <w:rPr>
        <w:rFonts w:hint="eastAsia"/>
      </w:rPr>
      <w:t>第</w:t>
    </w:r>
    <w:r w:rsidR="00C80EF3" w:rsidRPr="00E209ED">
      <w:fldChar w:fldCharType="begin"/>
    </w:r>
    <w:r w:rsidRPr="00E209ED">
      <w:instrText xml:space="preserve"> PAGE </w:instrText>
    </w:r>
    <w:r w:rsidR="00C80EF3" w:rsidRPr="00E209ED">
      <w:fldChar w:fldCharType="separate"/>
    </w:r>
    <w:r w:rsidR="00C102B5">
      <w:rPr>
        <w:noProof/>
      </w:rPr>
      <w:t>I</w:t>
    </w:r>
    <w:r w:rsidR="00C80EF3" w:rsidRPr="00E209ED"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E2A" w:rsidRDefault="00BE5E2A" w:rsidP="00E13D61">
      <w:r>
        <w:separator/>
      </w:r>
    </w:p>
  </w:footnote>
  <w:footnote w:type="continuationSeparator" w:id="0">
    <w:p w:rsidR="00BE5E2A" w:rsidRDefault="00BE5E2A" w:rsidP="00E13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BE5E2A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604.8pt;height:34.55pt;rotation:315;z-index:-2516648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1A1CEF" w:rsidP="00DB648A">
    <w:pPr>
      <w:pStyle w:val="GT7"/>
      <w:ind w:leftChars="0" w:left="0"/>
      <w:jc w:val="both"/>
    </w:pPr>
    <w:r>
      <w:t>Beyondsoft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BE5E2A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604.8pt;height:34.55pt;rotation:315;z-index:-2516628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BE5E2A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04.8pt;height:34.55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1A1CEF" w:rsidP="00DB648A">
    <w:pPr>
      <w:pStyle w:val="GT7"/>
      <w:jc w:val="left"/>
    </w:pPr>
    <w:r>
      <w:t>Beyondsoft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BE5E2A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604.8pt;height:34.5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BE5E2A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604.8pt;height:34.5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CEF" w:rsidRDefault="00BE5E2A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604.8pt;height:34.5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5B5"/>
    <w:multiLevelType w:val="hybridMultilevel"/>
    <w:tmpl w:val="464AE8DA"/>
    <w:lvl w:ilvl="0" w:tplc="240085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624666"/>
    <w:multiLevelType w:val="hybridMultilevel"/>
    <w:tmpl w:val="196CC7B6"/>
    <w:lvl w:ilvl="0" w:tplc="19984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467D0"/>
    <w:multiLevelType w:val="hybridMultilevel"/>
    <w:tmpl w:val="BCFA7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E02A61"/>
    <w:multiLevelType w:val="hybridMultilevel"/>
    <w:tmpl w:val="A3E4E654"/>
    <w:lvl w:ilvl="0" w:tplc="5832DBE6">
      <w:start w:val="1"/>
      <w:numFmt w:val="decimal"/>
      <w:lvlText w:val="（%1）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0E51E4"/>
    <w:multiLevelType w:val="hybridMultilevel"/>
    <w:tmpl w:val="D02A7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4C463F1"/>
    <w:multiLevelType w:val="hybridMultilevel"/>
    <w:tmpl w:val="01821C3E"/>
    <w:lvl w:ilvl="0" w:tplc="A5E84E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5B1445"/>
    <w:multiLevelType w:val="hybridMultilevel"/>
    <w:tmpl w:val="CB005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612989"/>
    <w:multiLevelType w:val="multilevel"/>
    <w:tmpl w:val="FD02C02A"/>
    <w:lvl w:ilvl="0">
      <w:start w:val="1"/>
      <w:numFmt w:val="decimal"/>
      <w:pStyle w:val="GT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GT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GT1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GT2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156"/>
    <w:rsid w:val="000019B8"/>
    <w:rsid w:val="00005492"/>
    <w:rsid w:val="00006C6D"/>
    <w:rsid w:val="00021404"/>
    <w:rsid w:val="0002386C"/>
    <w:rsid w:val="000270E6"/>
    <w:rsid w:val="00040C34"/>
    <w:rsid w:val="00041399"/>
    <w:rsid w:val="00041B87"/>
    <w:rsid w:val="00053285"/>
    <w:rsid w:val="00097206"/>
    <w:rsid w:val="000A1B39"/>
    <w:rsid w:val="000A2DB4"/>
    <w:rsid w:val="000A4588"/>
    <w:rsid w:val="000B15ED"/>
    <w:rsid w:val="000B2C55"/>
    <w:rsid w:val="000B5DDA"/>
    <w:rsid w:val="000B5FB4"/>
    <w:rsid w:val="000B680F"/>
    <w:rsid w:val="000B72FD"/>
    <w:rsid w:val="000C4FDE"/>
    <w:rsid w:val="000D2C17"/>
    <w:rsid w:val="000D37A2"/>
    <w:rsid w:val="000F48F0"/>
    <w:rsid w:val="00105AF2"/>
    <w:rsid w:val="00114BF6"/>
    <w:rsid w:val="00125489"/>
    <w:rsid w:val="00130C8C"/>
    <w:rsid w:val="00132051"/>
    <w:rsid w:val="00145086"/>
    <w:rsid w:val="00153C11"/>
    <w:rsid w:val="001805BD"/>
    <w:rsid w:val="00180EDF"/>
    <w:rsid w:val="00181191"/>
    <w:rsid w:val="0018711C"/>
    <w:rsid w:val="0019415C"/>
    <w:rsid w:val="00196B71"/>
    <w:rsid w:val="00197B16"/>
    <w:rsid w:val="00197B2D"/>
    <w:rsid w:val="001A12EA"/>
    <w:rsid w:val="001A1CEF"/>
    <w:rsid w:val="001A36F9"/>
    <w:rsid w:val="001A3D07"/>
    <w:rsid w:val="001B29D6"/>
    <w:rsid w:val="001B42BA"/>
    <w:rsid w:val="001B5D1E"/>
    <w:rsid w:val="001C242D"/>
    <w:rsid w:val="001D218D"/>
    <w:rsid w:val="001D329A"/>
    <w:rsid w:val="001D49E8"/>
    <w:rsid w:val="001E0B39"/>
    <w:rsid w:val="001E25CD"/>
    <w:rsid w:val="001E6739"/>
    <w:rsid w:val="001E68AE"/>
    <w:rsid w:val="001E75D5"/>
    <w:rsid w:val="001F0043"/>
    <w:rsid w:val="001F014B"/>
    <w:rsid w:val="001F3AE9"/>
    <w:rsid w:val="0020072D"/>
    <w:rsid w:val="00200971"/>
    <w:rsid w:val="00201068"/>
    <w:rsid w:val="00207CCE"/>
    <w:rsid w:val="00207E78"/>
    <w:rsid w:val="00211101"/>
    <w:rsid w:val="0021499F"/>
    <w:rsid w:val="00214E51"/>
    <w:rsid w:val="002167A1"/>
    <w:rsid w:val="00224DCA"/>
    <w:rsid w:val="002264E9"/>
    <w:rsid w:val="00226731"/>
    <w:rsid w:val="00230B28"/>
    <w:rsid w:val="00232631"/>
    <w:rsid w:val="00247D2B"/>
    <w:rsid w:val="002559D9"/>
    <w:rsid w:val="00255DA5"/>
    <w:rsid w:val="00283ADC"/>
    <w:rsid w:val="00296850"/>
    <w:rsid w:val="002A0A87"/>
    <w:rsid w:val="002A6E8D"/>
    <w:rsid w:val="002B053A"/>
    <w:rsid w:val="002B24C3"/>
    <w:rsid w:val="002B5FC2"/>
    <w:rsid w:val="002C2A9C"/>
    <w:rsid w:val="002D4028"/>
    <w:rsid w:val="002E18F7"/>
    <w:rsid w:val="002E41E9"/>
    <w:rsid w:val="002E51A5"/>
    <w:rsid w:val="002F0C80"/>
    <w:rsid w:val="002F59DD"/>
    <w:rsid w:val="0030138D"/>
    <w:rsid w:val="00302958"/>
    <w:rsid w:val="00322A2A"/>
    <w:rsid w:val="00323A2C"/>
    <w:rsid w:val="00325A44"/>
    <w:rsid w:val="00325E78"/>
    <w:rsid w:val="00345F8C"/>
    <w:rsid w:val="0035154B"/>
    <w:rsid w:val="00361B8E"/>
    <w:rsid w:val="00364DAA"/>
    <w:rsid w:val="00366EF9"/>
    <w:rsid w:val="00367605"/>
    <w:rsid w:val="00367F36"/>
    <w:rsid w:val="003705C3"/>
    <w:rsid w:val="003770C6"/>
    <w:rsid w:val="003825A7"/>
    <w:rsid w:val="00392134"/>
    <w:rsid w:val="00393A6B"/>
    <w:rsid w:val="003B491C"/>
    <w:rsid w:val="003B56EC"/>
    <w:rsid w:val="003B648E"/>
    <w:rsid w:val="003C18FB"/>
    <w:rsid w:val="003C6871"/>
    <w:rsid w:val="003D1149"/>
    <w:rsid w:val="003D1796"/>
    <w:rsid w:val="003D2006"/>
    <w:rsid w:val="003D2F2A"/>
    <w:rsid w:val="003D3F85"/>
    <w:rsid w:val="003E3473"/>
    <w:rsid w:val="003E6773"/>
    <w:rsid w:val="003F6ADC"/>
    <w:rsid w:val="00402236"/>
    <w:rsid w:val="00405381"/>
    <w:rsid w:val="00405E30"/>
    <w:rsid w:val="00407399"/>
    <w:rsid w:val="00411EBD"/>
    <w:rsid w:val="00412425"/>
    <w:rsid w:val="004125F2"/>
    <w:rsid w:val="00413367"/>
    <w:rsid w:val="00420BB1"/>
    <w:rsid w:val="0042210F"/>
    <w:rsid w:val="00427548"/>
    <w:rsid w:val="00434C96"/>
    <w:rsid w:val="004369D3"/>
    <w:rsid w:val="0044118B"/>
    <w:rsid w:val="00451F3C"/>
    <w:rsid w:val="00463F4A"/>
    <w:rsid w:val="00467E92"/>
    <w:rsid w:val="00475DC5"/>
    <w:rsid w:val="00477F6F"/>
    <w:rsid w:val="00482920"/>
    <w:rsid w:val="0048346D"/>
    <w:rsid w:val="0049032E"/>
    <w:rsid w:val="00492A1B"/>
    <w:rsid w:val="0049375A"/>
    <w:rsid w:val="004A55CD"/>
    <w:rsid w:val="004A6435"/>
    <w:rsid w:val="004A663C"/>
    <w:rsid w:val="004B4D28"/>
    <w:rsid w:val="004B6D36"/>
    <w:rsid w:val="004B712E"/>
    <w:rsid w:val="004C1E30"/>
    <w:rsid w:val="004D0B23"/>
    <w:rsid w:val="004E14D7"/>
    <w:rsid w:val="004E43CE"/>
    <w:rsid w:val="004E4589"/>
    <w:rsid w:val="004E62ED"/>
    <w:rsid w:val="00505988"/>
    <w:rsid w:val="00505D67"/>
    <w:rsid w:val="00510813"/>
    <w:rsid w:val="00512F61"/>
    <w:rsid w:val="00516DB4"/>
    <w:rsid w:val="00527435"/>
    <w:rsid w:val="00536378"/>
    <w:rsid w:val="00545825"/>
    <w:rsid w:val="00550125"/>
    <w:rsid w:val="00553927"/>
    <w:rsid w:val="005548B8"/>
    <w:rsid w:val="00563E8D"/>
    <w:rsid w:val="00577552"/>
    <w:rsid w:val="00581B51"/>
    <w:rsid w:val="00583755"/>
    <w:rsid w:val="00592CE5"/>
    <w:rsid w:val="00595F8A"/>
    <w:rsid w:val="005970C5"/>
    <w:rsid w:val="005A154E"/>
    <w:rsid w:val="005A17E7"/>
    <w:rsid w:val="005A457C"/>
    <w:rsid w:val="005A7C51"/>
    <w:rsid w:val="005B28D2"/>
    <w:rsid w:val="005B3213"/>
    <w:rsid w:val="005B5833"/>
    <w:rsid w:val="005B7CE5"/>
    <w:rsid w:val="005C1FFA"/>
    <w:rsid w:val="005C7C3D"/>
    <w:rsid w:val="005E1749"/>
    <w:rsid w:val="005E2FA2"/>
    <w:rsid w:val="005E7B43"/>
    <w:rsid w:val="005E7FF7"/>
    <w:rsid w:val="005F3212"/>
    <w:rsid w:val="005F5791"/>
    <w:rsid w:val="005F6262"/>
    <w:rsid w:val="005F67C8"/>
    <w:rsid w:val="00613C65"/>
    <w:rsid w:val="0061709A"/>
    <w:rsid w:val="00620DE3"/>
    <w:rsid w:val="00633B6C"/>
    <w:rsid w:val="00636111"/>
    <w:rsid w:val="0063621B"/>
    <w:rsid w:val="00650F81"/>
    <w:rsid w:val="00652F20"/>
    <w:rsid w:val="006530C3"/>
    <w:rsid w:val="00653440"/>
    <w:rsid w:val="006554F7"/>
    <w:rsid w:val="006625BE"/>
    <w:rsid w:val="006678DD"/>
    <w:rsid w:val="00667AB8"/>
    <w:rsid w:val="00667DA8"/>
    <w:rsid w:val="00670345"/>
    <w:rsid w:val="00673B41"/>
    <w:rsid w:val="00677CB1"/>
    <w:rsid w:val="00687963"/>
    <w:rsid w:val="00690348"/>
    <w:rsid w:val="0069243F"/>
    <w:rsid w:val="0069768D"/>
    <w:rsid w:val="006B3910"/>
    <w:rsid w:val="006C2A1E"/>
    <w:rsid w:val="006D08D4"/>
    <w:rsid w:val="006D3462"/>
    <w:rsid w:val="006D485E"/>
    <w:rsid w:val="006E3906"/>
    <w:rsid w:val="006E6608"/>
    <w:rsid w:val="006E77EF"/>
    <w:rsid w:val="006F294E"/>
    <w:rsid w:val="006F4F0F"/>
    <w:rsid w:val="006F7E9C"/>
    <w:rsid w:val="0070057D"/>
    <w:rsid w:val="00700866"/>
    <w:rsid w:val="00702300"/>
    <w:rsid w:val="007122C5"/>
    <w:rsid w:val="00717254"/>
    <w:rsid w:val="007257BB"/>
    <w:rsid w:val="00727107"/>
    <w:rsid w:val="007364EF"/>
    <w:rsid w:val="00740C68"/>
    <w:rsid w:val="007451D3"/>
    <w:rsid w:val="00747833"/>
    <w:rsid w:val="007520E6"/>
    <w:rsid w:val="007558D8"/>
    <w:rsid w:val="00780F1D"/>
    <w:rsid w:val="00782947"/>
    <w:rsid w:val="00783C52"/>
    <w:rsid w:val="00785200"/>
    <w:rsid w:val="007854C0"/>
    <w:rsid w:val="00785BAA"/>
    <w:rsid w:val="00786B1D"/>
    <w:rsid w:val="00790F17"/>
    <w:rsid w:val="007929FB"/>
    <w:rsid w:val="007A0E56"/>
    <w:rsid w:val="007A1839"/>
    <w:rsid w:val="007A630C"/>
    <w:rsid w:val="007B0CA4"/>
    <w:rsid w:val="007B5183"/>
    <w:rsid w:val="007C4145"/>
    <w:rsid w:val="007C4EDE"/>
    <w:rsid w:val="007D1371"/>
    <w:rsid w:val="007D243A"/>
    <w:rsid w:val="007D6474"/>
    <w:rsid w:val="007D7F64"/>
    <w:rsid w:val="007F132E"/>
    <w:rsid w:val="007F279B"/>
    <w:rsid w:val="007F5749"/>
    <w:rsid w:val="00807C7C"/>
    <w:rsid w:val="00813A1A"/>
    <w:rsid w:val="0082153E"/>
    <w:rsid w:val="008313E6"/>
    <w:rsid w:val="008335CD"/>
    <w:rsid w:val="00835461"/>
    <w:rsid w:val="00840598"/>
    <w:rsid w:val="00842F6D"/>
    <w:rsid w:val="00843A6F"/>
    <w:rsid w:val="00844544"/>
    <w:rsid w:val="00844EEB"/>
    <w:rsid w:val="00852799"/>
    <w:rsid w:val="00854381"/>
    <w:rsid w:val="00855CA5"/>
    <w:rsid w:val="00862033"/>
    <w:rsid w:val="0086369F"/>
    <w:rsid w:val="0086452D"/>
    <w:rsid w:val="00874ECF"/>
    <w:rsid w:val="00877C29"/>
    <w:rsid w:val="00877D4B"/>
    <w:rsid w:val="00886156"/>
    <w:rsid w:val="008913A9"/>
    <w:rsid w:val="00892AE4"/>
    <w:rsid w:val="008935DA"/>
    <w:rsid w:val="00896FBE"/>
    <w:rsid w:val="008A4F3F"/>
    <w:rsid w:val="008B7FFC"/>
    <w:rsid w:val="008C0400"/>
    <w:rsid w:val="008C0BA9"/>
    <w:rsid w:val="008C11DD"/>
    <w:rsid w:val="008C477E"/>
    <w:rsid w:val="008D0863"/>
    <w:rsid w:val="008D09F5"/>
    <w:rsid w:val="008D1125"/>
    <w:rsid w:val="008D33B1"/>
    <w:rsid w:val="008D37C8"/>
    <w:rsid w:val="008D5264"/>
    <w:rsid w:val="008D6E92"/>
    <w:rsid w:val="008E5A22"/>
    <w:rsid w:val="008E6E78"/>
    <w:rsid w:val="008F0284"/>
    <w:rsid w:val="009000B8"/>
    <w:rsid w:val="00901B4F"/>
    <w:rsid w:val="00902D0D"/>
    <w:rsid w:val="00904CF9"/>
    <w:rsid w:val="00904D91"/>
    <w:rsid w:val="00906745"/>
    <w:rsid w:val="00912FB1"/>
    <w:rsid w:val="00921FC3"/>
    <w:rsid w:val="009323C5"/>
    <w:rsid w:val="00935EA9"/>
    <w:rsid w:val="009361D7"/>
    <w:rsid w:val="00936555"/>
    <w:rsid w:val="009378F0"/>
    <w:rsid w:val="009406F6"/>
    <w:rsid w:val="009433B4"/>
    <w:rsid w:val="0095038F"/>
    <w:rsid w:val="00951055"/>
    <w:rsid w:val="00952C83"/>
    <w:rsid w:val="00953DE6"/>
    <w:rsid w:val="00953ECA"/>
    <w:rsid w:val="00962586"/>
    <w:rsid w:val="00963767"/>
    <w:rsid w:val="0097038D"/>
    <w:rsid w:val="009858CB"/>
    <w:rsid w:val="009932F6"/>
    <w:rsid w:val="00993E36"/>
    <w:rsid w:val="009957C5"/>
    <w:rsid w:val="009A3C43"/>
    <w:rsid w:val="009A4AF4"/>
    <w:rsid w:val="009A6BE5"/>
    <w:rsid w:val="009B0BD9"/>
    <w:rsid w:val="009B63CB"/>
    <w:rsid w:val="009C3507"/>
    <w:rsid w:val="009C706F"/>
    <w:rsid w:val="009D1321"/>
    <w:rsid w:val="009D2204"/>
    <w:rsid w:val="009E6950"/>
    <w:rsid w:val="009E6E4F"/>
    <w:rsid w:val="009F4826"/>
    <w:rsid w:val="00A01508"/>
    <w:rsid w:val="00A1127C"/>
    <w:rsid w:val="00A12E8C"/>
    <w:rsid w:val="00A21D4B"/>
    <w:rsid w:val="00A25774"/>
    <w:rsid w:val="00A2695F"/>
    <w:rsid w:val="00A274A4"/>
    <w:rsid w:val="00A41A5A"/>
    <w:rsid w:val="00A41BB9"/>
    <w:rsid w:val="00A42B2B"/>
    <w:rsid w:val="00A43442"/>
    <w:rsid w:val="00A439A0"/>
    <w:rsid w:val="00A51CE7"/>
    <w:rsid w:val="00A62308"/>
    <w:rsid w:val="00A661EA"/>
    <w:rsid w:val="00A6629C"/>
    <w:rsid w:val="00A71478"/>
    <w:rsid w:val="00A7205C"/>
    <w:rsid w:val="00A72DC6"/>
    <w:rsid w:val="00A75387"/>
    <w:rsid w:val="00A77DA5"/>
    <w:rsid w:val="00A82010"/>
    <w:rsid w:val="00A825A0"/>
    <w:rsid w:val="00A85760"/>
    <w:rsid w:val="00A9623F"/>
    <w:rsid w:val="00AA0AFC"/>
    <w:rsid w:val="00AA1FFA"/>
    <w:rsid w:val="00AA6D55"/>
    <w:rsid w:val="00AB3ED3"/>
    <w:rsid w:val="00AB4ECA"/>
    <w:rsid w:val="00AB7A3B"/>
    <w:rsid w:val="00AC054C"/>
    <w:rsid w:val="00AC174B"/>
    <w:rsid w:val="00AC37E3"/>
    <w:rsid w:val="00AC3FE5"/>
    <w:rsid w:val="00AD023F"/>
    <w:rsid w:val="00AD3952"/>
    <w:rsid w:val="00AE0746"/>
    <w:rsid w:val="00AE1EBC"/>
    <w:rsid w:val="00AE6943"/>
    <w:rsid w:val="00AF08D7"/>
    <w:rsid w:val="00B01249"/>
    <w:rsid w:val="00B01C4A"/>
    <w:rsid w:val="00B03213"/>
    <w:rsid w:val="00B04DD8"/>
    <w:rsid w:val="00B104C5"/>
    <w:rsid w:val="00B11FDA"/>
    <w:rsid w:val="00B14AF8"/>
    <w:rsid w:val="00B20741"/>
    <w:rsid w:val="00B23931"/>
    <w:rsid w:val="00B259AB"/>
    <w:rsid w:val="00B26141"/>
    <w:rsid w:val="00B26CE4"/>
    <w:rsid w:val="00B27450"/>
    <w:rsid w:val="00B319E5"/>
    <w:rsid w:val="00B36568"/>
    <w:rsid w:val="00B41973"/>
    <w:rsid w:val="00B45376"/>
    <w:rsid w:val="00B56398"/>
    <w:rsid w:val="00B62CF6"/>
    <w:rsid w:val="00B66C0D"/>
    <w:rsid w:val="00B677C8"/>
    <w:rsid w:val="00B67887"/>
    <w:rsid w:val="00B70245"/>
    <w:rsid w:val="00B72B94"/>
    <w:rsid w:val="00B77CEB"/>
    <w:rsid w:val="00B84325"/>
    <w:rsid w:val="00B85FC1"/>
    <w:rsid w:val="00BB0D58"/>
    <w:rsid w:val="00BB61F0"/>
    <w:rsid w:val="00BC21FC"/>
    <w:rsid w:val="00BC7464"/>
    <w:rsid w:val="00BD16DB"/>
    <w:rsid w:val="00BD2953"/>
    <w:rsid w:val="00BD5159"/>
    <w:rsid w:val="00BD743F"/>
    <w:rsid w:val="00BE0F7A"/>
    <w:rsid w:val="00BE40F2"/>
    <w:rsid w:val="00BE5E2A"/>
    <w:rsid w:val="00BE75BA"/>
    <w:rsid w:val="00BF406C"/>
    <w:rsid w:val="00C00FDC"/>
    <w:rsid w:val="00C102B5"/>
    <w:rsid w:val="00C1617D"/>
    <w:rsid w:val="00C224A0"/>
    <w:rsid w:val="00C24C84"/>
    <w:rsid w:val="00C25299"/>
    <w:rsid w:val="00C25782"/>
    <w:rsid w:val="00C4131E"/>
    <w:rsid w:val="00C425CF"/>
    <w:rsid w:val="00C455F8"/>
    <w:rsid w:val="00C46FF5"/>
    <w:rsid w:val="00C516E3"/>
    <w:rsid w:val="00C540FD"/>
    <w:rsid w:val="00C54653"/>
    <w:rsid w:val="00C57415"/>
    <w:rsid w:val="00C57DC4"/>
    <w:rsid w:val="00C62D46"/>
    <w:rsid w:val="00C63294"/>
    <w:rsid w:val="00C63AFF"/>
    <w:rsid w:val="00C64FDC"/>
    <w:rsid w:val="00C6614B"/>
    <w:rsid w:val="00C66FF6"/>
    <w:rsid w:val="00C71890"/>
    <w:rsid w:val="00C754E5"/>
    <w:rsid w:val="00C80EF3"/>
    <w:rsid w:val="00C82300"/>
    <w:rsid w:val="00C83F21"/>
    <w:rsid w:val="00C84010"/>
    <w:rsid w:val="00C84365"/>
    <w:rsid w:val="00C86819"/>
    <w:rsid w:val="00C918E1"/>
    <w:rsid w:val="00C91FDC"/>
    <w:rsid w:val="00C923EF"/>
    <w:rsid w:val="00C925A1"/>
    <w:rsid w:val="00CA2CF3"/>
    <w:rsid w:val="00CA520B"/>
    <w:rsid w:val="00CB5792"/>
    <w:rsid w:val="00CC07AE"/>
    <w:rsid w:val="00CD4AAB"/>
    <w:rsid w:val="00CE7C79"/>
    <w:rsid w:val="00CF3D01"/>
    <w:rsid w:val="00CF68A5"/>
    <w:rsid w:val="00D00886"/>
    <w:rsid w:val="00D02FA6"/>
    <w:rsid w:val="00D1312D"/>
    <w:rsid w:val="00D13C57"/>
    <w:rsid w:val="00D14FC0"/>
    <w:rsid w:val="00D16F3B"/>
    <w:rsid w:val="00D1718A"/>
    <w:rsid w:val="00D2779B"/>
    <w:rsid w:val="00D2795A"/>
    <w:rsid w:val="00D41154"/>
    <w:rsid w:val="00D42708"/>
    <w:rsid w:val="00D45743"/>
    <w:rsid w:val="00D474B7"/>
    <w:rsid w:val="00D80315"/>
    <w:rsid w:val="00D87C94"/>
    <w:rsid w:val="00D92FA8"/>
    <w:rsid w:val="00DA1E7A"/>
    <w:rsid w:val="00DA405A"/>
    <w:rsid w:val="00DA494C"/>
    <w:rsid w:val="00DA7A69"/>
    <w:rsid w:val="00DB3A6E"/>
    <w:rsid w:val="00DB50D2"/>
    <w:rsid w:val="00DB648A"/>
    <w:rsid w:val="00DB65AB"/>
    <w:rsid w:val="00DC1AD1"/>
    <w:rsid w:val="00DC3B25"/>
    <w:rsid w:val="00DC4913"/>
    <w:rsid w:val="00DC732C"/>
    <w:rsid w:val="00DD0CC7"/>
    <w:rsid w:val="00DD4EF3"/>
    <w:rsid w:val="00DE06B0"/>
    <w:rsid w:val="00DE1346"/>
    <w:rsid w:val="00DE2047"/>
    <w:rsid w:val="00E02BCB"/>
    <w:rsid w:val="00E05DC2"/>
    <w:rsid w:val="00E07C62"/>
    <w:rsid w:val="00E120B0"/>
    <w:rsid w:val="00E13D61"/>
    <w:rsid w:val="00E14B0E"/>
    <w:rsid w:val="00E15C25"/>
    <w:rsid w:val="00E15D28"/>
    <w:rsid w:val="00E20BE3"/>
    <w:rsid w:val="00E2571D"/>
    <w:rsid w:val="00E27418"/>
    <w:rsid w:val="00E3740E"/>
    <w:rsid w:val="00E403D1"/>
    <w:rsid w:val="00E45CAF"/>
    <w:rsid w:val="00E50C23"/>
    <w:rsid w:val="00E527DC"/>
    <w:rsid w:val="00E54FA8"/>
    <w:rsid w:val="00E56FC9"/>
    <w:rsid w:val="00E576B3"/>
    <w:rsid w:val="00E6252B"/>
    <w:rsid w:val="00E677F8"/>
    <w:rsid w:val="00E6782E"/>
    <w:rsid w:val="00E67ABB"/>
    <w:rsid w:val="00E70250"/>
    <w:rsid w:val="00E75333"/>
    <w:rsid w:val="00E77CD0"/>
    <w:rsid w:val="00E83BBF"/>
    <w:rsid w:val="00E927B9"/>
    <w:rsid w:val="00E94F07"/>
    <w:rsid w:val="00EA4E09"/>
    <w:rsid w:val="00EA76D0"/>
    <w:rsid w:val="00EB24FC"/>
    <w:rsid w:val="00EB4206"/>
    <w:rsid w:val="00EC074A"/>
    <w:rsid w:val="00EC1886"/>
    <w:rsid w:val="00EC25A4"/>
    <w:rsid w:val="00EC2C45"/>
    <w:rsid w:val="00EC45B1"/>
    <w:rsid w:val="00EC5FA7"/>
    <w:rsid w:val="00EC6442"/>
    <w:rsid w:val="00ED211E"/>
    <w:rsid w:val="00ED40A4"/>
    <w:rsid w:val="00ED55DD"/>
    <w:rsid w:val="00EE25D9"/>
    <w:rsid w:val="00EF1D9D"/>
    <w:rsid w:val="00EF5830"/>
    <w:rsid w:val="00EF71CE"/>
    <w:rsid w:val="00EF7A0D"/>
    <w:rsid w:val="00F00815"/>
    <w:rsid w:val="00F0124A"/>
    <w:rsid w:val="00F033A8"/>
    <w:rsid w:val="00F05AA5"/>
    <w:rsid w:val="00F11347"/>
    <w:rsid w:val="00F119D9"/>
    <w:rsid w:val="00F13BA2"/>
    <w:rsid w:val="00F15D3C"/>
    <w:rsid w:val="00F168B8"/>
    <w:rsid w:val="00F204D5"/>
    <w:rsid w:val="00F25750"/>
    <w:rsid w:val="00F30C4E"/>
    <w:rsid w:val="00F30FC0"/>
    <w:rsid w:val="00F34F84"/>
    <w:rsid w:val="00F4566E"/>
    <w:rsid w:val="00F45E5B"/>
    <w:rsid w:val="00F51B29"/>
    <w:rsid w:val="00F51B95"/>
    <w:rsid w:val="00F526A6"/>
    <w:rsid w:val="00F5705C"/>
    <w:rsid w:val="00F604D3"/>
    <w:rsid w:val="00F77E0B"/>
    <w:rsid w:val="00F82890"/>
    <w:rsid w:val="00F866B2"/>
    <w:rsid w:val="00F93C2A"/>
    <w:rsid w:val="00F9472A"/>
    <w:rsid w:val="00FA1156"/>
    <w:rsid w:val="00FA51B4"/>
    <w:rsid w:val="00FB5044"/>
    <w:rsid w:val="00FC57BA"/>
    <w:rsid w:val="00FC5B94"/>
    <w:rsid w:val="00FD0FFE"/>
    <w:rsid w:val="00FD5C31"/>
    <w:rsid w:val="00FD60F4"/>
    <w:rsid w:val="00FD6A60"/>
    <w:rsid w:val="00FE05AE"/>
    <w:rsid w:val="00FE20D4"/>
    <w:rsid w:val="00FE2658"/>
    <w:rsid w:val="00FE3351"/>
    <w:rsid w:val="00FF01F1"/>
    <w:rsid w:val="00FF34A5"/>
    <w:rsid w:val="00FF4C9D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afterLines="50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next w:val="a"/>
    <w:autoRedefine/>
    <w:rsid w:val="00BE40F2"/>
    <w:pPr>
      <w:numPr>
        <w:numId w:val="1"/>
      </w:numPr>
      <w:spacing w:beforeLines="50" w:afterLines="50" w:line="360" w:lineRule="auto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GT0">
    <w:name w:val="GT二级"/>
    <w:basedOn w:val="a"/>
    <w:next w:val="a"/>
    <w:autoRedefine/>
    <w:rsid w:val="00BE40F2"/>
    <w:pPr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b/>
      <w:sz w:val="24"/>
    </w:rPr>
  </w:style>
  <w:style w:type="paragraph" w:customStyle="1" w:styleId="GT1">
    <w:name w:val="GT三级"/>
    <w:basedOn w:val="a"/>
    <w:next w:val="a"/>
    <w:autoRedefine/>
    <w:rsid w:val="00BE40F2"/>
    <w:pPr>
      <w:numPr>
        <w:ilvl w:val="2"/>
        <w:numId w:val="1"/>
      </w:numPr>
      <w:tabs>
        <w:tab w:val="left" w:pos="840"/>
      </w:tabs>
      <w:spacing w:beforeLines="50" w:afterLines="50" w:line="360" w:lineRule="auto"/>
      <w:outlineLvl w:val="2"/>
    </w:pPr>
    <w:rPr>
      <w:rFonts w:ascii="Arial" w:eastAsia="黑体" w:hAnsi="Arial"/>
      <w:b/>
      <w:szCs w:val="21"/>
    </w:rPr>
  </w:style>
  <w:style w:type="paragraph" w:customStyle="1" w:styleId="GT3">
    <w:name w:val="GT正文"/>
    <w:basedOn w:val="a"/>
    <w:next w:val="a"/>
    <w:autoRedefine/>
    <w:rsid w:val="007558D8"/>
    <w:pPr>
      <w:spacing w:line="400" w:lineRule="atLeast"/>
      <w:ind w:firstLineChars="200" w:firstLine="420"/>
    </w:pPr>
    <w:rPr>
      <w:rFonts w:asciiTheme="minorEastAsia" w:eastAsiaTheme="minorEastAsia" w:hAnsiTheme="minorEastAsia"/>
    </w:rPr>
  </w:style>
  <w:style w:type="paragraph" w:customStyle="1" w:styleId="GT4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5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6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7">
    <w:name w:val="GT页眉"/>
    <w:basedOn w:val="a3"/>
    <w:rsid w:val="00E13D61"/>
    <w:pPr>
      <w:ind w:leftChars="-150" w:left="-315" w:rightChars="-150" w:right="-315"/>
    </w:pPr>
  </w:style>
  <w:style w:type="paragraph" w:customStyle="1" w:styleId="GT8">
    <w:name w:val="GT目录页码"/>
    <w:basedOn w:val="a4"/>
    <w:autoRedefine/>
    <w:rsid w:val="00E13D61"/>
    <w:pPr>
      <w:jc w:val="right"/>
    </w:pPr>
  </w:style>
  <w:style w:type="paragraph" w:customStyle="1" w:styleId="GT9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a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b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c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d">
    <w:name w:val="GT版权声明"/>
    <w:basedOn w:val="a"/>
    <w:autoRedefine/>
    <w:rsid w:val="00E13D61"/>
    <w:pPr>
      <w:spacing w:beforeLines="100" w:afterLines="100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paragraph" w:customStyle="1" w:styleId="GT2">
    <w:name w:val="GT四级"/>
    <w:basedOn w:val="a"/>
    <w:next w:val="a"/>
    <w:qFormat/>
    <w:rsid w:val="005E7FF7"/>
    <w:pPr>
      <w:numPr>
        <w:ilvl w:val="3"/>
        <w:numId w:val="1"/>
      </w:numPr>
      <w:outlineLvl w:val="3"/>
    </w:pPr>
    <w:rPr>
      <w:b/>
    </w:rPr>
  </w:style>
  <w:style w:type="table" w:styleId="a7">
    <w:name w:val="Table Grid"/>
    <w:basedOn w:val="a1"/>
    <w:uiPriority w:val="59"/>
    <w:rsid w:val="00E4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7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8F028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E75BA"/>
  </w:style>
  <w:style w:type="paragraph" w:styleId="aa">
    <w:name w:val="List Paragraph"/>
    <w:basedOn w:val="a"/>
    <w:uiPriority w:val="34"/>
    <w:qFormat/>
    <w:rsid w:val="00CB5792"/>
    <w:pPr>
      <w:ind w:firstLineChars="200" w:firstLine="420"/>
    </w:pPr>
  </w:style>
  <w:style w:type="paragraph" w:customStyle="1" w:styleId="GT20">
    <w:name w:val="GT正文2"/>
    <w:basedOn w:val="GT3"/>
    <w:qFormat/>
    <w:rsid w:val="00EF1D9D"/>
    <w:pPr>
      <w:ind w:firstLineChars="0" w:firstLine="0"/>
    </w:pPr>
  </w:style>
  <w:style w:type="paragraph" w:customStyle="1" w:styleId="InfoBlue">
    <w:name w:val="InfoBlue"/>
    <w:basedOn w:val="a"/>
    <w:next w:val="ab"/>
    <w:autoRedefine/>
    <w:rsid w:val="00FC5B94"/>
    <w:pPr>
      <w:spacing w:after="120" w:line="240" w:lineRule="atLeast"/>
      <w:jc w:val="left"/>
    </w:pPr>
    <w:rPr>
      <w:rFonts w:eastAsiaTheme="minorEastAsia"/>
      <w:color w:val="0000FF"/>
      <w:kern w:val="0"/>
      <w:sz w:val="20"/>
      <w:szCs w:val="20"/>
    </w:rPr>
  </w:style>
  <w:style w:type="paragraph" w:styleId="ab">
    <w:name w:val="Body Text"/>
    <w:basedOn w:val="a"/>
    <w:link w:val="Char2"/>
    <w:uiPriority w:val="99"/>
    <w:semiHidden/>
    <w:unhideWhenUsed/>
    <w:rsid w:val="00FC5B94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FC5B94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3"/>
    <w:uiPriority w:val="99"/>
    <w:semiHidden/>
    <w:unhideWhenUsed/>
    <w:rsid w:val="005B28D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5B28D2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next w:val="a"/>
    <w:autoRedefine/>
    <w:rsid w:val="00BE40F2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GT0">
    <w:name w:val="GT二级"/>
    <w:basedOn w:val="a"/>
    <w:next w:val="a"/>
    <w:autoRedefine/>
    <w:rsid w:val="00BE40F2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="Arial" w:eastAsia="黑体" w:hAnsi="Arial"/>
      <w:b/>
      <w:sz w:val="24"/>
    </w:rPr>
  </w:style>
  <w:style w:type="paragraph" w:customStyle="1" w:styleId="GT1">
    <w:name w:val="GT三级"/>
    <w:basedOn w:val="a"/>
    <w:next w:val="a"/>
    <w:autoRedefine/>
    <w:rsid w:val="00BE40F2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eastAsia="黑体" w:hAnsi="Arial"/>
      <w:b/>
      <w:szCs w:val="21"/>
    </w:rPr>
  </w:style>
  <w:style w:type="paragraph" w:customStyle="1" w:styleId="GT3">
    <w:name w:val="GT正文"/>
    <w:basedOn w:val="a"/>
    <w:next w:val="a"/>
    <w:autoRedefine/>
    <w:rsid w:val="007558D8"/>
    <w:pPr>
      <w:spacing w:line="400" w:lineRule="atLeast"/>
      <w:ind w:firstLineChars="200" w:firstLine="420"/>
    </w:pPr>
    <w:rPr>
      <w:rFonts w:asciiTheme="minorEastAsia" w:eastAsiaTheme="minorEastAsia" w:hAnsiTheme="minorEastAsia"/>
    </w:rPr>
  </w:style>
  <w:style w:type="paragraph" w:customStyle="1" w:styleId="GT4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5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6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7">
    <w:name w:val="GT页眉"/>
    <w:basedOn w:val="a3"/>
    <w:rsid w:val="00E13D61"/>
    <w:pPr>
      <w:ind w:leftChars="-150" w:left="-315" w:rightChars="-150" w:right="-315"/>
    </w:pPr>
  </w:style>
  <w:style w:type="paragraph" w:customStyle="1" w:styleId="GT8">
    <w:name w:val="GT目录页码"/>
    <w:basedOn w:val="a4"/>
    <w:autoRedefine/>
    <w:rsid w:val="00E13D61"/>
    <w:pPr>
      <w:jc w:val="right"/>
    </w:pPr>
  </w:style>
  <w:style w:type="paragraph" w:customStyle="1" w:styleId="GT9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a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b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c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d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paragraph" w:customStyle="1" w:styleId="GT2">
    <w:name w:val="GT四级"/>
    <w:basedOn w:val="a"/>
    <w:next w:val="a"/>
    <w:qFormat/>
    <w:rsid w:val="005E7FF7"/>
    <w:pPr>
      <w:numPr>
        <w:ilvl w:val="3"/>
        <w:numId w:val="1"/>
      </w:numPr>
      <w:outlineLvl w:val="3"/>
    </w:pPr>
    <w:rPr>
      <w:b/>
    </w:rPr>
  </w:style>
  <w:style w:type="table" w:styleId="a7">
    <w:name w:val="Table Grid"/>
    <w:basedOn w:val="a1"/>
    <w:uiPriority w:val="59"/>
    <w:rsid w:val="00E4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7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8F028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E75BA"/>
  </w:style>
  <w:style w:type="paragraph" w:styleId="aa">
    <w:name w:val="List Paragraph"/>
    <w:basedOn w:val="a"/>
    <w:uiPriority w:val="34"/>
    <w:qFormat/>
    <w:rsid w:val="00CB5792"/>
    <w:pPr>
      <w:ind w:firstLineChars="200" w:firstLine="420"/>
    </w:pPr>
  </w:style>
  <w:style w:type="paragraph" w:customStyle="1" w:styleId="GT20">
    <w:name w:val="GT正文2"/>
    <w:basedOn w:val="GT3"/>
    <w:qFormat/>
    <w:rsid w:val="00EF1D9D"/>
    <w:pPr>
      <w:ind w:firstLineChars="0" w:firstLine="0"/>
    </w:pPr>
  </w:style>
  <w:style w:type="paragraph" w:customStyle="1" w:styleId="InfoBlue">
    <w:name w:val="InfoBlue"/>
    <w:basedOn w:val="a"/>
    <w:next w:val="ab"/>
    <w:autoRedefine/>
    <w:rsid w:val="00FC5B94"/>
    <w:pPr>
      <w:spacing w:after="120" w:line="240" w:lineRule="atLeast"/>
      <w:jc w:val="left"/>
    </w:pPr>
    <w:rPr>
      <w:rFonts w:eastAsiaTheme="minorEastAsia"/>
      <w:color w:val="0000FF"/>
      <w:kern w:val="0"/>
      <w:sz w:val="20"/>
      <w:szCs w:val="20"/>
    </w:rPr>
  </w:style>
  <w:style w:type="paragraph" w:styleId="ab">
    <w:name w:val="Body Text"/>
    <w:basedOn w:val="a"/>
    <w:link w:val="Char2"/>
    <w:uiPriority w:val="99"/>
    <w:semiHidden/>
    <w:unhideWhenUsed/>
    <w:rsid w:val="00FC5B94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FC5B9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7733</TotalTime>
  <Pages>7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Administrator</cp:lastModifiedBy>
  <cp:revision>406</cp:revision>
  <dcterms:created xsi:type="dcterms:W3CDTF">2017-03-28T10:30:00Z</dcterms:created>
  <dcterms:modified xsi:type="dcterms:W3CDTF">2017-05-27T09:00:00Z</dcterms:modified>
</cp:coreProperties>
</file>