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092DB" w14:textId="599997E5" w:rsidR="00720624" w:rsidRPr="00533307" w:rsidRDefault="00E87322">
      <w:pPr>
        <w:rPr>
          <w:rFonts w:ascii="Bell MT" w:hAnsi="Bell MT"/>
          <w:b/>
          <w:bCs/>
          <w:sz w:val="28"/>
          <w:szCs w:val="28"/>
          <w:u w:val="single"/>
        </w:rPr>
      </w:pPr>
      <w:r w:rsidRPr="00533307">
        <w:rPr>
          <w:rFonts w:ascii="Bell MT" w:hAnsi="Bell MT"/>
          <w:b/>
          <w:bCs/>
          <w:sz w:val="28"/>
          <w:szCs w:val="28"/>
          <w:u w:val="single"/>
        </w:rPr>
        <w:t>Data Annotations: -</w:t>
      </w:r>
    </w:p>
    <w:p w14:paraId="74652114" w14:textId="6EFADC7B" w:rsidR="00E87322" w:rsidRPr="00533307" w:rsidRDefault="00E87322">
      <w:pPr>
        <w:rPr>
          <w:rFonts w:ascii="Bell MT" w:hAnsi="Bell MT"/>
          <w:sz w:val="28"/>
          <w:szCs w:val="28"/>
        </w:rPr>
      </w:pPr>
      <w:r w:rsidRPr="00533307">
        <w:rPr>
          <w:rStyle w:val="Strong"/>
          <w:rFonts w:ascii="Bell MT" w:hAnsi="Bell MT"/>
          <w:b w:val="0"/>
          <w:bCs w:val="0"/>
          <w:sz w:val="28"/>
          <w:szCs w:val="28"/>
        </w:rPr>
        <w:t>Data Annotations</w:t>
      </w:r>
      <w:r w:rsidRPr="00533307">
        <w:rPr>
          <w:rFonts w:ascii="Bell MT" w:hAnsi="Bell MT"/>
          <w:b/>
          <w:bCs/>
          <w:sz w:val="28"/>
          <w:szCs w:val="28"/>
        </w:rPr>
        <w:t xml:space="preserve"> </w:t>
      </w:r>
      <w:r w:rsidRPr="00533307">
        <w:rPr>
          <w:rFonts w:ascii="Bell MT" w:hAnsi="Bell MT"/>
          <w:sz w:val="28"/>
          <w:szCs w:val="28"/>
        </w:rPr>
        <w:t>are nothing but certain validations that we put in our models to validate the input from the user. ASP.NET MVC provides a unique feature in which we can validate the models using the Data Annotation attribute. It is very easy to use, and the code becomes much cleaner as compared to normal ASP.NET validators.</w:t>
      </w:r>
    </w:p>
    <w:p w14:paraId="57275518" w14:textId="6E3FDA07" w:rsidR="00E87322" w:rsidRPr="00533307" w:rsidRDefault="00E87322">
      <w:pPr>
        <w:rPr>
          <w:rFonts w:ascii="Bell MT" w:hAnsi="Bell MT"/>
          <w:sz w:val="28"/>
          <w:szCs w:val="28"/>
        </w:rPr>
      </w:pPr>
      <w:r w:rsidRPr="00533307">
        <w:rPr>
          <w:rFonts w:ascii="Bell MT" w:hAnsi="Bell MT"/>
          <w:sz w:val="28"/>
          <w:szCs w:val="28"/>
        </w:rPr>
        <w:t>The advantage of using the Data Annotation validators is that they enable you to perform validation simply by adding one or more attributes to a class property.</w:t>
      </w:r>
      <w:r w:rsidR="00533307" w:rsidRPr="00533307">
        <w:rPr>
          <w:rFonts w:ascii="Bell MT" w:hAnsi="Bell MT"/>
          <w:sz w:val="28"/>
          <w:szCs w:val="28"/>
        </w:rPr>
        <w:t xml:space="preserve"> When you use the Data Annotations Model Binder, you use validator attributes to perform validation. If your validation needs are not satisfied by any of the standard </w:t>
      </w:r>
      <w:r w:rsidR="005626FF" w:rsidRPr="00533307">
        <w:rPr>
          <w:rFonts w:ascii="Bell MT" w:hAnsi="Bell MT"/>
          <w:sz w:val="28"/>
          <w:szCs w:val="28"/>
        </w:rPr>
        <w:t>validators,</w:t>
      </w:r>
      <w:r w:rsidR="00533307" w:rsidRPr="00533307">
        <w:rPr>
          <w:rFonts w:ascii="Bell MT" w:hAnsi="Bell MT"/>
          <w:sz w:val="28"/>
          <w:szCs w:val="28"/>
        </w:rPr>
        <w:t xml:space="preserve"> then you always have the option of creating a custom validator attribute by inheriting a new validator attribute from the base Validation</w:t>
      </w:r>
      <w:r w:rsidR="00342667">
        <w:rPr>
          <w:rFonts w:ascii="Bell MT" w:hAnsi="Bell MT"/>
          <w:sz w:val="28"/>
          <w:szCs w:val="28"/>
        </w:rPr>
        <w:t>A</w:t>
      </w:r>
      <w:r w:rsidR="00533307" w:rsidRPr="00533307">
        <w:rPr>
          <w:rFonts w:ascii="Bell MT" w:hAnsi="Bell MT"/>
          <w:sz w:val="28"/>
          <w:szCs w:val="28"/>
        </w:rPr>
        <w:t>ttribute</w:t>
      </w:r>
      <w:r w:rsidR="00342667">
        <w:rPr>
          <w:rFonts w:ascii="Bell MT" w:hAnsi="Bell MT"/>
          <w:sz w:val="28"/>
          <w:szCs w:val="28"/>
        </w:rPr>
        <w:t xml:space="preserve"> class</w:t>
      </w:r>
      <w:bookmarkStart w:id="0" w:name="_GoBack"/>
      <w:bookmarkEnd w:id="0"/>
      <w:r w:rsidR="00533307" w:rsidRPr="00533307">
        <w:rPr>
          <w:rFonts w:ascii="Bell MT" w:hAnsi="Bell MT"/>
          <w:sz w:val="28"/>
          <w:szCs w:val="28"/>
        </w:rPr>
        <w:t>.</w:t>
      </w:r>
    </w:p>
    <w:sectPr w:rsidR="00E87322" w:rsidRPr="00533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1B58"/>
    <w:rsid w:val="002E1B58"/>
    <w:rsid w:val="00342667"/>
    <w:rsid w:val="00533307"/>
    <w:rsid w:val="005626FF"/>
    <w:rsid w:val="00720624"/>
    <w:rsid w:val="008217C1"/>
    <w:rsid w:val="00E87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7283"/>
  <w15:chartTrackingRefBased/>
  <w15:docId w15:val="{1CDDAC36-C49C-44A6-A231-461B05D3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73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Dhamane</dc:creator>
  <cp:keywords/>
  <dc:description/>
  <cp:lastModifiedBy>Anand Dhamane</cp:lastModifiedBy>
  <cp:revision>6</cp:revision>
  <dcterms:created xsi:type="dcterms:W3CDTF">2020-06-27T05:55:00Z</dcterms:created>
  <dcterms:modified xsi:type="dcterms:W3CDTF">2020-07-02T23:46:00Z</dcterms:modified>
</cp:coreProperties>
</file>