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0F2B0" w14:textId="7D250B1E" w:rsidR="00720624" w:rsidRPr="00074F9B" w:rsidRDefault="0048771E">
      <w:pPr>
        <w:rPr>
          <w:rFonts w:ascii="Bell MT" w:hAnsi="Bell MT"/>
          <w:b/>
          <w:bCs/>
          <w:sz w:val="28"/>
          <w:szCs w:val="28"/>
          <w:u w:val="single"/>
        </w:rPr>
      </w:pPr>
      <w:bookmarkStart w:id="0" w:name="_GoBack"/>
      <w:r w:rsidRPr="00074F9B">
        <w:rPr>
          <w:rFonts w:ascii="Bell MT" w:hAnsi="Bell MT"/>
          <w:b/>
          <w:bCs/>
          <w:sz w:val="28"/>
          <w:szCs w:val="28"/>
          <w:u w:val="single"/>
        </w:rPr>
        <w:t>HTML Helpers: -</w:t>
      </w:r>
      <w:bookmarkEnd w:id="0"/>
    </w:p>
    <w:p w14:paraId="1C460A4A" w14:textId="77777777" w:rsidR="0048771E" w:rsidRPr="0048771E" w:rsidRDefault="0048771E" w:rsidP="0048771E">
      <w:pPr>
        <w:spacing w:before="100" w:beforeAutospacing="1" w:after="100" w:afterAutospacing="1" w:line="240" w:lineRule="auto"/>
        <w:rPr>
          <w:rFonts w:ascii="Bell MT" w:eastAsia="Times New Roman" w:hAnsi="Bell MT" w:cs="Times New Roman"/>
          <w:sz w:val="28"/>
          <w:szCs w:val="28"/>
          <w:lang w:eastAsia="en-IN"/>
        </w:rPr>
      </w:pPr>
      <w:r w:rsidRPr="0048771E">
        <w:rPr>
          <w:rFonts w:ascii="Bell MT" w:eastAsia="Times New Roman" w:hAnsi="Bell MT" w:cs="Times New Roman"/>
          <w:sz w:val="28"/>
          <w:szCs w:val="28"/>
          <w:lang w:eastAsia="en-IN"/>
        </w:rPr>
        <w:t>Using the HTML Helper class, we can create HTML Controls programmatically. HTML Helpers are used in View to render HTML content. HTML Helpers (mostly) is a method that returns a string. It is not mandatory to use HTML Helper classes for building an ASP.NET MVC application. We can build an ASP.NET MVC application without using them, but HTML Helpers helps in the rapid development of a view. HTML Helpers are more lightweight as compared to ASP.NET Web Form controls as they do not use ViewState and do not have event models.</w:t>
      </w:r>
    </w:p>
    <w:p w14:paraId="4605744D" w14:textId="77777777" w:rsidR="0048771E" w:rsidRPr="0048771E" w:rsidRDefault="0048771E" w:rsidP="0048771E">
      <w:pPr>
        <w:spacing w:before="100" w:beforeAutospacing="1" w:after="100" w:afterAutospacing="1" w:line="240" w:lineRule="auto"/>
        <w:rPr>
          <w:rFonts w:ascii="Bell MT" w:eastAsia="Times New Roman" w:hAnsi="Bell MT" w:cs="Times New Roman"/>
          <w:sz w:val="28"/>
          <w:szCs w:val="28"/>
          <w:lang w:eastAsia="en-IN"/>
        </w:rPr>
      </w:pPr>
      <w:r w:rsidRPr="0048771E">
        <w:rPr>
          <w:rFonts w:ascii="Bell MT" w:eastAsia="Times New Roman" w:hAnsi="Bell MT" w:cs="Times New Roman"/>
          <w:sz w:val="28"/>
          <w:szCs w:val="28"/>
          <w:lang w:eastAsia="en-IN"/>
        </w:rPr>
        <w:t>HTML Helpers are categorized into three types:</w:t>
      </w:r>
    </w:p>
    <w:p w14:paraId="5A4B8962" w14:textId="77777777" w:rsidR="0048771E" w:rsidRPr="0048771E" w:rsidRDefault="0048771E" w:rsidP="0048771E">
      <w:pPr>
        <w:numPr>
          <w:ilvl w:val="0"/>
          <w:numId w:val="1"/>
        </w:numPr>
        <w:spacing w:before="100" w:beforeAutospacing="1" w:after="100" w:afterAutospacing="1" w:line="240" w:lineRule="auto"/>
        <w:rPr>
          <w:rFonts w:ascii="Bell MT" w:eastAsia="Times New Roman" w:hAnsi="Bell MT" w:cs="Times New Roman"/>
          <w:sz w:val="28"/>
          <w:szCs w:val="28"/>
          <w:lang w:eastAsia="en-IN"/>
        </w:rPr>
      </w:pPr>
      <w:r w:rsidRPr="0048771E">
        <w:rPr>
          <w:rFonts w:ascii="Bell MT" w:eastAsia="Times New Roman" w:hAnsi="Bell MT" w:cs="Times New Roman"/>
          <w:sz w:val="28"/>
          <w:szCs w:val="28"/>
          <w:lang w:eastAsia="en-IN"/>
        </w:rPr>
        <w:t>Inline HTML Helpers</w:t>
      </w:r>
    </w:p>
    <w:p w14:paraId="1EE26585" w14:textId="77777777" w:rsidR="0048771E" w:rsidRPr="0048771E" w:rsidRDefault="0048771E" w:rsidP="0048771E">
      <w:pPr>
        <w:numPr>
          <w:ilvl w:val="0"/>
          <w:numId w:val="1"/>
        </w:numPr>
        <w:spacing w:before="100" w:beforeAutospacing="1" w:after="100" w:afterAutospacing="1" w:line="240" w:lineRule="auto"/>
        <w:rPr>
          <w:rFonts w:ascii="Bell MT" w:eastAsia="Times New Roman" w:hAnsi="Bell MT" w:cs="Times New Roman"/>
          <w:sz w:val="28"/>
          <w:szCs w:val="28"/>
          <w:lang w:eastAsia="en-IN"/>
        </w:rPr>
      </w:pPr>
      <w:r w:rsidRPr="0048771E">
        <w:rPr>
          <w:rFonts w:ascii="Bell MT" w:eastAsia="Times New Roman" w:hAnsi="Bell MT" w:cs="Times New Roman"/>
          <w:sz w:val="28"/>
          <w:szCs w:val="28"/>
          <w:lang w:eastAsia="en-IN"/>
        </w:rPr>
        <w:t>Built-in HTML Helpers</w:t>
      </w:r>
    </w:p>
    <w:p w14:paraId="11286F58" w14:textId="5FB53F3B" w:rsidR="0048771E" w:rsidRPr="00074F9B" w:rsidRDefault="0048771E" w:rsidP="0048771E">
      <w:pPr>
        <w:numPr>
          <w:ilvl w:val="0"/>
          <w:numId w:val="1"/>
        </w:numPr>
        <w:spacing w:before="100" w:beforeAutospacing="1" w:after="100" w:afterAutospacing="1" w:line="240" w:lineRule="auto"/>
        <w:rPr>
          <w:rFonts w:ascii="Bell MT" w:eastAsia="Times New Roman" w:hAnsi="Bell MT" w:cs="Times New Roman"/>
          <w:sz w:val="28"/>
          <w:szCs w:val="28"/>
          <w:lang w:eastAsia="en-IN"/>
        </w:rPr>
      </w:pPr>
      <w:r w:rsidRPr="0048771E">
        <w:rPr>
          <w:rFonts w:ascii="Bell MT" w:eastAsia="Times New Roman" w:hAnsi="Bell MT" w:cs="Times New Roman"/>
          <w:sz w:val="28"/>
          <w:szCs w:val="28"/>
          <w:lang w:eastAsia="en-IN"/>
        </w:rPr>
        <w:t>Custom HTML Helpers</w:t>
      </w:r>
    </w:p>
    <w:sectPr w:rsidR="0048771E" w:rsidRPr="00074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2D9"/>
    <w:multiLevelType w:val="multilevel"/>
    <w:tmpl w:val="5D22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4344"/>
    <w:rsid w:val="00074F9B"/>
    <w:rsid w:val="0048771E"/>
    <w:rsid w:val="00720624"/>
    <w:rsid w:val="00BA4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6C3A"/>
  <w15:chartTrackingRefBased/>
  <w15:docId w15:val="{3E148EC5-02A3-4867-8CF2-850299F9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7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2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Dhamane</dc:creator>
  <cp:keywords/>
  <dc:description/>
  <cp:lastModifiedBy>Anand Dhamane</cp:lastModifiedBy>
  <cp:revision>2</cp:revision>
  <dcterms:created xsi:type="dcterms:W3CDTF">2020-06-27T06:16:00Z</dcterms:created>
  <dcterms:modified xsi:type="dcterms:W3CDTF">2020-06-27T06:35:00Z</dcterms:modified>
</cp:coreProperties>
</file>