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02567" w14:textId="77777777" w:rsidR="00970569" w:rsidRPr="00A843DF" w:rsidRDefault="00970569" w:rsidP="00970569">
      <w:pPr>
        <w:pStyle w:val="NormalWeb"/>
        <w:numPr>
          <w:ilvl w:val="0"/>
          <w:numId w:val="2"/>
        </w:numPr>
        <w:rPr>
          <w:rFonts w:ascii="Bell MT" w:hAnsi="Bell MT"/>
          <w:sz w:val="28"/>
          <w:szCs w:val="28"/>
        </w:rPr>
      </w:pPr>
      <w:r w:rsidRPr="00A843DF">
        <w:rPr>
          <w:rFonts w:ascii="Bell MT" w:hAnsi="Bell MT"/>
          <w:sz w:val="28"/>
          <w:szCs w:val="28"/>
        </w:rPr>
        <w:t>InProc mode, which stores session state in memory on the Web server. This is the default.</w:t>
      </w:r>
    </w:p>
    <w:p w14:paraId="57D7C472" w14:textId="77777777" w:rsidR="00970569" w:rsidRPr="00A843DF" w:rsidRDefault="00970569" w:rsidP="00970569">
      <w:pPr>
        <w:pStyle w:val="NormalWeb"/>
        <w:numPr>
          <w:ilvl w:val="0"/>
          <w:numId w:val="2"/>
        </w:numPr>
        <w:rPr>
          <w:rFonts w:ascii="Bell MT" w:hAnsi="Bell MT"/>
          <w:sz w:val="28"/>
          <w:szCs w:val="28"/>
        </w:rPr>
      </w:pPr>
      <w:r w:rsidRPr="00A843DF">
        <w:rPr>
          <w:rFonts w:ascii="Bell MT" w:hAnsi="Bell MT"/>
          <w:sz w:val="28"/>
          <w:szCs w:val="28"/>
        </w:rPr>
        <w:t>StateServer mode, which stores session state in a separate process called the ASP.NET state service. This ensures that session state is preserved if the Web application is restarted and also makes session state available to multiple Web servers in a Web farm.</w:t>
      </w:r>
    </w:p>
    <w:p w14:paraId="0B983610" w14:textId="77777777" w:rsidR="00970569" w:rsidRPr="00A843DF" w:rsidRDefault="00970569" w:rsidP="00970569">
      <w:pPr>
        <w:pStyle w:val="NormalWeb"/>
        <w:numPr>
          <w:ilvl w:val="0"/>
          <w:numId w:val="2"/>
        </w:numPr>
        <w:rPr>
          <w:rFonts w:ascii="Bell MT" w:hAnsi="Bell MT"/>
          <w:sz w:val="28"/>
          <w:szCs w:val="28"/>
        </w:rPr>
      </w:pPr>
      <w:r w:rsidRPr="00A843DF">
        <w:rPr>
          <w:rFonts w:ascii="Bell MT" w:hAnsi="Bell MT"/>
          <w:sz w:val="28"/>
          <w:szCs w:val="28"/>
        </w:rPr>
        <w:t>SQLServer mode stores session state in a SQL Server database. This ensures that session state is preserved if the Web application is restarted and also makes session state available to multiple Web servers in a Web farm.</w:t>
      </w:r>
    </w:p>
    <w:p w14:paraId="695EC5D2" w14:textId="77777777" w:rsidR="00970569" w:rsidRPr="00A843DF" w:rsidRDefault="00970569" w:rsidP="00970569">
      <w:pPr>
        <w:pStyle w:val="NormalWeb"/>
        <w:numPr>
          <w:ilvl w:val="0"/>
          <w:numId w:val="2"/>
        </w:numPr>
        <w:rPr>
          <w:rFonts w:ascii="Bell MT" w:hAnsi="Bell MT"/>
          <w:sz w:val="28"/>
          <w:szCs w:val="28"/>
        </w:rPr>
      </w:pPr>
      <w:r w:rsidRPr="00A843DF">
        <w:rPr>
          <w:rFonts w:ascii="Bell MT" w:hAnsi="Bell MT"/>
          <w:sz w:val="28"/>
          <w:szCs w:val="28"/>
        </w:rPr>
        <w:t>Custom mode, which enables you to specify a custom storage provider.</w:t>
      </w:r>
    </w:p>
    <w:p w14:paraId="04C563A3" w14:textId="040311FE" w:rsidR="00071CF6" w:rsidRDefault="00970569" w:rsidP="0073694E">
      <w:pPr>
        <w:pStyle w:val="NormalWeb"/>
        <w:numPr>
          <w:ilvl w:val="0"/>
          <w:numId w:val="2"/>
        </w:numPr>
        <w:rPr>
          <w:rFonts w:ascii="Bell MT" w:hAnsi="Bell MT"/>
          <w:sz w:val="28"/>
          <w:szCs w:val="28"/>
        </w:rPr>
      </w:pPr>
      <w:r w:rsidRPr="0076743E">
        <w:rPr>
          <w:rFonts w:ascii="Bell MT" w:hAnsi="Bell MT"/>
          <w:sz w:val="28"/>
          <w:szCs w:val="28"/>
        </w:rPr>
        <w:t>Off mode, which disables session state.</w:t>
      </w:r>
    </w:p>
    <w:p w14:paraId="04D5ED28" w14:textId="41CE72DB" w:rsidR="00D62DFA" w:rsidRPr="00A843DF" w:rsidRDefault="00D62DFA" w:rsidP="00D62DFA">
      <w:pPr>
        <w:pStyle w:val="NormalWeb"/>
        <w:rPr>
          <w:rFonts w:ascii="Bell MT" w:hAnsi="Bell MT"/>
          <w:sz w:val="28"/>
          <w:szCs w:val="28"/>
        </w:rPr>
      </w:pPr>
      <w:r>
        <w:rPr>
          <w:rFonts w:ascii="Bell MT" w:hAnsi="Bell MT"/>
          <w:noProof/>
          <w:sz w:val="28"/>
          <w:szCs w:val="28"/>
        </w:rPr>
        <w:drawing>
          <wp:inline distT="0" distB="0" distL="0" distR="0" wp14:anchorId="7F09482E" wp14:editId="2EFD2DB0">
            <wp:extent cx="3829050" cy="149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1498600"/>
                    </a:xfrm>
                    <a:prstGeom prst="rect">
                      <a:avLst/>
                    </a:prstGeom>
                    <a:noFill/>
                    <a:ln>
                      <a:noFill/>
                    </a:ln>
                  </pic:spPr>
                </pic:pic>
              </a:graphicData>
            </a:graphic>
          </wp:inline>
        </w:drawing>
      </w:r>
      <w:bookmarkStart w:id="0" w:name="_GoBack"/>
      <w:bookmarkEnd w:id="0"/>
    </w:p>
    <w:sectPr w:rsidR="00D62DFA" w:rsidRPr="00A843DF" w:rsidSect="00071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87D68"/>
    <w:multiLevelType w:val="hybridMultilevel"/>
    <w:tmpl w:val="8DCA1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645B14"/>
    <w:multiLevelType w:val="multilevel"/>
    <w:tmpl w:val="9E0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2FA7"/>
    <w:rsid w:val="00071CF6"/>
    <w:rsid w:val="00154797"/>
    <w:rsid w:val="00167285"/>
    <w:rsid w:val="0076743E"/>
    <w:rsid w:val="00941424"/>
    <w:rsid w:val="00970569"/>
    <w:rsid w:val="00A843DF"/>
    <w:rsid w:val="00AE2FA7"/>
    <w:rsid w:val="00D62DFA"/>
    <w:rsid w:val="00E25D11"/>
    <w:rsid w:val="00E5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DE7B"/>
  <w15:docId w15:val="{FF3B6725-0024-4F90-928D-4813DCA3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FA7"/>
    <w:pPr>
      <w:ind w:left="720"/>
      <w:contextualSpacing/>
    </w:pPr>
  </w:style>
  <w:style w:type="paragraph" w:styleId="NormalWeb">
    <w:name w:val="Normal (Web)"/>
    <w:basedOn w:val="Normal"/>
    <w:uiPriority w:val="99"/>
    <w:unhideWhenUsed/>
    <w:rsid w:val="009705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24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Dhamane</cp:lastModifiedBy>
  <cp:revision>9</cp:revision>
  <dcterms:created xsi:type="dcterms:W3CDTF">2015-04-28T13:45:00Z</dcterms:created>
  <dcterms:modified xsi:type="dcterms:W3CDTF">2020-08-03T09:02:00Z</dcterms:modified>
</cp:coreProperties>
</file>