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3"/>
        </w:numPr>
        <w:ind w:left="720" w:hanging="360"/>
        <w:rPr>
          <w:u w:val="none"/>
        </w:rPr>
      </w:pPr>
      <w:bookmarkStart w:colFirst="0" w:colLast="0" w:name="_iuvhilr5rycp" w:id="0"/>
      <w:bookmarkEnd w:id="0"/>
      <w:r w:rsidDel="00000000" w:rsidR="00000000" w:rsidRPr="00000000">
        <w:rPr>
          <w:rtl w:val="0"/>
        </w:rPr>
        <w:t xml:space="preserve">Моя структура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Раздел Приложения “Моя структура” предназначен для отображения структуры консультанта в виде древовидного списка или в виде рассчитанных сегментов.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Из системы Партнер выгружаются следующие данные для работы раздела “Моя структура” Приложения: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Пользователи и информация о подчинении пользователей согласно структуре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Статус (Уровень) пользователя. Правила коммуникации каждого пользователя определяются согласно его положению в структуре и выбранным им запретам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8q9yp78zlxpq" w:id="1"/>
      <w:bookmarkEnd w:id="1"/>
      <w:r w:rsidDel="00000000" w:rsidR="00000000" w:rsidRPr="00000000">
        <w:rPr>
          <w:rtl w:val="0"/>
        </w:rPr>
        <w:t xml:space="preserve">Работа со списком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Список представляет собой древовидную структуру пользователя. По-умолчанию представлен только первый уровень подчиненных консультантов. Выбирая консультантов, можно раскрывать списки их вложенной структуры в виде дерева.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3614738" cy="372136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4738" cy="37213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Существует возможность выбрать одного или нескольких консультантов своей структуры.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Выбранным консультантам можно отправить групповую рассылку.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Помимо консультантов структуры в списке отображаются также вышестоящие наставники, к которым пользователь имеет права обращаться.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Правила отображения структуры, а также права на отправку сообщений определяются Правилами коммуникации (см. ниже).</w:t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n78rscvj52os" w:id="2"/>
      <w:bookmarkEnd w:id="2"/>
      <w:r w:rsidDel="00000000" w:rsidR="00000000" w:rsidRPr="00000000">
        <w:rPr>
          <w:rtl w:val="0"/>
        </w:rPr>
        <w:t xml:space="preserve">Работа с сегментами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С точки зрения пользователя Приложения сегмент - это список контактов его структуры, которые объединены в группу согласно определенному правилу. Сегменты и контакты сегментов отображаются в приложении в разделе “Моя структура” → “Сегменты”.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Один контакт может принадлежать одному или нескольким сегментам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Каждый контакт структуры должен входить минимум в один сегмент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Сегменты рассчитываются в системе Партнер и смежных системах Faberlic и передаются в серверную часть Приложения согласно установленному порядку обмена данными. Принадлежность контакта тому или иному сегменту рассчитывается и передается, как атрибут контакта.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Для пользователей Приложения сегменты представлены в виде иерархической структуры.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90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Перечень сегментов фиксирован и един для всех пользователей приложения.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Согласно правилу расчета сегментов любой контакт структуры должен быть отнесен в один или более сегментов нижнего уровня.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Полный перечень сегментов с описанием правил их расчета: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https://docs.google.com/spreadsheets/d/126q22TOdQu3kusRQS7J1KZjF5MCXbm-l1_H9sl3EF1E/edit#gid=0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3283529" cy="498633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3529" cy="4986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Пример отображения ветки сегментов “Потребители” в Приложении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В интерфейсе Приложения используется иерархическое отображение сегментов только для удобства представления пользователю. Технически вложенность сегментов отсутствует, и все сегменты представляют собой список сегментов нижнего уровня иерархии. Древовидная структура определяется и хранится в виде конфигурационного файла (или иным способом) на серверной части Приложения.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Пользователь может выбрать контакт, несколько контактов, сегмент, несколько сегментов, один или несколько сегментов и отдельные контакты. По произведенной выборке можно отправить групповую рассылку.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Пользователь может выбирать только конечные сегменты. Например, сегменты “Лояльные” и “5 лет в компании”. Для того, чтобы выбрать все сегменты ветки сегментов “Активные” необходимо выбрать по-отдельности все сегменты, входящие в ветку “Активные”.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3316228" cy="526256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6228" cy="5262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Пример отображения всех выбранных сегментов ветки “Активные”.</w:t>
      </w:r>
    </w:p>
    <w:p w:rsidR="00000000" w:rsidDel="00000000" w:rsidP="00000000" w:rsidRDefault="00000000" w:rsidRPr="00000000" w14:paraId="0000002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2kqgdlbalaqv" w:id="3"/>
      <w:bookmarkEnd w:id="3"/>
      <w:r w:rsidDel="00000000" w:rsidR="00000000" w:rsidRPr="00000000">
        <w:rPr>
          <w:rtl w:val="0"/>
        </w:rPr>
        <w:t xml:space="preserve">Правила коммуникации внутри структуры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Правила коммуникации зависят от уровня консультанта и определяются таблицей ниже: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Сценарий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Консультант ниже директора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Директор и выше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Может видеть прямых подчиненных своей структуры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Может видеть всю свою структуру, включая всю глубину (вложенность)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Может писать прямым подчиненным в своей структуре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Может писать вглубь своей структуры (вложенным контактам)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Да, если сам не установил запрет на структуру конкретного консультанта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Каких наставников видит, и кому может писать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Прямой наставник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Директор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Партнер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Любой вышестоящий наставник, который писал ему ранее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Все вышестоящие </w:t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Zero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s://docs.google.com/spreadsheets/d/126q22TOdQu3kusRQS7J1KZjF5MCXbm-l1_H9sl3EF1E/edit#gi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