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6D62FA" w:rsidRDefault="00AF14C4" w:rsidP="007A6494">
      <w:pPr>
        <w:rPr>
          <w:i/>
          <w:color w:val="000000" w:themeColor="text1"/>
        </w:rPr>
      </w:pPr>
      <w:r w:rsidRPr="006D62FA">
        <w:rPr>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6D62FA" w:rsidRDefault="00AF14C4" w:rsidP="007A6494">
      <w:pPr>
        <w:rPr>
          <w:b/>
          <w:color w:val="000000" w:themeColor="text1"/>
          <w:u w:val="single"/>
        </w:rPr>
      </w:pPr>
    </w:p>
    <w:p w14:paraId="35229191" w14:textId="77777777" w:rsidR="007A6494" w:rsidRPr="006D62FA" w:rsidRDefault="007A6494" w:rsidP="007A6494">
      <w:pPr>
        <w:rPr>
          <w:b/>
          <w:color w:val="000000" w:themeColor="text1"/>
          <w:u w:val="single"/>
        </w:rPr>
      </w:pPr>
    </w:p>
    <w:p w14:paraId="7EC45B8A" w14:textId="77777777" w:rsidR="00CA2DC2" w:rsidRPr="006D62FA" w:rsidRDefault="007A6494" w:rsidP="00CA2DC2">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6D62FA">
        <w:rPr>
          <w:rFonts w:ascii="Times New Roman" w:hAnsi="Times New Roman" w:cs="Times New Roman"/>
          <w:b/>
          <w:color w:val="000000" w:themeColor="text1"/>
          <w:u w:val="single"/>
        </w:rPr>
        <w:t>TITLE</w:t>
      </w:r>
    </w:p>
    <w:p w14:paraId="733AD097" w14:textId="608C3B1B" w:rsidR="00CA2DC2" w:rsidRPr="006D62FA" w:rsidRDefault="00CA2DC2" w:rsidP="00CA2DC2">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6D62FA">
        <w:rPr>
          <w:rFonts w:ascii="Times New Roman" w:hAnsi="Times New Roman" w:cs="Times New Roman"/>
          <w:color w:val="000000" w:themeColor="text1"/>
          <w:shd w:val="clear" w:color="auto" w:fill="FDFDFD"/>
        </w:rPr>
        <w:t>Crab assemblages in Eelgrass beds in Southeast Alaska</w:t>
      </w:r>
    </w:p>
    <w:p w14:paraId="12C8A627" w14:textId="77777777" w:rsidR="007A6494" w:rsidRPr="006D62FA" w:rsidRDefault="007A6494" w:rsidP="007A6494">
      <w:pPr>
        <w:rPr>
          <w:color w:val="000000" w:themeColor="text1"/>
          <w:shd w:val="clear" w:color="auto" w:fill="FDFDFD"/>
        </w:rPr>
      </w:pPr>
    </w:p>
    <w:p w14:paraId="369AE9E7" w14:textId="77777777" w:rsidR="007A6494" w:rsidRPr="006D62FA" w:rsidRDefault="007A6494" w:rsidP="007A6494">
      <w:pPr>
        <w:rPr>
          <w:color w:val="000000" w:themeColor="text1"/>
          <w:shd w:val="clear" w:color="auto" w:fill="FDFDFD"/>
        </w:rPr>
      </w:pPr>
    </w:p>
    <w:p w14:paraId="700C248C" w14:textId="77777777" w:rsidR="007A6494" w:rsidRPr="006D62FA" w:rsidRDefault="007A6494" w:rsidP="007A6494">
      <w:pPr>
        <w:rPr>
          <w:color w:val="000000" w:themeColor="text1"/>
          <w:shd w:val="clear" w:color="auto" w:fill="FDFDFD"/>
        </w:rPr>
      </w:pPr>
    </w:p>
    <w:p w14:paraId="51326412" w14:textId="77777777" w:rsidR="000F4535" w:rsidRPr="006D62FA"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6D62FA">
        <w:rPr>
          <w:rFonts w:ascii="Times New Roman" w:eastAsia="Times New Roman" w:hAnsi="Times New Roman" w:cs="Times New Roman"/>
          <w:b/>
          <w:color w:val="000000" w:themeColor="text1"/>
          <w:u w:val="single"/>
          <w:shd w:val="clear" w:color="auto" w:fill="FDFDFD"/>
        </w:rPr>
        <w:t>ABSTRACT</w:t>
      </w:r>
    </w:p>
    <w:p w14:paraId="063E814D" w14:textId="28049514" w:rsidR="00CA2DC2" w:rsidRPr="006D62FA" w:rsidRDefault="00CA2DC2" w:rsidP="00CA2DC2">
      <w:pPr>
        <w:pStyle w:val="ListParagraph"/>
        <w:numPr>
          <w:ilvl w:val="1"/>
          <w:numId w:val="2"/>
        </w:numPr>
        <w:rPr>
          <w:rFonts w:ascii="Times New Roman" w:eastAsia="Times New Roman" w:hAnsi="Times New Roman" w:cs="Times New Roman"/>
          <w:color w:val="000000" w:themeColor="text1"/>
          <w:shd w:val="clear" w:color="auto" w:fill="FDFDFD"/>
        </w:rPr>
      </w:pPr>
      <w:r w:rsidRPr="006D62FA">
        <w:rPr>
          <w:rFonts w:ascii="Times New Roman" w:hAnsi="Times New Roman" w:cs="Times New Roman"/>
          <w:color w:val="000000" w:themeColor="text1"/>
          <w:shd w:val="clear" w:color="auto" w:fill="FDFDFD"/>
        </w:rPr>
        <w:t>Crab populations within intertidal eelgrass (</w:t>
      </w:r>
      <w:proofErr w:type="spellStart"/>
      <w:r w:rsidRPr="006D62FA">
        <w:rPr>
          <w:rFonts w:ascii="Times New Roman" w:hAnsi="Times New Roman" w:cs="Times New Roman"/>
          <w:color w:val="000000" w:themeColor="text1"/>
          <w:shd w:val="clear" w:color="auto" w:fill="FDFDFD"/>
        </w:rPr>
        <w:t>Zostera</w:t>
      </w:r>
      <w:proofErr w:type="spellEnd"/>
      <w:r w:rsidRPr="006D62FA">
        <w:rPr>
          <w:rFonts w:ascii="Times New Roman" w:hAnsi="Times New Roman" w:cs="Times New Roman"/>
          <w:color w:val="000000" w:themeColor="text1"/>
          <w:shd w:val="clear" w:color="auto" w:fill="FDFDFD"/>
        </w:rPr>
        <w:t xml:space="preserve"> marina) beds were assessed during summertime 2017 (May-August). Data were collected on western Prince of Wales Alaska, at 21 sites. At each site, the coordinates, dates and times that the pots were set and pulled, crab species, and crab size were recorded. Crabs were sampled by setting three replicate strings of baited crab pots for 24-hrs, each with three different pot styles. Fish were sometimes captured, as well, and are reported in this dataset. The purpose of these data was to characterize the cr</w:t>
      </w:r>
      <w:bookmarkStart w:id="0" w:name="_GoBack"/>
      <w:bookmarkEnd w:id="0"/>
      <w:r w:rsidRPr="006D62FA">
        <w:rPr>
          <w:rFonts w:ascii="Times New Roman" w:hAnsi="Times New Roman" w:cs="Times New Roman"/>
          <w:color w:val="000000" w:themeColor="text1"/>
          <w:shd w:val="clear" w:color="auto" w:fill="FDFDFD"/>
        </w:rPr>
        <w:t>ab assemblage within eelgrass communities so that analysis of trophic interactions could be assessed along a gradient of sea otter occupation for an NSF-funded project: Apex Predators, Ecosystems, and Community Sustainability (APECS, http://apecs-ak.org/). Other datasets to support this work are also archived with KNB.</w:t>
      </w:r>
    </w:p>
    <w:p w14:paraId="7779AF2D" w14:textId="77777777" w:rsidR="00CA2DC2" w:rsidRPr="006D62FA" w:rsidRDefault="00CA2DC2" w:rsidP="00CA2DC2">
      <w:pPr>
        <w:rPr>
          <w:color w:val="000000" w:themeColor="text1"/>
          <w:shd w:val="clear" w:color="auto" w:fill="FDFDFD"/>
        </w:rPr>
      </w:pPr>
    </w:p>
    <w:p w14:paraId="49F92D23" w14:textId="77777777" w:rsidR="007A6494" w:rsidRPr="006D62FA" w:rsidRDefault="007A6494" w:rsidP="007A6494">
      <w:pPr>
        <w:rPr>
          <w:color w:val="000000" w:themeColor="text1"/>
          <w:shd w:val="clear" w:color="auto" w:fill="FDFDFD"/>
        </w:rPr>
      </w:pPr>
    </w:p>
    <w:p w14:paraId="774565B6" w14:textId="77777777" w:rsidR="007A6494" w:rsidRPr="006D62FA" w:rsidRDefault="007A6494" w:rsidP="007A6494">
      <w:pPr>
        <w:rPr>
          <w:color w:val="000000" w:themeColor="text1"/>
          <w:shd w:val="clear" w:color="auto" w:fill="FDFDFD"/>
        </w:rPr>
      </w:pPr>
    </w:p>
    <w:p w14:paraId="260CB763" w14:textId="77777777" w:rsidR="000F4535" w:rsidRPr="006D62FA" w:rsidRDefault="007A6494" w:rsidP="000F4535">
      <w:pPr>
        <w:pStyle w:val="ListParagraph"/>
        <w:numPr>
          <w:ilvl w:val="0"/>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u w:val="single"/>
        </w:rPr>
        <w:t>DATES</w:t>
      </w:r>
    </w:p>
    <w:p w14:paraId="4544D155" w14:textId="122DB9AF" w:rsidR="000F4535" w:rsidRPr="006D62FA" w:rsidRDefault="007A6494" w:rsidP="000F4535">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Begin date</w:t>
      </w:r>
      <w:r w:rsidRPr="006D62FA">
        <w:rPr>
          <w:rFonts w:ascii="Times New Roman" w:hAnsi="Times New Roman" w:cs="Times New Roman"/>
          <w:color w:val="000000" w:themeColor="text1"/>
        </w:rPr>
        <w:t>:</w:t>
      </w:r>
      <w:r w:rsidR="00995AFF" w:rsidRPr="006D62FA">
        <w:rPr>
          <w:rFonts w:ascii="Times New Roman" w:hAnsi="Times New Roman" w:cs="Times New Roman"/>
          <w:color w:val="000000" w:themeColor="text1"/>
        </w:rPr>
        <w:t xml:space="preserve"> </w:t>
      </w:r>
      <w:r w:rsidR="006D62FA" w:rsidRPr="006D62FA">
        <w:rPr>
          <w:rFonts w:ascii="Times New Roman" w:hAnsi="Times New Roman" w:cs="Times New Roman"/>
          <w:color w:val="000000" w:themeColor="text1"/>
        </w:rPr>
        <w:t>29</w:t>
      </w:r>
      <w:r w:rsidR="00995AFF" w:rsidRPr="006D62FA">
        <w:rPr>
          <w:rFonts w:ascii="Times New Roman" w:hAnsi="Times New Roman" w:cs="Times New Roman"/>
          <w:color w:val="000000" w:themeColor="text1"/>
        </w:rPr>
        <w:t xml:space="preserve"> April 2017</w:t>
      </w:r>
    </w:p>
    <w:p w14:paraId="3A082436" w14:textId="5117F926" w:rsidR="000F4535" w:rsidRPr="006D62FA" w:rsidRDefault="007A6494" w:rsidP="007A6494">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End date</w:t>
      </w:r>
      <w:r w:rsidRPr="006D62FA">
        <w:rPr>
          <w:rFonts w:ascii="Times New Roman" w:hAnsi="Times New Roman" w:cs="Times New Roman"/>
          <w:color w:val="000000" w:themeColor="text1"/>
        </w:rPr>
        <w:t>:</w:t>
      </w:r>
      <w:r w:rsidR="00995AFF" w:rsidRPr="006D62FA">
        <w:rPr>
          <w:rFonts w:ascii="Times New Roman" w:hAnsi="Times New Roman" w:cs="Times New Roman"/>
          <w:color w:val="000000" w:themeColor="text1"/>
        </w:rPr>
        <w:t xml:space="preserve"> 2</w:t>
      </w:r>
      <w:r w:rsidR="006D62FA" w:rsidRPr="006D62FA">
        <w:rPr>
          <w:rFonts w:ascii="Times New Roman" w:hAnsi="Times New Roman" w:cs="Times New Roman"/>
          <w:color w:val="000000" w:themeColor="text1"/>
        </w:rPr>
        <w:t>2</w:t>
      </w:r>
      <w:r w:rsidR="00995AFF" w:rsidRPr="006D62FA">
        <w:rPr>
          <w:rFonts w:ascii="Times New Roman" w:hAnsi="Times New Roman" w:cs="Times New Roman"/>
          <w:color w:val="000000" w:themeColor="text1"/>
        </w:rPr>
        <w:t xml:space="preserve"> August 2017</w:t>
      </w:r>
    </w:p>
    <w:p w14:paraId="12F479D5" w14:textId="77777777" w:rsidR="000F4535" w:rsidRPr="006D62FA" w:rsidRDefault="007A6494" w:rsidP="007A6494">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Publication date</w:t>
      </w:r>
      <w:r w:rsidRPr="006D62FA">
        <w:rPr>
          <w:rFonts w:ascii="Times New Roman" w:hAnsi="Times New Roman" w:cs="Times New Roman"/>
          <w:color w:val="000000" w:themeColor="text1"/>
        </w:rPr>
        <w:t>:</w:t>
      </w:r>
      <w:r w:rsidR="00995AFF" w:rsidRPr="006D62FA">
        <w:rPr>
          <w:rFonts w:ascii="Times New Roman" w:hAnsi="Times New Roman" w:cs="Times New Roman"/>
          <w:color w:val="000000" w:themeColor="text1"/>
        </w:rPr>
        <w:t xml:space="preserve"> n/a</w:t>
      </w:r>
    </w:p>
    <w:p w14:paraId="5571123F" w14:textId="1EAAA123" w:rsidR="007A6494" w:rsidRPr="006D62FA" w:rsidRDefault="007A6494" w:rsidP="007A6494">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Alternate identifiers</w:t>
      </w:r>
      <w:r w:rsidRPr="006D62FA">
        <w:rPr>
          <w:rFonts w:ascii="Times New Roman" w:hAnsi="Times New Roman" w:cs="Times New Roman"/>
          <w:color w:val="000000" w:themeColor="text1"/>
        </w:rPr>
        <w:t xml:space="preserve">: </w:t>
      </w:r>
      <w:proofErr w:type="spellStart"/>
      <w:r w:rsidRPr="006D62FA">
        <w:rPr>
          <w:rFonts w:ascii="Times New Roman" w:hAnsi="Times New Roman" w:cs="Times New Roman"/>
          <w:color w:val="000000" w:themeColor="text1"/>
        </w:rPr>
        <w:t>APECS_alaska</w:t>
      </w:r>
      <w:proofErr w:type="spellEnd"/>
    </w:p>
    <w:p w14:paraId="2E6AA3A4" w14:textId="77777777" w:rsidR="007A6494" w:rsidRPr="006D62FA" w:rsidRDefault="007A6494" w:rsidP="007A6494">
      <w:pPr>
        <w:rPr>
          <w:color w:val="000000" w:themeColor="text1"/>
        </w:rPr>
      </w:pPr>
    </w:p>
    <w:p w14:paraId="4C148CE4" w14:textId="77777777" w:rsidR="007A6494" w:rsidRPr="006D62FA" w:rsidRDefault="007A6494" w:rsidP="007A6494">
      <w:pPr>
        <w:rPr>
          <w:color w:val="000000" w:themeColor="text1"/>
        </w:rPr>
      </w:pPr>
    </w:p>
    <w:p w14:paraId="4FE3C237" w14:textId="77777777" w:rsidR="007A6494" w:rsidRPr="006D62FA" w:rsidRDefault="007A6494" w:rsidP="007A6494">
      <w:pPr>
        <w:rPr>
          <w:color w:val="000000" w:themeColor="text1"/>
        </w:rPr>
      </w:pPr>
    </w:p>
    <w:p w14:paraId="07689996" w14:textId="77777777" w:rsidR="000F4535" w:rsidRPr="006D62FA" w:rsidRDefault="007A6494" w:rsidP="00AF14C4">
      <w:pPr>
        <w:pStyle w:val="ListParagraph"/>
        <w:numPr>
          <w:ilvl w:val="0"/>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u w:val="single"/>
        </w:rPr>
        <w:t>LOCATION</w:t>
      </w:r>
    </w:p>
    <w:p w14:paraId="5835C6E4" w14:textId="77777777" w:rsidR="000F4535" w:rsidRPr="006D62FA" w:rsidRDefault="007A6494" w:rsidP="00AF14C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Description</w:t>
      </w:r>
      <w:r w:rsidR="00AF14C4" w:rsidRPr="006D62FA">
        <w:rPr>
          <w:rFonts w:ascii="Times New Roman" w:hAnsi="Times New Roman" w:cs="Times New Roman"/>
          <w:color w:val="000000" w:themeColor="text1"/>
        </w:rPr>
        <w:t xml:space="preserve">: </w:t>
      </w:r>
      <w:r w:rsidR="00AF14C4" w:rsidRPr="006D62FA">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6D62FA" w:rsidRDefault="007A6494" w:rsidP="00AF14C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Bounding box coordinates</w:t>
      </w:r>
    </w:p>
    <w:p w14:paraId="75E89704" w14:textId="77777777" w:rsidR="000F4535" w:rsidRPr="006D62FA" w:rsidRDefault="007A6494" w:rsidP="00AF14C4">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Northwest coordinates for box:</w:t>
      </w:r>
      <w:r w:rsidR="00AF14C4" w:rsidRPr="006D62FA">
        <w:rPr>
          <w:rFonts w:ascii="Times New Roman" w:hAnsi="Times New Roman" w:cs="Times New Roman"/>
          <w:color w:val="000000" w:themeColor="text1"/>
        </w:rPr>
        <w:t xml:space="preserve"> 56.4206 N, -134.4531 </w:t>
      </w:r>
      <w:r w:rsidR="000F4535" w:rsidRPr="006D62FA">
        <w:rPr>
          <w:rFonts w:ascii="Times New Roman" w:hAnsi="Times New Roman" w:cs="Times New Roman"/>
          <w:color w:val="000000" w:themeColor="text1"/>
        </w:rPr>
        <w:t>E</w:t>
      </w:r>
    </w:p>
    <w:p w14:paraId="7D63FA78" w14:textId="7F8CB870" w:rsidR="000F4535" w:rsidRPr="006D62FA" w:rsidRDefault="007A6494" w:rsidP="00AF14C4">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Southeast coordinates for box</w:t>
      </w:r>
      <w:r w:rsidRPr="006D62FA">
        <w:rPr>
          <w:rFonts w:ascii="Times New Roman" w:hAnsi="Times New Roman" w:cs="Times New Roman"/>
          <w:color w:val="000000" w:themeColor="text1"/>
        </w:rPr>
        <w:t>:</w:t>
      </w:r>
      <w:r w:rsidR="00AF14C4" w:rsidRPr="006D62FA">
        <w:rPr>
          <w:rFonts w:ascii="Times New Roman" w:hAnsi="Times New Roman" w:cs="Times New Roman"/>
          <w:color w:val="000000" w:themeColor="text1"/>
        </w:rPr>
        <w:t xml:space="preserve"> 54.5281 N, -132.0942 E</w:t>
      </w:r>
    </w:p>
    <w:p w14:paraId="548CA1CA" w14:textId="34730A73" w:rsidR="000F4535" w:rsidRPr="006D62FA" w:rsidRDefault="000F4535" w:rsidP="000F4535">
      <w:pPr>
        <w:pStyle w:val="ListParagraph"/>
        <w:ind w:left="2160"/>
        <w:rPr>
          <w:rFonts w:ascii="Times New Roman" w:hAnsi="Times New Roman" w:cs="Times New Roman"/>
          <w:b/>
          <w:color w:val="000000" w:themeColor="text1"/>
          <w:u w:val="single"/>
        </w:rPr>
      </w:pPr>
      <w:r w:rsidRPr="006D62FA">
        <w:rPr>
          <w:rFonts w:ascii="Times New Roman" w:hAnsi="Times New Roman" w:cs="Times New Roman"/>
          <w:color w:val="000000" w:themeColor="text1"/>
        </w:rPr>
        <w:t>OR</w:t>
      </w:r>
    </w:p>
    <w:p w14:paraId="54B32F03" w14:textId="5C1A70BD" w:rsidR="007A6494" w:rsidRPr="006D62FA" w:rsidRDefault="007A6494" w:rsidP="00AF14C4">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Single point coordinates</w:t>
      </w:r>
      <w:r w:rsidRPr="006D62FA">
        <w:rPr>
          <w:rFonts w:ascii="Times New Roman" w:hAnsi="Times New Roman" w:cs="Times New Roman"/>
          <w:color w:val="000000" w:themeColor="text1"/>
        </w:rPr>
        <w:t xml:space="preserve">: </w:t>
      </w:r>
      <w:r w:rsidR="00AF14C4" w:rsidRPr="006D62FA">
        <w:rPr>
          <w:rFonts w:ascii="Times New Roman" w:hAnsi="Times New Roman" w:cs="Times New Roman"/>
          <w:color w:val="000000" w:themeColor="text1"/>
        </w:rPr>
        <w:t>55.2081 N, -132.826 W</w:t>
      </w:r>
    </w:p>
    <w:p w14:paraId="632A5A06" w14:textId="77777777" w:rsidR="007A6494" w:rsidRPr="006D62FA" w:rsidRDefault="007A6494" w:rsidP="007A6494">
      <w:pPr>
        <w:rPr>
          <w:color w:val="000000" w:themeColor="text1"/>
        </w:rPr>
      </w:pPr>
    </w:p>
    <w:p w14:paraId="6ACC7ADC" w14:textId="6D5473DB" w:rsidR="007A6494" w:rsidRPr="006D62FA" w:rsidRDefault="007A6494" w:rsidP="007A6494">
      <w:pPr>
        <w:rPr>
          <w:color w:val="000000" w:themeColor="text1"/>
        </w:rPr>
      </w:pPr>
    </w:p>
    <w:p w14:paraId="5BED9264" w14:textId="77777777" w:rsidR="00995AFF" w:rsidRPr="006D62FA" w:rsidRDefault="00995AFF" w:rsidP="007A6494">
      <w:pPr>
        <w:rPr>
          <w:color w:val="000000" w:themeColor="text1"/>
        </w:rPr>
      </w:pPr>
    </w:p>
    <w:p w14:paraId="5E52ACB0" w14:textId="77777777" w:rsidR="00995AFF" w:rsidRPr="006D62FA" w:rsidRDefault="007A6494" w:rsidP="007A6494">
      <w:pPr>
        <w:pStyle w:val="ListParagraph"/>
        <w:numPr>
          <w:ilvl w:val="0"/>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u w:val="single"/>
        </w:rPr>
        <w:t>TAXA</w:t>
      </w:r>
    </w:p>
    <w:p w14:paraId="6BA5D99D" w14:textId="7D35CD77" w:rsidR="00995AFF" w:rsidRPr="006D62FA" w:rsidRDefault="007A6494" w:rsidP="007A649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General taxonomic coverage</w:t>
      </w:r>
      <w:r w:rsidR="000F4535" w:rsidRPr="006D62FA">
        <w:rPr>
          <w:rFonts w:ascii="Times New Roman" w:hAnsi="Times New Roman" w:cs="Times New Roman"/>
          <w:color w:val="000000" w:themeColor="text1"/>
        </w:rPr>
        <w:t>:</w:t>
      </w:r>
    </w:p>
    <w:p w14:paraId="4080E587" w14:textId="44FAFBAC" w:rsidR="00995AFF" w:rsidRPr="006D62FA" w:rsidRDefault="00995AFF" w:rsidP="00995AFF">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lastRenderedPageBreak/>
        <w:t xml:space="preserve">All organisms were classified using the </w:t>
      </w:r>
      <w:proofErr w:type="spellStart"/>
      <w:r w:rsidRPr="006D62FA">
        <w:rPr>
          <w:rFonts w:ascii="Times New Roman" w:hAnsi="Times New Roman" w:cs="Times New Roman"/>
          <w:color w:val="000000" w:themeColor="text1"/>
        </w:rPr>
        <w:t>Linnean</w:t>
      </w:r>
      <w:proofErr w:type="spellEnd"/>
      <w:r w:rsidRPr="006D62FA">
        <w:rPr>
          <w:rFonts w:ascii="Times New Roman" w:hAnsi="Times New Roman" w:cs="Times New Roman"/>
          <w:color w:val="000000" w:themeColor="text1"/>
        </w:rPr>
        <w:t xml:space="preserve"> taxonomic </w:t>
      </w:r>
      <w:proofErr w:type="gramStart"/>
      <w:r w:rsidRPr="006D62FA">
        <w:rPr>
          <w:rFonts w:ascii="Times New Roman" w:hAnsi="Times New Roman" w:cs="Times New Roman"/>
          <w:color w:val="000000" w:themeColor="text1"/>
        </w:rPr>
        <w:t>system, and</w:t>
      </w:r>
      <w:proofErr w:type="gramEnd"/>
      <w:r w:rsidRPr="006D62FA">
        <w:rPr>
          <w:rFonts w:ascii="Times New Roman" w:hAnsi="Times New Roman" w:cs="Times New Roman"/>
          <w:color w:val="000000" w:themeColor="text1"/>
        </w:rPr>
        <w:t xml:space="preserve"> were largely clustered into </w:t>
      </w:r>
      <w:r w:rsidR="000F4535" w:rsidRPr="006D62FA">
        <w:rPr>
          <w:rFonts w:ascii="Times New Roman" w:hAnsi="Times New Roman" w:cs="Times New Roman"/>
          <w:color w:val="000000" w:themeColor="text1"/>
        </w:rPr>
        <w:t xml:space="preserve">larger taxonomic groupings instead of identifying to species (e.g. Family or Class). </w:t>
      </w:r>
    </w:p>
    <w:p w14:paraId="5C60AD52" w14:textId="14185255" w:rsidR="007A6494" w:rsidRPr="006D62FA" w:rsidRDefault="007A6494" w:rsidP="007A649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Taxonomic classification(s)</w:t>
      </w:r>
      <w:r w:rsidR="000F4535" w:rsidRPr="006D62FA">
        <w:rPr>
          <w:rFonts w:ascii="Times New Roman" w:hAnsi="Times New Roman" w:cs="Times New Roman"/>
          <w:color w:val="000000" w:themeColor="text1"/>
        </w:rPr>
        <w:t>:</w:t>
      </w:r>
    </w:p>
    <w:p w14:paraId="03E60699" w14:textId="77777777" w:rsidR="007A6494" w:rsidRPr="006D62FA" w:rsidRDefault="007A6494" w:rsidP="00995AFF">
      <w:pPr>
        <w:tabs>
          <w:tab w:val="left" w:pos="1701"/>
          <w:tab w:val="left" w:pos="3119"/>
        </w:tabs>
        <w:rPr>
          <w:color w:val="000000" w:themeColor="text1"/>
        </w:rPr>
      </w:pPr>
      <w:r w:rsidRPr="006D62FA">
        <w:rPr>
          <w:color w:val="000000" w:themeColor="text1"/>
        </w:rPr>
        <w:tab/>
      </w:r>
      <w:r w:rsidRPr="006D62FA">
        <w:rPr>
          <w:color w:val="000000" w:themeColor="text1"/>
          <w:u w:val="single"/>
        </w:rPr>
        <w:t>Rank</w:t>
      </w:r>
      <w:r w:rsidRPr="006D62FA">
        <w:rPr>
          <w:color w:val="000000" w:themeColor="text1"/>
        </w:rPr>
        <w:tab/>
      </w:r>
      <w:r w:rsidRPr="006D62FA">
        <w:rPr>
          <w:color w:val="000000" w:themeColor="text1"/>
          <w:u w:val="single"/>
        </w:rPr>
        <w:t>Value</w:t>
      </w:r>
      <w:r w:rsidRPr="006D62FA">
        <w:rPr>
          <w:color w:val="000000" w:themeColor="text1"/>
        </w:rPr>
        <w:t xml:space="preserve"> </w:t>
      </w:r>
    </w:p>
    <w:p w14:paraId="2A97CCF6" w14:textId="05BBEC81" w:rsidR="007A6494" w:rsidRPr="006D62FA" w:rsidRDefault="00995AFF" w:rsidP="00995AFF">
      <w:pPr>
        <w:tabs>
          <w:tab w:val="left" w:pos="1701"/>
          <w:tab w:val="left" w:pos="3119"/>
        </w:tabs>
        <w:rPr>
          <w:color w:val="000000" w:themeColor="text1"/>
        </w:rPr>
      </w:pPr>
      <w:r w:rsidRPr="006D62FA">
        <w:rPr>
          <w:color w:val="000000" w:themeColor="text1"/>
        </w:rPr>
        <w:tab/>
        <w:t>Species</w:t>
      </w:r>
      <w:r w:rsidRPr="006D62FA">
        <w:rPr>
          <w:color w:val="000000" w:themeColor="text1"/>
        </w:rPr>
        <w:tab/>
      </w:r>
      <w:r w:rsidR="006D62FA" w:rsidRPr="006D62FA">
        <w:rPr>
          <w:color w:val="000000" w:themeColor="text1"/>
        </w:rPr>
        <w:t xml:space="preserve">Cancer </w:t>
      </w:r>
      <w:proofErr w:type="spellStart"/>
      <w:r w:rsidR="006D62FA" w:rsidRPr="006D62FA">
        <w:rPr>
          <w:color w:val="000000" w:themeColor="text1"/>
        </w:rPr>
        <w:t>productus</w:t>
      </w:r>
      <w:proofErr w:type="spellEnd"/>
    </w:p>
    <w:p w14:paraId="0BD53AC8" w14:textId="7954411E" w:rsidR="00995AFF" w:rsidRPr="006D62FA" w:rsidRDefault="00995AFF" w:rsidP="00995AFF">
      <w:pPr>
        <w:tabs>
          <w:tab w:val="left" w:pos="1701"/>
          <w:tab w:val="left" w:pos="3119"/>
        </w:tabs>
        <w:rPr>
          <w:color w:val="000000" w:themeColor="text1"/>
        </w:rPr>
      </w:pPr>
      <w:r w:rsidRPr="006D62FA">
        <w:rPr>
          <w:color w:val="000000" w:themeColor="text1"/>
        </w:rPr>
        <w:tab/>
      </w:r>
      <w:r w:rsidR="006D62FA" w:rsidRPr="006D62FA">
        <w:rPr>
          <w:color w:val="000000" w:themeColor="text1"/>
        </w:rPr>
        <w:t>Species</w:t>
      </w:r>
      <w:r w:rsidRPr="006D62FA">
        <w:rPr>
          <w:color w:val="000000" w:themeColor="text1"/>
        </w:rPr>
        <w:tab/>
      </w:r>
      <w:proofErr w:type="spellStart"/>
      <w:r w:rsidR="006D62FA" w:rsidRPr="006D62FA">
        <w:rPr>
          <w:color w:val="000000" w:themeColor="text1"/>
        </w:rPr>
        <w:t>Leptocottus</w:t>
      </w:r>
      <w:proofErr w:type="spellEnd"/>
      <w:r w:rsidR="006D62FA" w:rsidRPr="006D62FA">
        <w:rPr>
          <w:color w:val="000000" w:themeColor="text1"/>
        </w:rPr>
        <w:t xml:space="preserve"> </w:t>
      </w:r>
      <w:proofErr w:type="spellStart"/>
      <w:r w:rsidR="006D62FA" w:rsidRPr="006D62FA">
        <w:rPr>
          <w:color w:val="000000" w:themeColor="text1"/>
        </w:rPr>
        <w:t>armatus</w:t>
      </w:r>
      <w:proofErr w:type="spellEnd"/>
    </w:p>
    <w:p w14:paraId="676DE216" w14:textId="75C7CC6C" w:rsidR="00995AFF" w:rsidRPr="006D62FA" w:rsidRDefault="00995AFF" w:rsidP="00995AFF">
      <w:pPr>
        <w:tabs>
          <w:tab w:val="left" w:pos="1701"/>
          <w:tab w:val="left" w:pos="3119"/>
        </w:tabs>
        <w:rPr>
          <w:color w:val="000000" w:themeColor="text1"/>
        </w:rPr>
      </w:pPr>
      <w:r w:rsidRPr="006D62FA">
        <w:rPr>
          <w:color w:val="000000" w:themeColor="text1"/>
        </w:rPr>
        <w:tab/>
      </w:r>
      <w:r w:rsidR="006D62FA" w:rsidRPr="006D62FA">
        <w:rPr>
          <w:color w:val="000000" w:themeColor="text1"/>
        </w:rPr>
        <w:t>Species</w:t>
      </w:r>
      <w:r w:rsidRPr="006D62FA">
        <w:rPr>
          <w:color w:val="000000" w:themeColor="text1"/>
        </w:rPr>
        <w:tab/>
      </w:r>
      <w:proofErr w:type="spellStart"/>
      <w:r w:rsidR="006D62FA" w:rsidRPr="006D62FA">
        <w:rPr>
          <w:color w:val="000000" w:themeColor="text1"/>
        </w:rPr>
        <w:t>Metacarcinus</w:t>
      </w:r>
      <w:proofErr w:type="spellEnd"/>
      <w:r w:rsidR="006D62FA" w:rsidRPr="006D62FA">
        <w:rPr>
          <w:color w:val="000000" w:themeColor="text1"/>
        </w:rPr>
        <w:t xml:space="preserve"> </w:t>
      </w:r>
      <w:proofErr w:type="spellStart"/>
      <w:r w:rsidR="006D62FA" w:rsidRPr="006D62FA">
        <w:rPr>
          <w:color w:val="000000" w:themeColor="text1"/>
        </w:rPr>
        <w:t>gracilis</w:t>
      </w:r>
      <w:proofErr w:type="spellEnd"/>
    </w:p>
    <w:p w14:paraId="7AE12739" w14:textId="7E8C8D39" w:rsidR="00995AFF" w:rsidRPr="006D62FA" w:rsidRDefault="00995AFF" w:rsidP="00995AFF">
      <w:pPr>
        <w:tabs>
          <w:tab w:val="left" w:pos="1701"/>
          <w:tab w:val="left" w:pos="3119"/>
        </w:tabs>
        <w:rPr>
          <w:color w:val="000000" w:themeColor="text1"/>
        </w:rPr>
      </w:pPr>
      <w:r w:rsidRPr="006D62FA">
        <w:rPr>
          <w:color w:val="000000" w:themeColor="text1"/>
        </w:rPr>
        <w:tab/>
      </w:r>
      <w:r w:rsidR="006D62FA" w:rsidRPr="006D62FA">
        <w:rPr>
          <w:color w:val="000000" w:themeColor="text1"/>
        </w:rPr>
        <w:t>Species</w:t>
      </w:r>
      <w:r w:rsidRPr="006D62FA">
        <w:rPr>
          <w:color w:val="000000" w:themeColor="text1"/>
        </w:rPr>
        <w:tab/>
      </w:r>
      <w:proofErr w:type="spellStart"/>
      <w:r w:rsidR="006D62FA" w:rsidRPr="006D62FA">
        <w:rPr>
          <w:color w:val="000000" w:themeColor="text1"/>
        </w:rPr>
        <w:t>Metacarcinus</w:t>
      </w:r>
      <w:proofErr w:type="spellEnd"/>
      <w:r w:rsidR="006D62FA" w:rsidRPr="006D62FA">
        <w:rPr>
          <w:color w:val="000000" w:themeColor="text1"/>
        </w:rPr>
        <w:t xml:space="preserve"> magister</w:t>
      </w:r>
    </w:p>
    <w:p w14:paraId="0278893F" w14:textId="79AB53BE" w:rsidR="00995AFF" w:rsidRPr="006D62FA" w:rsidRDefault="00995AFF" w:rsidP="00995AFF">
      <w:pPr>
        <w:tabs>
          <w:tab w:val="left" w:pos="1701"/>
          <w:tab w:val="left" w:pos="3119"/>
        </w:tabs>
        <w:rPr>
          <w:color w:val="000000" w:themeColor="text1"/>
        </w:rPr>
      </w:pPr>
      <w:r w:rsidRPr="006D62FA">
        <w:rPr>
          <w:color w:val="000000" w:themeColor="text1"/>
        </w:rPr>
        <w:tab/>
      </w:r>
      <w:r w:rsidR="006D62FA" w:rsidRPr="006D62FA">
        <w:rPr>
          <w:color w:val="000000" w:themeColor="text1"/>
        </w:rPr>
        <w:t>Species</w:t>
      </w:r>
      <w:r w:rsidRPr="006D62FA">
        <w:rPr>
          <w:color w:val="000000" w:themeColor="text1"/>
        </w:rPr>
        <w:tab/>
      </w:r>
      <w:proofErr w:type="spellStart"/>
      <w:r w:rsidR="006D62FA" w:rsidRPr="006D62FA">
        <w:rPr>
          <w:color w:val="000000" w:themeColor="text1"/>
        </w:rPr>
        <w:t>Telmessus</w:t>
      </w:r>
      <w:proofErr w:type="spellEnd"/>
      <w:r w:rsidR="006D62FA" w:rsidRPr="006D62FA">
        <w:rPr>
          <w:color w:val="000000" w:themeColor="text1"/>
        </w:rPr>
        <w:t xml:space="preserve"> </w:t>
      </w:r>
      <w:proofErr w:type="spellStart"/>
      <w:r w:rsidR="006D62FA" w:rsidRPr="006D62FA">
        <w:rPr>
          <w:color w:val="000000" w:themeColor="text1"/>
        </w:rPr>
        <w:t>cheiragonus</w:t>
      </w:r>
      <w:proofErr w:type="spellEnd"/>
    </w:p>
    <w:p w14:paraId="1C9EC7BF" w14:textId="77777777" w:rsidR="007A6494" w:rsidRPr="006D62FA" w:rsidRDefault="007A6494" w:rsidP="007A6494">
      <w:pPr>
        <w:rPr>
          <w:color w:val="000000" w:themeColor="text1"/>
        </w:rPr>
      </w:pPr>
    </w:p>
    <w:p w14:paraId="57D04E30" w14:textId="77777777" w:rsidR="00995AFF" w:rsidRPr="006D62FA" w:rsidRDefault="00995AFF" w:rsidP="007A6494">
      <w:pPr>
        <w:rPr>
          <w:color w:val="000000" w:themeColor="text1"/>
        </w:rPr>
      </w:pPr>
    </w:p>
    <w:p w14:paraId="67F85882" w14:textId="77777777" w:rsidR="007A6494" w:rsidRPr="006D62FA" w:rsidRDefault="007A6494" w:rsidP="007A6494">
      <w:pPr>
        <w:rPr>
          <w:color w:val="000000" w:themeColor="text1"/>
        </w:rPr>
      </w:pPr>
    </w:p>
    <w:p w14:paraId="67D1855C" w14:textId="77777777" w:rsidR="00995AFF" w:rsidRPr="006D62FA" w:rsidRDefault="007A6494" w:rsidP="00995AFF">
      <w:pPr>
        <w:pStyle w:val="ListParagraph"/>
        <w:numPr>
          <w:ilvl w:val="0"/>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u w:val="single"/>
        </w:rPr>
        <w:t>METHODS &amp; SAMPLING</w:t>
      </w:r>
    </w:p>
    <w:p w14:paraId="43760291" w14:textId="214D48AC" w:rsidR="000F4535" w:rsidRPr="006D62FA" w:rsidRDefault="007A6494" w:rsidP="000F4535">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Methods</w:t>
      </w:r>
    </w:p>
    <w:p w14:paraId="0CF5AE3A" w14:textId="4D6924D2" w:rsidR="00CA2DC2" w:rsidRPr="006D62FA" w:rsidRDefault="000F4535" w:rsidP="00CA2DC2">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Step 1:</w:t>
      </w:r>
      <w:r w:rsidR="00CA2DC2" w:rsidRPr="006D62FA">
        <w:rPr>
          <w:rFonts w:ascii="Times New Roman" w:hAnsi="Times New Roman" w:cs="Times New Roman"/>
          <w:b/>
          <w:color w:val="000000" w:themeColor="text1"/>
        </w:rPr>
        <w:t xml:space="preserve"> </w:t>
      </w:r>
      <w:r w:rsidR="00CA2DC2" w:rsidRPr="006D62FA">
        <w:rPr>
          <w:rFonts w:ascii="Times New Roman" w:hAnsi="Times New Roman" w:cs="Times New Roman"/>
          <w:color w:val="000000" w:themeColor="text1"/>
        </w:rPr>
        <w:t>Crabs were sampled by setting three strings of crab pots consisting of three crab pots each at each site for 24-hrs at approximately -3 m (MLLW). Strings were set in eelgrass (</w:t>
      </w:r>
      <w:proofErr w:type="spellStart"/>
      <w:r w:rsidR="00CA2DC2" w:rsidRPr="006D62FA">
        <w:rPr>
          <w:rFonts w:ascii="Times New Roman" w:hAnsi="Times New Roman" w:cs="Times New Roman"/>
          <w:color w:val="000000" w:themeColor="text1"/>
        </w:rPr>
        <w:t>Zostera</w:t>
      </w:r>
      <w:proofErr w:type="spellEnd"/>
      <w:r w:rsidR="00CA2DC2" w:rsidRPr="006D62FA">
        <w:rPr>
          <w:rFonts w:ascii="Times New Roman" w:hAnsi="Times New Roman" w:cs="Times New Roman"/>
          <w:color w:val="000000" w:themeColor="text1"/>
        </w:rPr>
        <w:t xml:space="preserve"> marina) habitat. Each string consisted of (1) one box 61 x 61 x 33 cm pot with 10 x 10 cm wire mesh and openings of 20 cm, (2) one round 71 cm diameter by 33 cm height pot with 2.5 x 2.5 cm fabric mesh and 7.5 cm openings, and (3) one Fukui pot measuring 60 x 45 x 20 cm with 1 x 1 cm fabric mesh and 20 cm openings. These pots were connected with approximately 3 meters of a lead line between each pot and marked at the surface with a single buoy. All pots were baited with approximately 0.5 liters of chopped, frozen herring. When the pots were collected, all crabs were immediately identified to species, their carapace width measured to the nearest millimeter, and their sex identified.</w:t>
      </w:r>
    </w:p>
    <w:p w14:paraId="5886E5AE" w14:textId="77777777" w:rsidR="000F4535" w:rsidRPr="006D62FA" w:rsidRDefault="000F4535" w:rsidP="000F4535">
      <w:pPr>
        <w:pStyle w:val="ListParagraph"/>
        <w:ind w:left="2160"/>
        <w:rPr>
          <w:rFonts w:ascii="Times New Roman" w:hAnsi="Times New Roman" w:cs="Times New Roman"/>
          <w:b/>
          <w:color w:val="000000" w:themeColor="text1"/>
          <w:u w:val="single"/>
        </w:rPr>
      </w:pPr>
    </w:p>
    <w:p w14:paraId="0058D6D5" w14:textId="0C5E8E92" w:rsidR="006D62FA" w:rsidRPr="006D62FA" w:rsidRDefault="000F4535" w:rsidP="006D62FA">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Step 2:</w:t>
      </w:r>
      <w:r w:rsidRPr="006D62FA">
        <w:rPr>
          <w:rFonts w:ascii="Times New Roman" w:hAnsi="Times New Roman" w:cs="Times New Roman"/>
          <w:color w:val="000000" w:themeColor="text1"/>
        </w:rPr>
        <w:t xml:space="preserve"> </w:t>
      </w:r>
      <w:r w:rsidR="006D62FA" w:rsidRPr="006D62FA">
        <w:rPr>
          <w:rFonts w:ascii="Times New Roman" w:hAnsi="Times New Roman" w:cs="Times New Roman"/>
          <w:color w:val="000000" w:themeColor="text1"/>
        </w:rPr>
        <w:t>Fish were also collected, particularly staghorn sculpins (</w:t>
      </w:r>
      <w:proofErr w:type="spellStart"/>
      <w:r w:rsidR="006D62FA" w:rsidRPr="006D62FA">
        <w:rPr>
          <w:rFonts w:ascii="Times New Roman" w:hAnsi="Times New Roman" w:cs="Times New Roman"/>
          <w:color w:val="000000" w:themeColor="text1"/>
        </w:rPr>
        <w:t>Leptocottus</w:t>
      </w:r>
      <w:proofErr w:type="spellEnd"/>
      <w:r w:rsidR="006D62FA" w:rsidRPr="006D62FA">
        <w:rPr>
          <w:rFonts w:ascii="Times New Roman" w:hAnsi="Times New Roman" w:cs="Times New Roman"/>
          <w:color w:val="000000" w:themeColor="text1"/>
        </w:rPr>
        <w:t xml:space="preserve"> </w:t>
      </w:r>
      <w:proofErr w:type="spellStart"/>
      <w:r w:rsidR="006D62FA" w:rsidRPr="006D62FA">
        <w:rPr>
          <w:rFonts w:ascii="Times New Roman" w:hAnsi="Times New Roman" w:cs="Times New Roman"/>
          <w:color w:val="000000" w:themeColor="text1"/>
        </w:rPr>
        <w:t>armatus</w:t>
      </w:r>
      <w:proofErr w:type="spellEnd"/>
      <w:r w:rsidR="006D62FA" w:rsidRPr="006D62FA">
        <w:rPr>
          <w:rFonts w:ascii="Times New Roman" w:hAnsi="Times New Roman" w:cs="Times New Roman"/>
          <w:color w:val="000000" w:themeColor="text1"/>
        </w:rPr>
        <w:t>). All fish species were identified to the lowest taxonomic level possible and their sizes (for length) recorded.</w:t>
      </w:r>
    </w:p>
    <w:p w14:paraId="2CE9B9B7" w14:textId="77777777" w:rsidR="000F4535" w:rsidRPr="006D62FA" w:rsidRDefault="000F4535" w:rsidP="000F4535">
      <w:pPr>
        <w:pStyle w:val="ListParagraph"/>
        <w:ind w:left="1440"/>
        <w:rPr>
          <w:rFonts w:ascii="Times New Roman" w:hAnsi="Times New Roman" w:cs="Times New Roman"/>
          <w:b/>
          <w:color w:val="000000" w:themeColor="text1"/>
          <w:u w:val="single"/>
        </w:rPr>
      </w:pPr>
    </w:p>
    <w:p w14:paraId="4A4DE116" w14:textId="77777777" w:rsidR="000F4535" w:rsidRPr="006D62FA" w:rsidRDefault="007A6494" w:rsidP="000F4535">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Sampling</w:t>
      </w:r>
    </w:p>
    <w:p w14:paraId="1C47FCA9" w14:textId="5E7A4722" w:rsidR="000F4535" w:rsidRPr="006D62FA" w:rsidRDefault="007A6494" w:rsidP="000F4535">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w:t>
      </w:r>
      <w:r w:rsidR="000F4535" w:rsidRPr="006D62FA">
        <w:rPr>
          <w:rFonts w:ascii="Times New Roman" w:hAnsi="Times New Roman" w:cs="Times New Roman"/>
          <w:b/>
          <w:color w:val="000000" w:themeColor="text1"/>
        </w:rPr>
        <w:t>ampling area and frequency</w:t>
      </w:r>
      <w:r w:rsidR="000F4535" w:rsidRPr="006D62FA">
        <w:rPr>
          <w:rFonts w:ascii="Times New Roman" w:hAnsi="Times New Roman" w:cs="Times New Roman"/>
          <w:color w:val="000000" w:themeColor="text1"/>
        </w:rPr>
        <w:t xml:space="preserve">: We replicated the methods in 21 sites, each site was visited once for these sampling methods. </w:t>
      </w:r>
      <w:r w:rsidR="006D62FA" w:rsidRPr="006D62FA">
        <w:rPr>
          <w:rFonts w:ascii="Times New Roman" w:hAnsi="Times New Roman" w:cs="Times New Roman"/>
          <w:color w:val="000000" w:themeColor="text1"/>
        </w:rPr>
        <w:t>These data were collected to compliment eelgrass community data (see other “</w:t>
      </w:r>
      <w:proofErr w:type="spellStart"/>
      <w:r w:rsidR="006D62FA" w:rsidRPr="006D62FA">
        <w:rPr>
          <w:rFonts w:ascii="Times New Roman" w:hAnsi="Times New Roman" w:cs="Times New Roman"/>
          <w:color w:val="000000" w:themeColor="text1"/>
        </w:rPr>
        <w:t>APECS_alaska</w:t>
      </w:r>
      <w:proofErr w:type="spellEnd"/>
      <w:r w:rsidR="006D62FA" w:rsidRPr="006D62FA">
        <w:rPr>
          <w:rFonts w:ascii="Times New Roman" w:hAnsi="Times New Roman" w:cs="Times New Roman"/>
          <w:color w:val="000000" w:themeColor="text1"/>
        </w:rPr>
        <w:t xml:space="preserve">” datasets). </w:t>
      </w:r>
      <w:r w:rsidR="000F4535" w:rsidRPr="006D62FA">
        <w:rPr>
          <w:rFonts w:ascii="Times New Roman" w:hAnsi="Times New Roman" w:cs="Times New Roman"/>
          <w:color w:val="000000" w:themeColor="text1"/>
        </w:rPr>
        <w:t xml:space="preserve">Sites were chosen based on the presence of intertidal access to meadows of the seagrass, </w:t>
      </w:r>
      <w:proofErr w:type="spellStart"/>
      <w:r w:rsidR="000F4535" w:rsidRPr="006D62FA">
        <w:rPr>
          <w:rFonts w:ascii="Times New Roman" w:hAnsi="Times New Roman" w:cs="Times New Roman"/>
          <w:color w:val="000000" w:themeColor="text1"/>
        </w:rPr>
        <w:t>Zostera</w:t>
      </w:r>
      <w:proofErr w:type="spellEnd"/>
      <w:r w:rsidR="000F4535" w:rsidRPr="006D62FA">
        <w:rPr>
          <w:rFonts w:ascii="Times New Roman" w:hAnsi="Times New Roman" w:cs="Times New Roman"/>
          <w:color w:val="000000" w:themeColor="text1"/>
        </w:rPr>
        <w:t xml:space="preserve"> marina, and whether the meadow was continuous enough to run a 100-m transect across it (parallel to shore). </w:t>
      </w:r>
    </w:p>
    <w:p w14:paraId="6EADBE8E" w14:textId="404B6D65" w:rsidR="00B955C2" w:rsidRPr="006D62FA" w:rsidRDefault="007A6494" w:rsidP="000F4535">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Description</w:t>
      </w:r>
      <w:r w:rsidR="000F4535" w:rsidRPr="006D62FA">
        <w:rPr>
          <w:rFonts w:ascii="Times New Roman" w:hAnsi="Times New Roman" w:cs="Times New Roman"/>
          <w:color w:val="000000" w:themeColor="text1"/>
        </w:rPr>
        <w:t>: Please refer to the above methods.</w:t>
      </w:r>
    </w:p>
    <w:sectPr w:rsidR="00B955C2" w:rsidRPr="006D62FA" w:rsidSect="005B5F5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EE91A" w14:textId="77777777" w:rsidR="00697E35" w:rsidRDefault="00697E35" w:rsidP="00AF14C4">
      <w:r>
        <w:separator/>
      </w:r>
    </w:p>
  </w:endnote>
  <w:endnote w:type="continuationSeparator" w:id="0">
    <w:p w14:paraId="5DE909A9" w14:textId="77777777" w:rsidR="00697E35" w:rsidRDefault="00697E35"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0D0D7" w14:textId="77777777" w:rsidR="00697E35" w:rsidRDefault="00697E35" w:rsidP="00AF14C4">
      <w:r>
        <w:separator/>
      </w:r>
    </w:p>
  </w:footnote>
  <w:footnote w:type="continuationSeparator" w:id="0">
    <w:p w14:paraId="5EBC3AB8" w14:textId="77777777" w:rsidR="00697E35" w:rsidRDefault="00697E35"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F4535"/>
    <w:rsid w:val="00444AD5"/>
    <w:rsid w:val="004949ED"/>
    <w:rsid w:val="005B5F5F"/>
    <w:rsid w:val="00697E35"/>
    <w:rsid w:val="006D62FA"/>
    <w:rsid w:val="007A6494"/>
    <w:rsid w:val="00850099"/>
    <w:rsid w:val="00995AFF"/>
    <w:rsid w:val="00A81695"/>
    <w:rsid w:val="00AF14C4"/>
    <w:rsid w:val="00B73C82"/>
    <w:rsid w:val="00B955C2"/>
    <w:rsid w:val="00CA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DC2"/>
    <w:rPr>
      <w:rFonts w:ascii="Times New Roman" w:eastAsia="Times New Roman" w:hAnsi="Times New Roman" w:cs="Times New Roman"/>
    </w:rPr>
  </w:style>
  <w:style w:type="paragraph" w:styleId="Heading5">
    <w:name w:val="heading 5"/>
    <w:basedOn w:val="Normal"/>
    <w:link w:val="Heading5Char"/>
    <w:uiPriority w:val="9"/>
    <w:qFormat/>
    <w:rsid w:val="00995AF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eastAsiaTheme="minorHAnsi"/>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0870">
      <w:bodyDiv w:val="1"/>
      <w:marLeft w:val="0"/>
      <w:marRight w:val="0"/>
      <w:marTop w:val="0"/>
      <w:marBottom w:val="0"/>
      <w:divBdr>
        <w:top w:val="none" w:sz="0" w:space="0" w:color="auto"/>
        <w:left w:val="none" w:sz="0" w:space="0" w:color="auto"/>
        <w:bottom w:val="none" w:sz="0" w:space="0" w:color="auto"/>
        <w:right w:val="none" w:sz="0" w:space="0" w:color="auto"/>
      </w:divBdr>
    </w:div>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6664629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3</cp:revision>
  <dcterms:created xsi:type="dcterms:W3CDTF">2019-03-22T20:04:00Z</dcterms:created>
  <dcterms:modified xsi:type="dcterms:W3CDTF">2019-03-22T20:05:00Z</dcterms:modified>
</cp:coreProperties>
</file>