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 w:cstheme="minorBidi"/>
          <w:caps w:val="0"/>
          <w:sz w:val="28"/>
          <w:szCs w:val="22"/>
          <w:lang w:eastAsia="en-US"/>
        </w:rPr>
        <w:id w:val="1772270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C1FCE" w14:textId="064365A3" w:rsidR="00534EAE" w:rsidRPr="00D006DC" w:rsidRDefault="00534EAE" w:rsidP="007F6D6D">
          <w:pPr>
            <w:pStyle w:val="a5"/>
            <w:spacing w:line="360" w:lineRule="auto"/>
            <w:ind w:firstLine="0"/>
            <w:jc w:val="center"/>
            <w:rPr>
              <w:rFonts w:cs="Times New Roman"/>
              <w:szCs w:val="36"/>
            </w:rPr>
          </w:pPr>
          <w:r w:rsidRPr="00D006DC">
            <w:rPr>
              <w:rFonts w:cs="Times New Roman"/>
              <w:szCs w:val="36"/>
            </w:rPr>
            <w:t>Содержание</w:t>
          </w:r>
        </w:p>
        <w:p w14:paraId="23D8257E" w14:textId="4DBA8F06" w:rsidR="001D59C9" w:rsidRDefault="00534EAE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7F6D6D">
            <w:fldChar w:fldCharType="begin"/>
          </w:r>
          <w:r w:rsidRPr="007F6D6D">
            <w:instrText xml:space="preserve"> TOC \o "1-3" \h \z \u </w:instrText>
          </w:r>
          <w:r w:rsidRPr="007F6D6D">
            <w:fldChar w:fldCharType="separate"/>
          </w:r>
          <w:hyperlink w:anchor="_Toc170370903" w:history="1">
            <w:r w:rsidR="001D59C9" w:rsidRPr="00454F14">
              <w:rPr>
                <w:rStyle w:val="a6"/>
                <w:noProof/>
              </w:rPr>
              <w:t>ВВЕДЕНИЕ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_Toc170370903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4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36232605" w14:textId="24BC3586" w:rsidR="001D59C9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4" w:history="1">
            <w:r w:rsidR="001D59C9" w:rsidRPr="00454F14">
              <w:rPr>
                <w:rStyle w:val="a6"/>
                <w:noProof/>
                <w:lang w:eastAsia="ru-RU"/>
              </w:rPr>
              <w:t>1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ХАРАКТЕРИСТИКА ОБЪЕКТА ПРОИЗВОДСТВЕННОЙ ПРАКТИКИ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_Toc170370904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5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7D766016" w14:textId="2B2A9DB8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5" w:history="1">
            <w:r w:rsidR="001D59C9" w:rsidRPr="00454F14">
              <w:rPr>
                <w:rStyle w:val="a6"/>
                <w:noProof/>
                <w:lang w:eastAsia="ru-RU"/>
              </w:rPr>
              <w:t>1.1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Анализ предметной области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_Toc170370905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5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415116C4" w14:textId="29BAC369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6" w:history="1">
            <w:r w:rsidR="001D59C9" w:rsidRPr="00454F14">
              <w:rPr>
                <w:rStyle w:val="a6"/>
                <w:noProof/>
                <w:lang w:eastAsia="ru-RU"/>
              </w:rPr>
              <w:t>1.2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Программная и техническая архитектура ИС предприятия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_Toc170370906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7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5EE330E5" w14:textId="45E98352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7" w:history="1">
            <w:r w:rsidR="001D59C9" w:rsidRPr="00454F14">
              <w:rPr>
                <w:rStyle w:val="a6"/>
                <w:rFonts w:cs="Times New Roman"/>
                <w:noProof/>
                <w:lang w:eastAsia="ru-RU"/>
              </w:rPr>
              <w:t>1.3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rFonts w:cs="Times New Roman"/>
                <w:noProof/>
                <w:lang w:eastAsia="ru-RU"/>
              </w:rPr>
              <w:t>Разработка и анализ требований к программному модулю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_Toc170370907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10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4CD7BD46" w14:textId="67EC7F14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8" w:history="1">
            <w:r w:rsidR="001D59C9" w:rsidRPr="00454F14">
              <w:rPr>
                <w:rStyle w:val="a6"/>
                <w:rFonts w:cs="Times New Roman"/>
                <w:noProof/>
                <w:lang w:eastAsia="ru-RU"/>
              </w:rPr>
              <w:t>1.4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rFonts w:cs="Times New Roman"/>
                <w:noProof/>
                <w:lang w:eastAsia="ru-RU"/>
              </w:rPr>
              <w:t>Выработка требований к программному обеспечению и программному модулю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_Toc170370908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10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0B84F87B" w14:textId="3BDCD82D" w:rsidR="001D59C9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09" w:history="1">
            <w:r w:rsidR="001D59C9" w:rsidRPr="00454F14">
              <w:rPr>
                <w:rStyle w:val="a6"/>
                <w:noProof/>
              </w:rPr>
              <w:t>2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</w:rPr>
              <w:t>РАЗРАБОТКА ПРОГРАММНЫХ МОДУЛЕЙ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_Toc170370909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12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073D3631" w14:textId="4D467BDC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0" w:history="1">
            <w:r w:rsidR="001D59C9" w:rsidRPr="00454F14">
              <w:rPr>
                <w:rStyle w:val="a6"/>
                <w:noProof/>
                <w:lang w:eastAsia="ru-RU"/>
              </w:rPr>
              <w:t>2.1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Проектирование программного продукта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_Toc170370910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12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5254AF6B" w14:textId="1C216E6C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1" w:history="1">
            <w:r w:rsidR="001D59C9" w:rsidRPr="00454F14">
              <w:rPr>
                <w:rStyle w:val="a6"/>
                <w:noProof/>
                <w:lang w:eastAsia="ru-RU"/>
              </w:rPr>
              <w:t>2.2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Функциональная схема программного продукта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_Toc170370911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12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15DA8FDD" w14:textId="71260BEA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2" w:history="1">
            <w:r w:rsidR="001D59C9" w:rsidRPr="00454F14">
              <w:rPr>
                <w:rStyle w:val="a6"/>
                <w:rFonts w:eastAsia="Times New Roman" w:cs="Times New Roman"/>
                <w:noProof/>
                <w:lang w:val="en-US" w:eastAsia="ru-RU"/>
              </w:rPr>
              <w:t>2.3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rFonts w:eastAsia="Times New Roman" w:cs="Times New Roman"/>
                <w:noProof/>
                <w:lang w:eastAsia="ru-RU"/>
              </w:rPr>
              <w:t>Проектирование пользовательского интерфейса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_Toc170370912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18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7CCDCBA7" w14:textId="0BDE02CE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3" w:history="1">
            <w:r w:rsidR="001D59C9" w:rsidRPr="00454F14">
              <w:rPr>
                <w:rStyle w:val="a6"/>
                <w:rFonts w:cs="Times New Roman"/>
                <w:noProof/>
              </w:rPr>
              <w:t>2.4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rFonts w:cs="Times New Roman"/>
                <w:noProof/>
              </w:rPr>
              <w:t>Кодирование программного обеспечения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_Toc170370913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18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7E0AB29C" w14:textId="58A69EF0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4" w:history="1">
            <w:r w:rsidR="001D59C9" w:rsidRPr="00454F14">
              <w:rPr>
                <w:rStyle w:val="a6"/>
                <w:rFonts w:cs="Times New Roman"/>
                <w:noProof/>
              </w:rPr>
              <w:t>2.5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rFonts w:cs="Times New Roman"/>
                <w:noProof/>
              </w:rPr>
              <w:t>Организация обработки исключений. Отладка модулей программного проекта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_Toc170370914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19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7B730F11" w14:textId="7AC84394" w:rsidR="001D59C9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5" w:history="1">
            <w:r w:rsidR="001D59C9" w:rsidRPr="00454F14">
              <w:rPr>
                <w:rStyle w:val="a6"/>
                <w:noProof/>
                <w:lang w:eastAsia="ru-RU"/>
              </w:rPr>
              <w:t>3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ПОДДЕРЖКА И ТЕСТИРОВАНИЕ ПРОГРАММНЫХ МОДУЛЕЙ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_Toc170370915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20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0815FDE2" w14:textId="2556F283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6" w:history="1">
            <w:r w:rsidR="001D59C9" w:rsidRPr="00454F14">
              <w:rPr>
                <w:rStyle w:val="a6"/>
                <w:noProof/>
                <w:lang w:eastAsia="ru-RU"/>
              </w:rPr>
              <w:t>3.1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Тестирование программного обеспечения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_Toc170370916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20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4EB98092" w14:textId="06D1C5C3" w:rsidR="001D59C9" w:rsidRDefault="00000000">
          <w:pPr>
            <w:pStyle w:val="31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7" w:history="1">
            <w:r w:rsidR="001D59C9" w:rsidRPr="00454F14">
              <w:rPr>
                <w:rStyle w:val="a6"/>
                <w:noProof/>
                <w:lang w:eastAsia="ru-RU"/>
              </w:rPr>
              <w:t>3.1.1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Выбор и обоснование методики проведения тестирования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_Toc170370917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21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3D864718" w14:textId="1CF89F14" w:rsidR="001D59C9" w:rsidRDefault="00000000">
          <w:pPr>
            <w:pStyle w:val="31"/>
            <w:tabs>
              <w:tab w:val="left" w:pos="2049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8" w:history="1">
            <w:r w:rsidR="001D59C9" w:rsidRPr="00454F14">
              <w:rPr>
                <w:rStyle w:val="a6"/>
                <w:noProof/>
                <w:lang w:eastAsia="ru-RU"/>
              </w:rPr>
              <w:t>3.1.2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Схема выполнения экспериментального тестирования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_Toc170370918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21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63622654" w14:textId="01921B13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19" w:history="1">
            <w:r w:rsidR="001D59C9" w:rsidRPr="00454F14">
              <w:rPr>
                <w:rStyle w:val="a6"/>
                <w:rFonts w:cs="Times New Roman"/>
                <w:noProof/>
              </w:rPr>
              <w:t>3.2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rFonts w:cs="Times New Roman"/>
                <w:noProof/>
              </w:rPr>
              <w:t>Инспектирование компонент программного продукта на предмет соответствия стандартам кодирования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_Toc170370919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21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158D7BB0" w14:textId="77777777" w:rsidR="00723C08" w:rsidRDefault="00723C08">
          <w:pPr>
            <w:spacing w:after="160" w:line="259" w:lineRule="auto"/>
            <w:ind w:firstLine="0"/>
            <w:jc w:val="left"/>
            <w:rPr>
              <w:rStyle w:val="a6"/>
              <w:noProof/>
            </w:rPr>
          </w:pPr>
          <w:r>
            <w:rPr>
              <w:rStyle w:val="a6"/>
              <w:noProof/>
            </w:rPr>
            <w:br w:type="page"/>
          </w:r>
        </w:p>
        <w:p w14:paraId="476550B6" w14:textId="2BAFE268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0" w:history="1">
            <w:r w:rsidR="001D59C9" w:rsidRPr="00454F14">
              <w:rPr>
                <w:rStyle w:val="a6"/>
                <w:rFonts w:eastAsia="Times New Roman"/>
                <w:noProof/>
                <w:spacing w:val="1"/>
                <w:lang w:eastAsia="ru-RU"/>
              </w:rPr>
              <w:t>3.3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rFonts w:eastAsia="Times New Roman"/>
                <w:noProof/>
                <w:spacing w:val="1"/>
                <w:lang w:eastAsia="ru-RU"/>
              </w:rPr>
              <w:t>Проведение функционального тестирования готового программного продукта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_Toc170370920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22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14D63B0C" w14:textId="22D12C33" w:rsidR="001D59C9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1" w:history="1">
            <w:r w:rsidR="001D59C9" w:rsidRPr="00454F14">
              <w:rPr>
                <w:rStyle w:val="a6"/>
                <w:noProof/>
                <w:lang w:eastAsia="ru-RU"/>
              </w:rPr>
              <w:t>3.4</w:t>
            </w:r>
            <w:r w:rsidR="001D59C9">
              <w:rPr>
                <w:rFonts w:asciiTheme="minorHAnsi" w:eastAsiaTheme="minorEastAsia" w:hAnsiTheme="minorHAnsi"/>
                <w:noProof/>
                <w:kern w:val="2"/>
                <w:sz w:val="22"/>
                <w:lang w:eastAsia="ru-RU"/>
                <w14:ligatures w14:val="standardContextual"/>
              </w:rPr>
              <w:tab/>
            </w:r>
            <w:r w:rsidR="001D59C9" w:rsidRPr="00454F14">
              <w:rPr>
                <w:rStyle w:val="a6"/>
                <w:noProof/>
                <w:lang w:eastAsia="ru-RU"/>
              </w:rPr>
              <w:t>Документирование результатов тестирования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_Toc170370921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22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79A40888" w14:textId="62BD9012" w:rsidR="001D59C9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2" w:history="1">
            <w:r w:rsidR="001D59C9" w:rsidRPr="00454F14">
              <w:rPr>
                <w:rStyle w:val="a6"/>
                <w:noProof/>
              </w:rPr>
              <w:t>ЗАКЛЮЧЕНИЕ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_Toc170370922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25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24E84D0F" w14:textId="3B95E407" w:rsidR="001D59C9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3" w:history="1">
            <w:r w:rsidR="001D59C9" w:rsidRPr="00454F14">
              <w:rPr>
                <w:rStyle w:val="a6"/>
                <w:noProof/>
              </w:rPr>
              <w:t>БИБЛИОГРАФИЧЕСКИЙ СПИСОК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_Toc170370923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26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7EE0F177" w14:textId="1B630AB0" w:rsidR="001D59C9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4" w:history="1">
            <w:r w:rsidR="001D59C9" w:rsidRPr="00454F14">
              <w:rPr>
                <w:rStyle w:val="a6"/>
                <w:noProof/>
              </w:rPr>
              <w:t>ПРИЛОЖЕНИЕ А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_Toc170370924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27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169C6B34" w14:textId="237B7426" w:rsidR="001D59C9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5" w:history="1">
            <w:r w:rsidR="001D59C9" w:rsidRPr="00454F14">
              <w:rPr>
                <w:rStyle w:val="a6"/>
                <w:noProof/>
              </w:rPr>
              <w:t>ПРИЛОЖЕНИЕ Б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_Toc170370925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28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09C95EDE" w14:textId="28D409ED" w:rsidR="001D59C9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0370926" w:history="1">
            <w:r w:rsidR="001D59C9" w:rsidRPr="00454F14">
              <w:rPr>
                <w:rStyle w:val="a6"/>
                <w:noProof/>
              </w:rPr>
              <w:t>ПРИЛОЖЕНИЕ В</w:t>
            </w:r>
            <w:r w:rsidR="001D59C9">
              <w:rPr>
                <w:noProof/>
                <w:webHidden/>
              </w:rPr>
              <w:tab/>
            </w:r>
            <w:r w:rsidR="001D59C9">
              <w:rPr>
                <w:noProof/>
                <w:webHidden/>
              </w:rPr>
              <w:fldChar w:fldCharType="begin"/>
            </w:r>
            <w:r w:rsidR="001D59C9">
              <w:rPr>
                <w:noProof/>
                <w:webHidden/>
              </w:rPr>
              <w:instrText xml:space="preserve"> PAGEREF _Toc170370926 \h </w:instrText>
            </w:r>
            <w:r w:rsidR="001D59C9">
              <w:rPr>
                <w:noProof/>
                <w:webHidden/>
              </w:rPr>
            </w:r>
            <w:r w:rsidR="001D59C9">
              <w:rPr>
                <w:noProof/>
                <w:webHidden/>
              </w:rPr>
              <w:fldChar w:fldCharType="separate"/>
            </w:r>
            <w:r w:rsidR="001D59C9">
              <w:rPr>
                <w:noProof/>
                <w:webHidden/>
              </w:rPr>
              <w:t>29</w:t>
            </w:r>
            <w:r w:rsidR="001D59C9">
              <w:rPr>
                <w:noProof/>
                <w:webHidden/>
              </w:rPr>
              <w:fldChar w:fldCharType="end"/>
            </w:r>
          </w:hyperlink>
        </w:p>
        <w:p w14:paraId="7418F890" w14:textId="0D492E3D" w:rsidR="00D006DC" w:rsidRDefault="00534EAE" w:rsidP="00C1358A">
          <w:pPr>
            <w:ind w:firstLine="0"/>
          </w:pPr>
          <w:r w:rsidRPr="007F6D6D">
            <w:rPr>
              <w:b/>
              <w:bCs/>
            </w:rPr>
            <w:fldChar w:fldCharType="end"/>
          </w:r>
        </w:p>
      </w:sdtContent>
    </w:sdt>
    <w:p w14:paraId="4B4668F9" w14:textId="6C6EDCC9" w:rsidR="00534EAE" w:rsidRDefault="00534EAE">
      <w:pPr>
        <w:spacing w:after="160" w:line="259" w:lineRule="auto"/>
        <w:jc w:val="left"/>
      </w:pPr>
      <w:r>
        <w:br w:type="page"/>
      </w:r>
    </w:p>
    <w:p w14:paraId="724BB3F0" w14:textId="77777777" w:rsidR="00382A9D" w:rsidRDefault="00382A9D" w:rsidP="007F6D6D">
      <w:pPr>
        <w:pStyle w:val="1"/>
        <w:ind w:firstLine="0"/>
      </w:pPr>
      <w:bookmarkStart w:id="0" w:name="_Toc170370903"/>
      <w:bookmarkStart w:id="1" w:name="_Hlk170455278"/>
      <w:r w:rsidRPr="00382A9D">
        <w:lastRenderedPageBreak/>
        <w:t>ВВЕДЕНИЕ</w:t>
      </w:r>
      <w:bookmarkEnd w:id="0"/>
    </w:p>
    <w:p w14:paraId="1BE38368" w14:textId="77777777" w:rsidR="00297DEF" w:rsidRDefault="00297DEF" w:rsidP="00297DEF">
      <w:pPr>
        <w:rPr>
          <w:iCs/>
          <w:szCs w:val="40"/>
        </w:rPr>
      </w:pPr>
      <w:r w:rsidRPr="000525B1">
        <w:rPr>
          <w:iCs/>
          <w:szCs w:val="40"/>
        </w:rPr>
        <w:t xml:space="preserve">ПМ </w:t>
      </w:r>
      <w:r>
        <w:rPr>
          <w:iCs/>
          <w:szCs w:val="40"/>
        </w:rPr>
        <w:t>01</w:t>
      </w:r>
      <w:r w:rsidRPr="000525B1">
        <w:rPr>
          <w:iCs/>
          <w:szCs w:val="40"/>
        </w:rPr>
        <w:t xml:space="preserve"> Разработка</w:t>
      </w:r>
      <w:r>
        <w:rPr>
          <w:iCs/>
          <w:szCs w:val="40"/>
        </w:rPr>
        <w:t xml:space="preserve"> модулей программного обеспечения для компьютерных систем </w:t>
      </w:r>
      <w:r w:rsidRPr="000525B1">
        <w:rPr>
          <w:iCs/>
          <w:szCs w:val="40"/>
        </w:rPr>
        <w:t>относится к профессиональному циклу и нацелен на освоение профессионального вида деятельности в области разработки</w:t>
      </w:r>
      <w:r>
        <w:rPr>
          <w:iCs/>
          <w:szCs w:val="40"/>
        </w:rPr>
        <w:t xml:space="preserve"> программного обеспечения для компьютерных систем.</w:t>
      </w:r>
    </w:p>
    <w:p w14:paraId="0234DD44" w14:textId="77777777" w:rsidR="00297DEF" w:rsidRPr="000525B1" w:rsidRDefault="00297DEF" w:rsidP="00297DEF">
      <w:pPr>
        <w:rPr>
          <w:iCs/>
          <w:szCs w:val="40"/>
        </w:rPr>
      </w:pPr>
      <w:r w:rsidRPr="000525B1">
        <w:rPr>
          <w:iCs/>
          <w:szCs w:val="40"/>
        </w:rPr>
        <w:t xml:space="preserve">Цель проведения практической подготовки в виде производственной практики по профессиональному модулю </w:t>
      </w:r>
      <w:r>
        <w:rPr>
          <w:iCs/>
          <w:szCs w:val="40"/>
        </w:rPr>
        <w:t>01</w:t>
      </w:r>
      <w:r w:rsidRPr="000525B1">
        <w:rPr>
          <w:iCs/>
          <w:szCs w:val="40"/>
        </w:rPr>
        <w:t xml:space="preserve"> Разработка</w:t>
      </w:r>
      <w:r>
        <w:rPr>
          <w:iCs/>
          <w:szCs w:val="40"/>
        </w:rPr>
        <w:t xml:space="preserve"> модулей программного обеспечения для компьютерных систем</w:t>
      </w:r>
      <w:r w:rsidRPr="000525B1">
        <w:rPr>
          <w:iCs/>
          <w:szCs w:val="40"/>
        </w:rPr>
        <w:t xml:space="preserve"> – является приобретение практических навыков работы в области создания, функционирования и использования </w:t>
      </w:r>
      <w:r>
        <w:rPr>
          <w:iCs/>
          <w:szCs w:val="40"/>
        </w:rPr>
        <w:t>программного обеспечения для компьютерных систем.</w:t>
      </w:r>
    </w:p>
    <w:p w14:paraId="41191AD2" w14:textId="58DA3894" w:rsidR="00297DEF" w:rsidRDefault="00297DEF" w:rsidP="00297DEF">
      <w:pPr>
        <w:rPr>
          <w:iCs/>
          <w:szCs w:val="40"/>
        </w:rPr>
      </w:pPr>
      <w:r w:rsidRPr="0004194D">
        <w:rPr>
          <w:iCs/>
          <w:szCs w:val="40"/>
        </w:rPr>
        <w:t xml:space="preserve">Для достижения поставленной цели и реализации задач по практической подготовке в виде производственной практики необходимо разработать </w:t>
      </w:r>
      <w:r w:rsidR="003A1A17">
        <w:rPr>
          <w:iCs/>
          <w:szCs w:val="40"/>
        </w:rPr>
        <w:t>информационную систему</w:t>
      </w:r>
      <w:r w:rsidR="00517D47">
        <w:rPr>
          <w:iCs/>
          <w:szCs w:val="40"/>
        </w:rPr>
        <w:t xml:space="preserve"> в программе 1С</w:t>
      </w:r>
      <w:r w:rsidRPr="0004194D">
        <w:rPr>
          <w:iCs/>
          <w:szCs w:val="40"/>
        </w:rPr>
        <w:t>. Эт</w:t>
      </w:r>
      <w:r w:rsidR="00517D47">
        <w:rPr>
          <w:iCs/>
          <w:szCs w:val="40"/>
        </w:rPr>
        <w:t>а</w:t>
      </w:r>
      <w:r w:rsidRPr="0004194D">
        <w:rPr>
          <w:iCs/>
          <w:szCs w:val="40"/>
        </w:rPr>
        <w:t xml:space="preserve"> </w:t>
      </w:r>
      <w:r w:rsidR="002E68C2">
        <w:rPr>
          <w:iCs/>
          <w:szCs w:val="40"/>
        </w:rPr>
        <w:t>информационная систем</w:t>
      </w:r>
      <w:r w:rsidR="00477E99">
        <w:rPr>
          <w:iCs/>
          <w:szCs w:val="40"/>
        </w:rPr>
        <w:t xml:space="preserve">а </w:t>
      </w:r>
      <w:r w:rsidRPr="0004194D">
        <w:rPr>
          <w:iCs/>
          <w:szCs w:val="40"/>
        </w:rPr>
        <w:t>будет служить инструментом поддержки консультантов</w:t>
      </w:r>
      <w:r w:rsidR="00517D47">
        <w:rPr>
          <w:iCs/>
          <w:szCs w:val="40"/>
        </w:rPr>
        <w:t xml:space="preserve"> дл</w:t>
      </w:r>
      <w:r w:rsidR="00EC1B54">
        <w:rPr>
          <w:iCs/>
          <w:szCs w:val="40"/>
        </w:rPr>
        <w:t>я автоматизации и отслеживания</w:t>
      </w:r>
      <w:r w:rsidR="00A16FD4">
        <w:rPr>
          <w:iCs/>
          <w:szCs w:val="40"/>
        </w:rPr>
        <w:t xml:space="preserve"> заказов, </w:t>
      </w:r>
      <w:r w:rsidR="00EC1B54">
        <w:rPr>
          <w:iCs/>
          <w:szCs w:val="40"/>
        </w:rPr>
        <w:t>товаров и у</w:t>
      </w:r>
      <w:r w:rsidR="00A16FD4">
        <w:rPr>
          <w:iCs/>
          <w:szCs w:val="40"/>
        </w:rPr>
        <w:t>слуг</w:t>
      </w:r>
      <w:r w:rsidRPr="0004194D">
        <w:rPr>
          <w:iCs/>
          <w:szCs w:val="40"/>
        </w:rPr>
        <w:t>. Разработка тако</w:t>
      </w:r>
      <w:r w:rsidR="00A16FD4">
        <w:rPr>
          <w:iCs/>
          <w:szCs w:val="40"/>
        </w:rPr>
        <w:t xml:space="preserve">й </w:t>
      </w:r>
      <w:r w:rsidR="00477E99">
        <w:rPr>
          <w:iCs/>
          <w:szCs w:val="40"/>
        </w:rPr>
        <w:t>информационной системе</w:t>
      </w:r>
      <w:r w:rsidRPr="0004194D">
        <w:rPr>
          <w:iCs/>
          <w:szCs w:val="40"/>
        </w:rPr>
        <w:t xml:space="preserve"> позволит оптимизировать процесс консультирования клиентов, ускорит поиск товаров и повысит эффективность работы</w:t>
      </w:r>
      <w:r>
        <w:rPr>
          <w:iCs/>
          <w:szCs w:val="40"/>
        </w:rPr>
        <w:t xml:space="preserve"> </w:t>
      </w:r>
      <w:r w:rsidRPr="0004194D">
        <w:rPr>
          <w:iCs/>
          <w:szCs w:val="40"/>
        </w:rPr>
        <w:t>консультантов.</w:t>
      </w:r>
      <w:r>
        <w:rPr>
          <w:iCs/>
          <w:szCs w:val="40"/>
        </w:rPr>
        <w:t xml:space="preserve"> </w:t>
      </w:r>
    </w:p>
    <w:p w14:paraId="5FD576DD" w14:textId="60103BE3" w:rsidR="00382A9D" w:rsidRPr="00382A9D" w:rsidRDefault="00382A9D" w:rsidP="00382A9D">
      <w:pPr>
        <w:spacing w:after="160" w:line="259" w:lineRule="auto"/>
        <w:jc w:val="left"/>
      </w:pPr>
      <w:r>
        <w:br w:type="page"/>
      </w:r>
    </w:p>
    <w:p w14:paraId="3DC2735E" w14:textId="57BE2509" w:rsidR="007E6DA0" w:rsidRPr="007E6DA0" w:rsidRDefault="00382A9D" w:rsidP="00177F19">
      <w:pPr>
        <w:pStyle w:val="1"/>
        <w:numPr>
          <w:ilvl w:val="0"/>
          <w:numId w:val="5"/>
        </w:numPr>
        <w:ind w:left="0" w:firstLine="0"/>
        <w:jc w:val="both"/>
        <w:rPr>
          <w:lang w:eastAsia="ru-RU"/>
        </w:rPr>
      </w:pPr>
      <w:bookmarkStart w:id="2" w:name="_Toc170370904"/>
      <w:bookmarkEnd w:id="1"/>
      <w:r w:rsidRPr="00382A9D">
        <w:rPr>
          <w:lang w:eastAsia="ru-RU"/>
        </w:rPr>
        <w:lastRenderedPageBreak/>
        <w:t>ХАРАКТЕРИСТИКА ОБЪЕКТА</w:t>
      </w:r>
      <w:r>
        <w:rPr>
          <w:lang w:eastAsia="ru-RU"/>
        </w:rPr>
        <w:t xml:space="preserve"> </w:t>
      </w:r>
      <w:r w:rsidRPr="00382A9D">
        <w:rPr>
          <w:lang w:eastAsia="ru-RU"/>
        </w:rPr>
        <w:t>ПРОИЗВОДСТВЕННОЙ ПРАКТИКИ</w:t>
      </w:r>
      <w:bookmarkEnd w:id="2"/>
    </w:p>
    <w:p w14:paraId="19BB7ACD" w14:textId="07CE1DB4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3" w:name="_Toc170370905"/>
      <w:r w:rsidRPr="00382A9D">
        <w:rPr>
          <w:lang w:eastAsia="ru-RU"/>
        </w:rPr>
        <w:t>Анализ предметной области</w:t>
      </w:r>
      <w:bookmarkEnd w:id="3"/>
    </w:p>
    <w:p w14:paraId="7C065DBF" w14:textId="77777777" w:rsidR="008919CA" w:rsidRDefault="008919CA" w:rsidP="008919CA">
      <w:r>
        <w:t>Ростелеком — это крупнейший российский телекоммуникационный оператор, предоставляющий широкий спектр услуг связи. В основном, организация занимается следующими видами деятельности:</w:t>
      </w:r>
    </w:p>
    <w:p w14:paraId="1B476632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Предоставление услуг связи:</w:t>
      </w:r>
    </w:p>
    <w:p w14:paraId="1D283EBE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Цифровое телевидение:</w:t>
      </w:r>
    </w:p>
    <w:p w14:paraId="2BFBC9CE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Интернет-провайдерские услуги:</w:t>
      </w:r>
    </w:p>
    <w:p w14:paraId="7579A1F3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IT-услуги:</w:t>
      </w:r>
    </w:p>
    <w:p w14:paraId="5646D75E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Корпоративные решения:</w:t>
      </w:r>
    </w:p>
    <w:p w14:paraId="76C12728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Инфраструктурные проекты:</w:t>
      </w:r>
    </w:p>
    <w:p w14:paraId="6B082CF4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Исследования и инновации:</w:t>
      </w:r>
    </w:p>
    <w:p w14:paraId="33B17D8F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Техническая поддержка и обслуживание:</w:t>
      </w:r>
    </w:p>
    <w:p w14:paraId="3B2AA699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Мультимедийные сервисы:</w:t>
      </w:r>
    </w:p>
    <w:p w14:paraId="6E4618A4" w14:textId="77777777" w:rsidR="008919CA" w:rsidRDefault="008919CA" w:rsidP="008919CA">
      <w:pPr>
        <w:pStyle w:val="a7"/>
        <w:widowControl w:val="0"/>
        <w:numPr>
          <w:ilvl w:val="0"/>
          <w:numId w:val="28"/>
        </w:numPr>
        <w:autoSpaceDE w:val="0"/>
        <w:autoSpaceDN w:val="0"/>
        <w:adjustRightInd w:val="0"/>
        <w:ind w:left="0" w:firstLine="709"/>
      </w:pPr>
      <w:r>
        <w:t>Эксплуатация и развитие сетевой инфраструктуры:</w:t>
      </w:r>
    </w:p>
    <w:p w14:paraId="122C3C59" w14:textId="77777777" w:rsidR="008919CA" w:rsidRDefault="008919CA" w:rsidP="008919CA">
      <w:r>
        <w:t>Этот набор услуг отражает многогранную деятельность Ростелекома в сфере связи и информационных технологий.</w:t>
      </w:r>
    </w:p>
    <w:p w14:paraId="4613E40B" w14:textId="7E0E5575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Миссия Ростелекома:</w:t>
      </w:r>
      <w:r w:rsidR="00096D7D">
        <w:rPr>
          <w:rFonts w:eastAsiaTheme="majorEastAsia"/>
          <w:color w:val="000000" w:themeColor="text1"/>
        </w:rPr>
        <w:t xml:space="preserve"> </w:t>
      </w:r>
      <w:r>
        <w:rPr>
          <w:color w:val="000000" w:themeColor="text1"/>
        </w:rPr>
        <w:t>"Находясь в центре цифрового преобразования, мы создаем технологии и услуги, делая жизнь простой, обеспечивая свободный доступ к миру информации и общения."</w:t>
      </w:r>
    </w:p>
    <w:p w14:paraId="04205F4E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Цели:</w:t>
      </w:r>
    </w:p>
    <w:p w14:paraId="68F4D6A0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Инновации и Технологическое Превосходство:</w:t>
      </w:r>
      <w:r>
        <w:rPr>
          <w:color w:val="000000" w:themeColor="text1"/>
        </w:rPr>
        <w:t xml:space="preserve"> Ростелеком стремится быть в лидерах цифровых инноваций, разрабатывая передовые технологии и предоставляя новаторские услуги.</w:t>
      </w:r>
    </w:p>
    <w:p w14:paraId="13DAA72C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lastRenderedPageBreak/>
        <w:t>Удовлетворение Клиентов:</w:t>
      </w:r>
      <w:r>
        <w:rPr>
          <w:color w:val="000000" w:themeColor="text1"/>
        </w:rPr>
        <w:t xml:space="preserve"> Организация уделяет особое внимание улучшению опыта клиентов, предоставляя широкий спектр услуг и гарантируя высокий уровень обслуживания.</w:t>
      </w:r>
    </w:p>
    <w:p w14:paraId="464BFDCE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Развитие Инфраструктуры:</w:t>
      </w:r>
      <w:r>
        <w:rPr>
          <w:color w:val="000000" w:themeColor="text1"/>
        </w:rPr>
        <w:t xml:space="preserve"> Ростелеком постоянно совершенствует свою инфраструктуру, чтобы обеспечить стабильность, скорость и доступность своих услуг.</w:t>
      </w:r>
    </w:p>
    <w:p w14:paraId="6C5491DD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Цифровое Включение:</w:t>
      </w:r>
      <w:r>
        <w:rPr>
          <w:color w:val="000000" w:themeColor="text1"/>
        </w:rPr>
        <w:t xml:space="preserve"> Организация стремится обеспечить доступ к цифровым технологиям и услугам для всех слоев общества, способствуя цифровому включению.</w:t>
      </w:r>
    </w:p>
    <w:p w14:paraId="036CB6D0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Задачи:</w:t>
      </w:r>
    </w:p>
    <w:p w14:paraId="7CADEFD9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Разработка Инновационных Технологий:</w:t>
      </w:r>
      <w:r>
        <w:rPr>
          <w:color w:val="000000" w:themeColor="text1"/>
        </w:rPr>
        <w:t xml:space="preserve"> Ростелеком инвестирует в исследования и разработки новых технологий, направленных на улучшение своих услуг и расширение спектра предложений.</w:t>
      </w:r>
    </w:p>
    <w:p w14:paraId="37D75111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Улучшение Качества Услуг:</w:t>
      </w:r>
      <w:r>
        <w:rPr>
          <w:color w:val="000000" w:themeColor="text1"/>
        </w:rPr>
        <w:t xml:space="preserve"> Организация постоянно работает над повышением качества предоставляемых услуг, обеспечивая стабильность и высокую скорость связи.</w:t>
      </w:r>
    </w:p>
    <w:p w14:paraId="5A4DCF1E" w14:textId="77777777" w:rsidR="008919CA" w:rsidRDefault="008919CA" w:rsidP="008919CA">
      <w:pPr>
        <w:ind w:left="708"/>
        <w:rPr>
          <w:color w:val="000000" w:themeColor="text1"/>
        </w:rPr>
      </w:pPr>
      <w:r>
        <w:rPr>
          <w:rFonts w:eastAsiaTheme="majorEastAsia"/>
          <w:color w:val="000000" w:themeColor="text1"/>
        </w:rPr>
        <w:t>Цифровая Трансформация:</w:t>
      </w:r>
      <w:r>
        <w:rPr>
          <w:color w:val="000000" w:themeColor="text1"/>
        </w:rPr>
        <w:t xml:space="preserve"> Ростелеком активно участвует в цифровом преобразовании, помогая людям и бизнесам использовать современные технологии.</w:t>
      </w:r>
    </w:p>
    <w:p w14:paraId="760F98D9" w14:textId="77777777" w:rsid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Обеспечение Безопасности:</w:t>
      </w:r>
      <w:r>
        <w:rPr>
          <w:color w:val="000000" w:themeColor="text1"/>
        </w:rPr>
        <w:t xml:space="preserve"> Защита конфиденциальности и безопасности данных клиентов является одной из приоритетных задач Ростелекома.</w:t>
      </w:r>
    </w:p>
    <w:p w14:paraId="6B6BAB01" w14:textId="1C8C432C" w:rsidR="008919CA" w:rsidRPr="008919CA" w:rsidRDefault="008919CA" w:rsidP="008919CA">
      <w:pPr>
        <w:rPr>
          <w:color w:val="000000" w:themeColor="text1"/>
        </w:rPr>
      </w:pPr>
      <w:r>
        <w:rPr>
          <w:rFonts w:eastAsiaTheme="majorEastAsia"/>
          <w:color w:val="000000" w:themeColor="text1"/>
        </w:rPr>
        <w:t>Социальная Ответственность:</w:t>
      </w:r>
      <w:r>
        <w:rPr>
          <w:color w:val="000000" w:themeColor="text1"/>
        </w:rPr>
        <w:t xml:space="preserve"> Организация уделяет внимание социальным вопросам, поддерживая инициативы, способствующие развитию общества и улучшению жизни людей.</w:t>
      </w:r>
    </w:p>
    <w:p w14:paraId="33876C0F" w14:textId="49E8BC1D" w:rsidR="007E6DA0" w:rsidRDefault="00DE57F8" w:rsidP="008171AF">
      <w:r>
        <w:t>Н</w:t>
      </w:r>
      <w:r w:rsidR="008171AF">
        <w:t>а рисунке 1 представлена схема организационной структуры.</w:t>
      </w:r>
    </w:p>
    <w:p w14:paraId="27A913C0" w14:textId="0E6383C8" w:rsidR="00DE57F8" w:rsidRPr="002B07E8" w:rsidRDefault="008919CA" w:rsidP="00DE57F8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8919CA"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1AC33832" wp14:editId="6745F795">
            <wp:extent cx="6120130" cy="4657090"/>
            <wp:effectExtent l="0" t="0" r="0" b="0"/>
            <wp:docPr id="263481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81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6517" w14:textId="09DACE4A" w:rsidR="00DE57F8" w:rsidRPr="00DE57F8" w:rsidRDefault="00DE57F8" w:rsidP="00DE57F8">
      <w:pPr>
        <w:ind w:firstLine="0"/>
        <w:jc w:val="center"/>
        <w:rPr>
          <w:rFonts w:asciiTheme="minorHAnsi" w:hAnsiTheme="minorHAnsi" w:cstheme="minorHAnsi"/>
          <w:sz w:val="24"/>
          <w:szCs w:val="24"/>
        </w:rPr>
      </w:pPr>
      <w:r>
        <w:t>Рисунок 1 – Схема организационной структуры компании «</w:t>
      </w:r>
      <w:r w:rsidR="008919CA">
        <w:t>Ростелеком</w:t>
      </w:r>
      <w:r>
        <w:t>».</w:t>
      </w:r>
    </w:p>
    <w:p w14:paraId="720D84D0" w14:textId="258DB8B5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4" w:name="_Toc170370906"/>
      <w:r w:rsidRPr="00382A9D">
        <w:rPr>
          <w:lang w:eastAsia="ru-RU"/>
        </w:rPr>
        <w:t>Программная и техническая архитектура ИС предприятия</w:t>
      </w:r>
      <w:bookmarkEnd w:id="4"/>
    </w:p>
    <w:p w14:paraId="29B553F9" w14:textId="74AC2392" w:rsidR="008919CA" w:rsidRDefault="008919CA" w:rsidP="008919CA">
      <w:pPr>
        <w:widowControl w:val="0"/>
        <w:autoSpaceDE w:val="0"/>
        <w:autoSpaceDN w:val="0"/>
        <w:adjustRightInd w:val="0"/>
        <w:ind w:firstLine="0"/>
      </w:pPr>
      <w:r>
        <w:t xml:space="preserve"> Технические средства:</w:t>
      </w:r>
    </w:p>
    <w:p w14:paraId="2C634AA1" w14:textId="77777777" w:rsidR="008919CA" w:rsidRDefault="008919CA" w:rsidP="008919CA">
      <w:r>
        <w:t>Сетевая инфраструктура: Компании, такие как Ростелеком, обладают обширной сетевой инфраструктурой, включающей оптоволоконные кабели, сети мобильной связи, а также сети для предоставления услуг интернета и телевидения.</w:t>
      </w:r>
    </w:p>
    <w:p w14:paraId="7832CDCA" w14:textId="77777777" w:rsidR="008919CA" w:rsidRDefault="008919CA" w:rsidP="008919CA">
      <w:r>
        <w:t>Телекоммуникационное оборудование: В их арсенале находятся высокотехнологичные маршрутизаторы, коммутаторы, оборудование для передачи данных, а также средства связи для обеспечения широкого спектра услуг.</w:t>
      </w:r>
    </w:p>
    <w:p w14:paraId="500DAD47" w14:textId="7AE9DDA6" w:rsidR="008919CA" w:rsidRDefault="008919CA" w:rsidP="008919CA">
      <w:pPr>
        <w:widowControl w:val="0"/>
        <w:autoSpaceDE w:val="0"/>
        <w:autoSpaceDN w:val="0"/>
        <w:adjustRightInd w:val="0"/>
        <w:ind w:firstLine="0"/>
      </w:pPr>
      <w:r>
        <w:t xml:space="preserve"> Вычислительные сети:</w:t>
      </w:r>
    </w:p>
    <w:p w14:paraId="37BD500A" w14:textId="77777777" w:rsidR="008919CA" w:rsidRDefault="008919CA" w:rsidP="008919CA">
      <w:r>
        <w:lastRenderedPageBreak/>
        <w:t>"Ростелеком" обладает обширной инфраструктурой сетей, включая телекоммуникационные сети и сети передачи данных.</w:t>
      </w:r>
    </w:p>
    <w:p w14:paraId="74B461E7" w14:textId="77777777" w:rsidR="008919CA" w:rsidRDefault="008919CA" w:rsidP="008919CA">
      <w:r>
        <w:t>Используются передовые технологии, такие как IP/MPLS (Internet Protocol/Multiprotocol Label Switching) для обеспечения высокой пропускной способности и эффективности передачи данных.</w:t>
      </w:r>
    </w:p>
    <w:p w14:paraId="471CC5B1" w14:textId="58A69C51" w:rsidR="008919CA" w:rsidRDefault="008919CA" w:rsidP="008919CA">
      <w:pPr>
        <w:widowControl w:val="0"/>
        <w:autoSpaceDE w:val="0"/>
        <w:autoSpaceDN w:val="0"/>
        <w:adjustRightInd w:val="0"/>
        <w:ind w:firstLine="0"/>
      </w:pPr>
      <w:r>
        <w:t xml:space="preserve"> Информационное обеспечение:</w:t>
      </w:r>
    </w:p>
    <w:p w14:paraId="35D8EAFF" w14:textId="77777777" w:rsidR="008919CA" w:rsidRDefault="008919CA" w:rsidP="008919CA">
      <w:r>
        <w:t>Применение современных систем управления и мониторинга для обеспечения стабильной работы сетей и предоставления качественных услуг.</w:t>
      </w:r>
    </w:p>
    <w:p w14:paraId="5DBC0E5A" w14:textId="77777777" w:rsidR="008919CA" w:rsidRDefault="008919CA" w:rsidP="008919CA">
      <w:r>
        <w:t>Реализация программного обеспечения для управления клиентскими отношениями (CRM), автоматизации бизнес-процессов и обеспечения информационной безопасности.</w:t>
      </w:r>
    </w:p>
    <w:p w14:paraId="127F8B1C" w14:textId="77777777" w:rsidR="008919CA" w:rsidRDefault="008919CA" w:rsidP="008919CA">
      <w:r>
        <w:t>Программное обеспечение для клиентов: Разработка и поддержка программного обеспечения для клиентов, такого как мобильные приложения и интерфейсы для интернет-провайдерских услуг.</w:t>
      </w:r>
    </w:p>
    <w:p w14:paraId="420860AD" w14:textId="0D6880B0" w:rsidR="008919CA" w:rsidRDefault="008919CA" w:rsidP="008919CA">
      <w:pPr>
        <w:widowControl w:val="0"/>
        <w:autoSpaceDE w:val="0"/>
        <w:autoSpaceDN w:val="0"/>
        <w:adjustRightInd w:val="0"/>
        <w:ind w:firstLine="0"/>
      </w:pPr>
      <w:r>
        <w:t xml:space="preserve"> Инновации и развитие:</w:t>
      </w:r>
    </w:p>
    <w:p w14:paraId="5671ACD4" w14:textId="77777777" w:rsidR="008919CA" w:rsidRDefault="008919CA" w:rsidP="008919CA">
      <w:r>
        <w:t>5G-технологии: Компании, вероятно, активно внедряют технологии 5G для улучшения скорости и стабильности мобильной связи.</w:t>
      </w:r>
    </w:p>
    <w:p w14:paraId="62003501" w14:textId="77777777" w:rsidR="008919CA" w:rsidRDefault="008919CA" w:rsidP="008919CA">
      <w:r>
        <w:t>Интернет вещей (IoT): Развитие сегмента IoT, что позволяет подключать к сети все больше устройств для обеспечения умных городов и домов.</w:t>
      </w:r>
    </w:p>
    <w:p w14:paraId="27F45B61" w14:textId="77777777" w:rsidR="008919CA" w:rsidRDefault="008919CA" w:rsidP="00177F19">
      <w:pPr>
        <w:rPr>
          <w:rFonts w:cs="Times New Roman"/>
          <w:color w:val="000000"/>
          <w:szCs w:val="28"/>
          <w:shd w:val="clear" w:color="auto" w:fill="FFFFFF"/>
        </w:rPr>
      </w:pPr>
    </w:p>
    <w:p w14:paraId="34A09242" w14:textId="1FD776C6" w:rsidR="00177F19" w:rsidRDefault="00177F19" w:rsidP="00177F19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Программная архитектура представлена на рисунке 2, а техническая архитектура представлена на рисунке 3.</w:t>
      </w:r>
    </w:p>
    <w:p w14:paraId="0F17D0CF" w14:textId="77777777" w:rsidR="00177F19" w:rsidRDefault="00177F19" w:rsidP="00827577">
      <w:pPr>
        <w:tabs>
          <w:tab w:val="left" w:pos="1134"/>
        </w:tabs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lastRenderedPageBreak/>
        <w:drawing>
          <wp:inline distT="0" distB="0" distL="0" distR="0" wp14:anchorId="3EC80304" wp14:editId="1A287B9C">
            <wp:extent cx="6111240" cy="3787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5F15" w14:textId="2FAF85C7" w:rsidR="00177F19" w:rsidRDefault="00177F19" w:rsidP="00827577">
      <w:pPr>
        <w:tabs>
          <w:tab w:val="left" w:pos="1134"/>
        </w:tabs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Рисунок 2 – Программная архитектура</w:t>
      </w: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1E1ACA45" wp14:editId="04CE6E32">
            <wp:extent cx="6118860" cy="3886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F40B3" w14:textId="0D0CF634" w:rsidR="008171AF" w:rsidRPr="00177F19" w:rsidRDefault="00177F19" w:rsidP="00827577">
      <w:pPr>
        <w:tabs>
          <w:tab w:val="left" w:pos="1134"/>
        </w:tabs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Рисунок 3 – Техническая архитектура</w:t>
      </w:r>
    </w:p>
    <w:p w14:paraId="0DB826CD" w14:textId="1F05F6D9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rFonts w:cs="Times New Roman"/>
          <w:lang w:eastAsia="ru-RU"/>
        </w:rPr>
      </w:pPr>
      <w:bookmarkStart w:id="5" w:name="_Toc170370907"/>
      <w:r w:rsidRPr="00382A9D">
        <w:rPr>
          <w:rFonts w:cs="Times New Roman"/>
          <w:lang w:eastAsia="ru-RU"/>
        </w:rPr>
        <w:lastRenderedPageBreak/>
        <w:t>Разработка и анализ требований к программному модулю</w:t>
      </w:r>
      <w:bookmarkEnd w:id="5"/>
    </w:p>
    <w:p w14:paraId="3D1D3BF8" w14:textId="77777777" w:rsidR="00BA57B9" w:rsidRDefault="00BA57B9" w:rsidP="00BA57B9">
      <w:pPr>
        <w:pStyle w:val="a7"/>
        <w:ind w:left="0"/>
      </w:pPr>
      <w:r>
        <w:t xml:space="preserve">В рамках </w:t>
      </w:r>
      <w:r w:rsidRPr="00B64C12">
        <w:t xml:space="preserve">производственной практики от </w:t>
      </w:r>
      <w:r>
        <w:t xml:space="preserve">техникума было выдано задание: разработать информационную систему, которой можно было бы отслеживать услуги предоставляемые компанией </w:t>
      </w:r>
      <w:r w:rsidRPr="00B64C12">
        <w:t>ПАО «Ростелеком»</w:t>
      </w:r>
      <w:r>
        <w:t>.</w:t>
      </w:r>
    </w:p>
    <w:p w14:paraId="25927D46" w14:textId="77777777" w:rsidR="00BA57B9" w:rsidRPr="00BA57B9" w:rsidRDefault="00BA57B9" w:rsidP="00BA57B9">
      <w:pPr>
        <w:pStyle w:val="a7"/>
        <w:tabs>
          <w:tab w:val="left" w:pos="1134"/>
        </w:tabs>
        <w:ind w:left="0"/>
        <w:rPr>
          <w:szCs w:val="28"/>
        </w:rPr>
      </w:pPr>
      <w:r w:rsidRPr="00BA57B9">
        <w:rPr>
          <w:szCs w:val="28"/>
        </w:rPr>
        <w:t xml:space="preserve">Предприятие состоит из отделов. Каждый отдел имеет свое название. В каждом отделе работает определенное количество сотрудников. </w:t>
      </w:r>
    </w:p>
    <w:p w14:paraId="7FDCBAA5" w14:textId="77777777" w:rsidR="00BA57B9" w:rsidRPr="00BA57B9" w:rsidRDefault="00BA57B9" w:rsidP="00BA57B9">
      <w:pPr>
        <w:pStyle w:val="a7"/>
        <w:tabs>
          <w:tab w:val="left" w:pos="1134"/>
        </w:tabs>
        <w:ind w:left="0"/>
        <w:rPr>
          <w:szCs w:val="28"/>
        </w:rPr>
      </w:pPr>
      <w:r w:rsidRPr="00BA57B9">
        <w:rPr>
          <w:szCs w:val="28"/>
        </w:rPr>
        <w:t>Сотрудники предприятия имеют возможность осуществлять мелкие покупки для нужд предприятия, предоставляя в бухгалтерию товарный чек.</w:t>
      </w:r>
    </w:p>
    <w:p w14:paraId="51F15270" w14:textId="77777777" w:rsidR="00BA57B9" w:rsidRPr="00BA57B9" w:rsidRDefault="00BA57B9" w:rsidP="00BA57B9">
      <w:pPr>
        <w:pStyle w:val="a7"/>
        <w:tabs>
          <w:tab w:val="left" w:pos="1134"/>
        </w:tabs>
        <w:ind w:left="0"/>
        <w:rPr>
          <w:szCs w:val="28"/>
        </w:rPr>
      </w:pPr>
      <w:r w:rsidRPr="00BA57B9">
        <w:rPr>
          <w:szCs w:val="28"/>
        </w:rPr>
        <w:t xml:space="preserve">При каждой покупке сотрудник предприятия получает товарный чек, которые передаёт менеджеру предприятия для внесения информации в информационную систему. </w:t>
      </w:r>
    </w:p>
    <w:p w14:paraId="31F46E53" w14:textId="77777777" w:rsidR="00BA57B9" w:rsidRPr="00BA57B9" w:rsidRDefault="00BA57B9" w:rsidP="00BA57B9">
      <w:pPr>
        <w:pStyle w:val="a7"/>
        <w:tabs>
          <w:tab w:val="left" w:pos="1134"/>
        </w:tabs>
        <w:ind w:left="0"/>
        <w:rPr>
          <w:szCs w:val="28"/>
        </w:rPr>
      </w:pPr>
      <w:r w:rsidRPr="00BA57B9">
        <w:rPr>
          <w:szCs w:val="28"/>
        </w:rPr>
        <w:t>После занесения данных товарного чека менеджером оформляется документ Приходная накладная, для учета купленных товаров сотрудниками.</w:t>
      </w:r>
    </w:p>
    <w:p w14:paraId="0939459D" w14:textId="77777777" w:rsidR="00BA57B9" w:rsidRPr="00BA57B9" w:rsidRDefault="00BA57B9" w:rsidP="00BA57B9">
      <w:pPr>
        <w:pStyle w:val="a7"/>
        <w:ind w:left="0"/>
        <w:rPr>
          <w:szCs w:val="28"/>
        </w:rPr>
      </w:pPr>
      <w:r w:rsidRPr="00BA57B9">
        <w:rPr>
          <w:szCs w:val="28"/>
        </w:rPr>
        <w:t>После оформления документа Приходная накладная бухгалтер оформляет документ Оплата, для возврата денежных средств сотрудникам.</w:t>
      </w:r>
    </w:p>
    <w:p w14:paraId="48E99FCA" w14:textId="207D1B84" w:rsidR="00382A9D" w:rsidRDefault="00382A9D" w:rsidP="00177F19">
      <w:pPr>
        <w:pStyle w:val="2"/>
        <w:numPr>
          <w:ilvl w:val="1"/>
          <w:numId w:val="5"/>
        </w:numPr>
        <w:ind w:left="0" w:firstLine="0"/>
        <w:rPr>
          <w:rFonts w:cs="Times New Roman"/>
          <w:lang w:eastAsia="ru-RU"/>
        </w:rPr>
      </w:pPr>
      <w:bookmarkStart w:id="6" w:name="_Toc170370908"/>
      <w:r w:rsidRPr="00382A9D">
        <w:rPr>
          <w:rFonts w:cs="Times New Roman"/>
          <w:lang w:eastAsia="ru-RU"/>
        </w:rPr>
        <w:t>Выработка требований к программному обеспечению и программному модулю</w:t>
      </w:r>
      <w:bookmarkEnd w:id="6"/>
    </w:p>
    <w:p w14:paraId="31C39E8E" w14:textId="1FBCBC5F" w:rsidR="00C2436A" w:rsidRPr="003D7F4A" w:rsidRDefault="00C2436A" w:rsidP="00C2436A">
      <w:pPr>
        <w:rPr>
          <w:szCs w:val="28"/>
        </w:rPr>
      </w:pPr>
      <w:r>
        <w:rPr>
          <w:szCs w:val="28"/>
        </w:rPr>
        <w:t xml:space="preserve">Данная информационная </w:t>
      </w:r>
      <w:r w:rsidR="00A06A4F">
        <w:rPr>
          <w:szCs w:val="28"/>
        </w:rPr>
        <w:t>система</w:t>
      </w:r>
      <w:r w:rsidR="009C0CE1">
        <w:rPr>
          <w:szCs w:val="28"/>
        </w:rPr>
        <w:t xml:space="preserve"> </w:t>
      </w:r>
      <w:r w:rsidR="003D7F4A">
        <w:rPr>
          <w:szCs w:val="28"/>
        </w:rPr>
        <w:t>должна соответствовать следующим требованиям</w:t>
      </w:r>
      <w:r w:rsidR="003D7F4A" w:rsidRPr="003D7F4A">
        <w:rPr>
          <w:szCs w:val="28"/>
        </w:rPr>
        <w:t>:</w:t>
      </w:r>
    </w:p>
    <w:p w14:paraId="38A67525" w14:textId="77777777" w:rsidR="00C2436A" w:rsidRPr="008873D6" w:rsidRDefault="00C2436A" w:rsidP="00C2436A">
      <w:pPr>
        <w:pStyle w:val="a7"/>
        <w:numPr>
          <w:ilvl w:val="0"/>
          <w:numId w:val="4"/>
        </w:numPr>
        <w:ind w:left="0" w:firstLine="709"/>
      </w:pPr>
      <w:r>
        <w:rPr>
          <w:rFonts w:eastAsia="Times New Roman" w:cs="Times New Roman"/>
          <w:iCs/>
          <w:szCs w:val="28"/>
        </w:rPr>
        <w:t>Гибкость – способность информационной системы к адаптации и дальнейшему развитию, возможность приспособления к новым условиям и новым потребностям предприятия.</w:t>
      </w:r>
    </w:p>
    <w:p w14:paraId="64E8D1D3" w14:textId="77777777" w:rsidR="00C2436A" w:rsidRPr="008873D6" w:rsidRDefault="00C2436A" w:rsidP="00C2436A">
      <w:pPr>
        <w:pStyle w:val="a7"/>
        <w:numPr>
          <w:ilvl w:val="0"/>
          <w:numId w:val="4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Н</w:t>
      </w:r>
      <w:r w:rsidRPr="008873D6">
        <w:rPr>
          <w:rFonts w:eastAsia="Times New Roman" w:cs="Times New Roman"/>
          <w:iCs/>
          <w:szCs w:val="28"/>
        </w:rPr>
        <w:t>адежност</w:t>
      </w:r>
      <w:r>
        <w:rPr>
          <w:rFonts w:eastAsia="Times New Roman" w:cs="Times New Roman"/>
          <w:iCs/>
          <w:szCs w:val="28"/>
        </w:rPr>
        <w:t>ь – данная информационная система должна выполнять свои функции.</w:t>
      </w:r>
    </w:p>
    <w:p w14:paraId="52C66D22" w14:textId="77777777" w:rsidR="00C2436A" w:rsidRPr="008873D6" w:rsidRDefault="00C2436A" w:rsidP="00C2436A">
      <w:pPr>
        <w:pStyle w:val="a7"/>
        <w:numPr>
          <w:ilvl w:val="0"/>
          <w:numId w:val="4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Э</w:t>
      </w:r>
      <w:r w:rsidRPr="008873D6">
        <w:rPr>
          <w:rFonts w:eastAsia="Times New Roman" w:cs="Times New Roman"/>
          <w:iCs/>
          <w:szCs w:val="28"/>
        </w:rPr>
        <w:t>ффективност</w:t>
      </w:r>
      <w:r>
        <w:rPr>
          <w:rFonts w:eastAsia="Times New Roman" w:cs="Times New Roman"/>
          <w:iCs/>
          <w:szCs w:val="28"/>
        </w:rPr>
        <w:t xml:space="preserve">ь – данная информационная система </w:t>
      </w:r>
      <w:r>
        <w:t>должна максимально быстро выполнять свои функции.</w:t>
      </w:r>
    </w:p>
    <w:p w14:paraId="21559742" w14:textId="77777777" w:rsidR="00C2436A" w:rsidRPr="00002EE2" w:rsidRDefault="00C2436A" w:rsidP="00C2436A">
      <w:pPr>
        <w:pStyle w:val="a7"/>
        <w:numPr>
          <w:ilvl w:val="0"/>
          <w:numId w:val="4"/>
        </w:numPr>
        <w:ind w:left="0" w:firstLine="709"/>
      </w:pPr>
      <w:r>
        <w:rPr>
          <w:rFonts w:eastAsia="Times New Roman" w:cs="Times New Roman"/>
          <w:iCs/>
          <w:szCs w:val="28"/>
        </w:rPr>
        <w:lastRenderedPageBreak/>
        <w:t xml:space="preserve">Безопасность – данная информационная система </w:t>
      </w:r>
      <w:r>
        <w:t>должна быть защищена от взломов и иметь возможность восстановления и создания резерва.</w:t>
      </w:r>
    </w:p>
    <w:p w14:paraId="1D2547B6" w14:textId="611404AB" w:rsidR="00C2436A" w:rsidRPr="007E6DA0" w:rsidRDefault="00C2436A" w:rsidP="002818E4">
      <w:r>
        <w:t>Пользовательский интерфейс в свою очередь должен быть удобным.</w:t>
      </w:r>
    </w:p>
    <w:p w14:paraId="254DD06F" w14:textId="6EF50207" w:rsidR="00827577" w:rsidRDefault="00827577" w:rsidP="00827577">
      <w:pPr>
        <w:rPr>
          <w:lang w:eastAsia="ru-RU"/>
        </w:rPr>
      </w:pPr>
      <w:r w:rsidRPr="00827577">
        <w:rPr>
          <w:lang w:eastAsia="ru-RU"/>
        </w:rPr>
        <w:t xml:space="preserve">Вывод по </w:t>
      </w:r>
      <w:r w:rsidR="006C576B">
        <w:rPr>
          <w:lang w:eastAsia="ru-RU"/>
        </w:rPr>
        <w:t>разделу</w:t>
      </w:r>
      <w:r w:rsidRPr="00827577">
        <w:rPr>
          <w:lang w:eastAsia="ru-RU"/>
        </w:rPr>
        <w:t>: была описана информация об организации, программная и техническая архитектура предприятия, а также был проведён анализ предметной области, из которого были выведены цели, задачи и характеристики проекта.</w:t>
      </w:r>
    </w:p>
    <w:p w14:paraId="097261A6" w14:textId="5D587358" w:rsidR="00382A9D" w:rsidRPr="00382A9D" w:rsidRDefault="00382A9D" w:rsidP="00382A9D">
      <w:pPr>
        <w:spacing w:after="160" w:line="259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16ACD35" w14:textId="7F7CBFE9" w:rsidR="007E6DA0" w:rsidRPr="007E6DA0" w:rsidRDefault="00382A9D" w:rsidP="00177F19">
      <w:pPr>
        <w:pStyle w:val="1"/>
        <w:numPr>
          <w:ilvl w:val="0"/>
          <w:numId w:val="5"/>
        </w:numPr>
        <w:ind w:left="0" w:firstLine="0"/>
        <w:jc w:val="both"/>
      </w:pPr>
      <w:bookmarkStart w:id="7" w:name="_Toc170370909"/>
      <w:r w:rsidRPr="00382A9D">
        <w:lastRenderedPageBreak/>
        <w:t>РАЗРАБОТКА ПРОГРАММНЫХ МОДУЛЕЙ</w:t>
      </w:r>
      <w:bookmarkEnd w:id="7"/>
    </w:p>
    <w:p w14:paraId="2671CCFB" w14:textId="569E34E2" w:rsidR="0003375F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8" w:name="_Toc170370910"/>
      <w:r w:rsidRPr="00382A9D">
        <w:rPr>
          <w:lang w:eastAsia="ru-RU"/>
        </w:rPr>
        <w:t>Проектирование программного продукта</w:t>
      </w:r>
      <w:bookmarkEnd w:id="8"/>
    </w:p>
    <w:p w14:paraId="4F4C630A" w14:textId="5F46688E" w:rsidR="002E6FDB" w:rsidRDefault="00BC1F12" w:rsidP="004E242D">
      <w:pPr>
        <w:rPr>
          <w:lang w:eastAsia="ru-RU"/>
        </w:rPr>
      </w:pPr>
      <w:r w:rsidRPr="00BC1F12">
        <w:rPr>
          <w:lang w:eastAsia="ru-RU"/>
        </w:rPr>
        <w:t xml:space="preserve">Диаграмма вариантов использования </w:t>
      </w:r>
      <w:r w:rsidR="00FA177B" w:rsidRPr="00BC1F12">
        <w:rPr>
          <w:lang w:eastAsia="ru-RU"/>
        </w:rPr>
        <w:t>— это графическое изображение</w:t>
      </w:r>
      <w:r w:rsidRPr="00BC1F12">
        <w:rPr>
          <w:lang w:eastAsia="ru-RU"/>
        </w:rPr>
        <w:t xml:space="preserve"> возможных взаимодействий пользователя с системой. Диаграмма вариантов использования показывает различные варианты использования и различные типы пользователей, которые есть в системе, и часто будет сопровождаться диаграммами других типов.</w:t>
      </w:r>
    </w:p>
    <w:p w14:paraId="33101DBD" w14:textId="7B631036" w:rsidR="00FA177B" w:rsidRDefault="00FA177B" w:rsidP="00FA177B">
      <w:r>
        <w:t>В данной информационной системе можно выделить следующих пользователей:</w:t>
      </w:r>
    </w:p>
    <w:p w14:paraId="09DD166C" w14:textId="3804660F" w:rsidR="00FB2F38" w:rsidRDefault="00FB2F38" w:rsidP="00FA114D">
      <w:pPr>
        <w:pStyle w:val="a7"/>
        <w:numPr>
          <w:ilvl w:val="0"/>
          <w:numId w:val="27"/>
        </w:numPr>
        <w:ind w:left="0" w:firstLine="709"/>
      </w:pPr>
      <w:r>
        <w:t>Администратор – может работать со всеми объектами информационной базы.</w:t>
      </w:r>
      <w:r w:rsidR="000B5852">
        <w:t xml:space="preserve"> Может добавлять, изменять и удалять объекты </w:t>
      </w:r>
      <w:r w:rsidR="00FA114D">
        <w:t>информационной базы. Также</w:t>
      </w:r>
      <w:r>
        <w:t xml:space="preserve"> </w:t>
      </w:r>
      <w:r w:rsidR="00FA114D">
        <w:t>з</w:t>
      </w:r>
      <w:r w:rsidR="009B515D">
        <w:t>анимается зап</w:t>
      </w:r>
      <w:r w:rsidR="00C40902">
        <w:t>олне</w:t>
      </w:r>
      <w:r w:rsidR="009B515D">
        <w:t xml:space="preserve">нием </w:t>
      </w:r>
      <w:r w:rsidR="008A705B">
        <w:rPr>
          <w:iCs/>
          <w:szCs w:val="40"/>
        </w:rPr>
        <w:t>информационн</w:t>
      </w:r>
      <w:r w:rsidR="008A705B">
        <w:rPr>
          <w:iCs/>
          <w:szCs w:val="40"/>
        </w:rPr>
        <w:t>ой</w:t>
      </w:r>
      <w:r w:rsidR="008A705B">
        <w:rPr>
          <w:iCs/>
          <w:szCs w:val="40"/>
        </w:rPr>
        <w:t xml:space="preserve"> систем</w:t>
      </w:r>
      <w:r w:rsidR="008A705B">
        <w:rPr>
          <w:iCs/>
          <w:szCs w:val="40"/>
        </w:rPr>
        <w:t>ы</w:t>
      </w:r>
      <w:r w:rsidR="00FA114D">
        <w:t>.</w:t>
      </w:r>
    </w:p>
    <w:p w14:paraId="349320D1" w14:textId="77777777" w:rsidR="006A025D" w:rsidRDefault="006A025D" w:rsidP="006A025D">
      <w:pPr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Диаграмма деятельности — диаграмма, описывающая динамические аспекты системы. Диаграмма деятельности UML позволяет более детально визуализировать конкретный случай использования. Это поведенческая диаграмма, которая иллюстрирует поток деятельности через систему.</w:t>
      </w:r>
    </w:p>
    <w:p w14:paraId="528C3716" w14:textId="5583ACEC" w:rsidR="00041364" w:rsidRDefault="006A025D" w:rsidP="00041364">
      <w:r>
        <w:t xml:space="preserve">В Приложении А представлена </w:t>
      </w:r>
      <w:r w:rsidR="003B7E11">
        <w:t xml:space="preserve">разработанная диаграмма деятельности такого пользователя как </w:t>
      </w:r>
      <w:r w:rsidR="00041364">
        <w:t>«А</w:t>
      </w:r>
      <w:r w:rsidR="003B7E11">
        <w:t>дминистратор</w:t>
      </w:r>
      <w:r w:rsidR="00041364">
        <w:t>», она показывает последовательность действий администратора, необходимых для достижения той или иной цели.</w:t>
      </w:r>
    </w:p>
    <w:p w14:paraId="6C5B19D3" w14:textId="3A348975" w:rsidR="0003375F" w:rsidRDefault="00382A9D" w:rsidP="00177F19">
      <w:pPr>
        <w:pStyle w:val="2"/>
        <w:numPr>
          <w:ilvl w:val="1"/>
          <w:numId w:val="5"/>
        </w:numPr>
        <w:ind w:left="0" w:firstLine="0"/>
        <w:rPr>
          <w:lang w:eastAsia="ru-RU"/>
        </w:rPr>
      </w:pPr>
      <w:bookmarkStart w:id="9" w:name="_Toc170370911"/>
      <w:r w:rsidRPr="00382A9D">
        <w:rPr>
          <w:lang w:eastAsia="ru-RU"/>
        </w:rPr>
        <w:t>Функциональная схема программного продукт</w:t>
      </w:r>
      <w:r w:rsidR="009216A4">
        <w:rPr>
          <w:lang w:eastAsia="ru-RU"/>
        </w:rPr>
        <w:t>а</w:t>
      </w:r>
      <w:bookmarkEnd w:id="9"/>
    </w:p>
    <w:p w14:paraId="136DD81C" w14:textId="3D3D2926" w:rsidR="007E6DA0" w:rsidRDefault="00C6786B" w:rsidP="00537B70">
      <w:pPr>
        <w:rPr>
          <w:rFonts w:eastAsiaTheme="majorEastAsia"/>
          <w:bCs/>
          <w:szCs w:val="28"/>
          <w:lang w:eastAsia="ru-RU"/>
        </w:rPr>
      </w:pPr>
      <w:r>
        <w:rPr>
          <w:lang w:eastAsia="ru-RU"/>
        </w:rPr>
        <w:t xml:space="preserve">После </w:t>
      </w:r>
      <w:r w:rsidR="001A0EDC">
        <w:rPr>
          <w:lang w:eastAsia="ru-RU"/>
        </w:rPr>
        <w:t>тщ</w:t>
      </w:r>
      <w:r w:rsidR="001C7D90">
        <w:rPr>
          <w:lang w:eastAsia="ru-RU"/>
        </w:rPr>
        <w:t xml:space="preserve">ательного анализа стандарта ГОСТ </w:t>
      </w:r>
      <w:r w:rsidR="001C7D90" w:rsidRPr="003806AD">
        <w:rPr>
          <w:rFonts w:eastAsiaTheme="majorEastAsia"/>
          <w:bCs/>
          <w:szCs w:val="28"/>
          <w:lang w:eastAsia="ru-RU"/>
        </w:rPr>
        <w:t>19.701-90</w:t>
      </w:r>
      <w:r w:rsidR="00963226">
        <w:rPr>
          <w:rFonts w:eastAsiaTheme="majorEastAsia"/>
          <w:bCs/>
          <w:szCs w:val="28"/>
          <w:lang w:eastAsia="ru-RU"/>
        </w:rPr>
        <w:t xml:space="preserve"> для разработки </w:t>
      </w:r>
      <w:r w:rsidR="009A4584">
        <w:rPr>
          <w:rFonts w:eastAsiaTheme="majorEastAsia"/>
          <w:bCs/>
          <w:szCs w:val="28"/>
          <w:lang w:eastAsia="ru-RU"/>
        </w:rPr>
        <w:t xml:space="preserve">функциональной схемы </w:t>
      </w:r>
      <w:r w:rsidR="00963226">
        <w:rPr>
          <w:rFonts w:eastAsiaTheme="majorEastAsia"/>
          <w:bCs/>
          <w:szCs w:val="28"/>
          <w:lang w:eastAsia="ru-RU"/>
        </w:rPr>
        <w:t>был</w:t>
      </w:r>
      <w:r w:rsidR="009A4584">
        <w:rPr>
          <w:rFonts w:eastAsiaTheme="majorEastAsia"/>
          <w:bCs/>
          <w:szCs w:val="28"/>
          <w:lang w:eastAsia="ru-RU"/>
        </w:rPr>
        <w:t>и</w:t>
      </w:r>
      <w:r w:rsidR="00963226">
        <w:rPr>
          <w:rFonts w:eastAsiaTheme="majorEastAsia"/>
          <w:bCs/>
          <w:szCs w:val="28"/>
          <w:lang w:eastAsia="ru-RU"/>
        </w:rPr>
        <w:t xml:space="preserve"> определены следующие символы</w:t>
      </w:r>
      <w:r w:rsidR="009A4584">
        <w:rPr>
          <w:rFonts w:eastAsiaTheme="majorEastAsia"/>
          <w:bCs/>
          <w:szCs w:val="28"/>
          <w:lang w:eastAsia="ru-RU"/>
        </w:rPr>
        <w:t>:</w:t>
      </w:r>
    </w:p>
    <w:p w14:paraId="03B4884B" w14:textId="0889DC03" w:rsidR="009A4584" w:rsidRDefault="009A4584" w:rsidP="00537B70">
      <w:pPr>
        <w:pStyle w:val="a7"/>
        <w:numPr>
          <w:ilvl w:val="0"/>
          <w:numId w:val="12"/>
        </w:numPr>
        <w:ind w:left="0" w:firstLine="709"/>
      </w:pPr>
      <w:r>
        <w:t>Символы данных</w:t>
      </w:r>
    </w:p>
    <w:p w14:paraId="784D93B9" w14:textId="5BBE7EEA" w:rsidR="009A4584" w:rsidRDefault="009A4584" w:rsidP="00537B70">
      <w:pPr>
        <w:pStyle w:val="a7"/>
        <w:numPr>
          <w:ilvl w:val="0"/>
          <w:numId w:val="12"/>
        </w:numPr>
        <w:ind w:left="0" w:firstLine="709"/>
      </w:pPr>
      <w:r>
        <w:t>Символы процесс</w:t>
      </w:r>
      <w:r w:rsidR="00537B70">
        <w:t>а</w:t>
      </w:r>
    </w:p>
    <w:p w14:paraId="486C2989" w14:textId="6071DB43" w:rsidR="00537B70" w:rsidRDefault="00537B70" w:rsidP="00537B70">
      <w:pPr>
        <w:pStyle w:val="a7"/>
        <w:numPr>
          <w:ilvl w:val="0"/>
          <w:numId w:val="12"/>
        </w:numPr>
        <w:ind w:left="0" w:firstLine="709"/>
        <w:rPr>
          <w:lang w:eastAsia="ru-RU"/>
        </w:rPr>
      </w:pPr>
      <w:r>
        <w:t>Символы линий</w:t>
      </w:r>
    </w:p>
    <w:p w14:paraId="27675FDC" w14:textId="2CB74ECD" w:rsidR="00537B70" w:rsidRDefault="00537B70" w:rsidP="00CF63FA">
      <w:pPr>
        <w:rPr>
          <w:lang w:eastAsia="ru-RU"/>
        </w:rPr>
      </w:pPr>
      <w:r>
        <w:rPr>
          <w:lang w:eastAsia="ru-RU"/>
        </w:rPr>
        <w:t>К Символам данных относятся</w:t>
      </w:r>
      <w:r w:rsidR="00D942EC">
        <w:rPr>
          <w:lang w:eastAsia="ru-RU"/>
        </w:rPr>
        <w:t xml:space="preserve"> такие символы как</w:t>
      </w:r>
      <w:r>
        <w:rPr>
          <w:lang w:eastAsia="ru-RU"/>
        </w:rPr>
        <w:t>:</w:t>
      </w:r>
    </w:p>
    <w:p w14:paraId="5D405769" w14:textId="5C2F3A20" w:rsidR="00963F66" w:rsidRDefault="00963F66" w:rsidP="00CD2663">
      <w:pPr>
        <w:pStyle w:val="a7"/>
        <w:numPr>
          <w:ilvl w:val="0"/>
          <w:numId w:val="17"/>
        </w:numPr>
        <w:ind w:left="0" w:firstLine="709"/>
        <w:rPr>
          <w:lang w:eastAsia="ru-RU"/>
        </w:rPr>
      </w:pPr>
      <w:r>
        <w:lastRenderedPageBreak/>
        <w:t>Основные символы данных</w:t>
      </w:r>
    </w:p>
    <w:p w14:paraId="0354E2D4" w14:textId="3E218B58" w:rsidR="00A93503" w:rsidRDefault="00671970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Данные</w:t>
      </w:r>
      <w:r w:rsidR="00D942EC">
        <w:rPr>
          <w:lang w:eastAsia="ru-RU"/>
        </w:rPr>
        <w:t xml:space="preserve">. </w:t>
      </w:r>
      <w:r w:rsidR="00A93503">
        <w:t>Символ отображает данные, носитель данных не определен.</w:t>
      </w:r>
      <w:r w:rsidR="00D942EC">
        <w:t xml:space="preserve"> Представлен на рисунке 4.</w:t>
      </w:r>
    </w:p>
    <w:p w14:paraId="50910538" w14:textId="2B1ACE1F" w:rsidR="00D942EC" w:rsidRDefault="00CF63FA" w:rsidP="00DA0522">
      <w:pPr>
        <w:ind w:firstLine="0"/>
        <w:jc w:val="center"/>
        <w:rPr>
          <w:lang w:eastAsia="ru-RU"/>
        </w:rPr>
      </w:pPr>
      <w:r w:rsidRPr="00CF63FA">
        <w:rPr>
          <w:noProof/>
          <w:lang w:eastAsia="ru-RU"/>
        </w:rPr>
        <w:drawing>
          <wp:inline distT="0" distB="0" distL="0" distR="0" wp14:anchorId="3E623389" wp14:editId="585FD20E">
            <wp:extent cx="1533739" cy="800212"/>
            <wp:effectExtent l="0" t="0" r="0" b="0"/>
            <wp:docPr id="498916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6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DA44" w14:textId="63066A12" w:rsidR="00CF63FA" w:rsidRDefault="00CF63FA" w:rsidP="00DA0522">
      <w:pPr>
        <w:ind w:firstLine="0"/>
        <w:jc w:val="center"/>
        <w:rPr>
          <w:lang w:eastAsia="ru-RU"/>
        </w:rPr>
      </w:pPr>
      <w:r>
        <w:rPr>
          <w:lang w:eastAsia="ru-RU"/>
        </w:rPr>
        <w:t>Рисунок 4 – Символ. Данные</w:t>
      </w:r>
    </w:p>
    <w:p w14:paraId="431D9C73" w14:textId="6E71017A" w:rsidR="001E5438" w:rsidRDefault="00CD05AF" w:rsidP="00E17545">
      <w:pPr>
        <w:pStyle w:val="a7"/>
        <w:numPr>
          <w:ilvl w:val="1"/>
          <w:numId w:val="17"/>
        </w:numPr>
        <w:ind w:left="0" w:firstLine="709"/>
      </w:pPr>
      <w:r>
        <w:t>Запоминаемые данные</w:t>
      </w:r>
      <w:r w:rsidR="00E17545">
        <w:t xml:space="preserve">. </w:t>
      </w:r>
      <w:r w:rsidR="00E30E45">
        <w:rPr>
          <w:lang w:eastAsia="ru-RU"/>
        </w:rPr>
        <w:t>Символ отображает хранимые данные в виде, пригодном для обработки, носитель данных не</w:t>
      </w:r>
      <w:r w:rsidR="00CA5D09">
        <w:rPr>
          <w:lang w:eastAsia="ru-RU"/>
        </w:rPr>
        <w:t xml:space="preserve"> </w:t>
      </w:r>
      <w:r w:rsidR="00CA5D09">
        <w:t>определен.</w:t>
      </w:r>
      <w:r w:rsidR="001E5438" w:rsidRPr="001E5438">
        <w:t xml:space="preserve"> </w:t>
      </w:r>
      <w:r w:rsidR="001E5438">
        <w:t xml:space="preserve">Представлен на рисунке </w:t>
      </w:r>
      <w:r w:rsidR="00CD2663">
        <w:t>5</w:t>
      </w:r>
      <w:r w:rsidR="001E5438">
        <w:t>.</w:t>
      </w:r>
    </w:p>
    <w:p w14:paraId="6207CD01" w14:textId="691C22FC" w:rsidR="001E5438" w:rsidRDefault="00A14B98" w:rsidP="00E17545">
      <w:pPr>
        <w:ind w:firstLine="0"/>
        <w:jc w:val="center"/>
        <w:rPr>
          <w:lang w:eastAsia="ru-RU"/>
        </w:rPr>
      </w:pPr>
      <w:r w:rsidRPr="00A14B98">
        <w:rPr>
          <w:noProof/>
          <w:lang w:eastAsia="ru-RU"/>
        </w:rPr>
        <w:drawing>
          <wp:inline distT="0" distB="0" distL="0" distR="0" wp14:anchorId="77770E29" wp14:editId="2D673B53">
            <wp:extent cx="1038370" cy="695422"/>
            <wp:effectExtent l="0" t="0" r="9525" b="9525"/>
            <wp:docPr id="209661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1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8869" w14:textId="23A11544" w:rsidR="001E5438" w:rsidRDefault="001E5438" w:rsidP="00E17545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5016ED">
        <w:rPr>
          <w:lang w:eastAsia="ru-RU"/>
        </w:rPr>
        <w:t>5</w:t>
      </w:r>
      <w:r>
        <w:rPr>
          <w:lang w:eastAsia="ru-RU"/>
        </w:rPr>
        <w:t xml:space="preserve"> – Символ. </w:t>
      </w:r>
      <w:r w:rsidR="00E17545">
        <w:t>Запоминаемые данные</w:t>
      </w:r>
    </w:p>
    <w:p w14:paraId="77D0778A" w14:textId="21DCF34C" w:rsidR="00E30E45" w:rsidRDefault="00E30E45" w:rsidP="00CD2663">
      <w:pPr>
        <w:pStyle w:val="a7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Специфические символы данных</w:t>
      </w:r>
    </w:p>
    <w:p w14:paraId="623BBEC2" w14:textId="02862CC0" w:rsidR="00096749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Оперативное запоминающее устройство</w:t>
      </w:r>
      <w:r w:rsidR="00096749">
        <w:rPr>
          <w:lang w:eastAsia="ru-RU"/>
        </w:rPr>
        <w:t xml:space="preserve">. </w:t>
      </w:r>
      <w:r>
        <w:rPr>
          <w:lang w:eastAsia="ru-RU"/>
        </w:rPr>
        <w:t>Символ отображает данные, хранящиеся в оперативном запоминающем устройстве.</w:t>
      </w:r>
      <w:r w:rsidR="00096749" w:rsidRPr="00096749">
        <w:t xml:space="preserve"> </w:t>
      </w:r>
      <w:r w:rsidR="00096749">
        <w:t xml:space="preserve">Представлен на рисунке </w:t>
      </w:r>
      <w:r w:rsidR="005016ED">
        <w:t>6</w:t>
      </w:r>
      <w:r w:rsidR="00096749">
        <w:t>.</w:t>
      </w:r>
    </w:p>
    <w:p w14:paraId="291211B6" w14:textId="53BB236A" w:rsidR="00096749" w:rsidRDefault="008D0059" w:rsidP="00E17545">
      <w:pPr>
        <w:ind w:firstLine="0"/>
        <w:jc w:val="center"/>
        <w:rPr>
          <w:lang w:eastAsia="ru-RU"/>
        </w:rPr>
      </w:pPr>
      <w:r w:rsidRPr="008D0059">
        <w:rPr>
          <w:noProof/>
          <w:lang w:eastAsia="ru-RU"/>
        </w:rPr>
        <w:drawing>
          <wp:inline distT="0" distB="0" distL="0" distR="0" wp14:anchorId="4D4A79F1" wp14:editId="3D34E3A0">
            <wp:extent cx="695422" cy="685896"/>
            <wp:effectExtent l="0" t="0" r="9525" b="0"/>
            <wp:docPr id="101506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67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48E9" w14:textId="39FE4658" w:rsidR="00096749" w:rsidRDefault="00096749" w:rsidP="00E17545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5016ED">
        <w:rPr>
          <w:lang w:eastAsia="ru-RU"/>
        </w:rPr>
        <w:t>6</w:t>
      </w:r>
      <w:r>
        <w:rPr>
          <w:lang w:eastAsia="ru-RU"/>
        </w:rPr>
        <w:t xml:space="preserve"> – Символ. </w:t>
      </w:r>
      <w:r w:rsidR="00E17545">
        <w:rPr>
          <w:lang w:eastAsia="ru-RU"/>
        </w:rPr>
        <w:t>Оперативное запоминающее устройство</w:t>
      </w:r>
    </w:p>
    <w:p w14:paraId="174717F8" w14:textId="29B2F561" w:rsidR="00E30E45" w:rsidRDefault="00F66510" w:rsidP="00E17545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Запоминающее устройство с последовательным доступом</w:t>
      </w:r>
      <w:r w:rsidR="004E163F">
        <w:rPr>
          <w:lang w:eastAsia="ru-RU"/>
        </w:rPr>
        <w:t xml:space="preserve">. </w:t>
      </w:r>
      <w:r w:rsidR="00E30E45">
        <w:rPr>
          <w:lang w:eastAsia="ru-RU"/>
        </w:rPr>
        <w:t>Символ</w:t>
      </w:r>
      <w:r w:rsidR="0001572C">
        <w:rPr>
          <w:lang w:eastAsia="ru-RU"/>
        </w:rPr>
        <w:t xml:space="preserve"> </w:t>
      </w:r>
      <w:r w:rsidR="00E30E45">
        <w:rPr>
          <w:lang w:eastAsia="ru-RU"/>
        </w:rPr>
        <w:t>отображает данные, хранящиеся в запоминающем устройстве с последовательным доступом (магнитная лента, кассета с магнитной лентой, магнитофонная кассета).</w:t>
      </w:r>
      <w:r w:rsidR="005016ED" w:rsidRPr="005016ED">
        <w:t xml:space="preserve"> </w:t>
      </w:r>
      <w:r w:rsidR="005016ED" w:rsidRPr="005016ED">
        <w:rPr>
          <w:lang w:eastAsia="ru-RU"/>
        </w:rPr>
        <w:t>Представлен на рисунке</w:t>
      </w:r>
      <w:r w:rsidR="005016ED">
        <w:rPr>
          <w:lang w:eastAsia="ru-RU"/>
        </w:rPr>
        <w:t xml:space="preserve"> 7</w:t>
      </w:r>
      <w:r w:rsidR="005016ED" w:rsidRPr="005016ED">
        <w:rPr>
          <w:lang w:eastAsia="ru-RU"/>
        </w:rPr>
        <w:t>.</w:t>
      </w:r>
    </w:p>
    <w:p w14:paraId="668F9F72" w14:textId="5474FE15" w:rsidR="005016ED" w:rsidRDefault="008D0059" w:rsidP="00E17545">
      <w:pPr>
        <w:pStyle w:val="a7"/>
        <w:ind w:left="0" w:firstLine="0"/>
        <w:jc w:val="center"/>
        <w:rPr>
          <w:lang w:eastAsia="ru-RU"/>
        </w:rPr>
      </w:pPr>
      <w:r w:rsidRPr="008D0059">
        <w:rPr>
          <w:noProof/>
          <w:lang w:eastAsia="ru-RU"/>
        </w:rPr>
        <w:drawing>
          <wp:inline distT="0" distB="0" distL="0" distR="0" wp14:anchorId="27445581" wp14:editId="03910298">
            <wp:extent cx="724001" cy="676369"/>
            <wp:effectExtent l="0" t="0" r="0" b="9525"/>
            <wp:docPr id="89757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75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2421" w14:textId="650D8120" w:rsidR="005016ED" w:rsidRDefault="005016ED" w:rsidP="00E17545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7 – Символ. </w:t>
      </w:r>
      <w:r w:rsidR="00E17545">
        <w:rPr>
          <w:lang w:eastAsia="ru-RU"/>
        </w:rPr>
        <w:t>Запоминающее устройство с последовательным доступом</w:t>
      </w:r>
    </w:p>
    <w:p w14:paraId="529CFF63" w14:textId="109D2445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Запоминающее устройство с прямым доступом</w:t>
      </w:r>
      <w:r w:rsidR="0001572C">
        <w:rPr>
          <w:lang w:eastAsia="ru-RU"/>
        </w:rPr>
        <w:t xml:space="preserve">. </w:t>
      </w:r>
      <w:r>
        <w:rPr>
          <w:lang w:eastAsia="ru-RU"/>
        </w:rPr>
        <w:t>Символ отображает данные, хранящиеся в запоминающем устройстве с прямым доступом (магнитный диск, магнитный барабан, гибкий магнитный диск).</w:t>
      </w:r>
      <w:r w:rsidR="00E17545">
        <w:rPr>
          <w:lang w:eastAsia="ru-RU"/>
        </w:rPr>
        <w:t xml:space="preserve"> </w:t>
      </w:r>
      <w:r w:rsidR="00E17545" w:rsidRPr="005016ED">
        <w:rPr>
          <w:lang w:eastAsia="ru-RU"/>
        </w:rPr>
        <w:t>Представлен на рисунке</w:t>
      </w:r>
      <w:r w:rsidR="00E17545">
        <w:rPr>
          <w:lang w:eastAsia="ru-RU"/>
        </w:rPr>
        <w:t xml:space="preserve"> </w:t>
      </w:r>
      <w:r w:rsidR="00270907">
        <w:rPr>
          <w:lang w:eastAsia="ru-RU"/>
        </w:rPr>
        <w:t>8</w:t>
      </w:r>
      <w:r w:rsidR="00E17545" w:rsidRPr="005016ED">
        <w:rPr>
          <w:lang w:eastAsia="ru-RU"/>
        </w:rPr>
        <w:t>.</w:t>
      </w:r>
    </w:p>
    <w:p w14:paraId="17C639D6" w14:textId="7FF40CB4" w:rsidR="005016ED" w:rsidRDefault="00B61134" w:rsidP="00DA0522">
      <w:pPr>
        <w:pStyle w:val="a7"/>
        <w:ind w:left="0" w:firstLine="0"/>
        <w:jc w:val="center"/>
        <w:rPr>
          <w:lang w:eastAsia="ru-RU"/>
        </w:rPr>
      </w:pPr>
      <w:r w:rsidRPr="00B61134">
        <w:rPr>
          <w:noProof/>
          <w:lang w:eastAsia="ru-RU"/>
        </w:rPr>
        <w:drawing>
          <wp:inline distT="0" distB="0" distL="0" distR="0" wp14:anchorId="509856B7" wp14:editId="7F439819">
            <wp:extent cx="1009791" cy="762106"/>
            <wp:effectExtent l="0" t="0" r="0" b="0"/>
            <wp:docPr id="154388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7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96B7" w14:textId="05D93647" w:rsidR="005016ED" w:rsidRDefault="005016ED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8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Запоминающее устройство с прямым доступом</w:t>
      </w:r>
    </w:p>
    <w:p w14:paraId="7E5478D2" w14:textId="27529056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Документ</w:t>
      </w:r>
      <w:r w:rsidR="00F95AAC">
        <w:rPr>
          <w:lang w:eastAsia="ru-RU"/>
        </w:rPr>
        <w:t xml:space="preserve">. </w:t>
      </w:r>
      <w:r>
        <w:rPr>
          <w:lang w:eastAsia="ru-RU"/>
        </w:rPr>
        <w:t>Символ отображает данные, представленные на носителе в удобочитаемой форме (машинограмма, документ для оптического или магнитного считывания, микрофильм, рулон ленты с итоговыми</w:t>
      </w:r>
      <w:r w:rsidR="00F95AAC">
        <w:rPr>
          <w:lang w:eastAsia="ru-RU"/>
        </w:rPr>
        <w:t xml:space="preserve"> </w:t>
      </w:r>
      <w:r>
        <w:rPr>
          <w:lang w:eastAsia="ru-RU"/>
        </w:rPr>
        <w:t>данными, бланки ввода данных).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9</w:t>
      </w:r>
      <w:r w:rsidR="00270907" w:rsidRPr="005016ED">
        <w:rPr>
          <w:lang w:eastAsia="ru-RU"/>
        </w:rPr>
        <w:t>.</w:t>
      </w:r>
    </w:p>
    <w:p w14:paraId="08B627BF" w14:textId="739EA6ED" w:rsidR="004A21A7" w:rsidRDefault="00B61134" w:rsidP="00DA0522">
      <w:pPr>
        <w:pStyle w:val="a7"/>
        <w:ind w:left="0" w:firstLine="0"/>
        <w:jc w:val="center"/>
        <w:rPr>
          <w:lang w:eastAsia="ru-RU"/>
        </w:rPr>
      </w:pPr>
      <w:r w:rsidRPr="00B61134">
        <w:rPr>
          <w:noProof/>
          <w:lang w:eastAsia="ru-RU"/>
        </w:rPr>
        <w:drawing>
          <wp:inline distT="0" distB="0" distL="0" distR="0" wp14:anchorId="2876D812" wp14:editId="724BFBAF">
            <wp:extent cx="1133633" cy="743054"/>
            <wp:effectExtent l="0" t="0" r="0" b="0"/>
            <wp:docPr id="196983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33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783D" w14:textId="068CD37B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9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Документ</w:t>
      </w:r>
    </w:p>
    <w:p w14:paraId="3DED2DCD" w14:textId="281CF29E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Ручной ввод</w:t>
      </w:r>
      <w:r w:rsidR="00256866">
        <w:rPr>
          <w:lang w:eastAsia="ru-RU"/>
        </w:rPr>
        <w:t xml:space="preserve">. </w:t>
      </w:r>
      <w:r>
        <w:rPr>
          <w:lang w:eastAsia="ru-RU"/>
        </w:rPr>
        <w:t>Символ отображает данные, вводимые вручную во время обработки с устройств любого типа</w:t>
      </w:r>
      <w:r w:rsidR="00256866">
        <w:rPr>
          <w:lang w:eastAsia="ru-RU"/>
        </w:rPr>
        <w:t xml:space="preserve"> </w:t>
      </w:r>
      <w:r>
        <w:rPr>
          <w:lang w:eastAsia="ru-RU"/>
        </w:rPr>
        <w:t>(клавиатура, переключатели, кнопки, световое перо, полоски со штриховым кодом).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10</w:t>
      </w:r>
      <w:r w:rsidR="00270907" w:rsidRPr="005016ED">
        <w:rPr>
          <w:lang w:eastAsia="ru-RU"/>
        </w:rPr>
        <w:t>.</w:t>
      </w:r>
    </w:p>
    <w:p w14:paraId="554B69D4" w14:textId="2455BD57" w:rsidR="004A21A7" w:rsidRDefault="00B61134" w:rsidP="00DA0522">
      <w:pPr>
        <w:pStyle w:val="a7"/>
        <w:ind w:left="0" w:firstLine="0"/>
        <w:jc w:val="center"/>
        <w:rPr>
          <w:lang w:eastAsia="ru-RU"/>
        </w:rPr>
      </w:pPr>
      <w:r w:rsidRPr="00B61134">
        <w:rPr>
          <w:noProof/>
          <w:lang w:eastAsia="ru-RU"/>
        </w:rPr>
        <w:drawing>
          <wp:inline distT="0" distB="0" distL="0" distR="0" wp14:anchorId="084D828F" wp14:editId="20965429">
            <wp:extent cx="1047896" cy="724001"/>
            <wp:effectExtent l="0" t="0" r="0" b="0"/>
            <wp:docPr id="1357523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3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EB91" w14:textId="7580AEA0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10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Ручной ввод</w:t>
      </w:r>
    </w:p>
    <w:p w14:paraId="42A1CC5C" w14:textId="1383D3B9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Карта</w:t>
      </w:r>
      <w:r w:rsidR="00256866">
        <w:rPr>
          <w:lang w:eastAsia="ru-RU"/>
        </w:rPr>
        <w:t xml:space="preserve">. </w:t>
      </w:r>
      <w:r>
        <w:rPr>
          <w:lang w:eastAsia="ru-RU"/>
        </w:rPr>
        <w:t>Символ отображает данные, представленные на носителе в виде карты (перфокарты, магнитные</w:t>
      </w:r>
      <w:r w:rsidR="00256866">
        <w:rPr>
          <w:lang w:eastAsia="ru-RU"/>
        </w:rPr>
        <w:t xml:space="preserve"> </w:t>
      </w:r>
      <w:r>
        <w:rPr>
          <w:lang w:eastAsia="ru-RU"/>
        </w:rPr>
        <w:t>карты, карты со считываемыми метками, карты с отрывным ярлыком, карты со сканируемыми</w:t>
      </w:r>
      <w:r w:rsidR="00256866">
        <w:rPr>
          <w:lang w:eastAsia="ru-RU"/>
        </w:rPr>
        <w:t xml:space="preserve"> </w:t>
      </w:r>
      <w:r>
        <w:rPr>
          <w:lang w:eastAsia="ru-RU"/>
        </w:rPr>
        <w:t>метками).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11</w:t>
      </w:r>
      <w:r w:rsidR="00270907" w:rsidRPr="005016ED">
        <w:rPr>
          <w:lang w:eastAsia="ru-RU"/>
        </w:rPr>
        <w:t>.</w:t>
      </w:r>
    </w:p>
    <w:p w14:paraId="5F44DDE5" w14:textId="01CA8889" w:rsidR="004A21A7" w:rsidRDefault="00FA3497" w:rsidP="00DA0522">
      <w:pPr>
        <w:pStyle w:val="a7"/>
        <w:ind w:left="0" w:firstLine="0"/>
        <w:jc w:val="center"/>
        <w:rPr>
          <w:lang w:eastAsia="ru-RU"/>
        </w:rPr>
      </w:pPr>
      <w:r w:rsidRPr="00FA3497">
        <w:rPr>
          <w:noProof/>
          <w:lang w:eastAsia="ru-RU"/>
        </w:rPr>
        <w:drawing>
          <wp:inline distT="0" distB="0" distL="0" distR="0" wp14:anchorId="51E4ACC3" wp14:editId="4CC48923">
            <wp:extent cx="1133633" cy="724001"/>
            <wp:effectExtent l="0" t="0" r="9525" b="0"/>
            <wp:docPr id="187668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82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567A" w14:textId="1A14E3EE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lastRenderedPageBreak/>
        <w:t xml:space="preserve">Рисунок </w:t>
      </w:r>
      <w:r w:rsidR="00270907">
        <w:rPr>
          <w:lang w:eastAsia="ru-RU"/>
        </w:rPr>
        <w:t>11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Карта</w:t>
      </w:r>
    </w:p>
    <w:p w14:paraId="61059A3A" w14:textId="63142B9E" w:rsidR="00E30E45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Бумажная лента</w:t>
      </w:r>
      <w:r w:rsidR="007D43A9">
        <w:rPr>
          <w:lang w:eastAsia="ru-RU"/>
        </w:rPr>
        <w:t xml:space="preserve">. </w:t>
      </w:r>
      <w:r>
        <w:rPr>
          <w:lang w:eastAsia="ru-RU"/>
        </w:rPr>
        <w:t>Символ отображает данные, представленные на носителе в виде бумажной ленты.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12</w:t>
      </w:r>
      <w:r w:rsidR="00270907" w:rsidRPr="005016ED">
        <w:rPr>
          <w:lang w:eastAsia="ru-RU"/>
        </w:rPr>
        <w:t>.</w:t>
      </w:r>
    </w:p>
    <w:p w14:paraId="3787FEA4" w14:textId="6AABE742" w:rsidR="004A21A7" w:rsidRDefault="00DA0522" w:rsidP="00DA0522">
      <w:pPr>
        <w:pStyle w:val="a7"/>
        <w:ind w:left="0" w:firstLine="0"/>
        <w:jc w:val="center"/>
        <w:rPr>
          <w:lang w:eastAsia="ru-RU"/>
        </w:rPr>
      </w:pPr>
      <w:r w:rsidRPr="00DA0522">
        <w:rPr>
          <w:noProof/>
          <w:lang w:eastAsia="ru-RU"/>
        </w:rPr>
        <w:drawing>
          <wp:inline distT="0" distB="0" distL="0" distR="0" wp14:anchorId="5FD3ADC2" wp14:editId="56BDE310">
            <wp:extent cx="962159" cy="647790"/>
            <wp:effectExtent l="0" t="0" r="9525" b="0"/>
            <wp:docPr id="299131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1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F4C2" w14:textId="7828A9B5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12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Бумажная лента</w:t>
      </w:r>
    </w:p>
    <w:p w14:paraId="4798ED48" w14:textId="564543C3" w:rsidR="00CD05AF" w:rsidRDefault="00E30E45" w:rsidP="00CD2663">
      <w:pPr>
        <w:pStyle w:val="a7"/>
        <w:numPr>
          <w:ilvl w:val="1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Дисплей</w:t>
      </w:r>
      <w:r w:rsidR="007D43A9">
        <w:rPr>
          <w:lang w:eastAsia="ru-RU"/>
        </w:rPr>
        <w:t xml:space="preserve">. </w:t>
      </w:r>
      <w:r>
        <w:rPr>
          <w:lang w:eastAsia="ru-RU"/>
        </w:rPr>
        <w:t>Символ отображает данные, представленные в человекочитаемой форме на носителе в виде отображающего устройства (экран для визуального наблюдения, индикаторы ввода информации).</w:t>
      </w:r>
      <w:r w:rsidR="00270907" w:rsidRPr="00270907">
        <w:rPr>
          <w:lang w:eastAsia="ru-RU"/>
        </w:rPr>
        <w:t xml:space="preserve"> </w:t>
      </w:r>
      <w:r w:rsidR="00270907" w:rsidRPr="005016ED">
        <w:rPr>
          <w:lang w:eastAsia="ru-RU"/>
        </w:rPr>
        <w:t>Представлен на рисунке</w:t>
      </w:r>
      <w:r w:rsidR="00270907">
        <w:rPr>
          <w:lang w:eastAsia="ru-RU"/>
        </w:rPr>
        <w:t xml:space="preserve"> 13</w:t>
      </w:r>
      <w:r w:rsidR="00270907" w:rsidRPr="005016ED">
        <w:rPr>
          <w:lang w:eastAsia="ru-RU"/>
        </w:rPr>
        <w:t>.</w:t>
      </w:r>
    </w:p>
    <w:p w14:paraId="7AB25B67" w14:textId="4399980F" w:rsidR="004A21A7" w:rsidRDefault="00DA0522" w:rsidP="00DA0522">
      <w:pPr>
        <w:pStyle w:val="a7"/>
        <w:ind w:left="0" w:firstLine="0"/>
        <w:jc w:val="center"/>
        <w:rPr>
          <w:lang w:eastAsia="ru-RU"/>
        </w:rPr>
      </w:pPr>
      <w:r w:rsidRPr="00DA0522">
        <w:rPr>
          <w:noProof/>
          <w:lang w:eastAsia="ru-RU"/>
        </w:rPr>
        <w:drawing>
          <wp:inline distT="0" distB="0" distL="0" distR="0" wp14:anchorId="766B4B11" wp14:editId="0D2BC04B">
            <wp:extent cx="1028844" cy="695422"/>
            <wp:effectExtent l="0" t="0" r="0" b="9525"/>
            <wp:docPr id="20714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0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D633" w14:textId="6494C93F" w:rsidR="004A21A7" w:rsidRDefault="004A21A7" w:rsidP="00DA0522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270907">
        <w:rPr>
          <w:lang w:eastAsia="ru-RU"/>
        </w:rPr>
        <w:t>13</w:t>
      </w:r>
      <w:r>
        <w:rPr>
          <w:lang w:eastAsia="ru-RU"/>
        </w:rPr>
        <w:t xml:space="preserve"> – Символ. </w:t>
      </w:r>
      <w:r w:rsidR="00DA0522">
        <w:rPr>
          <w:lang w:eastAsia="ru-RU"/>
        </w:rPr>
        <w:t>Дисплей</w:t>
      </w:r>
    </w:p>
    <w:p w14:paraId="348E042E" w14:textId="54A2E875" w:rsidR="00D828CB" w:rsidRDefault="00D828CB" w:rsidP="004501CA">
      <w:pPr>
        <w:rPr>
          <w:lang w:eastAsia="ru-RU"/>
        </w:rPr>
      </w:pPr>
      <w:r>
        <w:rPr>
          <w:lang w:eastAsia="ru-RU"/>
        </w:rPr>
        <w:t xml:space="preserve">К Символам </w:t>
      </w:r>
      <w:r w:rsidR="005C6142">
        <w:rPr>
          <w:lang w:eastAsia="ru-RU"/>
        </w:rPr>
        <w:t>процесса</w:t>
      </w:r>
      <w:r>
        <w:rPr>
          <w:lang w:eastAsia="ru-RU"/>
        </w:rPr>
        <w:t xml:space="preserve"> относятся такие символы как:</w:t>
      </w:r>
    </w:p>
    <w:p w14:paraId="72703A7B" w14:textId="2BCCB3DB" w:rsidR="009B3867" w:rsidRDefault="005C6142" w:rsidP="004501CA">
      <w:pPr>
        <w:pStyle w:val="a7"/>
        <w:numPr>
          <w:ilvl w:val="0"/>
          <w:numId w:val="20"/>
        </w:numPr>
        <w:ind w:left="0" w:firstLine="709"/>
        <w:rPr>
          <w:lang w:eastAsia="ru-RU"/>
        </w:rPr>
      </w:pPr>
      <w:r>
        <w:t>Основные символы процесса</w:t>
      </w:r>
    </w:p>
    <w:p w14:paraId="34CD54C5" w14:textId="01939C92" w:rsidR="00FF393C" w:rsidRPr="00FF393C" w:rsidRDefault="005315A6" w:rsidP="004501CA">
      <w:pPr>
        <w:pStyle w:val="a7"/>
        <w:numPr>
          <w:ilvl w:val="1"/>
          <w:numId w:val="20"/>
        </w:numPr>
        <w:ind w:left="0" w:firstLine="709"/>
      </w:pPr>
      <w:r>
        <w:t>Процесс. Символ отображает функцию обработки данных любого вида (выполнение определенной операции или группы операций, приводящее к изменению значения, формы или размещения информации</w:t>
      </w:r>
      <w:r w:rsidR="00FF393C">
        <w:t xml:space="preserve"> </w:t>
      </w:r>
      <w:r>
        <w:t>или к определению, по которому из нескольких направлений потока следует двигаться).</w:t>
      </w:r>
      <w:r w:rsidR="00FF393C">
        <w:t xml:space="preserve"> </w:t>
      </w:r>
      <w:r w:rsidR="00FF393C" w:rsidRPr="00FF393C">
        <w:t>Представлен на рисунке 1</w:t>
      </w:r>
      <w:r w:rsidR="00FF393C">
        <w:t>4</w:t>
      </w:r>
      <w:r w:rsidR="00FF393C" w:rsidRPr="00FF393C">
        <w:t>.</w:t>
      </w:r>
    </w:p>
    <w:p w14:paraId="3D1F1DD0" w14:textId="0E7471C6" w:rsidR="00FF393C" w:rsidRDefault="004501CA" w:rsidP="00FF393C">
      <w:pPr>
        <w:ind w:firstLine="0"/>
        <w:jc w:val="center"/>
        <w:rPr>
          <w:lang w:eastAsia="ru-RU"/>
        </w:rPr>
      </w:pPr>
      <w:r w:rsidRPr="004501CA">
        <w:rPr>
          <w:noProof/>
          <w:lang w:eastAsia="ru-RU"/>
        </w:rPr>
        <w:drawing>
          <wp:inline distT="0" distB="0" distL="0" distR="0" wp14:anchorId="243D6511" wp14:editId="625AF020">
            <wp:extent cx="1019317" cy="733527"/>
            <wp:effectExtent l="0" t="0" r="9525" b="9525"/>
            <wp:docPr id="10881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6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95E4" w14:textId="7D331EC6" w:rsidR="00FF393C" w:rsidRDefault="00FF393C" w:rsidP="00FF393C">
      <w:pPr>
        <w:pStyle w:val="a7"/>
        <w:ind w:left="0" w:firstLine="0"/>
        <w:jc w:val="center"/>
        <w:rPr>
          <w:lang w:eastAsia="ru-RU"/>
        </w:rPr>
      </w:pPr>
      <w:r>
        <w:rPr>
          <w:lang w:eastAsia="ru-RU"/>
        </w:rPr>
        <w:t xml:space="preserve">Рисунок 14 – Символ. </w:t>
      </w:r>
      <w:r>
        <w:t>Процесс</w:t>
      </w:r>
    </w:p>
    <w:p w14:paraId="68778687" w14:textId="03B283BA" w:rsidR="005C6142" w:rsidRDefault="003C53BD" w:rsidP="00816616">
      <w:pPr>
        <w:pStyle w:val="a7"/>
        <w:numPr>
          <w:ilvl w:val="0"/>
          <w:numId w:val="20"/>
        </w:numPr>
        <w:ind w:left="0" w:firstLine="709"/>
      </w:pPr>
      <w:r>
        <w:t>Специфические символы процесс</w:t>
      </w:r>
    </w:p>
    <w:p w14:paraId="6B1C7B72" w14:textId="1A85728F" w:rsidR="003C53BD" w:rsidRDefault="003C53BD" w:rsidP="00816616">
      <w:pPr>
        <w:pStyle w:val="a7"/>
        <w:numPr>
          <w:ilvl w:val="1"/>
          <w:numId w:val="20"/>
        </w:numPr>
        <w:ind w:left="0" w:firstLine="709"/>
      </w:pPr>
      <w:r>
        <w:t xml:space="preserve">Предопределенный процесс. Символ отображает предопределенный процесс, состоящий из одной или нескольких операций или шагов программы, </w:t>
      </w:r>
      <w:r>
        <w:lastRenderedPageBreak/>
        <w:t xml:space="preserve">которые определены в другом месте (в подпрограмме, модуле). </w:t>
      </w:r>
      <w:r w:rsidRPr="00FF393C">
        <w:t>Представлен на рисунке 1</w:t>
      </w:r>
      <w:r>
        <w:t>5</w:t>
      </w:r>
      <w:r w:rsidRPr="00FF393C">
        <w:t>.</w:t>
      </w:r>
    </w:p>
    <w:p w14:paraId="2627EF6B" w14:textId="13E73032" w:rsidR="003C53BD" w:rsidRDefault="00816616" w:rsidP="00816616">
      <w:pPr>
        <w:ind w:firstLine="0"/>
        <w:jc w:val="center"/>
      </w:pPr>
      <w:r w:rsidRPr="00816616">
        <w:rPr>
          <w:noProof/>
        </w:rPr>
        <w:drawing>
          <wp:inline distT="0" distB="0" distL="0" distR="0" wp14:anchorId="2730AA55" wp14:editId="11035340">
            <wp:extent cx="1000265" cy="685896"/>
            <wp:effectExtent l="0" t="0" r="9525" b="0"/>
            <wp:docPr id="38824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2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C56B" w14:textId="1FC4E1E6" w:rsidR="003C53BD" w:rsidRDefault="003C53BD" w:rsidP="00816616">
      <w:pPr>
        <w:ind w:firstLine="0"/>
        <w:jc w:val="center"/>
      </w:pPr>
      <w:r>
        <w:t>Рисунок 15 – Символ. Предопределенный процесс</w:t>
      </w:r>
    </w:p>
    <w:p w14:paraId="190839D3" w14:textId="4F6270F6" w:rsidR="00816616" w:rsidRDefault="00691E11" w:rsidP="00245D67">
      <w:pPr>
        <w:pStyle w:val="a7"/>
        <w:numPr>
          <w:ilvl w:val="1"/>
          <w:numId w:val="20"/>
        </w:numPr>
        <w:ind w:left="0" w:firstLine="709"/>
      </w:pPr>
      <w:r>
        <w:t>Ручная операция. Символ отображает любой процесс, выполняемый человеком.</w:t>
      </w:r>
      <w:r w:rsidRPr="00691E11">
        <w:t xml:space="preserve"> </w:t>
      </w:r>
      <w:r w:rsidRPr="00FF393C">
        <w:t>Представлен на рисунке 1</w:t>
      </w:r>
      <w:r>
        <w:t>6</w:t>
      </w:r>
      <w:r w:rsidRPr="00FF393C">
        <w:t>.</w:t>
      </w:r>
    </w:p>
    <w:p w14:paraId="29FA1688" w14:textId="1BBDF4E9" w:rsidR="00691E11" w:rsidRDefault="004D2C4C" w:rsidP="00245D67">
      <w:pPr>
        <w:ind w:firstLine="0"/>
        <w:jc w:val="center"/>
      </w:pPr>
      <w:r w:rsidRPr="004D2C4C">
        <w:rPr>
          <w:noProof/>
        </w:rPr>
        <w:drawing>
          <wp:inline distT="0" distB="0" distL="0" distR="0" wp14:anchorId="61695B5F" wp14:editId="21E3255A">
            <wp:extent cx="1076475" cy="743054"/>
            <wp:effectExtent l="0" t="0" r="0" b="0"/>
            <wp:docPr id="105859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0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374B" w14:textId="4BD21DC9" w:rsidR="00691E11" w:rsidRDefault="00691E11" w:rsidP="00245D67">
      <w:pPr>
        <w:ind w:firstLine="0"/>
        <w:jc w:val="center"/>
      </w:pPr>
      <w:r>
        <w:t>Рисунок 1</w:t>
      </w:r>
      <w:r w:rsidR="00245D67">
        <w:t>6</w:t>
      </w:r>
      <w:r>
        <w:t xml:space="preserve"> – Символ. </w:t>
      </w:r>
      <w:r w:rsidR="00245D67">
        <w:t>Ручная операция</w:t>
      </w:r>
    </w:p>
    <w:p w14:paraId="3799FFE0" w14:textId="2F734072" w:rsidR="00691E11" w:rsidRDefault="00D579B2" w:rsidP="00245D67">
      <w:pPr>
        <w:pStyle w:val="a7"/>
        <w:numPr>
          <w:ilvl w:val="1"/>
          <w:numId w:val="20"/>
        </w:numPr>
        <w:ind w:left="0" w:firstLine="709"/>
      </w:pPr>
      <w:r>
        <w:t>Подготовка. Символ отображает модификацию команды или группы команд с целью воздействия на некоторую последующую функцию (установка переключателя, модификация индексного регистра или инициализация программы).</w:t>
      </w:r>
      <w:r w:rsidRPr="00D579B2">
        <w:t xml:space="preserve"> </w:t>
      </w:r>
      <w:r w:rsidRPr="00FF393C">
        <w:t>Представлен на рисунке 1</w:t>
      </w:r>
      <w:r w:rsidR="00245D67">
        <w:t>7</w:t>
      </w:r>
      <w:r w:rsidRPr="00FF393C">
        <w:t>.</w:t>
      </w:r>
    </w:p>
    <w:p w14:paraId="3BEAB907" w14:textId="54C3AC8D" w:rsidR="004D2C4C" w:rsidRDefault="00CC526A" w:rsidP="00CC526A">
      <w:pPr>
        <w:ind w:firstLine="0"/>
        <w:jc w:val="center"/>
      </w:pPr>
      <w:r w:rsidRPr="00CC526A">
        <w:rPr>
          <w:noProof/>
        </w:rPr>
        <w:drawing>
          <wp:inline distT="0" distB="0" distL="0" distR="0" wp14:anchorId="71BF7DE1" wp14:editId="5A4D06B7">
            <wp:extent cx="1286054" cy="990738"/>
            <wp:effectExtent l="0" t="0" r="9525" b="0"/>
            <wp:docPr id="91961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19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528A" w14:textId="39FEEB3B" w:rsidR="004D2C4C" w:rsidRDefault="004D2C4C" w:rsidP="00CC526A">
      <w:pPr>
        <w:ind w:firstLine="0"/>
        <w:jc w:val="center"/>
      </w:pPr>
      <w:r>
        <w:t>Рисунок 17 – Символ. Подготовка</w:t>
      </w:r>
    </w:p>
    <w:p w14:paraId="657CB0C9" w14:textId="7D5BCBB9" w:rsidR="00D579B2" w:rsidRDefault="00D579B2" w:rsidP="00245D67">
      <w:pPr>
        <w:pStyle w:val="a7"/>
        <w:numPr>
          <w:ilvl w:val="1"/>
          <w:numId w:val="20"/>
        </w:numPr>
        <w:ind w:left="0" w:firstLine="709"/>
      </w:pPr>
      <w:r>
        <w:t>Решение. Символ отображает решение или функцию переключательного типа, имеющую один вход и ряд альтернативных выходов, один и только один из которых может быть активизирован после вычисления условий, определенных внутри этого символа. Соответствующие результаты вычисления могут быть записаны по соседству с линиями, отображающими эти пути.</w:t>
      </w:r>
      <w:r w:rsidRPr="00D579B2">
        <w:t xml:space="preserve"> </w:t>
      </w:r>
      <w:r w:rsidRPr="00FF393C">
        <w:t>Представлен на рисунке 1</w:t>
      </w:r>
      <w:r w:rsidR="00245D67">
        <w:t>8</w:t>
      </w:r>
      <w:r w:rsidRPr="00FF393C">
        <w:t>.</w:t>
      </w:r>
    </w:p>
    <w:p w14:paraId="0D4EE961" w14:textId="14EED15C" w:rsidR="004D2C4C" w:rsidRDefault="00B0219D" w:rsidP="00B0219D">
      <w:pPr>
        <w:ind w:firstLine="0"/>
        <w:jc w:val="center"/>
      </w:pPr>
      <w:r w:rsidRPr="00B0219D">
        <w:rPr>
          <w:noProof/>
        </w:rPr>
        <w:drawing>
          <wp:inline distT="0" distB="0" distL="0" distR="0" wp14:anchorId="28E27AAF" wp14:editId="13895143">
            <wp:extent cx="1143160" cy="743054"/>
            <wp:effectExtent l="0" t="0" r="0" b="0"/>
            <wp:docPr id="1044871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718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4B4F" w14:textId="45457D24" w:rsidR="004D2C4C" w:rsidRDefault="004D2C4C" w:rsidP="00B0219D">
      <w:pPr>
        <w:ind w:firstLine="0"/>
        <w:jc w:val="center"/>
      </w:pPr>
      <w:r>
        <w:lastRenderedPageBreak/>
        <w:t>Рисунок 1</w:t>
      </w:r>
      <w:r w:rsidR="00CC526A">
        <w:t>8</w:t>
      </w:r>
      <w:r>
        <w:t xml:space="preserve"> – Символ. </w:t>
      </w:r>
      <w:r w:rsidR="00B0219D">
        <w:t>Решение</w:t>
      </w:r>
    </w:p>
    <w:p w14:paraId="09DE8F47" w14:textId="2A57F104" w:rsidR="00D579B2" w:rsidRDefault="00245D67" w:rsidP="00245D67">
      <w:pPr>
        <w:pStyle w:val="a7"/>
        <w:numPr>
          <w:ilvl w:val="1"/>
          <w:numId w:val="20"/>
        </w:numPr>
        <w:ind w:left="0" w:firstLine="709"/>
      </w:pPr>
      <w:r>
        <w:t>Параллельные действия. Символ отображает синхронизацию двух или более параллельных операций.</w:t>
      </w:r>
      <w:r w:rsidRPr="00245D67">
        <w:t xml:space="preserve"> </w:t>
      </w:r>
      <w:r w:rsidRPr="00FF393C">
        <w:t>Представлен на рисунке 1</w:t>
      </w:r>
      <w:r>
        <w:t>9</w:t>
      </w:r>
      <w:r w:rsidRPr="00FF393C">
        <w:t>.</w:t>
      </w:r>
    </w:p>
    <w:p w14:paraId="552D2C9A" w14:textId="303542A4" w:rsidR="004D2C4C" w:rsidRDefault="00B0219D" w:rsidP="00B0219D">
      <w:pPr>
        <w:ind w:firstLine="0"/>
        <w:jc w:val="center"/>
      </w:pPr>
      <w:r w:rsidRPr="00B0219D">
        <w:rPr>
          <w:noProof/>
        </w:rPr>
        <w:drawing>
          <wp:inline distT="0" distB="0" distL="0" distR="0" wp14:anchorId="064A597C" wp14:editId="6D579D98">
            <wp:extent cx="1971950" cy="352474"/>
            <wp:effectExtent l="0" t="0" r="9525" b="9525"/>
            <wp:docPr id="385191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915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36F0" w14:textId="3BB1C8CF" w:rsidR="004D2C4C" w:rsidRDefault="004D2C4C" w:rsidP="00B0219D">
      <w:pPr>
        <w:ind w:firstLine="0"/>
        <w:jc w:val="center"/>
      </w:pPr>
      <w:r>
        <w:t>Рисунок 1</w:t>
      </w:r>
      <w:r w:rsidR="003D0342">
        <w:t>9</w:t>
      </w:r>
      <w:r>
        <w:t xml:space="preserve"> – Символ. </w:t>
      </w:r>
      <w:r w:rsidR="00EE71FA">
        <w:t>Параллельные действия</w:t>
      </w:r>
    </w:p>
    <w:p w14:paraId="3D11894F" w14:textId="0CDC3A9C" w:rsidR="00B0219D" w:rsidRDefault="00B0219D" w:rsidP="00CA5D40">
      <w:pPr>
        <w:rPr>
          <w:lang w:eastAsia="ru-RU"/>
        </w:rPr>
      </w:pPr>
      <w:r>
        <w:rPr>
          <w:lang w:eastAsia="ru-RU"/>
        </w:rPr>
        <w:t xml:space="preserve">К Символам </w:t>
      </w:r>
      <w:r w:rsidR="008628DB">
        <w:rPr>
          <w:lang w:eastAsia="ru-RU"/>
        </w:rPr>
        <w:t>линий</w:t>
      </w:r>
      <w:r>
        <w:rPr>
          <w:lang w:eastAsia="ru-RU"/>
        </w:rPr>
        <w:t xml:space="preserve"> относятся </w:t>
      </w:r>
      <w:r w:rsidR="008628DB">
        <w:rPr>
          <w:lang w:eastAsia="ru-RU"/>
        </w:rPr>
        <w:t>следующие</w:t>
      </w:r>
      <w:r>
        <w:rPr>
          <w:lang w:eastAsia="ru-RU"/>
        </w:rPr>
        <w:t xml:space="preserve"> символы:</w:t>
      </w:r>
    </w:p>
    <w:p w14:paraId="4626A565" w14:textId="42603FD1" w:rsidR="008628DB" w:rsidRDefault="00B512F1" w:rsidP="00CA5D40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>
        <w:t>Основной символ линий</w:t>
      </w:r>
    </w:p>
    <w:p w14:paraId="22A4DBEA" w14:textId="5997D22A" w:rsidR="003D0342" w:rsidRDefault="00EE7C63" w:rsidP="00CA5D40">
      <w:pPr>
        <w:pStyle w:val="a7"/>
        <w:numPr>
          <w:ilvl w:val="1"/>
          <w:numId w:val="22"/>
        </w:numPr>
        <w:ind w:left="0" w:firstLine="709"/>
        <w:rPr>
          <w:lang w:eastAsia="ru-RU"/>
        </w:rPr>
      </w:pPr>
      <w:r>
        <w:t>Линия</w:t>
      </w:r>
      <w:r w:rsidR="00EE71FA">
        <w:t xml:space="preserve">. </w:t>
      </w:r>
      <w:r>
        <w:t>Символ отображает поток данных или управления. При необходимости или для повышения удобочитаемости могут быть добавлены стрелки-указатели.</w:t>
      </w:r>
      <w:r w:rsidR="003D0342" w:rsidRPr="003D0342">
        <w:t xml:space="preserve"> </w:t>
      </w:r>
      <w:r w:rsidR="003D0342" w:rsidRPr="00FF393C">
        <w:t xml:space="preserve">Представлен на рисунке </w:t>
      </w:r>
      <w:r w:rsidR="003D0342">
        <w:t>20</w:t>
      </w:r>
      <w:r w:rsidR="003D0342" w:rsidRPr="00FF393C">
        <w:t>.</w:t>
      </w:r>
    </w:p>
    <w:p w14:paraId="656A2C59" w14:textId="04E400D9" w:rsidR="00CA5D40" w:rsidRDefault="0065742C" w:rsidP="0065742C">
      <w:pPr>
        <w:ind w:firstLine="0"/>
        <w:jc w:val="center"/>
        <w:rPr>
          <w:lang w:eastAsia="ru-RU"/>
        </w:rPr>
      </w:pPr>
      <w:r w:rsidRPr="0065742C">
        <w:rPr>
          <w:noProof/>
          <w:lang w:eastAsia="ru-RU"/>
        </w:rPr>
        <w:drawing>
          <wp:inline distT="0" distB="0" distL="0" distR="0" wp14:anchorId="3A012607" wp14:editId="591C9FED">
            <wp:extent cx="2476846" cy="285790"/>
            <wp:effectExtent l="0" t="0" r="0" b="0"/>
            <wp:docPr id="147596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65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9BAB" w14:textId="10734730" w:rsidR="0065742C" w:rsidRDefault="0065742C" w:rsidP="0065742C">
      <w:pPr>
        <w:ind w:firstLine="0"/>
        <w:jc w:val="center"/>
      </w:pPr>
      <w:r>
        <w:t>Рисунок 20 – Символ. Линия</w:t>
      </w:r>
    </w:p>
    <w:p w14:paraId="37421FCD" w14:textId="2EF39CD1" w:rsidR="00B512F1" w:rsidRDefault="003D0342" w:rsidP="00CA5D40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>
        <w:t>Специфические символы линий</w:t>
      </w:r>
    </w:p>
    <w:p w14:paraId="13EAD0A6" w14:textId="2B630B9A" w:rsidR="00481F1F" w:rsidRDefault="00481F1F" w:rsidP="00CA5D40">
      <w:pPr>
        <w:pStyle w:val="a7"/>
        <w:numPr>
          <w:ilvl w:val="1"/>
          <w:numId w:val="23"/>
        </w:numPr>
        <w:ind w:left="0" w:firstLine="709"/>
      </w:pPr>
      <w:r>
        <w:t>Передача управления</w:t>
      </w:r>
      <w:r w:rsidR="00EE71FA">
        <w:t xml:space="preserve">. </w:t>
      </w:r>
      <w:r>
        <w:t xml:space="preserve">Символ отображает непосредственную передачу управления от одного процесса к другому, иногда с возможностью прямого возвращения к инициирующему процессу после того, как инициированный процесс завершит свои функции. Тип передачи управления должен быть назван внутри символа (например, запрос, вызов, событие). </w:t>
      </w:r>
      <w:r w:rsidRPr="00FF393C">
        <w:t xml:space="preserve">Представлен на рисунке </w:t>
      </w:r>
      <w:r>
        <w:t>2</w:t>
      </w:r>
      <w:r w:rsidR="00B025A0">
        <w:t>1</w:t>
      </w:r>
      <w:r w:rsidRPr="00FF393C">
        <w:t>.</w:t>
      </w:r>
    </w:p>
    <w:p w14:paraId="3FAD92A1" w14:textId="60947DE0" w:rsidR="0065742C" w:rsidRPr="00856E74" w:rsidRDefault="00856E74" w:rsidP="00AF1105">
      <w:pPr>
        <w:ind w:firstLine="0"/>
        <w:jc w:val="center"/>
        <w:rPr>
          <w:lang w:eastAsia="ru-RU"/>
        </w:rPr>
      </w:pPr>
      <w:r w:rsidRPr="00856E74">
        <w:rPr>
          <w:noProof/>
          <w:lang w:eastAsia="ru-RU"/>
        </w:rPr>
        <w:drawing>
          <wp:inline distT="0" distB="0" distL="0" distR="0" wp14:anchorId="3BADDF9B" wp14:editId="1867FFFF">
            <wp:extent cx="704948" cy="724001"/>
            <wp:effectExtent l="0" t="0" r="0" b="0"/>
            <wp:docPr id="148143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32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0CE8" w14:textId="1AB44F99" w:rsidR="0065742C" w:rsidRDefault="0065742C" w:rsidP="00AF1105">
      <w:pPr>
        <w:ind w:firstLine="0"/>
        <w:jc w:val="center"/>
      </w:pPr>
      <w:r>
        <w:t>Рисунок 2</w:t>
      </w:r>
      <w:r w:rsidR="000F4055">
        <w:t>1</w:t>
      </w:r>
      <w:r>
        <w:t xml:space="preserve"> – Символ. </w:t>
      </w:r>
      <w:r w:rsidR="00AF1105">
        <w:t>Передача управления</w:t>
      </w:r>
    </w:p>
    <w:p w14:paraId="1BCC347E" w14:textId="5ED12534" w:rsidR="00B025A0" w:rsidRDefault="00EE71FA" w:rsidP="00CA5D40">
      <w:pPr>
        <w:pStyle w:val="a7"/>
        <w:numPr>
          <w:ilvl w:val="1"/>
          <w:numId w:val="23"/>
        </w:numPr>
        <w:ind w:left="0" w:firstLine="709"/>
      </w:pPr>
      <w:r>
        <w:t>. Канал связи. Символ отображает передачу данных по каналу связи.</w:t>
      </w:r>
      <w:r w:rsidRPr="00EE71FA">
        <w:t xml:space="preserve"> </w:t>
      </w:r>
      <w:r w:rsidRPr="00FF393C">
        <w:t xml:space="preserve">Представлен на рисунке </w:t>
      </w:r>
      <w:r>
        <w:t>22</w:t>
      </w:r>
      <w:r w:rsidRPr="00FF393C">
        <w:t>.</w:t>
      </w:r>
    </w:p>
    <w:p w14:paraId="322ECC9E" w14:textId="4146AFAE" w:rsidR="00AF1105" w:rsidRDefault="000F4055" w:rsidP="000F4055">
      <w:pPr>
        <w:ind w:firstLine="0"/>
        <w:jc w:val="center"/>
      </w:pPr>
      <w:r w:rsidRPr="000F4055">
        <w:rPr>
          <w:noProof/>
        </w:rPr>
        <w:drawing>
          <wp:inline distT="0" distB="0" distL="0" distR="0" wp14:anchorId="4FCE7E7A" wp14:editId="3FD6E71C">
            <wp:extent cx="1124107" cy="485843"/>
            <wp:effectExtent l="0" t="0" r="0" b="9525"/>
            <wp:docPr id="92208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810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6AD8" w14:textId="6C13B575" w:rsidR="000F4055" w:rsidRDefault="000F4055" w:rsidP="000F4055">
      <w:pPr>
        <w:ind w:firstLine="0"/>
        <w:jc w:val="center"/>
      </w:pPr>
      <w:r>
        <w:t>Рисунок 2</w:t>
      </w:r>
      <w:r w:rsidR="00D04689">
        <w:t>2</w:t>
      </w:r>
      <w:r>
        <w:t xml:space="preserve"> – Символ. Канал связи</w:t>
      </w:r>
    </w:p>
    <w:p w14:paraId="68F8ADC7" w14:textId="07B43803" w:rsidR="00CA5D40" w:rsidRDefault="00CA5D40" w:rsidP="00CA5D40">
      <w:pPr>
        <w:pStyle w:val="a7"/>
        <w:numPr>
          <w:ilvl w:val="1"/>
          <w:numId w:val="23"/>
        </w:numPr>
        <w:ind w:left="0" w:firstLine="709"/>
      </w:pPr>
      <w:r>
        <w:lastRenderedPageBreak/>
        <w:t>Пунктирная линия. Символ отображает альтернативную связь между двумя или более символами. Кроме того, символ используют для обведения аннотированного участка.</w:t>
      </w:r>
      <w:r w:rsidRPr="00CA5D40">
        <w:t xml:space="preserve"> </w:t>
      </w:r>
      <w:r w:rsidRPr="00FF393C">
        <w:t xml:space="preserve">Представлен на рисунке </w:t>
      </w:r>
      <w:r>
        <w:t>23</w:t>
      </w:r>
      <w:r w:rsidRPr="00FF393C">
        <w:t>.</w:t>
      </w:r>
    </w:p>
    <w:p w14:paraId="2875E7C1" w14:textId="4A919145" w:rsidR="000F4055" w:rsidRDefault="00D04689" w:rsidP="00D04689">
      <w:pPr>
        <w:ind w:firstLine="0"/>
        <w:jc w:val="center"/>
      </w:pPr>
      <w:r w:rsidRPr="00D04689">
        <w:rPr>
          <w:noProof/>
        </w:rPr>
        <w:drawing>
          <wp:inline distT="0" distB="0" distL="0" distR="0" wp14:anchorId="4D7EDEA7" wp14:editId="17309DAA">
            <wp:extent cx="1476581" cy="190527"/>
            <wp:effectExtent l="0" t="0" r="0" b="0"/>
            <wp:docPr id="1652001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01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F328" w14:textId="5399D260" w:rsidR="00D04689" w:rsidRDefault="00D04689" w:rsidP="00D04689">
      <w:pPr>
        <w:ind w:firstLine="0"/>
        <w:jc w:val="center"/>
      </w:pPr>
      <w:r>
        <w:t>Рисунок 23 – Символ. Пунктирная линия</w:t>
      </w:r>
    </w:p>
    <w:p w14:paraId="570167C4" w14:textId="63412879" w:rsidR="00A07D5D" w:rsidRPr="008E739A" w:rsidRDefault="00A07D5D" w:rsidP="00EA535A">
      <w:r>
        <w:t xml:space="preserve">В </w:t>
      </w:r>
      <w:r w:rsidR="00EA535A">
        <w:t>приложении</w:t>
      </w:r>
      <w:r>
        <w:t xml:space="preserve"> </w:t>
      </w:r>
      <w:r w:rsidR="00F142AF">
        <w:t xml:space="preserve">Б </w:t>
      </w:r>
      <w:r w:rsidR="00EA535A">
        <w:t>представлена</w:t>
      </w:r>
      <w:r w:rsidR="00F142AF">
        <w:t xml:space="preserve"> разработанная </w:t>
      </w:r>
      <w:r w:rsidR="00EA535A">
        <w:t>функциональная</w:t>
      </w:r>
      <w:r w:rsidR="00F142AF">
        <w:t xml:space="preserve"> схема</w:t>
      </w:r>
      <w:r w:rsidR="00EA535A">
        <w:t xml:space="preserve"> информационной системы «Помощник консультанта».</w:t>
      </w:r>
    </w:p>
    <w:p w14:paraId="13F5008A" w14:textId="4E777C4E" w:rsidR="0003375F" w:rsidRDefault="00382A9D" w:rsidP="004E163F">
      <w:pPr>
        <w:pStyle w:val="2"/>
        <w:numPr>
          <w:ilvl w:val="1"/>
          <w:numId w:val="5"/>
        </w:numPr>
        <w:ind w:left="0" w:firstLine="0"/>
        <w:rPr>
          <w:rFonts w:eastAsia="Times New Roman" w:cs="Times New Roman"/>
          <w:lang w:val="en-US" w:eastAsia="ru-RU"/>
        </w:rPr>
      </w:pPr>
      <w:bookmarkStart w:id="10" w:name="_Toc170370912"/>
      <w:r w:rsidRPr="00382A9D">
        <w:rPr>
          <w:rFonts w:eastAsia="Times New Roman" w:cs="Times New Roman"/>
          <w:lang w:eastAsia="ru-RU"/>
        </w:rPr>
        <w:t>Проектирование пользовательского интерфейса</w:t>
      </w:r>
      <w:bookmarkEnd w:id="10"/>
    </w:p>
    <w:p w14:paraId="42A4A44B" w14:textId="7C349A73" w:rsidR="008E739A" w:rsidRDefault="00AC5B81" w:rsidP="008E739A">
      <w:pPr>
        <w:rPr>
          <w:lang w:eastAsia="ru-RU"/>
        </w:rPr>
      </w:pPr>
      <w:r>
        <w:rPr>
          <w:lang w:eastAsia="ru-RU"/>
        </w:rPr>
        <w:t xml:space="preserve">Пользовательский интерфейс был разработал с помощью </w:t>
      </w:r>
      <w:r w:rsidR="00F964F4">
        <w:rPr>
          <w:lang w:eastAsia="ru-RU"/>
        </w:rPr>
        <w:t>1С</w:t>
      </w:r>
      <w:r>
        <w:rPr>
          <w:lang w:eastAsia="ru-RU"/>
        </w:rPr>
        <w:t xml:space="preserve">. </w:t>
      </w:r>
      <w:r w:rsidR="00F964F4">
        <w:rPr>
          <w:lang w:eastAsia="ru-RU"/>
        </w:rPr>
        <w:t>1С</w:t>
      </w:r>
      <w:r>
        <w:rPr>
          <w:lang w:eastAsia="ru-RU"/>
        </w:rPr>
        <w:t xml:space="preserve"> выбран </w:t>
      </w:r>
      <w:r w:rsidR="00B54B06">
        <w:rPr>
          <w:lang w:eastAsia="ru-RU"/>
        </w:rPr>
        <w:t>из-за</w:t>
      </w:r>
      <w:r w:rsidR="008E739A">
        <w:rPr>
          <w:lang w:eastAsia="ru-RU"/>
        </w:rPr>
        <w:t xml:space="preserve"> ее преимуществ</w:t>
      </w:r>
      <w:r w:rsidR="00B54B06">
        <w:rPr>
          <w:lang w:eastAsia="ru-RU"/>
        </w:rPr>
        <w:t>,</w:t>
      </w:r>
      <w:r w:rsidR="008E739A">
        <w:rPr>
          <w:lang w:eastAsia="ru-RU"/>
        </w:rPr>
        <w:t xml:space="preserve"> таких как:</w:t>
      </w:r>
    </w:p>
    <w:p w14:paraId="7D125365" w14:textId="08265A26" w:rsidR="0033281E" w:rsidRDefault="0033281E" w:rsidP="0033281E">
      <w:pPr>
        <w:pStyle w:val="a7"/>
        <w:numPr>
          <w:ilvl w:val="0"/>
          <w:numId w:val="25"/>
        </w:numPr>
        <w:ind w:left="0" w:firstLine="709"/>
        <w:rPr>
          <w:lang w:eastAsia="ru-RU"/>
        </w:rPr>
      </w:pPr>
      <w:r w:rsidRPr="0033281E">
        <w:rPr>
          <w:lang w:eastAsia="ru-RU"/>
        </w:rPr>
        <w:t xml:space="preserve">Доступность: Пользователи могут получить доступ к </w:t>
      </w:r>
      <w:r w:rsidR="00B015CE">
        <w:rPr>
          <w:lang w:eastAsia="ru-RU"/>
        </w:rPr>
        <w:t>информационной</w:t>
      </w:r>
      <w:r w:rsidR="00D110BB">
        <w:rPr>
          <w:lang w:eastAsia="ru-RU"/>
        </w:rPr>
        <w:t xml:space="preserve"> системе</w:t>
      </w:r>
      <w:r w:rsidRPr="0033281E">
        <w:rPr>
          <w:lang w:eastAsia="ru-RU"/>
        </w:rPr>
        <w:t>, что делает его удобным и доступным</w:t>
      </w:r>
    </w:p>
    <w:p w14:paraId="25377C39" w14:textId="0258A9EF" w:rsidR="0033281E" w:rsidRDefault="0033281E" w:rsidP="0033281E">
      <w:pPr>
        <w:pStyle w:val="a7"/>
        <w:numPr>
          <w:ilvl w:val="0"/>
          <w:numId w:val="25"/>
        </w:numPr>
        <w:ind w:left="0" w:firstLine="709"/>
        <w:rPr>
          <w:lang w:eastAsia="ru-RU"/>
        </w:rPr>
      </w:pPr>
      <w:r w:rsidRPr="0033281E">
        <w:rPr>
          <w:lang w:eastAsia="ru-RU"/>
        </w:rPr>
        <w:t xml:space="preserve">Интеграция: </w:t>
      </w:r>
      <w:r w:rsidR="00F964F4">
        <w:rPr>
          <w:lang w:eastAsia="ru-RU"/>
        </w:rPr>
        <w:t>Базы 1С</w:t>
      </w:r>
      <w:r w:rsidRPr="0033281E">
        <w:rPr>
          <w:lang w:eastAsia="ru-RU"/>
        </w:rPr>
        <w:t xml:space="preserve"> могут легко интегрироваться с другими сервисами и API, что позволяет создавать</w:t>
      </w:r>
      <w:r>
        <w:rPr>
          <w:lang w:eastAsia="ru-RU"/>
        </w:rPr>
        <w:t xml:space="preserve"> </w:t>
      </w:r>
      <w:r w:rsidRPr="0033281E">
        <w:rPr>
          <w:lang w:eastAsia="ru-RU"/>
        </w:rPr>
        <w:t>функциональн</w:t>
      </w:r>
      <w:r>
        <w:rPr>
          <w:lang w:eastAsia="ru-RU"/>
        </w:rPr>
        <w:t>ы</w:t>
      </w:r>
      <w:r w:rsidR="00F964F4">
        <w:rPr>
          <w:lang w:eastAsia="ru-RU"/>
        </w:rPr>
        <w:t xml:space="preserve">е и гибкие варианты использования </w:t>
      </w:r>
      <w:r w:rsidR="00D110BB">
        <w:rPr>
          <w:lang w:eastAsia="ru-RU"/>
        </w:rPr>
        <w:t>информационной системы</w:t>
      </w:r>
    </w:p>
    <w:p w14:paraId="6A6B6B70" w14:textId="33233B54" w:rsidR="0033281E" w:rsidRDefault="0033281E" w:rsidP="0033281E">
      <w:pPr>
        <w:pStyle w:val="a7"/>
        <w:numPr>
          <w:ilvl w:val="0"/>
          <w:numId w:val="25"/>
        </w:numPr>
        <w:ind w:left="0" w:firstLine="709"/>
        <w:rPr>
          <w:lang w:eastAsia="ru-RU"/>
        </w:rPr>
      </w:pPr>
      <w:r w:rsidRPr="0033281E">
        <w:rPr>
          <w:lang w:eastAsia="ru-RU"/>
        </w:rPr>
        <w:t xml:space="preserve">Автоматизация: </w:t>
      </w:r>
      <w:r w:rsidR="00FD1B29">
        <w:rPr>
          <w:lang w:eastAsia="ru-RU"/>
        </w:rPr>
        <w:t>1С может</w:t>
      </w:r>
      <w:r w:rsidRPr="0033281E">
        <w:rPr>
          <w:lang w:eastAsia="ru-RU"/>
        </w:rPr>
        <w:t xml:space="preserve"> автоматизировать рутинные задачи, упрощая процессы взаимодействия с пользователями</w:t>
      </w:r>
    </w:p>
    <w:p w14:paraId="3DD3AE33" w14:textId="77777777" w:rsidR="00AD1E23" w:rsidRDefault="00AD1E23" w:rsidP="00AD1E23">
      <w:pPr>
        <w:pStyle w:val="a7"/>
        <w:ind w:left="709" w:firstLine="0"/>
        <w:rPr>
          <w:lang w:eastAsia="ru-RU"/>
        </w:rPr>
      </w:pPr>
    </w:p>
    <w:p w14:paraId="73CF7D0B" w14:textId="7CB7011C" w:rsidR="007E6DA0" w:rsidRPr="00FD1B29" w:rsidRDefault="007E6DA0" w:rsidP="00963360">
      <w:pPr>
        <w:ind w:firstLine="0"/>
        <w:jc w:val="center"/>
        <w:rPr>
          <w:lang w:eastAsia="ru-RU"/>
        </w:rPr>
      </w:pPr>
    </w:p>
    <w:p w14:paraId="7A937C69" w14:textId="4D61B26E" w:rsidR="007E6DA0" w:rsidRDefault="00382A9D" w:rsidP="004E163F">
      <w:pPr>
        <w:pStyle w:val="2"/>
        <w:numPr>
          <w:ilvl w:val="1"/>
          <w:numId w:val="5"/>
        </w:numPr>
        <w:ind w:left="0" w:firstLine="0"/>
        <w:rPr>
          <w:rFonts w:cs="Times New Roman"/>
        </w:rPr>
      </w:pPr>
      <w:bookmarkStart w:id="11" w:name="_Toc170370913"/>
      <w:r w:rsidRPr="00382A9D">
        <w:rPr>
          <w:rFonts w:cs="Times New Roman"/>
        </w:rPr>
        <w:t>Кодирование программного обеспечения</w:t>
      </w:r>
      <w:bookmarkEnd w:id="11"/>
    </w:p>
    <w:p w14:paraId="7EBB76B6" w14:textId="77777777" w:rsidR="00C41834" w:rsidRPr="00C41834" w:rsidRDefault="00C41834" w:rsidP="00C41834"/>
    <w:p w14:paraId="6D8DA62F" w14:textId="658F4FE3" w:rsidR="0003375F" w:rsidRDefault="00382A9D" w:rsidP="004E163F">
      <w:pPr>
        <w:pStyle w:val="2"/>
        <w:numPr>
          <w:ilvl w:val="1"/>
          <w:numId w:val="5"/>
        </w:numPr>
        <w:ind w:left="0" w:firstLine="0"/>
        <w:rPr>
          <w:rFonts w:cs="Times New Roman"/>
        </w:rPr>
      </w:pPr>
      <w:bookmarkStart w:id="12" w:name="_Toc170370914"/>
      <w:r w:rsidRPr="00382A9D">
        <w:rPr>
          <w:rFonts w:cs="Times New Roman"/>
        </w:rPr>
        <w:lastRenderedPageBreak/>
        <w:t>Организация обработки исключений. Отладка модулей программного проекта</w:t>
      </w:r>
      <w:bookmarkEnd w:id="12"/>
    </w:p>
    <w:p w14:paraId="74E16232" w14:textId="0D696488" w:rsidR="00734DBE" w:rsidRPr="00734DBE" w:rsidRDefault="00734DBE" w:rsidP="00734DBE">
      <w:pPr>
        <w:ind w:firstLine="0"/>
        <w:jc w:val="center"/>
      </w:pPr>
      <w:r w:rsidRPr="00734DBE">
        <w:rPr>
          <w:noProof/>
        </w:rPr>
        <w:drawing>
          <wp:inline distT="0" distB="0" distL="0" distR="0" wp14:anchorId="1F427399" wp14:editId="4ED72AF9">
            <wp:extent cx="6120130" cy="3816350"/>
            <wp:effectExtent l="0" t="0" r="0" b="0"/>
            <wp:docPr id="78672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218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2898" w14:textId="19D51791" w:rsidR="00734DBE" w:rsidRPr="00DB017F" w:rsidRDefault="00734DBE" w:rsidP="00734DBE">
      <w:pPr>
        <w:ind w:firstLine="0"/>
        <w:jc w:val="center"/>
        <w:rPr>
          <w:rFonts w:eastAsiaTheme="majorEastAsia" w:cs="Times New Roman"/>
          <w:szCs w:val="28"/>
          <w:lang w:eastAsia="ru-RU"/>
        </w:rPr>
      </w:pPr>
      <w:r w:rsidRPr="00DB017F">
        <w:rPr>
          <w:rFonts w:eastAsia="Times New Roman" w:cs="Times New Roman"/>
          <w:szCs w:val="28"/>
        </w:rPr>
        <w:t xml:space="preserve">На </w:t>
      </w:r>
      <w:r>
        <w:rPr>
          <w:rFonts w:eastAsia="Times New Roman" w:cs="Times New Roman"/>
          <w:szCs w:val="28"/>
        </w:rPr>
        <w:t>Р</w:t>
      </w:r>
      <w:r w:rsidRPr="00DB017F">
        <w:rPr>
          <w:rFonts w:eastAsia="Times New Roman" w:cs="Times New Roman"/>
          <w:szCs w:val="28"/>
        </w:rPr>
        <w:t xml:space="preserve">исунке </w:t>
      </w:r>
      <w:r w:rsidR="00A1115F" w:rsidRPr="00D114A4">
        <w:rPr>
          <w:rFonts w:eastAsia="Times New Roman" w:cs="Times New Roman"/>
          <w:szCs w:val="28"/>
        </w:rPr>
        <w:t xml:space="preserve">24 </w:t>
      </w:r>
      <w:r w:rsidR="00D114A4">
        <w:rPr>
          <w:rFonts w:eastAsia="Times New Roman" w:cs="Times New Roman"/>
          <w:szCs w:val="28"/>
        </w:rPr>
        <w:t>представлена отладка модулей про</w:t>
      </w:r>
      <w:r w:rsidR="002C59F6">
        <w:rPr>
          <w:rFonts w:eastAsia="Times New Roman" w:cs="Times New Roman"/>
          <w:szCs w:val="28"/>
        </w:rPr>
        <w:t>граммного проекта</w:t>
      </w:r>
    </w:p>
    <w:p w14:paraId="33090071" w14:textId="77777777" w:rsidR="00C41834" w:rsidRPr="00C41834" w:rsidRDefault="00C41834" w:rsidP="00C41834"/>
    <w:p w14:paraId="70FE748D" w14:textId="68672629" w:rsidR="0003375F" w:rsidRDefault="00273DB7" w:rsidP="0003375F">
      <w:r w:rsidRPr="00273DB7">
        <w:t>ВЫВОД по разделу</w:t>
      </w:r>
      <w:r w:rsidR="006C576B">
        <w:t>: было описано проектирование программного продукта, также была разработана функциональная схема программного продукта, был спроектирован пользовательский интерфейс</w:t>
      </w:r>
      <w:r w:rsidR="00FD1B29">
        <w:t>.</w:t>
      </w:r>
    </w:p>
    <w:p w14:paraId="030B2DB1" w14:textId="5EE498C5" w:rsidR="0003375F" w:rsidRPr="0003375F" w:rsidRDefault="0003375F" w:rsidP="0003375F">
      <w:pPr>
        <w:spacing w:after="160" w:line="259" w:lineRule="auto"/>
        <w:jc w:val="left"/>
      </w:pPr>
      <w:r>
        <w:br w:type="page"/>
      </w:r>
    </w:p>
    <w:p w14:paraId="5D324B6C" w14:textId="1A0E3464" w:rsidR="007E6DA0" w:rsidRPr="007E6DA0" w:rsidRDefault="00382A9D" w:rsidP="00476376">
      <w:pPr>
        <w:pStyle w:val="1"/>
        <w:numPr>
          <w:ilvl w:val="0"/>
          <w:numId w:val="17"/>
        </w:numPr>
        <w:ind w:left="0" w:firstLine="709"/>
        <w:jc w:val="both"/>
        <w:rPr>
          <w:lang w:eastAsia="ru-RU"/>
        </w:rPr>
      </w:pPr>
      <w:bookmarkStart w:id="13" w:name="_Toc170370915"/>
      <w:r w:rsidRPr="00382A9D">
        <w:rPr>
          <w:lang w:eastAsia="ru-RU"/>
        </w:rPr>
        <w:lastRenderedPageBreak/>
        <w:t>ПОДДЕРЖКА И ТЕСТИРОВАНИЕ ПРОГРАММНЫХ МОДУЛЕЙ</w:t>
      </w:r>
      <w:bookmarkEnd w:id="13"/>
    </w:p>
    <w:p w14:paraId="74F63703" w14:textId="3C5B67A9" w:rsidR="0003375F" w:rsidRDefault="00382A9D" w:rsidP="00476376">
      <w:pPr>
        <w:pStyle w:val="2"/>
        <w:numPr>
          <w:ilvl w:val="1"/>
          <w:numId w:val="39"/>
        </w:numPr>
        <w:rPr>
          <w:lang w:eastAsia="ru-RU"/>
        </w:rPr>
      </w:pPr>
      <w:bookmarkStart w:id="14" w:name="_Toc170370916"/>
      <w:r w:rsidRPr="00382A9D">
        <w:rPr>
          <w:lang w:eastAsia="ru-RU"/>
        </w:rPr>
        <w:t>Тестирование программного обеспечения</w:t>
      </w:r>
      <w:bookmarkEnd w:id="14"/>
    </w:p>
    <w:p w14:paraId="088B5E88" w14:textId="634AC918" w:rsidR="007E6DA0" w:rsidRDefault="009244B4" w:rsidP="00671A17">
      <w:pPr>
        <w:rPr>
          <w:lang w:eastAsia="ru-RU"/>
        </w:rPr>
      </w:pPr>
      <w:r>
        <w:rPr>
          <w:lang w:eastAsia="ru-RU"/>
        </w:rPr>
        <w:t xml:space="preserve">Тестирование программного продукта </w:t>
      </w:r>
      <w:r w:rsidR="00671A17">
        <w:rPr>
          <w:lang w:eastAsia="ru-RU"/>
        </w:rPr>
        <w:t>–</w:t>
      </w:r>
      <w:r>
        <w:rPr>
          <w:lang w:eastAsia="ru-RU"/>
        </w:rPr>
        <w:t xml:space="preserve"> </w:t>
      </w:r>
      <w:r w:rsidR="00671A17" w:rsidRPr="00671A17">
        <w:rPr>
          <w:lang w:eastAsia="ru-RU"/>
        </w:rPr>
        <w:t>проверка соответствия реальных и ожидаемых результатов поведения программы, проводимая на конечном наборе тестов, выбранном определённым образом.</w:t>
      </w:r>
    </w:p>
    <w:p w14:paraId="3120B7A3" w14:textId="2D1FB0B4" w:rsidR="00671A17" w:rsidRDefault="00671A17" w:rsidP="00671A17">
      <w:pPr>
        <w:rPr>
          <w:lang w:eastAsia="ru-RU"/>
        </w:rPr>
      </w:pPr>
      <w:r w:rsidRPr="00671A17">
        <w:rPr>
          <w:lang w:eastAsia="ru-RU"/>
        </w:rPr>
        <w:t>Цель тестирования — проверка соответствия ПО предъявляемым требованиям, обеспечение уверенности в качестве ПО, поиск очевидных ошибок в программном обеспечении, которые должны быть выявлены до того, как их обнаружат пользователи программы.</w:t>
      </w:r>
    </w:p>
    <w:p w14:paraId="74965CE7" w14:textId="4D61D2BB" w:rsidR="00671A17" w:rsidRDefault="00671A17" w:rsidP="00671A17">
      <w:pPr>
        <w:rPr>
          <w:lang w:eastAsia="ru-RU"/>
        </w:rPr>
      </w:pPr>
      <w:r>
        <w:rPr>
          <w:lang w:eastAsia="ru-RU"/>
        </w:rPr>
        <w:t>Задачи тестирования:</w:t>
      </w:r>
    </w:p>
    <w:p w14:paraId="4777101D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Проверить, что система работает в соответствии с определенными временами отклика клиента и сервера.</w:t>
      </w:r>
    </w:p>
    <w:p w14:paraId="3DB20EAA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Проверить, что наиболее критические последовательности действий с системой конечного пользователя выполняются верно.</w:t>
      </w:r>
    </w:p>
    <w:p w14:paraId="72E95956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Проверить работу пользовательских интерфейсов</w:t>
      </w:r>
    </w:p>
    <w:p w14:paraId="7D152050" w14:textId="5225ED0E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Проверить, что изменения в </w:t>
      </w:r>
      <w:r w:rsidR="00F4554B">
        <w:rPr>
          <w:iCs/>
          <w:szCs w:val="40"/>
        </w:rPr>
        <w:t>информационн</w:t>
      </w:r>
      <w:r w:rsidR="00F4554B">
        <w:rPr>
          <w:iCs/>
          <w:szCs w:val="40"/>
        </w:rPr>
        <w:t>ой</w:t>
      </w:r>
      <w:r w:rsidR="00F4554B">
        <w:rPr>
          <w:iCs/>
          <w:szCs w:val="40"/>
        </w:rPr>
        <w:t xml:space="preserve"> систем</w:t>
      </w:r>
      <w:r w:rsidR="00F4554B">
        <w:rPr>
          <w:iCs/>
          <w:szCs w:val="40"/>
        </w:rPr>
        <w:t>е</w:t>
      </w:r>
      <w:r>
        <w:rPr>
          <w:lang w:eastAsia="ru-RU"/>
        </w:rPr>
        <w:t xml:space="preserve"> не оказывают неблагоприятного влияния на существующие программные модули.</w:t>
      </w:r>
    </w:p>
    <w:p w14:paraId="2E85A8CE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При проектировании тестов свести к минимуму переработку тестов при возможных изменениях приложения.</w:t>
      </w:r>
    </w:p>
    <w:p w14:paraId="58A9B788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Использовать инструменты автоматизированного тестирования там, где это целесообразно.</w:t>
      </w:r>
    </w:p>
    <w:p w14:paraId="01F2CE4D" w14:textId="77777777" w:rsidR="00671A17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Проводить тестирование таким образом, чтобы не только обнаруживать, но и предупреждать дефекты.</w:t>
      </w:r>
    </w:p>
    <w:p w14:paraId="6936713D" w14:textId="5AE1170B" w:rsidR="00671A17" w:rsidRPr="007E6DA0" w:rsidRDefault="00671A17" w:rsidP="00671A17">
      <w:pPr>
        <w:pStyle w:val="a7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>При проектировании автоматизированных тестов использовать стандарты разработки таким образом, чтобы создать многократно используемые и сопровождаемые скрипты.</w:t>
      </w:r>
    </w:p>
    <w:p w14:paraId="5868BEE0" w14:textId="73DD20EA" w:rsidR="0003375F" w:rsidRDefault="00382A9D" w:rsidP="00F66510">
      <w:pPr>
        <w:pStyle w:val="3"/>
        <w:numPr>
          <w:ilvl w:val="2"/>
          <w:numId w:val="17"/>
        </w:numPr>
        <w:ind w:left="0" w:firstLine="0"/>
        <w:rPr>
          <w:lang w:eastAsia="ru-RU"/>
        </w:rPr>
      </w:pPr>
      <w:bookmarkStart w:id="15" w:name="_Toc170370917"/>
      <w:r w:rsidRPr="00382A9D">
        <w:rPr>
          <w:lang w:eastAsia="ru-RU"/>
        </w:rPr>
        <w:lastRenderedPageBreak/>
        <w:t>Выбор и обоснование методики проведения тестирования</w:t>
      </w:r>
      <w:bookmarkEnd w:id="15"/>
    </w:p>
    <w:p w14:paraId="60373BC4" w14:textId="77777777" w:rsidR="004E7EC4" w:rsidRDefault="004E7EC4" w:rsidP="004E7EC4">
      <w:pPr>
        <w:tabs>
          <w:tab w:val="num" w:pos="1276"/>
        </w:tabs>
        <w:rPr>
          <w:rFonts w:cs="Times New Roman"/>
        </w:rPr>
      </w:pPr>
      <w:r>
        <w:rPr>
          <w:rFonts w:cs="Times New Roman"/>
        </w:rPr>
        <w:t>Были выбраны три методики проведения тестирования:</w:t>
      </w:r>
    </w:p>
    <w:p w14:paraId="41FCAC77" w14:textId="77777777" w:rsidR="004E7EC4" w:rsidRDefault="004E7EC4" w:rsidP="004E7EC4">
      <w:pPr>
        <w:pStyle w:val="a7"/>
        <w:numPr>
          <w:ilvl w:val="0"/>
          <w:numId w:val="30"/>
        </w:numPr>
        <w:tabs>
          <w:tab w:val="num" w:pos="1276"/>
        </w:tabs>
        <w:ind w:left="0" w:firstLine="1276"/>
        <w:rPr>
          <w:rFonts w:cs="Times New Roman"/>
        </w:rPr>
      </w:pPr>
      <w:r>
        <w:rPr>
          <w:rFonts w:cs="Times New Roman"/>
        </w:rPr>
        <w:t>Тестирование чёрным ящиком;</w:t>
      </w:r>
    </w:p>
    <w:p w14:paraId="1571180A" w14:textId="77777777" w:rsidR="004E7EC4" w:rsidRDefault="004E7EC4" w:rsidP="004E7EC4">
      <w:pPr>
        <w:pStyle w:val="a7"/>
        <w:numPr>
          <w:ilvl w:val="0"/>
          <w:numId w:val="30"/>
        </w:numPr>
        <w:tabs>
          <w:tab w:val="num" w:pos="1276"/>
        </w:tabs>
        <w:ind w:left="0" w:firstLine="1276"/>
        <w:rPr>
          <w:rFonts w:cs="Times New Roman"/>
        </w:rPr>
      </w:pPr>
      <w:r>
        <w:rPr>
          <w:rFonts w:cs="Times New Roman"/>
          <w:kern w:val="2"/>
          <w:szCs w:val="28"/>
          <w14:ligatures w14:val="standardContextual"/>
        </w:rPr>
        <w:t xml:space="preserve">Экспериментальное </w:t>
      </w:r>
      <w:r>
        <w:rPr>
          <w:rFonts w:cs="Times New Roman"/>
        </w:rPr>
        <w:t>тестирование;</w:t>
      </w:r>
    </w:p>
    <w:p w14:paraId="2EB40410" w14:textId="77777777" w:rsidR="004E7EC4" w:rsidRDefault="004E7EC4" w:rsidP="004E7EC4">
      <w:pPr>
        <w:pStyle w:val="a7"/>
        <w:numPr>
          <w:ilvl w:val="0"/>
          <w:numId w:val="30"/>
        </w:numPr>
        <w:tabs>
          <w:tab w:val="num" w:pos="1276"/>
        </w:tabs>
        <w:ind w:left="0" w:firstLine="1276"/>
        <w:rPr>
          <w:rFonts w:cs="Times New Roman"/>
        </w:rPr>
      </w:pPr>
      <w:r>
        <w:rPr>
          <w:rFonts w:cs="Times New Roman"/>
        </w:rPr>
        <w:t>Функциональное тестирование.</w:t>
      </w:r>
    </w:p>
    <w:p w14:paraId="1CF1EB46" w14:textId="7F7FB3F8" w:rsidR="007E6DA0" w:rsidRPr="002434B1" w:rsidRDefault="004E7EC4" w:rsidP="002434B1">
      <w:pPr>
        <w:tabs>
          <w:tab w:val="num" w:pos="1276"/>
        </w:tabs>
        <w:rPr>
          <w:rFonts w:cs="Times New Roman"/>
        </w:rPr>
      </w:pPr>
      <w:r>
        <w:rPr>
          <w:rFonts w:cs="Times New Roman"/>
        </w:rPr>
        <w:t>Данные методики были выбраны для реализованно</w:t>
      </w:r>
      <w:r w:rsidR="00401630">
        <w:rPr>
          <w:rFonts w:cs="Times New Roman"/>
        </w:rPr>
        <w:t>й</w:t>
      </w:r>
      <w:r>
        <w:rPr>
          <w:rFonts w:cs="Times New Roman"/>
        </w:rPr>
        <w:t xml:space="preserve"> </w:t>
      </w:r>
      <w:r w:rsidR="00401630">
        <w:rPr>
          <w:iCs/>
          <w:szCs w:val="40"/>
        </w:rPr>
        <w:t>информационн</w:t>
      </w:r>
      <w:r w:rsidR="00401630">
        <w:rPr>
          <w:iCs/>
          <w:szCs w:val="40"/>
        </w:rPr>
        <w:t>ой</w:t>
      </w:r>
      <w:r w:rsidR="00401630">
        <w:rPr>
          <w:iCs/>
          <w:szCs w:val="40"/>
        </w:rPr>
        <w:t xml:space="preserve"> систе</w:t>
      </w:r>
      <w:r w:rsidR="00401630">
        <w:rPr>
          <w:iCs/>
          <w:szCs w:val="40"/>
        </w:rPr>
        <w:t>мы</w:t>
      </w:r>
      <w:r>
        <w:rPr>
          <w:rFonts w:cs="Times New Roman"/>
        </w:rPr>
        <w:t>, так как лучше всего проверяют работоспособность и надёжность продукта.</w:t>
      </w:r>
    </w:p>
    <w:p w14:paraId="35A009C4" w14:textId="3B276448" w:rsidR="0003375F" w:rsidRDefault="00382A9D" w:rsidP="00F66510">
      <w:pPr>
        <w:pStyle w:val="3"/>
        <w:numPr>
          <w:ilvl w:val="2"/>
          <w:numId w:val="17"/>
        </w:numPr>
        <w:ind w:left="0" w:firstLine="0"/>
        <w:rPr>
          <w:lang w:eastAsia="ru-RU"/>
        </w:rPr>
      </w:pPr>
      <w:bookmarkStart w:id="16" w:name="_Toc170370918"/>
      <w:r w:rsidRPr="00382A9D">
        <w:rPr>
          <w:lang w:eastAsia="ru-RU"/>
        </w:rPr>
        <w:t>Схема выполнения экспериментального тестирования</w:t>
      </w:r>
      <w:bookmarkEnd w:id="16"/>
    </w:p>
    <w:p w14:paraId="34437051" w14:textId="77777777" w:rsidR="002434B1" w:rsidRPr="002434B1" w:rsidRDefault="002434B1" w:rsidP="00476376">
      <w:pPr>
        <w:pStyle w:val="a7"/>
        <w:tabs>
          <w:tab w:val="num" w:pos="1276"/>
        </w:tabs>
        <w:ind w:left="0" w:firstLine="1276"/>
        <w:rPr>
          <w:rFonts w:cs="Times New Roman"/>
        </w:rPr>
      </w:pPr>
      <w:r w:rsidRPr="002434B1">
        <w:rPr>
          <w:rFonts w:cs="Times New Roman"/>
        </w:rPr>
        <w:t xml:space="preserve">Прежде чем начинать </w:t>
      </w:r>
      <w:r w:rsidRPr="002434B1">
        <w:rPr>
          <w:rFonts w:cs="Times New Roman"/>
          <w:kern w:val="2"/>
          <w:szCs w:val="28"/>
          <w14:ligatures w14:val="standardContextual"/>
        </w:rPr>
        <w:t xml:space="preserve">экспериментальное </w:t>
      </w:r>
      <w:r w:rsidRPr="002434B1">
        <w:rPr>
          <w:rFonts w:cs="Times New Roman"/>
        </w:rPr>
        <w:t>тестирование необходимо собрать группу пользователей, которые будут тестировать данного Чат-Бота. Количество привлеченных пользователей должно быть не менее пяти человек.</w:t>
      </w:r>
    </w:p>
    <w:p w14:paraId="1A38AEEA" w14:textId="77777777" w:rsidR="002434B1" w:rsidRPr="002434B1" w:rsidRDefault="002434B1" w:rsidP="00476376">
      <w:pPr>
        <w:pStyle w:val="a7"/>
        <w:tabs>
          <w:tab w:val="num" w:pos="1276"/>
        </w:tabs>
        <w:ind w:left="0" w:firstLine="1276"/>
        <w:rPr>
          <w:rFonts w:cs="Times New Roman"/>
        </w:rPr>
      </w:pPr>
      <w:r w:rsidRPr="002434B1">
        <w:rPr>
          <w:rFonts w:cs="Times New Roman"/>
        </w:rPr>
        <w:t>Пользователям будет представлен список некоторых вопросов, относящихся к графическому интерфейсу.</w:t>
      </w:r>
    </w:p>
    <w:p w14:paraId="0B9B1889" w14:textId="61281C2A" w:rsidR="002434B1" w:rsidRPr="002434B1" w:rsidRDefault="002434B1" w:rsidP="00476376">
      <w:pPr>
        <w:pStyle w:val="a7"/>
        <w:tabs>
          <w:tab w:val="num" w:pos="1276"/>
        </w:tabs>
        <w:ind w:left="0" w:firstLine="1276"/>
        <w:rPr>
          <w:rFonts w:cs="Times New Roman"/>
        </w:rPr>
      </w:pPr>
      <w:r w:rsidRPr="002434B1">
        <w:rPr>
          <w:rFonts w:cs="Times New Roman"/>
        </w:rPr>
        <w:t xml:space="preserve">В таблице </w:t>
      </w:r>
      <w:r w:rsidR="002C59F6">
        <w:rPr>
          <w:rFonts w:cs="Times New Roman"/>
        </w:rPr>
        <w:t>1</w:t>
      </w:r>
      <w:r w:rsidR="00401630">
        <w:rPr>
          <w:rFonts w:cs="Times New Roman"/>
        </w:rPr>
        <w:t xml:space="preserve"> </w:t>
      </w:r>
      <w:r w:rsidRPr="002434B1">
        <w:rPr>
          <w:rFonts w:cs="Times New Roman"/>
        </w:rPr>
        <w:t>представлены сведения о пользователях.</w:t>
      </w:r>
    </w:p>
    <w:p w14:paraId="5808E4DC" w14:textId="67688C1D" w:rsidR="002434B1" w:rsidRPr="002434B1" w:rsidRDefault="002434B1" w:rsidP="00476376">
      <w:pPr>
        <w:pStyle w:val="a7"/>
        <w:tabs>
          <w:tab w:val="num" w:pos="1276"/>
        </w:tabs>
        <w:ind w:left="0" w:firstLine="1276"/>
        <w:rPr>
          <w:rFonts w:cs="Times New Roman"/>
        </w:rPr>
      </w:pPr>
      <w:r w:rsidRPr="002434B1">
        <w:rPr>
          <w:rFonts w:cs="Times New Roman"/>
        </w:rPr>
        <w:t xml:space="preserve">Таблица </w:t>
      </w:r>
      <w:r w:rsidR="002C59F6">
        <w:rPr>
          <w:rFonts w:cs="Times New Roman"/>
        </w:rPr>
        <w:t xml:space="preserve">1 </w:t>
      </w:r>
      <w:r w:rsidR="00401630">
        <w:rPr>
          <w:rFonts w:cs="Times New Roman"/>
        </w:rPr>
        <w:t>и</w:t>
      </w:r>
      <w:r w:rsidRPr="002434B1">
        <w:rPr>
          <w:rFonts w:cs="Times New Roman"/>
        </w:rPr>
        <w:t>нформация о пользователях</w:t>
      </w:r>
    </w:p>
    <w:tbl>
      <w:tblPr>
        <w:tblStyle w:val="ae"/>
        <w:tblW w:w="9854" w:type="dxa"/>
        <w:jc w:val="center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2434B1" w:rsidRPr="00BF5B85" w14:paraId="77673C4A" w14:textId="77777777" w:rsidTr="005C0B04">
        <w:trPr>
          <w:tblHeader/>
          <w:jc w:val="center"/>
        </w:trPr>
        <w:tc>
          <w:tcPr>
            <w:tcW w:w="2463" w:type="dxa"/>
            <w:shd w:val="clear" w:color="auto" w:fill="auto"/>
          </w:tcPr>
          <w:p w14:paraId="6840A263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ФИО</w:t>
            </w:r>
          </w:p>
        </w:tc>
        <w:tc>
          <w:tcPr>
            <w:tcW w:w="2463" w:type="dxa"/>
            <w:shd w:val="clear" w:color="auto" w:fill="auto"/>
          </w:tcPr>
          <w:p w14:paraId="12A2A156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Пол</w:t>
            </w:r>
          </w:p>
        </w:tc>
        <w:tc>
          <w:tcPr>
            <w:tcW w:w="2464" w:type="dxa"/>
            <w:shd w:val="clear" w:color="auto" w:fill="auto"/>
          </w:tcPr>
          <w:p w14:paraId="04140CE7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Возраст</w:t>
            </w:r>
          </w:p>
        </w:tc>
        <w:tc>
          <w:tcPr>
            <w:tcW w:w="2464" w:type="dxa"/>
            <w:shd w:val="clear" w:color="auto" w:fill="auto"/>
          </w:tcPr>
          <w:p w14:paraId="103FB74A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Образование</w:t>
            </w:r>
          </w:p>
        </w:tc>
      </w:tr>
      <w:tr w:rsidR="002434B1" w:rsidRPr="00BF5B85" w14:paraId="0A656BB4" w14:textId="77777777" w:rsidTr="005C0B04">
        <w:trPr>
          <w:jc w:val="center"/>
        </w:trPr>
        <w:tc>
          <w:tcPr>
            <w:tcW w:w="2463" w:type="dxa"/>
          </w:tcPr>
          <w:p w14:paraId="4E80DBBE" w14:textId="1A000FD0" w:rsidR="002434B1" w:rsidRPr="00C9039E" w:rsidRDefault="002434B1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 xml:space="preserve">Буйлов Михаил </w:t>
            </w:r>
            <w:r w:rsidR="00D37F24">
              <w:rPr>
                <w:rFonts w:cs="Times New Roman"/>
                <w:sz w:val="24"/>
                <w:szCs w:val="20"/>
              </w:rPr>
              <w:t>Алексеевич</w:t>
            </w:r>
          </w:p>
        </w:tc>
        <w:tc>
          <w:tcPr>
            <w:tcW w:w="2463" w:type="dxa"/>
          </w:tcPr>
          <w:p w14:paraId="407AE16A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2464" w:type="dxa"/>
          </w:tcPr>
          <w:p w14:paraId="45266DBC" w14:textId="0A3F8D17" w:rsidR="002434B1" w:rsidRPr="00D37F24" w:rsidRDefault="00D37F24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19</w:t>
            </w:r>
          </w:p>
        </w:tc>
        <w:tc>
          <w:tcPr>
            <w:tcW w:w="2464" w:type="dxa"/>
          </w:tcPr>
          <w:p w14:paraId="6E4C910C" w14:textId="5AEA0685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Среднее</w:t>
            </w:r>
            <w:r w:rsidR="00D37F24">
              <w:rPr>
                <w:rFonts w:cs="Times New Roman"/>
                <w:sz w:val="24"/>
                <w:szCs w:val="20"/>
              </w:rPr>
              <w:t>-неполное</w:t>
            </w:r>
          </w:p>
        </w:tc>
      </w:tr>
      <w:tr w:rsidR="002434B1" w:rsidRPr="00BF5B85" w14:paraId="4A5B6825" w14:textId="77777777" w:rsidTr="005C0B04">
        <w:trPr>
          <w:jc w:val="center"/>
        </w:trPr>
        <w:tc>
          <w:tcPr>
            <w:tcW w:w="2463" w:type="dxa"/>
          </w:tcPr>
          <w:p w14:paraId="6FE1930F" w14:textId="3BDED838" w:rsidR="002434B1" w:rsidRPr="00F757E9" w:rsidRDefault="00C807B6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Степурин Никита Васильевич</w:t>
            </w:r>
          </w:p>
        </w:tc>
        <w:tc>
          <w:tcPr>
            <w:tcW w:w="2463" w:type="dxa"/>
          </w:tcPr>
          <w:p w14:paraId="3BD388E8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2464" w:type="dxa"/>
          </w:tcPr>
          <w:p w14:paraId="3D37F9D5" w14:textId="3E446CE7" w:rsidR="002434B1" w:rsidRPr="00C807B6" w:rsidRDefault="00C807B6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20</w:t>
            </w:r>
          </w:p>
        </w:tc>
        <w:tc>
          <w:tcPr>
            <w:tcW w:w="2464" w:type="dxa"/>
          </w:tcPr>
          <w:p w14:paraId="27783A25" w14:textId="17AACFBA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Среднее</w:t>
            </w:r>
            <w:r w:rsidR="00C807B6">
              <w:rPr>
                <w:rFonts w:cs="Times New Roman"/>
                <w:sz w:val="24"/>
                <w:szCs w:val="20"/>
              </w:rPr>
              <w:t>-неполное</w:t>
            </w:r>
          </w:p>
        </w:tc>
      </w:tr>
      <w:tr w:rsidR="002434B1" w:rsidRPr="00BF5B85" w14:paraId="19E17790" w14:textId="77777777" w:rsidTr="005C0B04">
        <w:trPr>
          <w:jc w:val="center"/>
        </w:trPr>
        <w:tc>
          <w:tcPr>
            <w:tcW w:w="2463" w:type="dxa"/>
          </w:tcPr>
          <w:p w14:paraId="2FB730F4" w14:textId="2180C006" w:rsidR="002434B1" w:rsidRPr="00F757E9" w:rsidRDefault="004E5D41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Шелкова Марина Владимировна</w:t>
            </w:r>
          </w:p>
        </w:tc>
        <w:tc>
          <w:tcPr>
            <w:tcW w:w="2463" w:type="dxa"/>
          </w:tcPr>
          <w:p w14:paraId="21DDCE7E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2464" w:type="dxa"/>
          </w:tcPr>
          <w:p w14:paraId="5547870C" w14:textId="74154F2E" w:rsidR="002434B1" w:rsidRPr="004E5D41" w:rsidRDefault="004E5D41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42</w:t>
            </w:r>
          </w:p>
        </w:tc>
        <w:tc>
          <w:tcPr>
            <w:tcW w:w="2464" w:type="dxa"/>
          </w:tcPr>
          <w:p w14:paraId="3414B7F1" w14:textId="499296AA" w:rsidR="002434B1" w:rsidRPr="00F757E9" w:rsidRDefault="0070204E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В</w:t>
            </w:r>
            <w:r w:rsidRPr="0070204E">
              <w:rPr>
                <w:rFonts w:cs="Times New Roman"/>
                <w:sz w:val="24"/>
                <w:szCs w:val="20"/>
              </w:rPr>
              <w:t>ысшее</w:t>
            </w:r>
            <w:r>
              <w:rPr>
                <w:rFonts w:cs="Times New Roman"/>
                <w:sz w:val="24"/>
                <w:szCs w:val="20"/>
              </w:rPr>
              <w:t>-</w:t>
            </w:r>
            <w:r w:rsidRPr="0070204E">
              <w:rPr>
                <w:rFonts w:cs="Times New Roman"/>
                <w:sz w:val="24"/>
                <w:szCs w:val="20"/>
              </w:rPr>
              <w:t xml:space="preserve"> бакалавриат</w:t>
            </w:r>
          </w:p>
        </w:tc>
      </w:tr>
      <w:tr w:rsidR="002434B1" w:rsidRPr="00BF5B85" w14:paraId="672927E8" w14:textId="77777777" w:rsidTr="005C0B04">
        <w:trPr>
          <w:jc w:val="center"/>
        </w:trPr>
        <w:tc>
          <w:tcPr>
            <w:tcW w:w="2463" w:type="dxa"/>
          </w:tcPr>
          <w:p w14:paraId="79B48F13" w14:textId="314F3B16" w:rsidR="002434B1" w:rsidRPr="00F757E9" w:rsidRDefault="00E26014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Федорова Анастасия Васильевна</w:t>
            </w:r>
          </w:p>
        </w:tc>
        <w:tc>
          <w:tcPr>
            <w:tcW w:w="2463" w:type="dxa"/>
          </w:tcPr>
          <w:p w14:paraId="1EE1BBD9" w14:textId="77777777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Женский</w:t>
            </w:r>
          </w:p>
        </w:tc>
        <w:tc>
          <w:tcPr>
            <w:tcW w:w="2464" w:type="dxa"/>
          </w:tcPr>
          <w:p w14:paraId="54F035B1" w14:textId="39160AEB" w:rsidR="002434B1" w:rsidRPr="00F757E9" w:rsidRDefault="00E26014" w:rsidP="005C0B04">
            <w:pPr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18</w:t>
            </w:r>
          </w:p>
        </w:tc>
        <w:tc>
          <w:tcPr>
            <w:tcW w:w="2464" w:type="dxa"/>
          </w:tcPr>
          <w:p w14:paraId="1E48BA8B" w14:textId="0ADE5502" w:rsidR="002434B1" w:rsidRPr="00F757E9" w:rsidRDefault="002434B1" w:rsidP="005C0B04">
            <w:pPr>
              <w:rPr>
                <w:rFonts w:cs="Times New Roman"/>
                <w:sz w:val="24"/>
                <w:szCs w:val="20"/>
              </w:rPr>
            </w:pPr>
            <w:r w:rsidRPr="00F757E9">
              <w:rPr>
                <w:rFonts w:cs="Times New Roman"/>
                <w:sz w:val="24"/>
                <w:szCs w:val="20"/>
              </w:rPr>
              <w:t>Среднее</w:t>
            </w:r>
            <w:r w:rsidR="00E26014">
              <w:rPr>
                <w:rFonts w:cs="Times New Roman"/>
                <w:sz w:val="24"/>
                <w:szCs w:val="20"/>
              </w:rPr>
              <w:t>- неполное</w:t>
            </w:r>
          </w:p>
        </w:tc>
      </w:tr>
      <w:tr w:rsidR="002434B1" w:rsidRPr="00BF5B85" w14:paraId="08067933" w14:textId="77777777" w:rsidTr="005C0B04">
        <w:trPr>
          <w:jc w:val="center"/>
        </w:trPr>
        <w:tc>
          <w:tcPr>
            <w:tcW w:w="2463" w:type="dxa"/>
          </w:tcPr>
          <w:p w14:paraId="30ECDF13" w14:textId="2EFDC0D0" w:rsidR="002434B1" w:rsidRPr="000F3AC3" w:rsidRDefault="00B3635C" w:rsidP="005C0B04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Петушинский Радион  </w:t>
            </w:r>
            <w:r w:rsidR="0034245C">
              <w:rPr>
                <w:rFonts w:cs="Times New Roman"/>
                <w:sz w:val="24"/>
              </w:rPr>
              <w:t>Анатольевич</w:t>
            </w:r>
          </w:p>
        </w:tc>
        <w:tc>
          <w:tcPr>
            <w:tcW w:w="2463" w:type="dxa"/>
          </w:tcPr>
          <w:p w14:paraId="0A36B60B" w14:textId="77777777" w:rsidR="002434B1" w:rsidRPr="000F3AC3" w:rsidRDefault="002434B1" w:rsidP="005C0B04">
            <w:pPr>
              <w:rPr>
                <w:rFonts w:cs="Times New Roman"/>
                <w:sz w:val="24"/>
              </w:rPr>
            </w:pPr>
            <w:r w:rsidRPr="00F757E9"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2464" w:type="dxa"/>
          </w:tcPr>
          <w:p w14:paraId="6FF28B2D" w14:textId="77777777" w:rsidR="002434B1" w:rsidRPr="000F3AC3" w:rsidRDefault="002434B1" w:rsidP="005C0B04">
            <w:pPr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34</w:t>
            </w:r>
          </w:p>
        </w:tc>
        <w:tc>
          <w:tcPr>
            <w:tcW w:w="2464" w:type="dxa"/>
          </w:tcPr>
          <w:p w14:paraId="46D22C9E" w14:textId="77777777" w:rsidR="002434B1" w:rsidRPr="000F3AC3" w:rsidRDefault="002434B1" w:rsidP="005C0B04">
            <w:pPr>
              <w:rPr>
                <w:rFonts w:cs="Times New Roman"/>
                <w:sz w:val="24"/>
              </w:rPr>
            </w:pPr>
            <w:r w:rsidRPr="000F3AC3">
              <w:rPr>
                <w:rFonts w:cs="Times New Roman"/>
                <w:sz w:val="24"/>
              </w:rPr>
              <w:t>Среднее специальное</w:t>
            </w:r>
          </w:p>
        </w:tc>
      </w:tr>
    </w:tbl>
    <w:p w14:paraId="7B645E29" w14:textId="77777777" w:rsidR="002434B1" w:rsidRPr="00742705" w:rsidRDefault="002434B1" w:rsidP="00D75AE6">
      <w:pPr>
        <w:ind w:firstLine="0"/>
      </w:pPr>
    </w:p>
    <w:p w14:paraId="0968E3A8" w14:textId="77777777" w:rsidR="009E787E" w:rsidRPr="005231C7" w:rsidRDefault="009E787E" w:rsidP="007906B2">
      <w:pPr>
        <w:pStyle w:val="2"/>
        <w:numPr>
          <w:ilvl w:val="0"/>
          <w:numId w:val="33"/>
        </w:numPr>
        <w:ind w:left="0" w:firstLine="0"/>
        <w:rPr>
          <w:rFonts w:cs="Times New Roman"/>
          <w:b/>
          <w:bCs/>
          <w:kern w:val="2"/>
          <w:szCs w:val="36"/>
          <w14:ligatures w14:val="standardContextual"/>
        </w:rPr>
      </w:pPr>
      <w:bookmarkStart w:id="17" w:name="_Toc170304179"/>
      <w:bookmarkStart w:id="18" w:name="_Toc170370919"/>
      <w:r w:rsidRPr="005231C7">
        <w:rPr>
          <w:rFonts w:cs="Times New Roman"/>
          <w:kern w:val="2"/>
          <w:szCs w:val="36"/>
          <w14:ligatures w14:val="standardContextual"/>
        </w:rPr>
        <w:lastRenderedPageBreak/>
        <w:t>Инспектирование компонент программного продукта на предмет соответствия стандартам кодирования</w:t>
      </w:r>
      <w:bookmarkEnd w:id="17"/>
      <w:bookmarkEnd w:id="18"/>
    </w:p>
    <w:p w14:paraId="776BE9F3" w14:textId="77777777" w:rsidR="007E6DA0" w:rsidRPr="007E6DA0" w:rsidRDefault="007E6DA0" w:rsidP="007E6DA0">
      <w:pPr>
        <w:rPr>
          <w:lang w:eastAsia="ru-RU"/>
        </w:rPr>
      </w:pPr>
    </w:p>
    <w:p w14:paraId="06BB63F8" w14:textId="712222A5" w:rsidR="0003375F" w:rsidRDefault="00382A9D" w:rsidP="00C35993">
      <w:pPr>
        <w:pStyle w:val="2"/>
        <w:numPr>
          <w:ilvl w:val="1"/>
          <w:numId w:val="36"/>
        </w:numPr>
        <w:ind w:left="0" w:firstLine="0"/>
        <w:rPr>
          <w:rFonts w:eastAsia="Times New Roman"/>
          <w:spacing w:val="1"/>
          <w:lang w:eastAsia="ru-RU"/>
        </w:rPr>
      </w:pPr>
      <w:bookmarkStart w:id="19" w:name="_Toc170370920"/>
      <w:r w:rsidRPr="00382A9D">
        <w:rPr>
          <w:rFonts w:eastAsia="Times New Roman"/>
          <w:spacing w:val="1"/>
          <w:lang w:eastAsia="ru-RU"/>
        </w:rPr>
        <w:t>Проведение функционального тестирования готового программного продукта</w:t>
      </w:r>
      <w:bookmarkEnd w:id="19"/>
    </w:p>
    <w:p w14:paraId="3834FAF9" w14:textId="56D0779A" w:rsidR="00C358C7" w:rsidRPr="00C358C7" w:rsidRDefault="00C358C7" w:rsidP="00C358C7">
      <w:pPr>
        <w:pStyle w:val="a7"/>
        <w:tabs>
          <w:tab w:val="num" w:pos="1276"/>
        </w:tabs>
        <w:ind w:left="1069" w:firstLine="0"/>
        <w:rPr>
          <w:rFonts w:cs="Times New Roman"/>
        </w:rPr>
      </w:pPr>
      <w:r w:rsidRPr="00C358C7">
        <w:rPr>
          <w:rFonts w:cs="Times New Roman"/>
        </w:rPr>
        <w:t xml:space="preserve">Было проведено несколько вариантов функционального тестирования </w:t>
      </w:r>
      <w:r w:rsidR="00807FD8">
        <w:rPr>
          <w:iCs/>
          <w:szCs w:val="40"/>
        </w:rPr>
        <w:t>и</w:t>
      </w:r>
      <w:r w:rsidR="00401630">
        <w:rPr>
          <w:iCs/>
          <w:szCs w:val="40"/>
        </w:rPr>
        <w:t>нформационн</w:t>
      </w:r>
      <w:r w:rsidR="00401630">
        <w:rPr>
          <w:iCs/>
          <w:szCs w:val="40"/>
        </w:rPr>
        <w:t>ой</w:t>
      </w:r>
      <w:r w:rsidR="00401630">
        <w:rPr>
          <w:iCs/>
          <w:szCs w:val="40"/>
        </w:rPr>
        <w:t xml:space="preserve"> систем</w:t>
      </w:r>
      <w:r w:rsidR="00401630">
        <w:rPr>
          <w:iCs/>
          <w:szCs w:val="40"/>
        </w:rPr>
        <w:t>ы</w:t>
      </w:r>
      <w:r w:rsidRPr="00C358C7">
        <w:rPr>
          <w:rFonts w:cs="Times New Roman"/>
        </w:rPr>
        <w:t xml:space="preserve"> в таблице </w:t>
      </w:r>
      <w:r w:rsidR="002C59F6">
        <w:rPr>
          <w:rFonts w:cs="Times New Roman"/>
        </w:rPr>
        <w:t>2</w:t>
      </w:r>
    </w:p>
    <w:p w14:paraId="6CDB4CC6" w14:textId="5A593EBA" w:rsidR="00C358C7" w:rsidRPr="00C358C7" w:rsidRDefault="00C358C7" w:rsidP="00C358C7">
      <w:pPr>
        <w:tabs>
          <w:tab w:val="num" w:pos="1276"/>
        </w:tabs>
        <w:spacing w:before="120" w:after="120"/>
        <w:ind w:firstLine="1276"/>
        <w:rPr>
          <w:rFonts w:cs="Times New Roman"/>
        </w:rPr>
      </w:pPr>
      <w:r w:rsidRPr="00C358C7">
        <w:rPr>
          <w:rFonts w:cs="Times New Roman"/>
        </w:rPr>
        <w:t xml:space="preserve">Таблица </w:t>
      </w:r>
      <w:r w:rsidR="002C59F6">
        <w:rPr>
          <w:rFonts w:cs="Times New Roman"/>
        </w:rPr>
        <w:t>2</w:t>
      </w:r>
      <w:r w:rsidRPr="00C358C7">
        <w:rPr>
          <w:rFonts w:cs="Times New Roman"/>
        </w:rPr>
        <w:t>– Результаты функционального тестирования.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7"/>
        <w:gridCol w:w="2308"/>
        <w:gridCol w:w="2170"/>
        <w:gridCol w:w="1951"/>
        <w:gridCol w:w="1602"/>
      </w:tblGrid>
      <w:tr w:rsidR="0016575C" w:rsidRPr="000548B1" w14:paraId="6A0BC26D" w14:textId="77777777" w:rsidTr="0016575C">
        <w:trPr>
          <w:tblHeader/>
        </w:trPr>
        <w:tc>
          <w:tcPr>
            <w:tcW w:w="1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1D3B05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Номер теста</w:t>
            </w:r>
          </w:p>
        </w:tc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6E08A7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Назначение теста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F560C9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8EA6F5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Реакция программы</w:t>
            </w:r>
          </w:p>
        </w:tc>
        <w:tc>
          <w:tcPr>
            <w:tcW w:w="1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A7D7B9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Вывод</w:t>
            </w:r>
          </w:p>
        </w:tc>
      </w:tr>
      <w:tr w:rsidR="0016575C" w:rsidRPr="000548B1" w14:paraId="5A42E379" w14:textId="77777777" w:rsidTr="0016575C">
        <w:trPr>
          <w:tblHeader/>
        </w:trPr>
        <w:tc>
          <w:tcPr>
            <w:tcW w:w="1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2EB0DA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1</w:t>
            </w:r>
          </w:p>
        </w:tc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3928E" w14:textId="321986B1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Получение ответа от</w:t>
            </w:r>
            <w:r w:rsidR="00166F2D">
              <w:rPr>
                <w:rFonts w:cs="Times New Roman"/>
                <w:sz w:val="24"/>
                <w:szCs w:val="28"/>
              </w:rPr>
              <w:t xml:space="preserve"> </w:t>
            </w:r>
            <w:r w:rsidR="00401630">
              <w:rPr>
                <w:iCs/>
                <w:szCs w:val="40"/>
              </w:rPr>
              <w:t>информационн</w:t>
            </w:r>
            <w:r w:rsidR="00401630">
              <w:rPr>
                <w:iCs/>
                <w:szCs w:val="40"/>
              </w:rPr>
              <w:t>ой</w:t>
            </w:r>
            <w:r w:rsidR="00401630">
              <w:rPr>
                <w:iCs/>
                <w:szCs w:val="40"/>
              </w:rPr>
              <w:t xml:space="preserve"> систем</w:t>
            </w:r>
            <w:r w:rsidR="00401630">
              <w:rPr>
                <w:iCs/>
                <w:szCs w:val="40"/>
              </w:rPr>
              <w:t>ы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90EDC" w14:textId="6A760214" w:rsidR="0016575C" w:rsidRPr="000548B1" w:rsidRDefault="00FA1663" w:rsidP="005C0B04">
            <w:pPr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Выбрать товар или нужную услугу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BFCAA" w14:textId="027C9F6F" w:rsidR="0016575C" w:rsidRPr="000548B1" w:rsidRDefault="00FA1663" w:rsidP="005C0B04">
            <w:pPr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Выбраны товары и услуги</w:t>
            </w:r>
          </w:p>
        </w:tc>
        <w:tc>
          <w:tcPr>
            <w:tcW w:w="1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A8F16E" w14:textId="77777777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Да</w:t>
            </w:r>
          </w:p>
        </w:tc>
      </w:tr>
      <w:tr w:rsidR="0016575C" w:rsidRPr="000548B1" w14:paraId="67726FF6" w14:textId="77777777" w:rsidTr="0016575C">
        <w:trPr>
          <w:tblHeader/>
        </w:trPr>
        <w:tc>
          <w:tcPr>
            <w:tcW w:w="15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1D82FB" w14:textId="77777777" w:rsidR="0016575C" w:rsidRPr="000548B1" w:rsidRDefault="0016575C" w:rsidP="005C0B04">
            <w:pPr>
              <w:jc w:val="center"/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2</w:t>
            </w:r>
          </w:p>
        </w:tc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36B1D9" w14:textId="6A86A19E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Получение информации о товаре</w:t>
            </w:r>
            <w:r>
              <w:rPr>
                <w:rFonts w:cs="Times New Roman"/>
                <w:sz w:val="24"/>
                <w:szCs w:val="28"/>
              </w:rPr>
              <w:t xml:space="preserve"> и услуге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10BD6" w14:textId="77777777" w:rsidR="00BF3D1B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br/>
              <w:t>Название товара:</w:t>
            </w:r>
          </w:p>
          <w:p w14:paraId="4BC4D2F3" w14:textId="1628598E" w:rsidR="0016575C" w:rsidRPr="000548B1" w:rsidRDefault="00BF3D1B" w:rsidP="005C0B04">
            <w:pPr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 w:val="24"/>
                <w:szCs w:val="28"/>
              </w:rPr>
              <w:t>Камера</w:t>
            </w:r>
          </w:p>
        </w:tc>
        <w:tc>
          <w:tcPr>
            <w:tcW w:w="2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D96A8" w14:textId="23C6D40A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br/>
              <w:t xml:space="preserve">Название товара: </w:t>
            </w:r>
            <w:r w:rsidR="00BF3D1B">
              <w:rPr>
                <w:rFonts w:cs="Times New Roman"/>
                <w:sz w:val="24"/>
                <w:szCs w:val="28"/>
              </w:rPr>
              <w:t>Камера</w:t>
            </w:r>
          </w:p>
        </w:tc>
        <w:tc>
          <w:tcPr>
            <w:tcW w:w="15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E997D4" w14:textId="77777777" w:rsidR="0016575C" w:rsidRPr="000548B1" w:rsidRDefault="0016575C" w:rsidP="005C0B04">
            <w:pPr>
              <w:rPr>
                <w:rFonts w:cs="Times New Roman"/>
                <w:sz w:val="24"/>
                <w:szCs w:val="28"/>
              </w:rPr>
            </w:pPr>
            <w:r w:rsidRPr="000548B1">
              <w:rPr>
                <w:rFonts w:cs="Times New Roman"/>
                <w:sz w:val="24"/>
                <w:szCs w:val="28"/>
              </w:rPr>
              <w:t>Да</w:t>
            </w:r>
          </w:p>
        </w:tc>
      </w:tr>
    </w:tbl>
    <w:p w14:paraId="2C3E294E" w14:textId="77777777" w:rsidR="00C358C7" w:rsidRPr="00C358C7" w:rsidRDefault="00C358C7" w:rsidP="00C358C7">
      <w:pPr>
        <w:spacing w:line="240" w:lineRule="auto"/>
        <w:ind w:firstLine="0"/>
        <w:rPr>
          <w:rFonts w:eastAsia="Times New Roman"/>
          <w:b/>
          <w:spacing w:val="1"/>
          <w:szCs w:val="28"/>
          <w:lang w:eastAsia="ru-RU"/>
        </w:rPr>
      </w:pPr>
    </w:p>
    <w:p w14:paraId="15B648A5" w14:textId="77777777" w:rsidR="007E6DA0" w:rsidRPr="007E6DA0" w:rsidRDefault="007E6DA0" w:rsidP="007E6DA0">
      <w:pPr>
        <w:rPr>
          <w:lang w:eastAsia="ru-RU"/>
        </w:rPr>
      </w:pPr>
    </w:p>
    <w:p w14:paraId="49A1BF2D" w14:textId="5BAA8893" w:rsidR="00382A9D" w:rsidRDefault="00C35993" w:rsidP="00C35993">
      <w:pPr>
        <w:pStyle w:val="2"/>
        <w:numPr>
          <w:ilvl w:val="0"/>
          <w:numId w:val="36"/>
        </w:numPr>
        <w:ind w:left="0" w:firstLine="0"/>
        <w:rPr>
          <w:lang w:eastAsia="ru-RU"/>
        </w:rPr>
      </w:pPr>
      <w:r>
        <w:rPr>
          <w:lang w:eastAsia="ru-RU"/>
        </w:rPr>
        <w:t xml:space="preserve"> </w:t>
      </w:r>
      <w:bookmarkStart w:id="20" w:name="_Toc170370921"/>
      <w:r>
        <w:rPr>
          <w:lang w:eastAsia="ru-RU"/>
        </w:rPr>
        <w:t>Документирование результатов тестирования</w:t>
      </w:r>
      <w:bookmarkEnd w:id="20"/>
    </w:p>
    <w:p w14:paraId="37ABFBA1" w14:textId="66C7B457" w:rsidR="00C35993" w:rsidRDefault="00C35993" w:rsidP="00C35993">
      <w:pPr>
        <w:pStyle w:val="a7"/>
        <w:tabs>
          <w:tab w:val="num" w:pos="1276"/>
        </w:tabs>
        <w:spacing w:before="120" w:after="120"/>
        <w:ind w:left="0"/>
        <w:rPr>
          <w:rFonts w:cs="Times New Roman"/>
        </w:rPr>
      </w:pPr>
      <w:r w:rsidRPr="00C35993">
        <w:rPr>
          <w:rFonts w:cs="Times New Roman"/>
        </w:rPr>
        <w:t xml:space="preserve">В результате проведения тестирования «чёрным ящиком» не были выявлены ошибки, мешающие работе </w:t>
      </w:r>
      <w:r w:rsidR="00437C25">
        <w:rPr>
          <w:rFonts w:cs="Times New Roman"/>
        </w:rPr>
        <w:t>системы</w:t>
      </w:r>
      <w:r w:rsidR="00362AEF">
        <w:rPr>
          <w:rFonts w:cs="Times New Roman"/>
        </w:rPr>
        <w:t>. Приме</w:t>
      </w:r>
      <w:r w:rsidR="002836BA">
        <w:rPr>
          <w:rFonts w:cs="Times New Roman"/>
        </w:rPr>
        <w:t>р работы представлен на Рисунке 25 и 26.</w:t>
      </w:r>
    </w:p>
    <w:p w14:paraId="6DB21893" w14:textId="4A4163FA" w:rsidR="00426439" w:rsidRDefault="00426439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  <w:r w:rsidRPr="00426439">
        <w:rPr>
          <w:rFonts w:cs="Times New Roman"/>
          <w:noProof/>
        </w:rPr>
        <w:lastRenderedPageBreak/>
        <w:drawing>
          <wp:inline distT="0" distB="0" distL="0" distR="0" wp14:anchorId="49A54DA7" wp14:editId="73FC1C30">
            <wp:extent cx="6120130" cy="3794125"/>
            <wp:effectExtent l="0" t="0" r="0" b="0"/>
            <wp:docPr id="122890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54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B882" w14:textId="7967127E" w:rsidR="00EE4EF0" w:rsidRDefault="00EE4EF0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2C59F6">
        <w:rPr>
          <w:rFonts w:cs="Times New Roman"/>
        </w:rPr>
        <w:t>25</w:t>
      </w:r>
    </w:p>
    <w:p w14:paraId="162F31F5" w14:textId="77777777" w:rsidR="00533DA0" w:rsidRDefault="00533DA0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</w:p>
    <w:p w14:paraId="60215F9D" w14:textId="173EF29D" w:rsidR="00EE4EF0" w:rsidRDefault="00EE4EF0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  <w:r w:rsidRPr="00EE4EF0">
        <w:rPr>
          <w:rFonts w:cs="Times New Roman"/>
          <w:noProof/>
        </w:rPr>
        <w:drawing>
          <wp:inline distT="0" distB="0" distL="0" distR="0" wp14:anchorId="64EE1C7E" wp14:editId="2C16CE2B">
            <wp:extent cx="6120130" cy="3865880"/>
            <wp:effectExtent l="0" t="0" r="0" b="1270"/>
            <wp:docPr id="109983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0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21FC" w14:textId="36A9A832" w:rsidR="00EE4EF0" w:rsidRPr="00C35993" w:rsidRDefault="00533DA0" w:rsidP="00426439">
      <w:pPr>
        <w:pStyle w:val="a7"/>
        <w:tabs>
          <w:tab w:val="num" w:pos="1276"/>
        </w:tabs>
        <w:ind w:left="0" w:firstLine="0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2C59F6">
        <w:rPr>
          <w:rFonts w:cs="Times New Roman"/>
        </w:rPr>
        <w:t>26</w:t>
      </w:r>
    </w:p>
    <w:p w14:paraId="45004D8D" w14:textId="77777777" w:rsidR="00C35993" w:rsidRPr="00C35993" w:rsidRDefault="00C35993" w:rsidP="00C35993">
      <w:pPr>
        <w:rPr>
          <w:lang w:eastAsia="ru-RU"/>
        </w:rPr>
      </w:pPr>
    </w:p>
    <w:p w14:paraId="5BF0C0A4" w14:textId="2CBD678E" w:rsidR="007E6DA0" w:rsidRPr="007E6DA0" w:rsidRDefault="00DA3BBD" w:rsidP="007E6DA0">
      <w:pPr>
        <w:rPr>
          <w:lang w:eastAsia="ru-RU"/>
        </w:rPr>
      </w:pPr>
      <w:r>
        <w:rPr>
          <w:lang w:eastAsia="ru-RU"/>
        </w:rPr>
        <w:t xml:space="preserve">Вывод </w:t>
      </w:r>
      <w:r w:rsidR="00273DB7" w:rsidRPr="00273DB7">
        <w:rPr>
          <w:lang w:eastAsia="ru-RU"/>
        </w:rPr>
        <w:t>по разделу</w:t>
      </w:r>
      <w:r>
        <w:rPr>
          <w:lang w:eastAsia="ru-RU"/>
        </w:rPr>
        <w:t xml:space="preserve">: было описано что такое тестирование программного продукта, </w:t>
      </w:r>
      <w:r w:rsidR="001803B1">
        <w:rPr>
          <w:lang w:eastAsia="ru-RU"/>
        </w:rPr>
        <w:t xml:space="preserve">также был инспектирован компонент </w:t>
      </w:r>
      <w:r w:rsidR="00F764D1">
        <w:rPr>
          <w:lang w:eastAsia="ru-RU"/>
        </w:rPr>
        <w:t>программного продукта на предмет соответствия стандартам,</w:t>
      </w:r>
      <w:r w:rsidR="00EE3CDA">
        <w:rPr>
          <w:lang w:eastAsia="ru-RU"/>
        </w:rPr>
        <w:t xml:space="preserve"> был проведен и расписан </w:t>
      </w:r>
      <w:r w:rsidR="00C46B46">
        <w:rPr>
          <w:lang w:eastAsia="ru-RU"/>
        </w:rPr>
        <w:t xml:space="preserve">функциональное тестирование готового программного продукта и под конец </w:t>
      </w:r>
      <w:r w:rsidR="00922F9B">
        <w:rPr>
          <w:lang w:eastAsia="ru-RU"/>
        </w:rPr>
        <w:t>про документированы результаты тестирования.</w:t>
      </w:r>
    </w:p>
    <w:p w14:paraId="7A82A69C" w14:textId="39A6A8AD" w:rsidR="00534EAE" w:rsidRDefault="00BA7271">
      <w:pPr>
        <w:spacing w:after="160" w:line="259" w:lineRule="auto"/>
        <w:jc w:val="left"/>
      </w:pPr>
      <w:r>
        <w:br w:type="page"/>
      </w:r>
    </w:p>
    <w:p w14:paraId="787E2001" w14:textId="08734257" w:rsidR="00C1358A" w:rsidRDefault="00C1358A" w:rsidP="00C1358A">
      <w:pPr>
        <w:pStyle w:val="1"/>
        <w:ind w:firstLine="0"/>
      </w:pPr>
      <w:bookmarkStart w:id="21" w:name="_Toc170370922"/>
      <w:r>
        <w:lastRenderedPageBreak/>
        <w:t>ЗАКЛЮЧЕНИЕ</w:t>
      </w:r>
      <w:bookmarkEnd w:id="21"/>
    </w:p>
    <w:p w14:paraId="1A06F270" w14:textId="77777777" w:rsidR="005361F3" w:rsidRPr="00564184" w:rsidRDefault="005361F3" w:rsidP="005361F3">
      <w:pPr>
        <w:tabs>
          <w:tab w:val="num" w:pos="1276"/>
        </w:tabs>
        <w:rPr>
          <w:rFonts w:cs="Times New Roman"/>
        </w:rPr>
      </w:pPr>
      <w:r w:rsidRPr="00564184">
        <w:rPr>
          <w:rFonts w:cs="Times New Roman"/>
        </w:rPr>
        <w:t xml:space="preserve">В результате </w:t>
      </w:r>
      <w:r w:rsidRPr="009A6C08">
        <w:rPr>
          <w:rFonts w:cs="Times New Roman"/>
        </w:rPr>
        <w:t>производственной практики</w:t>
      </w:r>
      <w:r w:rsidRPr="00A44B49">
        <w:rPr>
          <w:rFonts w:cs="Times New Roman"/>
          <w:color w:val="FF0000"/>
        </w:rPr>
        <w:t xml:space="preserve"> </w:t>
      </w:r>
      <w:r w:rsidRPr="00564184">
        <w:rPr>
          <w:rFonts w:cs="Times New Roman"/>
        </w:rPr>
        <w:t xml:space="preserve">проведен анализ </w:t>
      </w:r>
      <w:r w:rsidRPr="009A6C08">
        <w:rPr>
          <w:rFonts w:cs="Times New Roman"/>
        </w:rPr>
        <w:t>предметной области, спроектирована и разработана информационная система «Услуги</w:t>
      </w:r>
      <w:r w:rsidRPr="00564184">
        <w:rPr>
          <w:rFonts w:cs="Times New Roman"/>
        </w:rPr>
        <w:t>»</w:t>
      </w:r>
      <w:r>
        <w:rPr>
          <w:rFonts w:cs="Times New Roman"/>
        </w:rPr>
        <w:t>, которая была реализованная в 1С: Предприятие.</w:t>
      </w:r>
    </w:p>
    <w:p w14:paraId="178F620C" w14:textId="77777777" w:rsidR="005361F3" w:rsidRPr="00564184" w:rsidRDefault="005361F3" w:rsidP="005361F3">
      <w:pPr>
        <w:tabs>
          <w:tab w:val="num" w:pos="1276"/>
        </w:tabs>
        <w:rPr>
          <w:rFonts w:cs="Times New Roman"/>
        </w:rPr>
      </w:pPr>
      <w:r w:rsidRPr="00564184">
        <w:rPr>
          <w:rFonts w:cs="Times New Roman"/>
        </w:rPr>
        <w:t xml:space="preserve">Цели </w:t>
      </w:r>
      <w:r w:rsidRPr="009A6C08">
        <w:rPr>
          <w:rFonts w:cs="Times New Roman"/>
        </w:rPr>
        <w:t>производственной практики</w:t>
      </w:r>
      <w:r w:rsidRPr="00A44B49">
        <w:rPr>
          <w:rFonts w:cs="Times New Roman"/>
          <w:color w:val="FF0000"/>
        </w:rPr>
        <w:t xml:space="preserve"> </w:t>
      </w:r>
      <w:r w:rsidRPr="00564184">
        <w:rPr>
          <w:rFonts w:cs="Times New Roman"/>
        </w:rPr>
        <w:t>были достигнуты путем проведения анализа предметной области</w:t>
      </w:r>
      <w:r>
        <w:rPr>
          <w:rFonts w:cs="Times New Roman"/>
        </w:rPr>
        <w:t xml:space="preserve"> и </w:t>
      </w:r>
      <w:r w:rsidRPr="00564184">
        <w:rPr>
          <w:rFonts w:cs="Times New Roman"/>
        </w:rPr>
        <w:t>проектирования информационной системы</w:t>
      </w:r>
      <w:r>
        <w:rPr>
          <w:rFonts w:cs="Times New Roman"/>
        </w:rPr>
        <w:t>.</w:t>
      </w:r>
    </w:p>
    <w:p w14:paraId="72B1120A" w14:textId="77777777" w:rsidR="005361F3" w:rsidRPr="00564184" w:rsidRDefault="005361F3" w:rsidP="005361F3">
      <w:pPr>
        <w:tabs>
          <w:tab w:val="num" w:pos="1276"/>
        </w:tabs>
        <w:rPr>
          <w:rFonts w:cs="Times New Roman"/>
        </w:rPr>
      </w:pPr>
      <w:r w:rsidRPr="00564184">
        <w:rPr>
          <w:rFonts w:cs="Times New Roman"/>
        </w:rPr>
        <w:t>Это позволяет сделать вывод, что поставленные цели и задачи выполнены в полном объеме.</w:t>
      </w:r>
    </w:p>
    <w:p w14:paraId="0E0E05DE" w14:textId="77777777" w:rsidR="005361F3" w:rsidRPr="00077917" w:rsidRDefault="005361F3" w:rsidP="005361F3">
      <w:pPr>
        <w:tabs>
          <w:tab w:val="num" w:pos="1276"/>
        </w:tabs>
        <w:rPr>
          <w:rFonts w:cs="Times New Roman"/>
        </w:rPr>
      </w:pPr>
      <w:r w:rsidRPr="00564184">
        <w:rPr>
          <w:rFonts w:cs="Times New Roman"/>
        </w:rPr>
        <w:t xml:space="preserve">В дальнейшем данная информационная система может быть модернизирована путем </w:t>
      </w:r>
      <w:r>
        <w:rPr>
          <w:rFonts w:cs="Times New Roman"/>
        </w:rPr>
        <w:t>улучшения или изменения дизайна форм, добавления новых объектов</w:t>
      </w:r>
      <w:r w:rsidRPr="00564184">
        <w:rPr>
          <w:rFonts w:cs="Times New Roman"/>
        </w:rPr>
        <w:t>.</w:t>
      </w:r>
    </w:p>
    <w:p w14:paraId="03A89921" w14:textId="77CF044B" w:rsidR="00534EAE" w:rsidRDefault="00534EAE" w:rsidP="005361F3">
      <w:pPr>
        <w:spacing w:after="160" w:line="259" w:lineRule="auto"/>
        <w:ind w:firstLine="0"/>
        <w:jc w:val="left"/>
      </w:pPr>
      <w:r>
        <w:br w:type="page"/>
      </w:r>
    </w:p>
    <w:p w14:paraId="70A06D47" w14:textId="0E241F40" w:rsidR="00A6092E" w:rsidRPr="00052945" w:rsidRDefault="00C1358A" w:rsidP="00C1358A">
      <w:pPr>
        <w:pStyle w:val="1"/>
        <w:ind w:firstLine="0"/>
      </w:pPr>
      <w:bookmarkStart w:id="22" w:name="_Toc170370923"/>
      <w:r>
        <w:lastRenderedPageBreak/>
        <w:t>БИБЛИОГРАФИЧЕСКИЙ СПИСОК</w:t>
      </w:r>
      <w:bookmarkEnd w:id="22"/>
    </w:p>
    <w:p w14:paraId="52FBF57A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="PMingLiU" w:cs="Times New Roman"/>
          <w:bCs/>
          <w:szCs w:val="28"/>
        </w:rPr>
        <w:t xml:space="preserve">ГОСТ 20886-85. Организация данных в системах обработки данных. Термины и определения [Электронный доступ]. — Режим доступа: </w:t>
      </w:r>
      <w:hyperlink r:id="rId34" w:anchor=":~:text=%D0%93%D0%9E%D0%A1%D0%A2%2020886%2D85.%20%D0%9E%D1%80%D0%B3%D0%B0%D0%BD%D0%B8%D0%B7%D0%B0%D1%86%D0%B8%D1%8F%20%D0%B4%D0%B0%D0%BD%D0%BD%D1%8B%D1%85%20%D0%B2,%D0%BD%D0%B0%D1%83%D1%87%D0%BD%D0%BE%2D%D1%82%D0%B5%D1%85%D0%BD%D0%B8%D1%87%D0%B5%D1%81%D0%" w:history="1">
        <w:r w:rsidRPr="009E43B8">
          <w:rPr>
            <w:rStyle w:val="a6"/>
            <w:rFonts w:cs="Times New Roman"/>
            <w:szCs w:val="28"/>
          </w:rPr>
          <w:t>ГОСТ 20886-85. Организация данных в системах обработки данных. Термины и определения (rostest.info)</w:t>
        </w:r>
      </w:hyperlink>
      <w:r w:rsidRPr="009E43B8">
        <w:rPr>
          <w:rFonts w:eastAsia="PMingLiU" w:cs="Times New Roman"/>
          <w:bCs/>
          <w:szCs w:val="28"/>
        </w:rPr>
        <w:t xml:space="preserve"> (Дата обращения: 22.05.2013 г.)</w:t>
      </w:r>
      <w:r w:rsidRPr="00D60F74">
        <w:rPr>
          <w:rFonts w:eastAsia="PMingLiU" w:cs="Times New Roman"/>
          <w:bCs/>
          <w:szCs w:val="28"/>
        </w:rPr>
        <w:t>;</w:t>
      </w:r>
    </w:p>
    <w:p w14:paraId="27052B2E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Theme="majorEastAsia" w:cs="Times New Roman"/>
          <w:bCs/>
          <w:color w:val="000000" w:themeColor="text1"/>
          <w:szCs w:val="28"/>
        </w:rPr>
        <w:t xml:space="preserve">ГОСТ Р. 59793–2021. </w:t>
      </w:r>
      <w:r w:rsidRPr="009E43B8">
        <w:rPr>
          <w:rFonts w:eastAsia="PMingLiU" w:cs="Times New Roman"/>
          <w:bCs/>
          <w:szCs w:val="28"/>
        </w:rPr>
        <w:t xml:space="preserve">Информационные технологии. Комплекс стандартов на автоматизированные системы. Автоматизированные системы. Стадии создания [Электронный доступ]. — Режим доступа: </w:t>
      </w:r>
      <w:hyperlink r:id="rId35" w:history="1">
        <w:r w:rsidRPr="009E43B8">
          <w:rPr>
            <w:rStyle w:val="a6"/>
            <w:rFonts w:cs="Times New Roman"/>
            <w:szCs w:val="28"/>
          </w:rPr>
          <w:t>ГОСТ Р. 59793-2021. Информационные технологии. Комплекс стандартов на автоматизированные системы. Автоматизированные системы. Стадии создания (internet-law.ru)</w:t>
        </w:r>
      </w:hyperlink>
      <w:r w:rsidRPr="009E43B8">
        <w:rPr>
          <w:rFonts w:cs="Times New Roman"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(Дата обращения: 30.04.2022 г.)</w:t>
      </w:r>
      <w:r w:rsidRPr="00D60F74">
        <w:rPr>
          <w:rFonts w:eastAsia="PMingLiU" w:cs="Times New Roman"/>
          <w:bCs/>
          <w:szCs w:val="28"/>
        </w:rPr>
        <w:t>;</w:t>
      </w:r>
    </w:p>
    <w:p w14:paraId="0C563FBB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="Times New Roman" w:cs="Times New Roman"/>
          <w:iCs/>
          <w:szCs w:val="28"/>
        </w:rPr>
        <w:t xml:space="preserve">ГОСТ 19.201-78. ЕСПД. Общие положения. </w:t>
      </w:r>
      <w:r w:rsidRPr="009E43B8">
        <w:rPr>
          <w:rFonts w:eastAsia="PMingLiU" w:cs="Times New Roman"/>
          <w:bCs/>
          <w:szCs w:val="28"/>
        </w:rPr>
        <w:t xml:space="preserve">[Электронный доступ]. — Режим доступа: </w:t>
      </w:r>
      <w:hyperlink r:id="rId36" w:history="1">
        <w:r w:rsidRPr="009E43B8">
          <w:rPr>
            <w:rStyle w:val="a6"/>
            <w:rFonts w:cs="Times New Roman"/>
            <w:szCs w:val="28"/>
          </w:rPr>
          <w:t>ГОСТ 19.201-78. ЕСПД. Техническое задание. Требования к содержанию и оформлению (</w:t>
        </w:r>
        <w:r w:rsidRPr="009E43B8">
          <w:rPr>
            <w:rStyle w:val="a6"/>
            <w:rFonts w:cs="Times New Roman"/>
            <w:szCs w:val="28"/>
            <w:lang w:val="en-US"/>
          </w:rPr>
          <w:t>swrit</w:t>
        </w:r>
        <w:r w:rsidRPr="009E43B8">
          <w:rPr>
            <w:rStyle w:val="a6"/>
            <w:rFonts w:cs="Times New Roman"/>
            <w:szCs w:val="28"/>
          </w:rPr>
          <w:t>.</w:t>
        </w:r>
        <w:r w:rsidRPr="009E43B8">
          <w:rPr>
            <w:rStyle w:val="a6"/>
            <w:rFonts w:cs="Times New Roman"/>
            <w:szCs w:val="28"/>
            <w:lang w:val="en-US"/>
          </w:rPr>
          <w:t>ru</w:t>
        </w:r>
        <w:r w:rsidRPr="009E43B8">
          <w:rPr>
            <w:rStyle w:val="a6"/>
            <w:rFonts w:cs="Times New Roman"/>
            <w:szCs w:val="28"/>
          </w:rPr>
          <w:t>)</w:t>
        </w:r>
      </w:hyperlink>
      <w:r w:rsidRPr="009E43B8">
        <w:rPr>
          <w:rFonts w:eastAsia="PMingLiU" w:cs="Times New Roman"/>
          <w:bCs/>
          <w:szCs w:val="28"/>
        </w:rPr>
        <w:t xml:space="preserve"> (Дата обращения: 01.10.1981 г.)</w:t>
      </w:r>
      <w:r w:rsidRPr="00D60F74">
        <w:rPr>
          <w:rFonts w:eastAsia="PMingLiU" w:cs="Times New Roman"/>
          <w:bCs/>
          <w:szCs w:val="28"/>
        </w:rPr>
        <w:t>;</w:t>
      </w:r>
    </w:p>
    <w:p w14:paraId="63D7AF5D" w14:textId="77777777" w:rsidR="00E33217" w:rsidRPr="00D60F74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cs="Times New Roman"/>
          <w:iCs/>
          <w:color w:val="202122"/>
          <w:szCs w:val="28"/>
          <w:shd w:val="clear" w:color="auto" w:fill="FFFFFF"/>
        </w:rPr>
        <w:t>Дебби Валковски.</w:t>
      </w:r>
      <w:r w:rsidRPr="009E43B8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Microsoft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Office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Visio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2003 </w:t>
      </w:r>
      <w:r w:rsidRPr="009E43B8">
        <w:rPr>
          <w:rFonts w:cs="Times New Roman"/>
          <w:color w:val="202122"/>
          <w:szCs w:val="28"/>
          <w:shd w:val="clear" w:color="auto" w:fill="FFFFFF"/>
        </w:rPr>
        <w:t>для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«</w:t>
      </w:r>
      <w:r w:rsidRPr="009E43B8">
        <w:rPr>
          <w:rFonts w:cs="Times New Roman"/>
          <w:color w:val="202122"/>
          <w:szCs w:val="28"/>
          <w:shd w:val="clear" w:color="auto" w:fill="FFFFFF"/>
        </w:rPr>
        <w:t>чайников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» =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Visio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2003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For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 </w:t>
      </w:r>
      <w:r w:rsidRPr="009E43B8">
        <w:rPr>
          <w:rFonts w:cs="Times New Roman"/>
          <w:color w:val="202122"/>
          <w:szCs w:val="28"/>
          <w:shd w:val="clear" w:color="auto" w:fill="FFFFFF"/>
          <w:lang w:val="en-US"/>
        </w:rPr>
        <w:t>Dummies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. — </w:t>
      </w:r>
      <w:r w:rsidRPr="009E43B8">
        <w:rPr>
          <w:rFonts w:cs="Times New Roman"/>
          <w:szCs w:val="28"/>
        </w:rPr>
        <w:t>М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: </w:t>
      </w:r>
      <w:r w:rsidRPr="00D60F74">
        <w:rPr>
          <w:rFonts w:cs="Times New Roman"/>
          <w:szCs w:val="28"/>
          <w:shd w:val="clear" w:color="auto" w:fill="FFFFFF"/>
        </w:rPr>
        <w:t>«</w:t>
      </w:r>
      <w:r w:rsidRPr="009E43B8">
        <w:rPr>
          <w:rFonts w:cs="Times New Roman"/>
          <w:szCs w:val="28"/>
          <w:shd w:val="clear" w:color="auto" w:fill="FFFFFF"/>
        </w:rPr>
        <w:t>Диалектика</w:t>
      </w:r>
      <w:r w:rsidRPr="00D60F74">
        <w:rPr>
          <w:rFonts w:cs="Times New Roman"/>
          <w:szCs w:val="28"/>
          <w:shd w:val="clear" w:color="auto" w:fill="FFFFFF"/>
        </w:rPr>
        <w:t>»</w:t>
      </w:r>
      <w:r w:rsidRPr="00D60F74">
        <w:rPr>
          <w:rFonts w:cs="Times New Roman"/>
          <w:color w:val="202122"/>
          <w:szCs w:val="28"/>
          <w:shd w:val="clear" w:color="auto" w:fill="FFFFFF"/>
        </w:rPr>
        <w:t xml:space="preserve">, 2006. — </w:t>
      </w:r>
      <w:r w:rsidRPr="009E43B8">
        <w:rPr>
          <w:rFonts w:cs="Times New Roman"/>
          <w:color w:val="202122"/>
          <w:szCs w:val="28"/>
          <w:shd w:val="clear" w:color="auto" w:fill="FFFFFF"/>
        </w:rPr>
        <w:t>С</w:t>
      </w:r>
      <w:r w:rsidRPr="00D60F74">
        <w:rPr>
          <w:rFonts w:cs="Times New Roman"/>
          <w:color w:val="202122"/>
          <w:szCs w:val="28"/>
          <w:shd w:val="clear" w:color="auto" w:fill="FFFFFF"/>
        </w:rPr>
        <w:t>. 336;</w:t>
      </w:r>
    </w:p>
    <w:p w14:paraId="646F7918" w14:textId="77777777" w:rsidR="00E33217" w:rsidRPr="00D60F74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="PMingLiU" w:cs="Times New Roman"/>
          <w:bCs/>
          <w:szCs w:val="28"/>
          <w:lang w:val="en-US"/>
        </w:rPr>
        <w:t>Microsoft</w:t>
      </w:r>
      <w:r w:rsidRPr="00D60F74">
        <w:rPr>
          <w:rFonts w:eastAsia="PMingLiU" w:cs="Times New Roman"/>
          <w:bCs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  <w:lang w:val="en-US"/>
        </w:rPr>
        <w:t>Visio</w:t>
      </w:r>
      <w:r w:rsidRPr="00D60F74">
        <w:rPr>
          <w:rFonts w:eastAsia="PMingLiU" w:cs="Times New Roman"/>
          <w:bCs/>
          <w:szCs w:val="28"/>
        </w:rPr>
        <w:t xml:space="preserve"> [</w:t>
      </w:r>
      <w:r w:rsidRPr="009E43B8">
        <w:rPr>
          <w:rFonts w:eastAsia="PMingLiU" w:cs="Times New Roman"/>
          <w:bCs/>
          <w:szCs w:val="28"/>
        </w:rPr>
        <w:t>Электронный</w:t>
      </w:r>
      <w:r w:rsidRPr="00D60F74">
        <w:rPr>
          <w:rFonts w:eastAsia="PMingLiU" w:cs="Times New Roman"/>
          <w:bCs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доступ</w:t>
      </w:r>
      <w:r w:rsidRPr="00D60F74">
        <w:rPr>
          <w:rFonts w:eastAsia="PMingLiU" w:cs="Times New Roman"/>
          <w:bCs/>
          <w:szCs w:val="28"/>
        </w:rPr>
        <w:t xml:space="preserve">]. — </w:t>
      </w:r>
      <w:r w:rsidRPr="009E43B8">
        <w:rPr>
          <w:rFonts w:eastAsia="PMingLiU" w:cs="Times New Roman"/>
          <w:bCs/>
          <w:szCs w:val="28"/>
        </w:rPr>
        <w:t>Режим</w:t>
      </w:r>
      <w:r w:rsidRPr="00D60F74">
        <w:rPr>
          <w:rFonts w:eastAsia="PMingLiU" w:cs="Times New Roman"/>
          <w:bCs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доступа</w:t>
      </w:r>
      <w:r w:rsidRPr="00D60F74">
        <w:rPr>
          <w:rFonts w:eastAsia="PMingLiU" w:cs="Times New Roman"/>
          <w:bCs/>
          <w:szCs w:val="28"/>
        </w:rPr>
        <w:t xml:space="preserve">: </w:t>
      </w:r>
      <w:hyperlink r:id="rId37" w:history="1">
        <w:r w:rsidRPr="009E43B8">
          <w:rPr>
            <w:rStyle w:val="a6"/>
            <w:rFonts w:cs="Times New Roman"/>
            <w:szCs w:val="28"/>
            <w:lang w:val="en-US"/>
          </w:rPr>
          <w:t>Microsoft</w:t>
        </w:r>
        <w:r w:rsidRPr="00D60F74">
          <w:rPr>
            <w:rStyle w:val="a6"/>
            <w:rFonts w:cs="Times New Roman"/>
            <w:szCs w:val="28"/>
          </w:rPr>
          <w:t xml:space="preserve"> </w:t>
        </w:r>
        <w:r w:rsidRPr="009E43B8">
          <w:rPr>
            <w:rStyle w:val="a6"/>
            <w:rFonts w:cs="Times New Roman"/>
            <w:szCs w:val="28"/>
            <w:lang w:val="en-US"/>
          </w:rPr>
          <w:t>Visio</w:t>
        </w:r>
        <w:r w:rsidRPr="00D60F74">
          <w:rPr>
            <w:rStyle w:val="a6"/>
            <w:rFonts w:cs="Times New Roman"/>
            <w:szCs w:val="28"/>
          </w:rPr>
          <w:t xml:space="preserve"> — </w:t>
        </w:r>
        <w:r w:rsidRPr="009E43B8">
          <w:rPr>
            <w:rStyle w:val="a6"/>
            <w:rFonts w:cs="Times New Roman"/>
            <w:szCs w:val="28"/>
          </w:rPr>
          <w:t>Википедия</w:t>
        </w:r>
        <w:r w:rsidRPr="00D60F74">
          <w:rPr>
            <w:rStyle w:val="a6"/>
            <w:rFonts w:cs="Times New Roman"/>
            <w:szCs w:val="28"/>
          </w:rPr>
          <w:t xml:space="preserve"> (</w:t>
        </w:r>
        <w:r w:rsidRPr="009E43B8">
          <w:rPr>
            <w:rStyle w:val="a6"/>
            <w:rFonts w:cs="Times New Roman"/>
            <w:szCs w:val="28"/>
            <w:lang w:val="en-US"/>
          </w:rPr>
          <w:t>wikipedia</w:t>
        </w:r>
        <w:r w:rsidRPr="00D60F74">
          <w:rPr>
            <w:rStyle w:val="a6"/>
            <w:rFonts w:cs="Times New Roman"/>
            <w:szCs w:val="28"/>
          </w:rPr>
          <w:t>.</w:t>
        </w:r>
        <w:r w:rsidRPr="009E43B8">
          <w:rPr>
            <w:rStyle w:val="a6"/>
            <w:rFonts w:cs="Times New Roman"/>
            <w:szCs w:val="28"/>
            <w:lang w:val="en-US"/>
          </w:rPr>
          <w:t>org</w:t>
        </w:r>
        <w:r w:rsidRPr="00D60F74">
          <w:rPr>
            <w:rStyle w:val="a6"/>
            <w:rFonts w:cs="Times New Roman"/>
            <w:szCs w:val="28"/>
          </w:rPr>
          <w:t>)</w:t>
        </w:r>
      </w:hyperlink>
      <w:r w:rsidRPr="00D60F74">
        <w:rPr>
          <w:rFonts w:cs="Times New Roman"/>
          <w:szCs w:val="28"/>
        </w:rPr>
        <w:t xml:space="preserve"> </w:t>
      </w:r>
      <w:r w:rsidRPr="00D60F74">
        <w:rPr>
          <w:rFonts w:eastAsia="PMingLiU" w:cs="Times New Roman"/>
          <w:bCs/>
          <w:szCs w:val="28"/>
        </w:rPr>
        <w:t>(</w:t>
      </w:r>
      <w:r w:rsidRPr="009E43B8">
        <w:rPr>
          <w:rFonts w:eastAsia="PMingLiU" w:cs="Times New Roman"/>
          <w:bCs/>
          <w:szCs w:val="28"/>
        </w:rPr>
        <w:t>Дата</w:t>
      </w:r>
      <w:r w:rsidRPr="00D60F74">
        <w:rPr>
          <w:rFonts w:eastAsia="PMingLiU" w:cs="Times New Roman"/>
          <w:bCs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обращения</w:t>
      </w:r>
      <w:r w:rsidRPr="00D60F74">
        <w:rPr>
          <w:rFonts w:eastAsia="PMingLiU" w:cs="Times New Roman"/>
          <w:bCs/>
          <w:szCs w:val="28"/>
        </w:rPr>
        <w:t xml:space="preserve">: 07.08.2023 </w:t>
      </w:r>
      <w:r w:rsidRPr="009E43B8">
        <w:rPr>
          <w:rFonts w:eastAsia="PMingLiU" w:cs="Times New Roman"/>
          <w:bCs/>
          <w:szCs w:val="28"/>
        </w:rPr>
        <w:t>г</w:t>
      </w:r>
      <w:r w:rsidRPr="00D60F74">
        <w:rPr>
          <w:rFonts w:eastAsia="PMingLiU" w:cs="Times New Roman"/>
          <w:bCs/>
          <w:szCs w:val="28"/>
        </w:rPr>
        <w:t>.);</w:t>
      </w:r>
    </w:p>
    <w:p w14:paraId="238586A8" w14:textId="77777777" w:rsidR="00E33217" w:rsidRPr="009E43B8" w:rsidRDefault="00E33217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eastAsia="PMingLiU" w:cs="Times New Roman"/>
          <w:bCs/>
          <w:szCs w:val="28"/>
        </w:rPr>
      </w:pPr>
      <w:r w:rsidRPr="009E43B8">
        <w:rPr>
          <w:rFonts w:eastAsia="PMingLiU" w:cs="Times New Roman"/>
          <w:bCs/>
          <w:szCs w:val="28"/>
        </w:rPr>
        <w:t xml:space="preserve">1С: Предприятие 8.3 [Электронный доступ]. — Режим доступа: </w:t>
      </w:r>
      <w:hyperlink r:id="rId38" w:history="1">
        <w:r w:rsidRPr="009E43B8">
          <w:rPr>
            <w:rStyle w:val="a6"/>
            <w:rFonts w:cs="Times New Roman"/>
            <w:szCs w:val="28"/>
          </w:rPr>
          <w:t>1С: Предприятие 8.3 — Википедия (wikipedia.org)</w:t>
        </w:r>
      </w:hyperlink>
      <w:r w:rsidRPr="009E43B8">
        <w:rPr>
          <w:rFonts w:cs="Times New Roman"/>
          <w:szCs w:val="28"/>
        </w:rPr>
        <w:t xml:space="preserve"> </w:t>
      </w:r>
      <w:r w:rsidRPr="009E43B8">
        <w:rPr>
          <w:rFonts w:eastAsia="PMingLiU" w:cs="Times New Roman"/>
          <w:bCs/>
          <w:szCs w:val="28"/>
        </w:rPr>
        <w:t>(Дата обращения: 17.10.2023 г.);</w:t>
      </w:r>
    </w:p>
    <w:p w14:paraId="548B94F3" w14:textId="77777777" w:rsidR="00E33217" w:rsidRPr="009E43B8" w:rsidRDefault="00000000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cs="Times New Roman"/>
          <w:szCs w:val="28"/>
          <w:shd w:val="clear" w:color="auto" w:fill="FFFFFF"/>
        </w:rPr>
      </w:pPr>
      <w:hyperlink r:id="rId39" w:tooltip="Филатова, Виолетта Олеговна (страница отсутствует)" w:history="1">
        <w:r w:rsidR="00E33217" w:rsidRPr="009E43B8">
          <w:rPr>
            <w:rFonts w:cs="Times New Roman"/>
            <w:szCs w:val="28"/>
          </w:rPr>
          <w:t>Виолетта Филатова</w:t>
        </w:r>
      </w:hyperlink>
      <w:r w:rsidR="00E33217" w:rsidRPr="009E43B8">
        <w:rPr>
          <w:rFonts w:cs="Times New Roman"/>
          <w:szCs w:val="28"/>
          <w:shd w:val="clear" w:color="auto" w:fill="FFFFFF"/>
        </w:rPr>
        <w:t xml:space="preserve">. 1С: Предприятие 8.1 Бухгалтерия предприятия. Управление торговлей. Управление персоналом / Екатерина Кондукова. — СПб: </w:t>
      </w:r>
      <w:hyperlink r:id="rId40" w:tooltip="БХВ-Петербург (издательство) (страница отсутствует)" w:history="1">
        <w:r w:rsidR="00E33217" w:rsidRPr="009E43B8">
          <w:rPr>
            <w:rFonts w:cs="Times New Roman"/>
            <w:szCs w:val="28"/>
          </w:rPr>
          <w:t>БХВ</w:t>
        </w:r>
      </w:hyperlink>
      <w:r w:rsidR="00E33217" w:rsidRPr="009E43B8">
        <w:rPr>
          <w:rFonts w:cs="Times New Roman"/>
          <w:szCs w:val="28"/>
          <w:shd w:val="clear" w:color="auto" w:fill="FFFFFF"/>
        </w:rPr>
        <w:t>, 2010. — С. 288</w:t>
      </w:r>
      <w:r w:rsidR="00E33217" w:rsidRPr="009E43B8">
        <w:rPr>
          <w:rFonts w:cs="Times New Roman"/>
          <w:szCs w:val="28"/>
          <w:shd w:val="clear" w:color="auto" w:fill="FFFFFF"/>
          <w:lang w:val="en-US"/>
        </w:rPr>
        <w:t>;</w:t>
      </w:r>
    </w:p>
    <w:p w14:paraId="09DE17C8" w14:textId="77777777" w:rsidR="00E33217" w:rsidRPr="009E43B8" w:rsidRDefault="00000000" w:rsidP="00E33217">
      <w:pPr>
        <w:pStyle w:val="a7"/>
        <w:numPr>
          <w:ilvl w:val="0"/>
          <w:numId w:val="37"/>
        </w:numPr>
        <w:tabs>
          <w:tab w:val="left" w:pos="1134"/>
        </w:tabs>
        <w:autoSpaceDN w:val="0"/>
        <w:ind w:left="0" w:firstLine="709"/>
        <w:contextualSpacing w:val="0"/>
        <w:rPr>
          <w:rFonts w:cs="Times New Roman"/>
          <w:szCs w:val="28"/>
        </w:rPr>
      </w:pPr>
      <w:hyperlink r:id="rId41" w:tooltip="Гладкий, Алексей Анатольевич (страница отсутствует)" w:history="1">
        <w:r w:rsidR="00E33217" w:rsidRPr="009E43B8">
          <w:rPr>
            <w:rFonts w:cs="Times New Roman"/>
            <w:szCs w:val="28"/>
          </w:rPr>
          <w:t>Алексей Гладкий</w:t>
        </w:r>
      </w:hyperlink>
      <w:r w:rsidR="00E33217" w:rsidRPr="009E43B8">
        <w:rPr>
          <w:rFonts w:cs="Times New Roman"/>
          <w:szCs w:val="28"/>
        </w:rPr>
        <w:t xml:space="preserve">. 1С 8 с нуля: комплексное руководство для начинающих / А. Спивак. — </w:t>
      </w:r>
      <w:hyperlink r:id="rId42" w:tooltip="Феникс (издательство) (страница отсутствует)" w:history="1">
        <w:r w:rsidR="00E33217" w:rsidRPr="009E43B8">
          <w:rPr>
            <w:rFonts w:cs="Times New Roman"/>
            <w:szCs w:val="28"/>
          </w:rPr>
          <w:t>Феникс</w:t>
        </w:r>
      </w:hyperlink>
      <w:r w:rsidR="00E33217" w:rsidRPr="009E43B8">
        <w:rPr>
          <w:rFonts w:cs="Times New Roman"/>
          <w:szCs w:val="28"/>
        </w:rPr>
        <w:t>, 2011. — С. 478;</w:t>
      </w:r>
    </w:p>
    <w:p w14:paraId="28C18B3E" w14:textId="423C1A49" w:rsidR="00A33590" w:rsidRDefault="008762AF" w:rsidP="00C1358A">
      <w:pPr>
        <w:spacing w:after="160" w:line="259" w:lineRule="auto"/>
        <w:jc w:val="left"/>
      </w:pPr>
      <w:r>
        <w:br w:type="page"/>
      </w:r>
    </w:p>
    <w:p w14:paraId="3FFDF407" w14:textId="3D417F20" w:rsidR="00C1358A" w:rsidRDefault="00C1358A" w:rsidP="00C1358A">
      <w:pPr>
        <w:pStyle w:val="1"/>
        <w:ind w:firstLine="0"/>
        <w:jc w:val="right"/>
      </w:pPr>
      <w:bookmarkStart w:id="23" w:name="_Toc170370924"/>
      <w:r w:rsidRPr="00C1358A">
        <w:lastRenderedPageBreak/>
        <w:t xml:space="preserve">ПРИЛОЖЕНИЕ </w:t>
      </w:r>
      <w:r w:rsidR="009244B4">
        <w:t>А</w:t>
      </w:r>
      <w:bookmarkEnd w:id="23"/>
    </w:p>
    <w:p w14:paraId="5B39A995" w14:textId="50852DD6" w:rsidR="003D24A5" w:rsidRDefault="00BF0358" w:rsidP="00BA6021">
      <w:pPr>
        <w:ind w:firstLine="0"/>
        <w:jc w:val="center"/>
      </w:pPr>
      <w:r w:rsidRPr="00540D94">
        <w:rPr>
          <w:noProof/>
        </w:rPr>
        <w:drawing>
          <wp:inline distT="0" distB="0" distL="0" distR="0" wp14:anchorId="203C5D76" wp14:editId="7B98457E">
            <wp:extent cx="6120130" cy="4743450"/>
            <wp:effectExtent l="2540" t="0" r="0" b="0"/>
            <wp:docPr id="116768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829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2013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26DE" w14:textId="77777777" w:rsidR="001D59C9" w:rsidRDefault="00D55012" w:rsidP="00A7376B">
      <w:pPr>
        <w:ind w:firstLine="0"/>
        <w:jc w:val="center"/>
      </w:pPr>
      <w:r>
        <w:t>Рисунок 1 – Диаграмма вариантов использования</w:t>
      </w:r>
    </w:p>
    <w:p w14:paraId="0E1D0CAA" w14:textId="77777777" w:rsidR="001D59C9" w:rsidRDefault="001D59C9">
      <w:pPr>
        <w:spacing w:after="160" w:line="259" w:lineRule="auto"/>
        <w:ind w:firstLine="0"/>
        <w:jc w:val="left"/>
        <w:rPr>
          <w:rFonts w:eastAsiaTheme="majorEastAsia" w:cstheme="majorBidi"/>
          <w:caps/>
          <w:sz w:val="36"/>
          <w:szCs w:val="32"/>
        </w:rPr>
      </w:pPr>
      <w:r>
        <w:br w:type="page"/>
      </w:r>
    </w:p>
    <w:p w14:paraId="771B2C8D" w14:textId="6FD3096A" w:rsidR="001D59C9" w:rsidRPr="00105C0A" w:rsidRDefault="001D59C9" w:rsidP="001D59C9">
      <w:pPr>
        <w:pStyle w:val="1"/>
        <w:ind w:firstLine="0"/>
        <w:jc w:val="right"/>
      </w:pPr>
      <w:bookmarkStart w:id="24" w:name="_Toc170370925"/>
      <w:r w:rsidRPr="00C1358A">
        <w:lastRenderedPageBreak/>
        <w:t xml:space="preserve">ПРИЛОЖЕНИЕ </w:t>
      </w:r>
      <w:r w:rsidRPr="00105C0A">
        <w:t>Б</w:t>
      </w:r>
      <w:bookmarkEnd w:id="24"/>
    </w:p>
    <w:p w14:paraId="3F7E9B5E" w14:textId="77777777" w:rsidR="001D59C9" w:rsidRDefault="001D59C9" w:rsidP="00A7376B">
      <w:pPr>
        <w:ind w:firstLine="0"/>
        <w:jc w:val="center"/>
      </w:pPr>
    </w:p>
    <w:p w14:paraId="1ADA498A" w14:textId="4343E748" w:rsidR="00830895" w:rsidRDefault="00830895" w:rsidP="00A7376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F0C9F2F" wp14:editId="11441A9A">
            <wp:extent cx="6115410" cy="6686550"/>
            <wp:effectExtent l="0" t="0" r="0" b="254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41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85FD" w14:textId="77777777" w:rsidR="001D59C9" w:rsidRDefault="00BA6021" w:rsidP="009F5D28">
      <w:pPr>
        <w:ind w:firstLine="0"/>
        <w:jc w:val="center"/>
      </w:pPr>
      <w:r>
        <w:t>Рисунок 2 – Диаграмма деятельности администратора</w:t>
      </w:r>
    </w:p>
    <w:p w14:paraId="0A98BAEA" w14:textId="0B7B91A1" w:rsidR="00940950" w:rsidRDefault="00830895" w:rsidP="009F5D28">
      <w:pPr>
        <w:ind w:firstLine="0"/>
        <w:jc w:val="center"/>
      </w:pPr>
      <w:r>
        <w:br w:type="page"/>
      </w:r>
    </w:p>
    <w:p w14:paraId="6284256D" w14:textId="70A4E07B" w:rsidR="00940950" w:rsidRPr="00105C0A" w:rsidRDefault="00940950" w:rsidP="00940950">
      <w:pPr>
        <w:pStyle w:val="1"/>
        <w:ind w:firstLine="0"/>
        <w:jc w:val="right"/>
      </w:pPr>
      <w:bookmarkStart w:id="25" w:name="_Toc170370926"/>
      <w:r w:rsidRPr="00C1358A">
        <w:lastRenderedPageBreak/>
        <w:t xml:space="preserve">ПРИЛОЖЕНИЕ </w:t>
      </w:r>
      <w:r w:rsidR="001D59C9">
        <w:t>В</w:t>
      </w:r>
      <w:bookmarkEnd w:id="25"/>
    </w:p>
    <w:p w14:paraId="6DBC0E79" w14:textId="1B2088C1" w:rsidR="00940950" w:rsidRDefault="00F837AD" w:rsidP="000C2A67">
      <w:pPr>
        <w:ind w:firstLine="0"/>
        <w:jc w:val="center"/>
      </w:pPr>
      <w:r w:rsidRPr="00F837AD">
        <w:rPr>
          <w:noProof/>
        </w:rPr>
        <w:drawing>
          <wp:inline distT="0" distB="0" distL="0" distR="0" wp14:anchorId="4A2B13E1" wp14:editId="22F01A5D">
            <wp:extent cx="6120130" cy="6766560"/>
            <wp:effectExtent l="0" t="0" r="0" b="0"/>
            <wp:docPr id="133226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22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7967" w14:textId="2DBA7A0A" w:rsidR="001C5DEC" w:rsidRPr="00940950" w:rsidRDefault="000A4F14" w:rsidP="0056492C">
      <w:pPr>
        <w:jc w:val="center"/>
      </w:pPr>
      <w:r>
        <w:t xml:space="preserve">Рисунок </w:t>
      </w:r>
      <w:r w:rsidR="00096D7D">
        <w:t>3</w:t>
      </w:r>
      <w:r>
        <w:t xml:space="preserve"> – </w:t>
      </w:r>
      <w:r w:rsidR="00F837AD">
        <w:t xml:space="preserve">Схема данных </w:t>
      </w:r>
      <w:r w:rsidR="00437C25">
        <w:t>информационной системы</w:t>
      </w:r>
      <w:r w:rsidR="001D59C9">
        <w:t xml:space="preserve"> 1С</w:t>
      </w:r>
    </w:p>
    <w:sectPr w:rsidR="001C5DEC" w:rsidRPr="00940950" w:rsidSect="004C109F">
      <w:headerReference w:type="default" r:id="rId46"/>
      <w:footerReference w:type="default" r:id="rId47"/>
      <w:headerReference w:type="first" r:id="rId48"/>
      <w:pgSz w:w="11906" w:h="16838"/>
      <w:pgMar w:top="567" w:right="567" w:bottom="1418" w:left="1701" w:header="964" w:footer="170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A56EEE" w14:textId="77777777" w:rsidR="006108CF" w:rsidRDefault="006108CF" w:rsidP="00BA7271">
      <w:pPr>
        <w:spacing w:line="240" w:lineRule="auto"/>
      </w:pPr>
      <w:r>
        <w:separator/>
      </w:r>
    </w:p>
  </w:endnote>
  <w:endnote w:type="continuationSeparator" w:id="0">
    <w:p w14:paraId="4A3CE049" w14:textId="77777777" w:rsidR="006108CF" w:rsidRDefault="006108CF" w:rsidP="00BA7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0034403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2E08689C" w14:textId="0D7CA376" w:rsidR="00BA7271" w:rsidRPr="00A75E87" w:rsidRDefault="00BA7271" w:rsidP="000E3451">
        <w:pPr>
          <w:pStyle w:val="ab"/>
          <w:ind w:firstLine="0"/>
          <w:jc w:val="right"/>
          <w:rPr>
            <w:sz w:val="24"/>
            <w:szCs w:val="20"/>
          </w:rPr>
        </w:pPr>
        <w:r w:rsidRPr="00CD3685">
          <w:rPr>
            <w:rFonts w:asciiTheme="minorHAnsi" w:hAnsiTheme="minorHAnsi" w:cstheme="minorHAnsi"/>
            <w:sz w:val="24"/>
            <w:szCs w:val="20"/>
          </w:rPr>
          <w:fldChar w:fldCharType="begin"/>
        </w:r>
        <w:r w:rsidRPr="00CD3685">
          <w:rPr>
            <w:rFonts w:asciiTheme="minorHAnsi" w:hAnsiTheme="minorHAnsi" w:cstheme="minorHAnsi"/>
            <w:sz w:val="24"/>
            <w:szCs w:val="20"/>
          </w:rPr>
          <w:instrText>PAGE   \* MERGEFORMAT</w:instrText>
        </w:r>
        <w:r w:rsidRPr="00CD3685">
          <w:rPr>
            <w:rFonts w:asciiTheme="minorHAnsi" w:hAnsiTheme="minorHAnsi" w:cstheme="minorHAnsi"/>
            <w:sz w:val="24"/>
            <w:szCs w:val="20"/>
          </w:rPr>
          <w:fldChar w:fldCharType="separate"/>
        </w:r>
        <w:r w:rsidRPr="00CD3685">
          <w:rPr>
            <w:rFonts w:asciiTheme="minorHAnsi" w:hAnsiTheme="minorHAnsi" w:cstheme="minorHAnsi"/>
            <w:sz w:val="24"/>
            <w:szCs w:val="20"/>
          </w:rPr>
          <w:t>2</w:t>
        </w:r>
        <w:r w:rsidRPr="00CD3685">
          <w:rPr>
            <w:rFonts w:asciiTheme="minorHAnsi" w:hAnsiTheme="minorHAnsi" w:cstheme="minorHAnsi"/>
            <w:sz w:val="24"/>
            <w:szCs w:val="20"/>
          </w:rPr>
          <w:fldChar w:fldCharType="end"/>
        </w:r>
      </w:p>
    </w:sdtContent>
  </w:sdt>
  <w:p w14:paraId="61836FA2" w14:textId="7AC33628" w:rsidR="00BA7271" w:rsidRDefault="00BA727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84E54D" w14:textId="77777777" w:rsidR="006108CF" w:rsidRDefault="006108CF" w:rsidP="00BA7271">
      <w:pPr>
        <w:spacing w:line="240" w:lineRule="auto"/>
      </w:pPr>
      <w:r>
        <w:separator/>
      </w:r>
    </w:p>
  </w:footnote>
  <w:footnote w:type="continuationSeparator" w:id="0">
    <w:p w14:paraId="34544D14" w14:textId="77777777" w:rsidR="006108CF" w:rsidRDefault="006108CF" w:rsidP="00BA7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9E7733" w14:textId="48C9CBD5" w:rsidR="00002EE2" w:rsidRDefault="00002E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16608" behindDoc="0" locked="0" layoutInCell="0" allowOverlap="1" wp14:anchorId="009D7323" wp14:editId="51B391D2">
              <wp:simplePos x="0" y="0"/>
              <wp:positionH relativeFrom="page">
                <wp:posOffset>678180</wp:posOffset>
              </wp:positionH>
              <wp:positionV relativeFrom="page">
                <wp:posOffset>236220</wp:posOffset>
              </wp:positionV>
              <wp:extent cx="6704965" cy="10271760"/>
              <wp:effectExtent l="0" t="0" r="19685" b="3429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4965" cy="10271760"/>
                        <a:chOff x="-56" y="0"/>
                        <a:chExt cx="20046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-56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5BE11D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4B2AE6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56D793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5F7038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D92C3E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9ACE35" w14:textId="77777777" w:rsidR="00002EE2" w:rsidRDefault="00002EE2" w:rsidP="00002EE2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6763" y="19577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882AC2" w14:textId="77777777" w:rsidR="00002EE2" w:rsidRPr="00D01FF6" w:rsidRDefault="00002EE2" w:rsidP="00002EE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BBD7C1" w14:textId="4012ABF0" w:rsidR="00002EE2" w:rsidRPr="00CD5520" w:rsidRDefault="00002EE2" w:rsidP="00002EE2">
                            <w:pPr>
                              <w:pStyle w:val="ad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090207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О 0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="00FD1B29">
                              <w:rPr>
                                <w:sz w:val="40"/>
                                <w:szCs w:val="40"/>
                                <w:lang w:val="ru-RU"/>
                              </w:rPr>
                              <w:t>26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9D7323" id="Группа 51" o:spid="_x0000_s1026" style="position:absolute;left:0;text-align:left;margin-left:53.4pt;margin-top:18.6pt;width:527.95pt;height:808.8pt;z-index:251716608;mso-position-horizontal-relative:page;mso-position-vertical-relative:page" coordorigin="-56" coordsize="2004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" o:allowincell="f">
              <v:rect id="Rectangle 52" o:spid="_x0000_s1027" style="position:absolute;left:-5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725BE11D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14B2AE6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5156D793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065F7038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17D92C3E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1A9ACE35" w14:textId="77777777" w:rsidR="00002EE2" w:rsidRDefault="00002EE2" w:rsidP="00002EE2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6763;top:19577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62882AC2" w14:textId="77777777" w:rsidR="00002EE2" w:rsidRPr="00D01FF6" w:rsidRDefault="00002EE2" w:rsidP="00002EE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70" o:spid="_x0000_s1045" style="position:absolute;left:7745;top:19221;width:1107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0BBD7C1" w14:textId="4012ABF0" w:rsidR="00002EE2" w:rsidRPr="00CD5520" w:rsidRDefault="00002EE2" w:rsidP="00002EE2">
                      <w:pPr>
                        <w:pStyle w:val="ad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090207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О 0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="00FD1B29">
                        <w:rPr>
                          <w:sz w:val="40"/>
                          <w:szCs w:val="40"/>
                          <w:lang w:val="ru-RU"/>
                        </w:rPr>
                        <w:t>26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FBE37" w14:textId="2C4949D8" w:rsidR="007B2DFB" w:rsidRDefault="007B2DFB">
    <w:pPr>
      <w:pStyle w:val="a9"/>
    </w:pPr>
    <w:r>
      <w:rPr>
        <w:rFonts w:cs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0" allowOverlap="1" wp14:anchorId="12A2AB54" wp14:editId="3A3D8DC9">
              <wp:simplePos x="0" y="0"/>
              <wp:positionH relativeFrom="page">
                <wp:posOffset>688340</wp:posOffset>
              </wp:positionH>
              <wp:positionV relativeFrom="page">
                <wp:posOffset>165735</wp:posOffset>
              </wp:positionV>
              <wp:extent cx="6659880" cy="10332085"/>
              <wp:effectExtent l="0" t="0" r="26670" b="31115"/>
              <wp:wrapNone/>
              <wp:docPr id="101" name="Группа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0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3BBEFC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1AB358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5F2316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D20750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6F7FE0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8978DD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0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EE6A84" w14:textId="257EF4F5" w:rsidR="007B2DFB" w:rsidRDefault="00992BF6" w:rsidP="00992BF6">
                            <w:pPr>
                              <w:ind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78EE38" w14:textId="1CC89325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090207 ДО 05 </w:t>
                            </w:r>
                            <w:r w:rsidR="00FD1B29">
                              <w:rPr>
                                <w:sz w:val="40"/>
                                <w:szCs w:val="40"/>
                                <w:lang w:val="ru-RU"/>
                              </w:rPr>
                              <w:t>26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4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39" y="18267"/>
                          <a:chExt cx="19999" cy="20000"/>
                        </a:xfrm>
                      </wpg:grpSpPr>
                      <wps:wsp>
                        <wps:cNvPr id="14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9" y="18267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57B0E4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20" y="1826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29C670" w14:textId="4BD6D49F" w:rsidR="007B2DFB" w:rsidRDefault="00FD1B29" w:rsidP="007B2DFB">
                              <w:pPr>
                                <w:pStyle w:val="ad"/>
                                <w:jc w:val="left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Шелков.И.Д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6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39" y="18614"/>
                          <a:chExt cx="19999" cy="20000"/>
                        </a:xfrm>
                      </wpg:grpSpPr>
                      <wps:wsp>
                        <wps:cNvPr id="14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" y="186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AE8597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320" y="186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47AF99" w14:textId="77777777" w:rsidR="007B2DFB" w:rsidRDefault="007B2DFB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39" y="18969"/>
                          <a:chExt cx="19999" cy="20000"/>
                        </a:xfrm>
                      </wpg:grpSpPr>
                      <wps:wsp>
                        <wps:cNvPr id="14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9" y="18969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284DD6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320" y="1896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3EC8A1" w14:textId="77777777" w:rsidR="007B2DFB" w:rsidRDefault="007B2DFB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8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39" y="19314"/>
                          <a:chExt cx="19999" cy="20000"/>
                        </a:xfrm>
                      </wpg:grpSpPr>
                      <wps:wsp>
                        <wps:cNvPr id="14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9" y="19314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A3CA0B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320" y="19314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8ABDB8" w14:textId="0C5D8E1B" w:rsidR="007B2DFB" w:rsidRDefault="007E6DA0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Туркина Н.М.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39" y="19660"/>
                          <a:chExt cx="19999" cy="20000"/>
                        </a:xfrm>
                      </wpg:grpSpPr>
                      <wps:wsp>
                        <wps:cNvPr id="14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9" y="1966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9D1EC0" w14:textId="77777777" w:rsidR="007B2DFB" w:rsidRDefault="007B2DFB" w:rsidP="007B2DFB">
                              <w:pPr>
                                <w:pStyle w:val="ad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320" y="1966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B17C98" w14:textId="77777777" w:rsidR="007B2DFB" w:rsidRDefault="007B2DFB" w:rsidP="007B2DFB">
                              <w:pPr>
                                <w:pStyle w:val="ad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0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05D30B" w14:textId="77777777" w:rsidR="007B2DFB" w:rsidRPr="007E6DA0" w:rsidRDefault="007B2DFB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ОТЧЁТ</w:t>
                            </w:r>
                          </w:p>
                          <w:p w14:paraId="4E7E48B4" w14:textId="37C24E0D" w:rsidR="007B2DFB" w:rsidRPr="007E6DA0" w:rsidRDefault="007B2DFB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по практической подготовке в виде</w:t>
                            </w:r>
                            <w:r w:rsid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 xml:space="preserve"> </w:t>
                            </w:r>
                            <w:r w:rsidR="00C94C2B"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производственной</w:t>
                            </w: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 xml:space="preserve"> практики</w:t>
                            </w:r>
                          </w:p>
                          <w:p w14:paraId="5DB7F6F5" w14:textId="77777777" w:rsidR="007B2DFB" w:rsidRPr="007E6DA0" w:rsidRDefault="007B2DFB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профессионального модуля</w:t>
                            </w:r>
                          </w:p>
                          <w:p w14:paraId="7589FF79" w14:textId="462E01D9" w:rsidR="007B2DFB" w:rsidRPr="007E6DA0" w:rsidRDefault="007B2DFB" w:rsidP="007B2DFB">
                            <w:pPr>
                              <w:pStyle w:val="a3"/>
                              <w:jc w:val="center"/>
                              <w:rPr>
                                <w:rFonts w:ascii="ISOCPEUR" w:hAnsi="ISOCPEUR"/>
                                <w:bCs/>
                                <w:sz w:val="14"/>
                                <w:szCs w:val="14"/>
                              </w:rPr>
                            </w:pP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(ПМ.</w:t>
                            </w:r>
                            <w:r w:rsidR="007E6DA0"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0</w:t>
                            </w:r>
                            <w:r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>1)</w:t>
                            </w:r>
                            <w:r w:rsidR="007E6DA0" w:rsidRPr="007E6DA0">
                              <w:rPr>
                                <w:rFonts w:ascii="ISOCPEUR" w:hAnsi="ISOCPEUR"/>
                                <w:bCs/>
                                <w:sz w:val="16"/>
                                <w:szCs w:val="14"/>
                              </w:rPr>
                              <w:t xml:space="preserve"> Разработка модулей</w:t>
                            </w:r>
                            <w:r w:rsidR="00C94C2B" w:rsidRP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 xml:space="preserve"> </w:t>
                            </w:r>
                            <w:r w:rsidR="007E6DA0" w:rsidRP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>программного обеспечени</w:t>
                            </w:r>
                            <w:r w:rsid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>я</w:t>
                            </w:r>
                            <w:r w:rsidR="007E6DA0" w:rsidRPr="007E6DA0">
                              <w:rPr>
                                <w:rFonts w:ascii="ISOCPEUR" w:hAnsi="ISOCPEUR"/>
                                <w:bCs/>
                                <w:iCs/>
                                <w:sz w:val="16"/>
                                <w:szCs w:val="14"/>
                              </w:rPr>
                              <w:t xml:space="preserve"> для компьютерных систем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3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4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1AC96E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AE6033" w14:textId="77777777" w:rsidR="007B2DFB" w:rsidRDefault="007B2DFB" w:rsidP="007B2DFB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AD32D5" w14:textId="038F6FC2" w:rsidR="007B2DFB" w:rsidRPr="00022026" w:rsidRDefault="00DF3F66" w:rsidP="00DF3F66">
                            <w:pPr>
                              <w:spacing w:after="240" w:line="720" w:lineRule="auto"/>
                              <w:ind w:firstLine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8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0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83F8F5" w14:textId="77777777" w:rsidR="007B2DFB" w:rsidRDefault="007B2DFB" w:rsidP="007B2DFB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70F2C3AA" w14:textId="77777777" w:rsidR="007B2DFB" w:rsidRDefault="007B2DFB" w:rsidP="007B2DFB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A2AB54" id="Группа 101" o:spid="_x0000_s1046" style="position:absolute;left:0;text-align:left;margin-left:54.2pt;margin-top:13.05pt;width:524.4pt;height:813.5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4B3BBEFC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4E1AB358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715F2316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69D20750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396F7FE0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058978DD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0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05EE6A84" w14:textId="257EF4F5" w:rsidR="007B2DFB" w:rsidRDefault="00992BF6" w:rsidP="00992BF6">
                      <w:pPr>
                        <w:ind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</w:p>
                  </w:txbxContent>
                </v:textbox>
              </v:rect>
              <v:rect id="Rectangle 1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2678EE38" w14:textId="1CC89325" w:rsidR="007B2DFB" w:rsidRDefault="007B2DFB" w:rsidP="007B2DFB">
                      <w:pPr>
                        <w:pStyle w:val="ad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090207 ДО 05 </w:t>
                      </w:r>
                      <w:r w:rsidR="00FD1B29">
                        <w:rPr>
                          <w:sz w:val="40"/>
                          <w:szCs w:val="40"/>
                          <w:lang w:val="ru-RU"/>
                        </w:rPr>
                        <w:t>26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2Rw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Bbp2RwwgAAANwAAAAPAAAA&#10;AAAAAAAAAAAAAAcCAABkcnMvZG93bnJldi54bWxQSwUGAAAAAAMAAwC3AAAA9gIAAAAA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wE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DUTvwEwgAAANwAAAAPAAAA&#10;AAAAAAAAAAAAAAcCAABkcnMvZG93bnJldi54bWxQSwUGAAAAAAMAAwC3AAAA9gIAAAAA&#10;" strokeweight="1pt"/>
              <v:group id="Group 25" o:spid="_x0000_s1070" style="position:absolute;left:39;top:18267;width:4801;height:310" coordorigin="39,18267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<v:rect id="Rectangle 26" o:spid="_x0000_s1071" style="position:absolute;left:39;top:18267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  <v:textbox inset="1pt,1pt,1pt,1pt">
                    <w:txbxContent>
                      <w:p w14:paraId="0857B0E4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27" o:spid="_x0000_s1072" style="position:absolute;left:9320;top:1826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  <v:textbox inset="1pt,1pt,1pt,1pt">
                    <w:txbxContent>
                      <w:p w14:paraId="2729C670" w14:textId="4BD6D49F" w:rsidR="007B2DFB" w:rsidRDefault="00FD1B29" w:rsidP="007B2DFB">
                        <w:pPr>
                          <w:pStyle w:val="ad"/>
                          <w:jc w:val="left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Шелков.И.Д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origin="39,186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rect id="Rectangle 29" o:spid="_x0000_s1074" style="position:absolute;left:39;top:186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08AE8597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Консульт.</w:t>
                        </w:r>
                      </w:p>
                    </w:txbxContent>
                  </v:textbox>
                </v:rect>
                <v:rect id="Rectangle 30" o:spid="_x0000_s1075" style="position:absolute;left:9320;top:186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2A47AF99" w14:textId="77777777" w:rsidR="007B2DFB" w:rsidRDefault="007B2DFB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origin="39,1896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<v:rect id="Rectangle 32" o:spid="_x0000_s1077" style="position:absolute;left:39;top:1896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1B284DD6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33" o:spid="_x0000_s1078" style="position:absolute;left:9320;top:1896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  <v:textbox inset="1pt,1pt,1pt,1pt">
                    <w:txbxContent>
                      <w:p w14:paraId="743EC8A1" w14:textId="77777777" w:rsidR="007B2DFB" w:rsidRDefault="007B2DFB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origin="39,19314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<v:rect id="Rectangle 35" o:spid="_x0000_s1080" style="position:absolute;left:39;top:19314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<v:textbox inset="1pt,1pt,1pt,1pt">
                    <w:txbxContent>
                      <w:p w14:paraId="27A3CA0B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36" o:spid="_x0000_s1081" style="position:absolute;left:9320;top:19314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518ABDB8" w14:textId="0C5D8E1B" w:rsidR="007B2DFB" w:rsidRDefault="007E6DA0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Туркина Н.М.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origin="39,1966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<v:rect id="Rectangle 38" o:spid="_x0000_s1083" style="position:absolute;left:39;top:1966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529D1EC0" w14:textId="77777777" w:rsidR="007B2DFB" w:rsidRDefault="007B2DFB" w:rsidP="007B2DFB">
                        <w:pPr>
                          <w:pStyle w:val="ad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39" o:spid="_x0000_s1084" style="position:absolute;left:9320;top:19660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70B17C98" w14:textId="77777777" w:rsidR="007B2DFB" w:rsidRDefault="007B2DFB" w:rsidP="007B2DFB">
                        <w:pPr>
                          <w:pStyle w:val="ad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<v:textbox inset="1pt,1pt,1pt,1pt">
                  <w:txbxContent>
                    <w:p w14:paraId="6405D30B" w14:textId="77777777" w:rsidR="007B2DFB" w:rsidRPr="007E6DA0" w:rsidRDefault="007B2DFB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ОТЧЁТ</w:t>
                      </w:r>
                    </w:p>
                    <w:p w14:paraId="4E7E48B4" w14:textId="37C24E0D" w:rsidR="007B2DFB" w:rsidRPr="007E6DA0" w:rsidRDefault="007B2DFB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по практической подготовке в виде</w:t>
                      </w:r>
                      <w:r w:rsid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 xml:space="preserve"> </w:t>
                      </w:r>
                      <w:r w:rsidR="00C94C2B"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производственной</w:t>
                      </w: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 xml:space="preserve"> практики</w:t>
                      </w:r>
                    </w:p>
                    <w:p w14:paraId="5DB7F6F5" w14:textId="77777777" w:rsidR="007B2DFB" w:rsidRPr="007E6DA0" w:rsidRDefault="007B2DFB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профессионального модуля</w:t>
                      </w:r>
                    </w:p>
                    <w:p w14:paraId="7589FF79" w14:textId="462E01D9" w:rsidR="007B2DFB" w:rsidRPr="007E6DA0" w:rsidRDefault="007B2DFB" w:rsidP="007B2DFB">
                      <w:pPr>
                        <w:pStyle w:val="a3"/>
                        <w:jc w:val="center"/>
                        <w:rPr>
                          <w:rFonts w:ascii="ISOCPEUR" w:hAnsi="ISOCPEUR"/>
                          <w:bCs/>
                          <w:sz w:val="14"/>
                          <w:szCs w:val="14"/>
                        </w:rPr>
                      </w:pP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(ПМ.</w:t>
                      </w:r>
                      <w:r w:rsidR="007E6DA0"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0</w:t>
                      </w:r>
                      <w:r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>1)</w:t>
                      </w:r>
                      <w:r w:rsidR="007E6DA0" w:rsidRPr="007E6DA0">
                        <w:rPr>
                          <w:rFonts w:ascii="ISOCPEUR" w:hAnsi="ISOCPEUR"/>
                          <w:bCs/>
                          <w:sz w:val="16"/>
                          <w:szCs w:val="14"/>
                        </w:rPr>
                        <w:t xml:space="preserve"> Разработка модулей</w:t>
                      </w:r>
                      <w:r w:rsidR="00C94C2B" w:rsidRP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 xml:space="preserve"> </w:t>
                      </w:r>
                      <w:r w:rsidR="007E6DA0" w:rsidRP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>программного обеспечени</w:t>
                      </w:r>
                      <w:r w:rsid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>я</w:t>
                      </w:r>
                      <w:r w:rsidR="007E6DA0" w:rsidRPr="007E6DA0">
                        <w:rPr>
                          <w:rFonts w:ascii="ISOCPEUR" w:hAnsi="ISOCPEUR"/>
                          <w:bCs/>
                          <w:iCs/>
                          <w:sz w:val="16"/>
                          <w:szCs w:val="14"/>
                        </w:rPr>
                        <w:t xml:space="preserve"> для компьютерных систем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<v:textbox inset="1pt,1pt,1pt,1pt">
                  <w:txbxContent>
                    <w:p w14:paraId="4A1AC96E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<v:textbox inset="1pt,1pt,1pt,1pt">
                  <w:txbxContent>
                    <w:p w14:paraId="00AE6033" w14:textId="77777777" w:rsidR="007B2DFB" w:rsidRDefault="007B2DFB" w:rsidP="007B2DFB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<v:textbox inset="1pt,1pt,1pt,1pt">
                  <w:txbxContent>
                    <w:p w14:paraId="3CAD32D5" w14:textId="038F6FC2" w:rsidR="007B2DFB" w:rsidRPr="00022026" w:rsidRDefault="00DF3F66" w:rsidP="00DF3F66">
                      <w:pPr>
                        <w:spacing w:after="240" w:line="720" w:lineRule="auto"/>
                        <w:ind w:firstLine="0"/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29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<v:textbox inset="1pt,1pt,1pt,1pt">
                  <w:txbxContent>
                    <w:p w14:paraId="5B83F8F5" w14:textId="77777777" w:rsidR="007B2DFB" w:rsidRDefault="007B2DFB" w:rsidP="007B2DFB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70F2C3AA" w14:textId="77777777" w:rsidR="007B2DFB" w:rsidRDefault="007B2DFB" w:rsidP="007B2DFB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77403"/>
    <w:multiLevelType w:val="multilevel"/>
    <w:tmpl w:val="9B966C94"/>
    <w:lvl w:ilvl="0">
      <w:start w:val="3"/>
      <w:numFmt w:val="decimal"/>
      <w:lvlText w:val="3.%1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3"/>
      <w:numFmt w:val="none"/>
      <w:lvlText w:val="3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1" w15:restartNumberingAfterBreak="0">
    <w:nsid w:val="043061AB"/>
    <w:multiLevelType w:val="hybridMultilevel"/>
    <w:tmpl w:val="317E21B6"/>
    <w:lvl w:ilvl="0" w:tplc="02C836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24F3A"/>
    <w:multiLevelType w:val="multilevel"/>
    <w:tmpl w:val="E79AAFD2"/>
    <w:lvl w:ilvl="0">
      <w:start w:val="3"/>
      <w:numFmt w:val="decimal"/>
      <w:lvlText w:val="3.%1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3"/>
      <w:numFmt w:val="decimal"/>
      <w:lvlText w:val="3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" w15:restartNumberingAfterBreak="0">
    <w:nsid w:val="09A23757"/>
    <w:multiLevelType w:val="multilevel"/>
    <w:tmpl w:val="717E4C7C"/>
    <w:lvl w:ilvl="0">
      <w:start w:val="3"/>
      <w:numFmt w:val="decimal"/>
      <w:lvlText w:val="%1.2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4" w15:restartNumberingAfterBreak="0">
    <w:nsid w:val="0A410D09"/>
    <w:multiLevelType w:val="hybridMultilevel"/>
    <w:tmpl w:val="84E232E6"/>
    <w:lvl w:ilvl="0" w:tplc="1110F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D09B0"/>
    <w:multiLevelType w:val="hybridMultilevel"/>
    <w:tmpl w:val="6290833A"/>
    <w:lvl w:ilvl="0" w:tplc="A656BE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E551089"/>
    <w:multiLevelType w:val="hybridMultilevel"/>
    <w:tmpl w:val="7CE0444C"/>
    <w:lvl w:ilvl="0" w:tplc="1110F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5447C"/>
    <w:multiLevelType w:val="hybridMultilevel"/>
    <w:tmpl w:val="FBE660F4"/>
    <w:lvl w:ilvl="0" w:tplc="1A66253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24519"/>
    <w:multiLevelType w:val="hybridMultilevel"/>
    <w:tmpl w:val="1D7EEF08"/>
    <w:lvl w:ilvl="0" w:tplc="6EFC5946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1C139B1"/>
    <w:multiLevelType w:val="hybridMultilevel"/>
    <w:tmpl w:val="159AFBE6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D6744E"/>
    <w:multiLevelType w:val="hybridMultilevel"/>
    <w:tmpl w:val="27F075F4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4D1501E"/>
    <w:multiLevelType w:val="multilevel"/>
    <w:tmpl w:val="D7BA9078"/>
    <w:lvl w:ilvl="0">
      <w:start w:val="3"/>
      <w:numFmt w:val="decimal"/>
      <w:lvlText w:val="%1.2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12" w15:restartNumberingAfterBreak="0">
    <w:nsid w:val="194E7019"/>
    <w:multiLevelType w:val="hybridMultilevel"/>
    <w:tmpl w:val="BB7E84C2"/>
    <w:lvl w:ilvl="0" w:tplc="A518F388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6362BE4"/>
    <w:multiLevelType w:val="hybridMultilevel"/>
    <w:tmpl w:val="FAD66FCE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A629E0"/>
    <w:multiLevelType w:val="hybridMultilevel"/>
    <w:tmpl w:val="77686A4C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080B1B"/>
    <w:multiLevelType w:val="hybridMultilevel"/>
    <w:tmpl w:val="891C5CA2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4A1158"/>
    <w:multiLevelType w:val="multilevel"/>
    <w:tmpl w:val="D7BA9078"/>
    <w:lvl w:ilvl="0">
      <w:start w:val="3"/>
      <w:numFmt w:val="decimal"/>
      <w:lvlText w:val="%1.2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17" w15:restartNumberingAfterBreak="0">
    <w:nsid w:val="32551852"/>
    <w:multiLevelType w:val="multilevel"/>
    <w:tmpl w:val="E79AAFD2"/>
    <w:lvl w:ilvl="0">
      <w:start w:val="3"/>
      <w:numFmt w:val="decimal"/>
      <w:lvlText w:val="3.%1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3"/>
      <w:numFmt w:val="decimal"/>
      <w:lvlText w:val="3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18" w15:restartNumberingAfterBreak="0">
    <w:nsid w:val="37AE40D1"/>
    <w:multiLevelType w:val="hybridMultilevel"/>
    <w:tmpl w:val="8D3A733A"/>
    <w:lvl w:ilvl="0" w:tplc="FFFFFFFF">
      <w:start w:val="1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A5341C8"/>
    <w:multiLevelType w:val="hybridMultilevel"/>
    <w:tmpl w:val="9C7825C0"/>
    <w:lvl w:ilvl="0" w:tplc="096CDE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D33D54"/>
    <w:multiLevelType w:val="hybridMultilevel"/>
    <w:tmpl w:val="A9324F02"/>
    <w:lvl w:ilvl="0" w:tplc="F73659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FBF4FF3"/>
    <w:multiLevelType w:val="multilevel"/>
    <w:tmpl w:val="70BC4B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4264490D"/>
    <w:multiLevelType w:val="multilevel"/>
    <w:tmpl w:val="8258E45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23" w15:restartNumberingAfterBreak="0">
    <w:nsid w:val="4ACE1894"/>
    <w:multiLevelType w:val="hybridMultilevel"/>
    <w:tmpl w:val="139EFDD2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022CE9"/>
    <w:multiLevelType w:val="hybridMultilevel"/>
    <w:tmpl w:val="51F8077A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7F5504"/>
    <w:multiLevelType w:val="multilevel"/>
    <w:tmpl w:val="72F48F7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26" w15:restartNumberingAfterBreak="0">
    <w:nsid w:val="5AB807F0"/>
    <w:multiLevelType w:val="hybridMultilevel"/>
    <w:tmpl w:val="54D86C5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B66A6F"/>
    <w:multiLevelType w:val="hybridMultilevel"/>
    <w:tmpl w:val="2646A4CC"/>
    <w:lvl w:ilvl="0" w:tplc="11D6B4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1C4A4A"/>
    <w:multiLevelType w:val="hybridMultilevel"/>
    <w:tmpl w:val="617E7F46"/>
    <w:lvl w:ilvl="0" w:tplc="02C836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2A784F"/>
    <w:multiLevelType w:val="hybridMultilevel"/>
    <w:tmpl w:val="9BAC891A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BE2563"/>
    <w:multiLevelType w:val="hybridMultilevel"/>
    <w:tmpl w:val="073E5130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C53A03"/>
    <w:multiLevelType w:val="hybridMultilevel"/>
    <w:tmpl w:val="9BB293CE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F916658"/>
    <w:multiLevelType w:val="hybridMultilevel"/>
    <w:tmpl w:val="151E959A"/>
    <w:lvl w:ilvl="0" w:tplc="02C8360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715466B8"/>
    <w:multiLevelType w:val="multilevel"/>
    <w:tmpl w:val="D7E4C4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73B368B9"/>
    <w:multiLevelType w:val="hybridMultilevel"/>
    <w:tmpl w:val="B4E2B112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801F3E"/>
    <w:multiLevelType w:val="multilevel"/>
    <w:tmpl w:val="EF147D04"/>
    <w:lvl w:ilvl="0">
      <w:start w:val="3"/>
      <w:numFmt w:val="none"/>
      <w:lvlText w:val="3"/>
      <w:lvlJc w:val="left"/>
      <w:pPr>
        <w:ind w:left="450" w:hanging="45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3.1.%3"/>
      <w:lvlJc w:val="left"/>
      <w:pPr>
        <w:ind w:left="177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6" w15:restartNumberingAfterBreak="0">
    <w:nsid w:val="774A260F"/>
    <w:multiLevelType w:val="hybridMultilevel"/>
    <w:tmpl w:val="151E959A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A7525A9"/>
    <w:multiLevelType w:val="multilevel"/>
    <w:tmpl w:val="F8C8BDE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8" w15:restartNumberingAfterBreak="0">
    <w:nsid w:val="7F233E7B"/>
    <w:multiLevelType w:val="hybridMultilevel"/>
    <w:tmpl w:val="7B2EF096"/>
    <w:lvl w:ilvl="0" w:tplc="1110F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1001163">
    <w:abstractNumId w:val="6"/>
  </w:num>
  <w:num w:numId="2" w16cid:durableId="1376394024">
    <w:abstractNumId w:val="27"/>
  </w:num>
  <w:num w:numId="3" w16cid:durableId="958998467">
    <w:abstractNumId w:val="15"/>
  </w:num>
  <w:num w:numId="4" w16cid:durableId="1381585955">
    <w:abstractNumId w:val="4"/>
  </w:num>
  <w:num w:numId="5" w16cid:durableId="217711605">
    <w:abstractNumId w:val="33"/>
  </w:num>
  <w:num w:numId="6" w16cid:durableId="1753578726">
    <w:abstractNumId w:val="29"/>
  </w:num>
  <w:num w:numId="7" w16cid:durableId="1861508243">
    <w:abstractNumId w:val="9"/>
  </w:num>
  <w:num w:numId="8" w16cid:durableId="811213095">
    <w:abstractNumId w:val="30"/>
  </w:num>
  <w:num w:numId="9" w16cid:durableId="488249539">
    <w:abstractNumId w:val="14"/>
  </w:num>
  <w:num w:numId="10" w16cid:durableId="761150571">
    <w:abstractNumId w:val="10"/>
  </w:num>
  <w:num w:numId="11" w16cid:durableId="268244060">
    <w:abstractNumId w:val="23"/>
  </w:num>
  <w:num w:numId="12" w16cid:durableId="90975083">
    <w:abstractNumId w:val="24"/>
  </w:num>
  <w:num w:numId="13" w16cid:durableId="1224634303">
    <w:abstractNumId w:val="5"/>
  </w:num>
  <w:num w:numId="14" w16cid:durableId="12877335">
    <w:abstractNumId w:val="32"/>
  </w:num>
  <w:num w:numId="15" w16cid:durableId="1073548641">
    <w:abstractNumId w:val="36"/>
  </w:num>
  <w:num w:numId="16" w16cid:durableId="709956179">
    <w:abstractNumId w:val="18"/>
  </w:num>
  <w:num w:numId="17" w16cid:durableId="1963917320">
    <w:abstractNumId w:val="35"/>
  </w:num>
  <w:num w:numId="18" w16cid:durableId="1301880712">
    <w:abstractNumId w:val="28"/>
  </w:num>
  <w:num w:numId="19" w16cid:durableId="1488008768">
    <w:abstractNumId w:val="1"/>
  </w:num>
  <w:num w:numId="20" w16cid:durableId="897059927">
    <w:abstractNumId w:val="21"/>
  </w:num>
  <w:num w:numId="21" w16cid:durableId="1773165370">
    <w:abstractNumId w:val="20"/>
  </w:num>
  <w:num w:numId="22" w16cid:durableId="173350055">
    <w:abstractNumId w:val="25"/>
  </w:num>
  <w:num w:numId="23" w16cid:durableId="1503623691">
    <w:abstractNumId w:val="22"/>
  </w:num>
  <w:num w:numId="24" w16cid:durableId="564533439">
    <w:abstractNumId w:val="38"/>
  </w:num>
  <w:num w:numId="25" w16cid:durableId="286274859">
    <w:abstractNumId w:val="31"/>
  </w:num>
  <w:num w:numId="26" w16cid:durableId="2060397070">
    <w:abstractNumId w:val="7"/>
  </w:num>
  <w:num w:numId="27" w16cid:durableId="2092660280">
    <w:abstractNumId w:val="13"/>
  </w:num>
  <w:num w:numId="28" w16cid:durableId="28994337">
    <w:abstractNumId w:val="19"/>
  </w:num>
  <w:num w:numId="29" w16cid:durableId="835270929">
    <w:abstractNumId w:val="34"/>
  </w:num>
  <w:num w:numId="30" w16cid:durableId="1942835213">
    <w:abstractNumId w:val="26"/>
  </w:num>
  <w:num w:numId="31" w16cid:durableId="64306480">
    <w:abstractNumId w:val="37"/>
  </w:num>
  <w:num w:numId="32" w16cid:durableId="1759592621">
    <w:abstractNumId w:val="8"/>
  </w:num>
  <w:num w:numId="33" w16cid:durableId="97608477">
    <w:abstractNumId w:val="3"/>
  </w:num>
  <w:num w:numId="34" w16cid:durableId="1874152179">
    <w:abstractNumId w:val="11"/>
  </w:num>
  <w:num w:numId="35" w16cid:durableId="524486029">
    <w:abstractNumId w:val="16"/>
  </w:num>
  <w:num w:numId="36" w16cid:durableId="1673295783">
    <w:abstractNumId w:val="2"/>
  </w:num>
  <w:num w:numId="37" w16cid:durableId="1539972860">
    <w:abstractNumId w:val="12"/>
  </w:num>
  <w:num w:numId="38" w16cid:durableId="1191184678">
    <w:abstractNumId w:val="17"/>
  </w:num>
  <w:num w:numId="39" w16cid:durableId="92878138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15"/>
    <w:rsid w:val="00002EE2"/>
    <w:rsid w:val="00003270"/>
    <w:rsid w:val="000075C1"/>
    <w:rsid w:val="0001572C"/>
    <w:rsid w:val="000177A4"/>
    <w:rsid w:val="00017D17"/>
    <w:rsid w:val="00022026"/>
    <w:rsid w:val="0003375F"/>
    <w:rsid w:val="00041364"/>
    <w:rsid w:val="00052945"/>
    <w:rsid w:val="00055B86"/>
    <w:rsid w:val="0006259F"/>
    <w:rsid w:val="00077917"/>
    <w:rsid w:val="00082973"/>
    <w:rsid w:val="0008594D"/>
    <w:rsid w:val="00096749"/>
    <w:rsid w:val="00096D7D"/>
    <w:rsid w:val="000A16F9"/>
    <w:rsid w:val="000A2821"/>
    <w:rsid w:val="000A4F14"/>
    <w:rsid w:val="000A5908"/>
    <w:rsid w:val="000A592F"/>
    <w:rsid w:val="000B1A94"/>
    <w:rsid w:val="000B45FC"/>
    <w:rsid w:val="000B5852"/>
    <w:rsid w:val="000C2A67"/>
    <w:rsid w:val="000C76CD"/>
    <w:rsid w:val="000E3451"/>
    <w:rsid w:val="000F4055"/>
    <w:rsid w:val="001040D1"/>
    <w:rsid w:val="00104312"/>
    <w:rsid w:val="00105C0A"/>
    <w:rsid w:val="00112A1E"/>
    <w:rsid w:val="00123615"/>
    <w:rsid w:val="001250E6"/>
    <w:rsid w:val="001354CE"/>
    <w:rsid w:val="00147225"/>
    <w:rsid w:val="001622E3"/>
    <w:rsid w:val="00162894"/>
    <w:rsid w:val="0016575C"/>
    <w:rsid w:val="00166F2D"/>
    <w:rsid w:val="00167009"/>
    <w:rsid w:val="00170395"/>
    <w:rsid w:val="00170664"/>
    <w:rsid w:val="00177F19"/>
    <w:rsid w:val="001803B1"/>
    <w:rsid w:val="00184603"/>
    <w:rsid w:val="00187AA8"/>
    <w:rsid w:val="00191C59"/>
    <w:rsid w:val="001924C7"/>
    <w:rsid w:val="001A0EDC"/>
    <w:rsid w:val="001A5DC7"/>
    <w:rsid w:val="001A6B88"/>
    <w:rsid w:val="001B0EB4"/>
    <w:rsid w:val="001B5194"/>
    <w:rsid w:val="001C0FD0"/>
    <w:rsid w:val="001C5DEC"/>
    <w:rsid w:val="001C60ED"/>
    <w:rsid w:val="001C7D90"/>
    <w:rsid w:val="001D03E7"/>
    <w:rsid w:val="001D59C9"/>
    <w:rsid w:val="001E5438"/>
    <w:rsid w:val="001F77EF"/>
    <w:rsid w:val="00204902"/>
    <w:rsid w:val="002151D0"/>
    <w:rsid w:val="002241F8"/>
    <w:rsid w:val="00231AD9"/>
    <w:rsid w:val="002324FD"/>
    <w:rsid w:val="00243108"/>
    <w:rsid w:val="002434B1"/>
    <w:rsid w:val="00245D67"/>
    <w:rsid w:val="002515A2"/>
    <w:rsid w:val="00256866"/>
    <w:rsid w:val="00256E6B"/>
    <w:rsid w:val="00270907"/>
    <w:rsid w:val="00271379"/>
    <w:rsid w:val="00273DB7"/>
    <w:rsid w:val="00277F10"/>
    <w:rsid w:val="002816AC"/>
    <w:rsid w:val="002818E4"/>
    <w:rsid w:val="002836BA"/>
    <w:rsid w:val="00287F3B"/>
    <w:rsid w:val="00297DEF"/>
    <w:rsid w:val="002B07E8"/>
    <w:rsid w:val="002C59F6"/>
    <w:rsid w:val="002C65C9"/>
    <w:rsid w:val="002D1AD0"/>
    <w:rsid w:val="002E68C2"/>
    <w:rsid w:val="002E6FDB"/>
    <w:rsid w:val="002E7548"/>
    <w:rsid w:val="002F0754"/>
    <w:rsid w:val="002F0D1C"/>
    <w:rsid w:val="002F105F"/>
    <w:rsid w:val="002F7364"/>
    <w:rsid w:val="00321E0C"/>
    <w:rsid w:val="0033281E"/>
    <w:rsid w:val="0034192C"/>
    <w:rsid w:val="0034245C"/>
    <w:rsid w:val="003465B5"/>
    <w:rsid w:val="00351C15"/>
    <w:rsid w:val="003542D1"/>
    <w:rsid w:val="00362AEF"/>
    <w:rsid w:val="003635BE"/>
    <w:rsid w:val="00363811"/>
    <w:rsid w:val="003715D9"/>
    <w:rsid w:val="00382A9D"/>
    <w:rsid w:val="00395A66"/>
    <w:rsid w:val="003A1A17"/>
    <w:rsid w:val="003A6BC1"/>
    <w:rsid w:val="003B4124"/>
    <w:rsid w:val="003B7E11"/>
    <w:rsid w:val="003C53BD"/>
    <w:rsid w:val="003C5C5C"/>
    <w:rsid w:val="003D0342"/>
    <w:rsid w:val="003D24A5"/>
    <w:rsid w:val="003D6F58"/>
    <w:rsid w:val="003D7F4A"/>
    <w:rsid w:val="003E7D0C"/>
    <w:rsid w:val="003F7466"/>
    <w:rsid w:val="00401630"/>
    <w:rsid w:val="00411B9C"/>
    <w:rsid w:val="00414498"/>
    <w:rsid w:val="00416D20"/>
    <w:rsid w:val="004205FA"/>
    <w:rsid w:val="00424914"/>
    <w:rsid w:val="00425EB3"/>
    <w:rsid w:val="00426439"/>
    <w:rsid w:val="00432A58"/>
    <w:rsid w:val="004341EE"/>
    <w:rsid w:val="00437C25"/>
    <w:rsid w:val="00437E33"/>
    <w:rsid w:val="00443689"/>
    <w:rsid w:val="004501CA"/>
    <w:rsid w:val="0045269F"/>
    <w:rsid w:val="004550FE"/>
    <w:rsid w:val="00457216"/>
    <w:rsid w:val="004671E8"/>
    <w:rsid w:val="00476376"/>
    <w:rsid w:val="00477E99"/>
    <w:rsid w:val="00481EF0"/>
    <w:rsid w:val="00481F1F"/>
    <w:rsid w:val="00491C1D"/>
    <w:rsid w:val="004A21A7"/>
    <w:rsid w:val="004B3A4B"/>
    <w:rsid w:val="004C06E7"/>
    <w:rsid w:val="004C109F"/>
    <w:rsid w:val="004D0084"/>
    <w:rsid w:val="004D2C4C"/>
    <w:rsid w:val="004D3E9C"/>
    <w:rsid w:val="004D793A"/>
    <w:rsid w:val="004E163F"/>
    <w:rsid w:val="004E242D"/>
    <w:rsid w:val="004E3F7F"/>
    <w:rsid w:val="004E5D41"/>
    <w:rsid w:val="004E7EC4"/>
    <w:rsid w:val="005016ED"/>
    <w:rsid w:val="00503E74"/>
    <w:rsid w:val="005059DC"/>
    <w:rsid w:val="005149F2"/>
    <w:rsid w:val="00517D47"/>
    <w:rsid w:val="005315A6"/>
    <w:rsid w:val="00533DA0"/>
    <w:rsid w:val="00534EAE"/>
    <w:rsid w:val="005361F3"/>
    <w:rsid w:val="00536997"/>
    <w:rsid w:val="00537B70"/>
    <w:rsid w:val="00540EE9"/>
    <w:rsid w:val="00550588"/>
    <w:rsid w:val="00551C33"/>
    <w:rsid w:val="00554D51"/>
    <w:rsid w:val="0056492C"/>
    <w:rsid w:val="0057209F"/>
    <w:rsid w:val="005740CF"/>
    <w:rsid w:val="00574E5C"/>
    <w:rsid w:val="005758C7"/>
    <w:rsid w:val="005836EE"/>
    <w:rsid w:val="0059622D"/>
    <w:rsid w:val="005A66E1"/>
    <w:rsid w:val="005B49D2"/>
    <w:rsid w:val="005B554E"/>
    <w:rsid w:val="005B69C0"/>
    <w:rsid w:val="005C02A8"/>
    <w:rsid w:val="005C17DE"/>
    <w:rsid w:val="005C56FB"/>
    <w:rsid w:val="005C6142"/>
    <w:rsid w:val="005D3E1B"/>
    <w:rsid w:val="005D4834"/>
    <w:rsid w:val="005D73F6"/>
    <w:rsid w:val="005F0025"/>
    <w:rsid w:val="00601B7D"/>
    <w:rsid w:val="00604C2C"/>
    <w:rsid w:val="006108CF"/>
    <w:rsid w:val="00642056"/>
    <w:rsid w:val="0065742C"/>
    <w:rsid w:val="00660A61"/>
    <w:rsid w:val="0067152E"/>
    <w:rsid w:val="00671970"/>
    <w:rsid w:val="00671A17"/>
    <w:rsid w:val="006778EB"/>
    <w:rsid w:val="0068184F"/>
    <w:rsid w:val="00682673"/>
    <w:rsid w:val="00687BAC"/>
    <w:rsid w:val="00691E11"/>
    <w:rsid w:val="006926C4"/>
    <w:rsid w:val="006A025D"/>
    <w:rsid w:val="006A7F3F"/>
    <w:rsid w:val="006C576B"/>
    <w:rsid w:val="006D3F8B"/>
    <w:rsid w:val="006E79E0"/>
    <w:rsid w:val="006F6917"/>
    <w:rsid w:val="006F7ADB"/>
    <w:rsid w:val="0070204E"/>
    <w:rsid w:val="00723C08"/>
    <w:rsid w:val="00724AF4"/>
    <w:rsid w:val="00734DBE"/>
    <w:rsid w:val="00744979"/>
    <w:rsid w:val="007544D8"/>
    <w:rsid w:val="00754D66"/>
    <w:rsid w:val="00761258"/>
    <w:rsid w:val="00764D31"/>
    <w:rsid w:val="00767008"/>
    <w:rsid w:val="007775D4"/>
    <w:rsid w:val="0078155C"/>
    <w:rsid w:val="00783B6D"/>
    <w:rsid w:val="00783C3E"/>
    <w:rsid w:val="007906B2"/>
    <w:rsid w:val="00794D88"/>
    <w:rsid w:val="007952EB"/>
    <w:rsid w:val="007953D8"/>
    <w:rsid w:val="007A2F54"/>
    <w:rsid w:val="007A4912"/>
    <w:rsid w:val="007B2DFB"/>
    <w:rsid w:val="007D1FC4"/>
    <w:rsid w:val="007D43A9"/>
    <w:rsid w:val="007E0594"/>
    <w:rsid w:val="007E64DE"/>
    <w:rsid w:val="007E6DA0"/>
    <w:rsid w:val="007F6D6D"/>
    <w:rsid w:val="00800CC6"/>
    <w:rsid w:val="00800EA9"/>
    <w:rsid w:val="00807AB3"/>
    <w:rsid w:val="00807FD8"/>
    <w:rsid w:val="00816616"/>
    <w:rsid w:val="008171AF"/>
    <w:rsid w:val="00827577"/>
    <w:rsid w:val="00830895"/>
    <w:rsid w:val="00844338"/>
    <w:rsid w:val="00856E74"/>
    <w:rsid w:val="00860AAB"/>
    <w:rsid w:val="008628DB"/>
    <w:rsid w:val="00873E90"/>
    <w:rsid w:val="008762AF"/>
    <w:rsid w:val="0088633D"/>
    <w:rsid w:val="008919CA"/>
    <w:rsid w:val="008A705B"/>
    <w:rsid w:val="008A79BC"/>
    <w:rsid w:val="008B3CE1"/>
    <w:rsid w:val="008B4158"/>
    <w:rsid w:val="008C0FA5"/>
    <w:rsid w:val="008C56FC"/>
    <w:rsid w:val="008C7098"/>
    <w:rsid w:val="008D0059"/>
    <w:rsid w:val="008D34C2"/>
    <w:rsid w:val="008D45F5"/>
    <w:rsid w:val="008E67EF"/>
    <w:rsid w:val="008E739A"/>
    <w:rsid w:val="009216A4"/>
    <w:rsid w:val="00922F9B"/>
    <w:rsid w:val="009244B4"/>
    <w:rsid w:val="00940950"/>
    <w:rsid w:val="0094318A"/>
    <w:rsid w:val="0095487B"/>
    <w:rsid w:val="00963226"/>
    <w:rsid w:val="00963360"/>
    <w:rsid w:val="00963F66"/>
    <w:rsid w:val="0098330D"/>
    <w:rsid w:val="00992BF6"/>
    <w:rsid w:val="0099322A"/>
    <w:rsid w:val="009A2B0B"/>
    <w:rsid w:val="009A4584"/>
    <w:rsid w:val="009B154A"/>
    <w:rsid w:val="009B3867"/>
    <w:rsid w:val="009B515D"/>
    <w:rsid w:val="009B582F"/>
    <w:rsid w:val="009B5AF5"/>
    <w:rsid w:val="009C0CE1"/>
    <w:rsid w:val="009D7B98"/>
    <w:rsid w:val="009E6420"/>
    <w:rsid w:val="009E787E"/>
    <w:rsid w:val="009F5D28"/>
    <w:rsid w:val="009F5FBE"/>
    <w:rsid w:val="009F75F0"/>
    <w:rsid w:val="00A06A4F"/>
    <w:rsid w:val="00A07D5D"/>
    <w:rsid w:val="00A1115F"/>
    <w:rsid w:val="00A14B98"/>
    <w:rsid w:val="00A16FD4"/>
    <w:rsid w:val="00A33590"/>
    <w:rsid w:val="00A42DB1"/>
    <w:rsid w:val="00A4664B"/>
    <w:rsid w:val="00A55770"/>
    <w:rsid w:val="00A6092E"/>
    <w:rsid w:val="00A665CC"/>
    <w:rsid w:val="00A7189B"/>
    <w:rsid w:val="00A7376B"/>
    <w:rsid w:val="00A75E87"/>
    <w:rsid w:val="00A84AB1"/>
    <w:rsid w:val="00A93503"/>
    <w:rsid w:val="00AB0218"/>
    <w:rsid w:val="00AC5B81"/>
    <w:rsid w:val="00AD1E23"/>
    <w:rsid w:val="00AE19BF"/>
    <w:rsid w:val="00AE2884"/>
    <w:rsid w:val="00AF1105"/>
    <w:rsid w:val="00B015CE"/>
    <w:rsid w:val="00B015F1"/>
    <w:rsid w:val="00B0219D"/>
    <w:rsid w:val="00B025A0"/>
    <w:rsid w:val="00B02941"/>
    <w:rsid w:val="00B1645B"/>
    <w:rsid w:val="00B355C6"/>
    <w:rsid w:val="00B3635C"/>
    <w:rsid w:val="00B403C3"/>
    <w:rsid w:val="00B4153A"/>
    <w:rsid w:val="00B42E74"/>
    <w:rsid w:val="00B471F2"/>
    <w:rsid w:val="00B512F1"/>
    <w:rsid w:val="00B52689"/>
    <w:rsid w:val="00B54B06"/>
    <w:rsid w:val="00B5779F"/>
    <w:rsid w:val="00B61134"/>
    <w:rsid w:val="00B6243B"/>
    <w:rsid w:val="00B626B9"/>
    <w:rsid w:val="00B63DE4"/>
    <w:rsid w:val="00B809D2"/>
    <w:rsid w:val="00B87353"/>
    <w:rsid w:val="00B90182"/>
    <w:rsid w:val="00B92478"/>
    <w:rsid w:val="00BA57B9"/>
    <w:rsid w:val="00BA6021"/>
    <w:rsid w:val="00BA681E"/>
    <w:rsid w:val="00BA7271"/>
    <w:rsid w:val="00BC1F12"/>
    <w:rsid w:val="00BD21F8"/>
    <w:rsid w:val="00BE4700"/>
    <w:rsid w:val="00BF0358"/>
    <w:rsid w:val="00BF3D1B"/>
    <w:rsid w:val="00BF4AC2"/>
    <w:rsid w:val="00C12763"/>
    <w:rsid w:val="00C1358A"/>
    <w:rsid w:val="00C16E01"/>
    <w:rsid w:val="00C22624"/>
    <w:rsid w:val="00C2436A"/>
    <w:rsid w:val="00C24657"/>
    <w:rsid w:val="00C34D6F"/>
    <w:rsid w:val="00C352ED"/>
    <w:rsid w:val="00C358C7"/>
    <w:rsid w:val="00C35993"/>
    <w:rsid w:val="00C40902"/>
    <w:rsid w:val="00C41502"/>
    <w:rsid w:val="00C41834"/>
    <w:rsid w:val="00C42229"/>
    <w:rsid w:val="00C46B46"/>
    <w:rsid w:val="00C5697E"/>
    <w:rsid w:val="00C61385"/>
    <w:rsid w:val="00C64955"/>
    <w:rsid w:val="00C67632"/>
    <w:rsid w:val="00C6786B"/>
    <w:rsid w:val="00C70CF6"/>
    <w:rsid w:val="00C74D5A"/>
    <w:rsid w:val="00C807B6"/>
    <w:rsid w:val="00C813BB"/>
    <w:rsid w:val="00C81C44"/>
    <w:rsid w:val="00C831BB"/>
    <w:rsid w:val="00C84BB6"/>
    <w:rsid w:val="00C94C2B"/>
    <w:rsid w:val="00CA267D"/>
    <w:rsid w:val="00CA50A6"/>
    <w:rsid w:val="00CA5D09"/>
    <w:rsid w:val="00CA5D40"/>
    <w:rsid w:val="00CA7046"/>
    <w:rsid w:val="00CC526A"/>
    <w:rsid w:val="00CD05AF"/>
    <w:rsid w:val="00CD2663"/>
    <w:rsid w:val="00CD3685"/>
    <w:rsid w:val="00CD470B"/>
    <w:rsid w:val="00CF0D08"/>
    <w:rsid w:val="00CF51BD"/>
    <w:rsid w:val="00CF5541"/>
    <w:rsid w:val="00CF63FA"/>
    <w:rsid w:val="00D006DC"/>
    <w:rsid w:val="00D00FB8"/>
    <w:rsid w:val="00D03856"/>
    <w:rsid w:val="00D04689"/>
    <w:rsid w:val="00D051C9"/>
    <w:rsid w:val="00D110BB"/>
    <w:rsid w:val="00D114A4"/>
    <w:rsid w:val="00D2439E"/>
    <w:rsid w:val="00D37F24"/>
    <w:rsid w:val="00D51D13"/>
    <w:rsid w:val="00D55012"/>
    <w:rsid w:val="00D579B2"/>
    <w:rsid w:val="00D619C8"/>
    <w:rsid w:val="00D6457C"/>
    <w:rsid w:val="00D6718B"/>
    <w:rsid w:val="00D70930"/>
    <w:rsid w:val="00D720F2"/>
    <w:rsid w:val="00D75AE6"/>
    <w:rsid w:val="00D80EEE"/>
    <w:rsid w:val="00D828CB"/>
    <w:rsid w:val="00D90BC2"/>
    <w:rsid w:val="00D942EC"/>
    <w:rsid w:val="00DA0522"/>
    <w:rsid w:val="00DA1670"/>
    <w:rsid w:val="00DA3BBD"/>
    <w:rsid w:val="00DD54C1"/>
    <w:rsid w:val="00DD77E1"/>
    <w:rsid w:val="00DE01C0"/>
    <w:rsid w:val="00DE57F8"/>
    <w:rsid w:val="00DE7C11"/>
    <w:rsid w:val="00DF3F66"/>
    <w:rsid w:val="00E024E0"/>
    <w:rsid w:val="00E05D29"/>
    <w:rsid w:val="00E0631D"/>
    <w:rsid w:val="00E17545"/>
    <w:rsid w:val="00E22BD2"/>
    <w:rsid w:val="00E26014"/>
    <w:rsid w:val="00E26C41"/>
    <w:rsid w:val="00E30E45"/>
    <w:rsid w:val="00E33217"/>
    <w:rsid w:val="00E34A5C"/>
    <w:rsid w:val="00E64E82"/>
    <w:rsid w:val="00E668D0"/>
    <w:rsid w:val="00E756B5"/>
    <w:rsid w:val="00E771E9"/>
    <w:rsid w:val="00E823BC"/>
    <w:rsid w:val="00E918E9"/>
    <w:rsid w:val="00E93A3C"/>
    <w:rsid w:val="00E96937"/>
    <w:rsid w:val="00EA5308"/>
    <w:rsid w:val="00EA535A"/>
    <w:rsid w:val="00EB427D"/>
    <w:rsid w:val="00EC1B54"/>
    <w:rsid w:val="00EC1E07"/>
    <w:rsid w:val="00EE3CDA"/>
    <w:rsid w:val="00EE4EF0"/>
    <w:rsid w:val="00EE5219"/>
    <w:rsid w:val="00EE71FA"/>
    <w:rsid w:val="00EE7C63"/>
    <w:rsid w:val="00F11298"/>
    <w:rsid w:val="00F13D10"/>
    <w:rsid w:val="00F142AF"/>
    <w:rsid w:val="00F14332"/>
    <w:rsid w:val="00F32AB6"/>
    <w:rsid w:val="00F3652B"/>
    <w:rsid w:val="00F4554B"/>
    <w:rsid w:val="00F4605F"/>
    <w:rsid w:val="00F52906"/>
    <w:rsid w:val="00F55D21"/>
    <w:rsid w:val="00F66510"/>
    <w:rsid w:val="00F71271"/>
    <w:rsid w:val="00F748E9"/>
    <w:rsid w:val="00F764D1"/>
    <w:rsid w:val="00F837AD"/>
    <w:rsid w:val="00F87DEC"/>
    <w:rsid w:val="00F95AAC"/>
    <w:rsid w:val="00F964F4"/>
    <w:rsid w:val="00FA114D"/>
    <w:rsid w:val="00FA1663"/>
    <w:rsid w:val="00FA177B"/>
    <w:rsid w:val="00FA3497"/>
    <w:rsid w:val="00FB22C8"/>
    <w:rsid w:val="00FB2F38"/>
    <w:rsid w:val="00FC0093"/>
    <w:rsid w:val="00FD1B29"/>
    <w:rsid w:val="00FD1B60"/>
    <w:rsid w:val="00FD276C"/>
    <w:rsid w:val="00FF28F5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6257E"/>
  <w15:chartTrackingRefBased/>
  <w15:docId w15:val="{AB086723-F95F-45E9-9E12-AE4B7B19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405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4EAE"/>
    <w:pPr>
      <w:keepNext/>
      <w:keepLines/>
      <w:spacing w:before="120" w:after="120"/>
      <w:jc w:val="center"/>
      <w:outlineLvl w:val="0"/>
    </w:pPr>
    <w:rPr>
      <w:rFonts w:eastAsiaTheme="majorEastAsia" w:cstheme="majorBidi"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A7271"/>
    <w:pPr>
      <w:keepNext/>
      <w:keepLines/>
      <w:spacing w:before="120" w:after="120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093"/>
    <w:pPr>
      <w:keepNext/>
      <w:keepLines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D2439E"/>
    <w:pPr>
      <w:spacing w:after="0" w:line="240" w:lineRule="auto"/>
      <w:jc w:val="both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534EAE"/>
    <w:rPr>
      <w:rFonts w:ascii="Times New Roman" w:eastAsiaTheme="majorEastAsia" w:hAnsi="Times New Roman" w:cstheme="majorBidi"/>
      <w:caps/>
      <w:kern w:val="0"/>
      <w:sz w:val="36"/>
      <w:szCs w:val="32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534EAE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491C1D"/>
    <w:pPr>
      <w:tabs>
        <w:tab w:val="left" w:pos="1100"/>
        <w:tab w:val="right" w:leader="dot" w:pos="9628"/>
      </w:tabs>
      <w:spacing w:after="100"/>
      <w:ind w:firstLine="0"/>
    </w:pPr>
  </w:style>
  <w:style w:type="character" w:styleId="a6">
    <w:name w:val="Hyperlink"/>
    <w:basedOn w:val="a0"/>
    <w:uiPriority w:val="99"/>
    <w:unhideWhenUsed/>
    <w:rsid w:val="00534EAE"/>
    <w:rPr>
      <w:color w:val="0563C1" w:themeColor="hyperlink"/>
      <w:u w:val="single"/>
    </w:rPr>
  </w:style>
  <w:style w:type="paragraph" w:styleId="a7">
    <w:name w:val="List Paragraph"/>
    <w:basedOn w:val="a"/>
    <w:link w:val="a8"/>
    <w:uiPriority w:val="34"/>
    <w:qFormat/>
    <w:rsid w:val="00BA727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A7271"/>
    <w:rPr>
      <w:rFonts w:ascii="Times New Roman" w:eastAsiaTheme="majorEastAsia" w:hAnsi="Times New Roman" w:cstheme="majorBidi"/>
      <w:kern w:val="0"/>
      <w:sz w:val="3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C0093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491C1D"/>
    <w:pPr>
      <w:tabs>
        <w:tab w:val="left" w:pos="1760"/>
        <w:tab w:val="right" w:leader="dot" w:pos="9628"/>
      </w:tabs>
      <w:spacing w:after="100"/>
      <w:ind w:left="280" w:firstLine="146"/>
    </w:pPr>
  </w:style>
  <w:style w:type="paragraph" w:styleId="a9">
    <w:name w:val="header"/>
    <w:basedOn w:val="a"/>
    <w:link w:val="aa"/>
    <w:uiPriority w:val="99"/>
    <w:unhideWhenUsed/>
    <w:rsid w:val="00BA727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A7271"/>
    <w:rPr>
      <w:rFonts w:ascii="Times New Roman" w:hAnsi="Times New Roman"/>
      <w:kern w:val="0"/>
      <w:sz w:val="28"/>
      <w14:ligatures w14:val="none"/>
    </w:rPr>
  </w:style>
  <w:style w:type="paragraph" w:styleId="ab">
    <w:name w:val="footer"/>
    <w:basedOn w:val="a"/>
    <w:link w:val="ac"/>
    <w:uiPriority w:val="99"/>
    <w:unhideWhenUsed/>
    <w:rsid w:val="00BA727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A7271"/>
    <w:rPr>
      <w:rFonts w:ascii="Times New Roman" w:hAnsi="Times New Roman"/>
      <w:kern w:val="0"/>
      <w:sz w:val="28"/>
      <w14:ligatures w14:val="none"/>
    </w:rPr>
  </w:style>
  <w:style w:type="paragraph" w:customStyle="1" w:styleId="ad">
    <w:name w:val="Чертежный"/>
    <w:rsid w:val="007B2DFB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2F0D1C"/>
    <w:pPr>
      <w:spacing w:after="100"/>
      <w:ind w:left="560"/>
    </w:pPr>
  </w:style>
  <w:style w:type="table" w:styleId="ae">
    <w:name w:val="Table Grid"/>
    <w:basedOn w:val="a1"/>
    <w:uiPriority w:val="59"/>
    <w:rsid w:val="00BE4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Без интервала Знак"/>
    <w:basedOn w:val="a0"/>
    <w:link w:val="a3"/>
    <w:uiPriority w:val="1"/>
    <w:rsid w:val="009D7B98"/>
    <w:rPr>
      <w:sz w:val="24"/>
    </w:rPr>
  </w:style>
  <w:style w:type="paragraph" w:styleId="af">
    <w:name w:val="Balloon Text"/>
    <w:basedOn w:val="a"/>
    <w:link w:val="af0"/>
    <w:uiPriority w:val="99"/>
    <w:semiHidden/>
    <w:unhideWhenUsed/>
    <w:rsid w:val="009D7B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D7B98"/>
    <w:rPr>
      <w:rFonts w:ascii="Tahoma" w:hAnsi="Tahoma" w:cs="Tahoma"/>
      <w:kern w:val="0"/>
      <w:sz w:val="16"/>
      <w:szCs w:val="16"/>
      <w14:ligatures w14:val="none"/>
    </w:rPr>
  </w:style>
  <w:style w:type="character" w:styleId="af1">
    <w:name w:val="Strong"/>
    <w:basedOn w:val="a0"/>
    <w:uiPriority w:val="22"/>
    <w:qFormat/>
    <w:rsid w:val="009D7B98"/>
    <w:rPr>
      <w:b/>
      <w:bCs/>
    </w:rPr>
  </w:style>
  <w:style w:type="character" w:customStyle="1" w:styleId="af2">
    <w:name w:val="Другое_"/>
    <w:basedOn w:val="a0"/>
    <w:link w:val="af3"/>
    <w:uiPriority w:val="99"/>
    <w:rsid w:val="009D7B98"/>
    <w:rPr>
      <w:rFonts w:ascii="Arial" w:hAnsi="Arial" w:cs="Arial"/>
      <w:b/>
      <w:bCs/>
      <w:sz w:val="16"/>
      <w:szCs w:val="16"/>
    </w:rPr>
  </w:style>
  <w:style w:type="character" w:customStyle="1" w:styleId="af4">
    <w:name w:val="Подпись к таблице_"/>
    <w:basedOn w:val="a0"/>
    <w:link w:val="af5"/>
    <w:uiPriority w:val="99"/>
    <w:rsid w:val="009D7B98"/>
    <w:rPr>
      <w:rFonts w:ascii="Arial" w:hAnsi="Arial" w:cs="Arial"/>
      <w:b/>
      <w:bCs/>
      <w:sz w:val="16"/>
      <w:szCs w:val="16"/>
    </w:rPr>
  </w:style>
  <w:style w:type="paragraph" w:customStyle="1" w:styleId="af3">
    <w:name w:val="Другое"/>
    <w:basedOn w:val="a"/>
    <w:link w:val="af2"/>
    <w:uiPriority w:val="99"/>
    <w:rsid w:val="009D7B98"/>
    <w:pPr>
      <w:widowControl w:val="0"/>
      <w:spacing w:line="286" w:lineRule="auto"/>
      <w:ind w:firstLine="400"/>
    </w:pPr>
    <w:rPr>
      <w:rFonts w:ascii="Arial" w:hAnsi="Arial" w:cs="Arial"/>
      <w:b/>
      <w:bCs/>
      <w:kern w:val="2"/>
      <w:sz w:val="16"/>
      <w:szCs w:val="16"/>
      <w14:ligatures w14:val="standardContextual"/>
    </w:rPr>
  </w:style>
  <w:style w:type="paragraph" w:customStyle="1" w:styleId="af5">
    <w:name w:val="Подпись к таблице"/>
    <w:basedOn w:val="a"/>
    <w:link w:val="af4"/>
    <w:uiPriority w:val="99"/>
    <w:rsid w:val="009D7B98"/>
    <w:pPr>
      <w:widowControl w:val="0"/>
      <w:spacing w:line="240" w:lineRule="auto"/>
    </w:pPr>
    <w:rPr>
      <w:rFonts w:ascii="Arial" w:hAnsi="Arial" w:cs="Arial"/>
      <w:b/>
      <w:bCs/>
      <w:kern w:val="2"/>
      <w:sz w:val="16"/>
      <w:szCs w:val="16"/>
      <w14:ligatures w14:val="standardContextual"/>
    </w:rPr>
  </w:style>
  <w:style w:type="character" w:styleId="af6">
    <w:name w:val="Emphasis"/>
    <w:basedOn w:val="a0"/>
    <w:uiPriority w:val="20"/>
    <w:qFormat/>
    <w:rsid w:val="009D7B98"/>
    <w:rPr>
      <w:i/>
      <w:iCs/>
    </w:rPr>
  </w:style>
  <w:style w:type="paragraph" w:styleId="af7">
    <w:name w:val="Normal (Web)"/>
    <w:basedOn w:val="a"/>
    <w:uiPriority w:val="99"/>
    <w:unhideWhenUsed/>
    <w:rsid w:val="009D7B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8">
    <w:name w:val="Body Text Indent"/>
    <w:basedOn w:val="a"/>
    <w:link w:val="af9"/>
    <w:uiPriority w:val="99"/>
    <w:unhideWhenUsed/>
    <w:rsid w:val="009D7B98"/>
    <w:pPr>
      <w:spacing w:after="120" w:line="276" w:lineRule="auto"/>
      <w:ind w:left="283"/>
      <w:jc w:val="left"/>
    </w:pPr>
    <w:rPr>
      <w:rFonts w:asciiTheme="minorHAnsi" w:eastAsiaTheme="minorEastAsia" w:hAnsiTheme="minorHAnsi"/>
      <w:sz w:val="22"/>
    </w:rPr>
  </w:style>
  <w:style w:type="character" w:customStyle="1" w:styleId="af9">
    <w:name w:val="Основной текст с отступом Знак"/>
    <w:basedOn w:val="a0"/>
    <w:link w:val="af8"/>
    <w:uiPriority w:val="99"/>
    <w:rsid w:val="009D7B98"/>
    <w:rPr>
      <w:rFonts w:eastAsiaTheme="minorEastAsia"/>
      <w:kern w:val="0"/>
      <w14:ligatures w14:val="none"/>
    </w:rPr>
  </w:style>
  <w:style w:type="paragraph" w:customStyle="1" w:styleId="afa">
    <w:name w:val="Для кода"/>
    <w:basedOn w:val="a"/>
    <w:link w:val="afb"/>
    <w:qFormat/>
    <w:rsid w:val="009D7B98"/>
    <w:pPr>
      <w:spacing w:line="240" w:lineRule="auto"/>
    </w:pPr>
    <w:rPr>
      <w:rFonts w:asciiTheme="minorHAnsi" w:hAnsiTheme="minorHAnsi" w:cstheme="minorHAnsi"/>
      <w:sz w:val="24"/>
      <w:szCs w:val="24"/>
      <w:lang w:val="en-US"/>
    </w:rPr>
  </w:style>
  <w:style w:type="character" w:customStyle="1" w:styleId="afb">
    <w:name w:val="Для кода Знак"/>
    <w:basedOn w:val="a0"/>
    <w:link w:val="afa"/>
    <w:rsid w:val="009D7B98"/>
    <w:rPr>
      <w:rFonts w:cstheme="minorHAnsi"/>
      <w:kern w:val="0"/>
      <w:sz w:val="24"/>
      <w:szCs w:val="24"/>
      <w:lang w:val="en-US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9D7B98"/>
    <w:rPr>
      <w:rFonts w:ascii="Times New Roman" w:hAnsi="Times New Roman"/>
      <w:kern w:val="0"/>
      <w:sz w:val="28"/>
      <w14:ligatures w14:val="none"/>
    </w:rPr>
  </w:style>
  <w:style w:type="character" w:styleId="afc">
    <w:name w:val="Unresolved Mention"/>
    <w:basedOn w:val="a0"/>
    <w:uiPriority w:val="99"/>
    <w:semiHidden/>
    <w:unhideWhenUsed/>
    <w:rsid w:val="009D7B98"/>
    <w:rPr>
      <w:color w:val="605E5C"/>
      <w:shd w:val="clear" w:color="auto" w:fill="E1DFDD"/>
    </w:rPr>
  </w:style>
  <w:style w:type="paragraph" w:customStyle="1" w:styleId="no-indent">
    <w:name w:val="no-indent"/>
    <w:basedOn w:val="a"/>
    <w:rsid w:val="009D7B9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d">
    <w:name w:val="FollowedHyperlink"/>
    <w:basedOn w:val="a0"/>
    <w:uiPriority w:val="99"/>
    <w:semiHidden/>
    <w:unhideWhenUsed/>
    <w:rsid w:val="009D7B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3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ru.wikipedia.org/w/index.php?title=%D0%A4%D0%B8%D0%BB%D0%B0%D1%82%D0%BE%D0%B2%D0%B0,_%D0%92%D0%B8%D0%BE%D0%BB%D0%B5%D1%82%D1%82%D0%B0_%D0%9E%D0%BB%D0%B5%D0%B3%D0%BE%D0%B2%D0%BD%D0%B0&amp;action=edit&amp;redlink=1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rostest.info/gost/001.001.040.035/gost-20886-85/" TargetMode="External"/><Relationship Id="rId42" Type="http://schemas.openxmlformats.org/officeDocument/2006/relationships/hyperlink" Target="https://ru.wikipedia.org/w/index.php?title=%D0%A4%D0%B5%D0%BD%D0%B8%D0%BA%D1%81_(%D0%B8%D0%B7%D0%B4%D0%B0%D1%82%D0%B5%D0%BB%D1%8C%D1%81%D1%82%D0%B2%D0%BE)&amp;action=edit&amp;redlink=1" TargetMode="External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ru.wikipedia.org/wiki/Microsoft_Visio" TargetMode="External"/><Relationship Id="rId40" Type="http://schemas.openxmlformats.org/officeDocument/2006/relationships/hyperlink" Target="https://ru.wikipedia.org/w/index.php?title=%D0%91%D0%A5%D0%92-%D0%9F%D0%B5%D1%82%D0%B5%D1%80%D0%B1%D1%83%D1%80%D0%B3_(%D0%B8%D0%B7%D0%B4%D0%B0%D1%82%D0%B5%D0%BB%D1%8C%D1%81%D1%82%D0%B2%D0%BE)&amp;action=edit&amp;redlink=1" TargetMode="External"/><Relationship Id="rId45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swrit.ru/doc/espd/19.201-78.pdf?ysclid=lpi5u6naom706376064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internet-law.ru/gosts/gost/77858/?ysclid=lifap277mg519765664" TargetMode="External"/><Relationship Id="rId43" Type="http://schemas.openxmlformats.org/officeDocument/2006/relationships/image" Target="media/image27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ru.wikipedia.org/wiki/1%D0%A1:%D0%9F%D1%80%D0%B5%D0%B4%D0%BF%D1%80%D0%B8%D1%8F%D1%82%D0%B8%D0%B5" TargetMode="External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hyperlink" Target="https://ru.wikipedia.org/w/index.php?title=%D0%93%D0%BB%D0%B0%D0%B4%D0%BA%D0%B8%D0%B9,_%D0%90%D0%BB%D0%B5%D0%BA%D1%81%D0%B5%D0%B9_%D0%90%D0%BD%D0%B0%D1%82%D0%BE%D0%BB%D1%8C%D0%B5%D0%B2%D0%B8%D1%87&amp;action=edit&amp;redlink=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EB4DE-D072-45D7-9E40-6EE6F0C63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28</Pages>
  <Words>3686</Words>
  <Characters>21015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Неверов</dc:creator>
  <cp:keywords/>
  <dc:description/>
  <cp:lastModifiedBy>Илья Шелков</cp:lastModifiedBy>
  <cp:revision>14</cp:revision>
  <dcterms:created xsi:type="dcterms:W3CDTF">2024-06-27T01:07:00Z</dcterms:created>
  <dcterms:modified xsi:type="dcterms:W3CDTF">2024-06-28T00:25:00Z</dcterms:modified>
</cp:coreProperties>
</file>