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524AA" w14:textId="2E7C6E31" w:rsidR="00740529" w:rsidRDefault="00740529">
      <w:pPr>
        <w:pStyle w:val="Heading1"/>
        <w:tabs>
          <w:tab w:val="left" w:pos="819"/>
        </w:tabs>
        <w:spacing w:before="79"/>
        <w:ind w:left="120"/>
        <w:rPr>
          <w:spacing w:val="-4"/>
        </w:rPr>
      </w:pPr>
      <w:r>
        <w:rPr>
          <w:noProof/>
        </w:rPr>
        <w:drawing>
          <wp:inline distT="0" distB="0" distL="0" distR="0" wp14:anchorId="769C1EDF" wp14:editId="5E593F61">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484B1882" w14:textId="77777777" w:rsidR="00740529" w:rsidRDefault="00740529">
      <w:pPr>
        <w:pStyle w:val="Heading1"/>
        <w:tabs>
          <w:tab w:val="left" w:pos="819"/>
        </w:tabs>
        <w:spacing w:before="79"/>
        <w:ind w:left="120"/>
        <w:rPr>
          <w:spacing w:val="-4"/>
        </w:rPr>
      </w:pPr>
    </w:p>
    <w:p w14:paraId="5841D918" w14:textId="7D7C115E" w:rsidR="00740529" w:rsidRDefault="00740529">
      <w:pPr>
        <w:pStyle w:val="Heading1"/>
        <w:tabs>
          <w:tab w:val="left" w:pos="819"/>
        </w:tabs>
        <w:spacing w:before="79"/>
        <w:ind w:left="120"/>
        <w:rPr>
          <w:spacing w:val="-4"/>
        </w:rPr>
      </w:pPr>
      <w:r>
        <w:rPr>
          <w:spacing w:val="-4"/>
        </w:rPr>
        <w:t>7.        INSPECTION AND TEST PROCEDURES</w:t>
      </w:r>
    </w:p>
    <w:p w14:paraId="48F59A10" w14:textId="7FE739E6" w:rsidR="00B236F5" w:rsidRDefault="00740529">
      <w:pPr>
        <w:pStyle w:val="Heading1"/>
        <w:tabs>
          <w:tab w:val="left" w:pos="819"/>
        </w:tabs>
        <w:spacing w:before="79"/>
        <w:ind w:left="120"/>
      </w:pPr>
      <w:r>
        <w:rPr>
          <w:noProof/>
        </w:rPr>
        <mc:AlternateContent>
          <mc:Choice Requires="wps">
            <w:drawing>
              <wp:anchor distT="0" distB="0" distL="0" distR="0" simplePos="0" relativeHeight="15728640" behindDoc="0" locked="0" layoutInCell="1" allowOverlap="1" wp14:anchorId="48F59A26" wp14:editId="48F59A27">
                <wp:simplePos x="0" y="0"/>
                <wp:positionH relativeFrom="page">
                  <wp:posOffset>342900</wp:posOffset>
                </wp:positionH>
                <wp:positionV relativeFrom="page">
                  <wp:posOffset>3921252</wp:posOffset>
                </wp:positionV>
                <wp:extent cx="1270" cy="3613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1315"/>
                        </a:xfrm>
                        <a:custGeom>
                          <a:avLst/>
                          <a:gdLst/>
                          <a:ahLst/>
                          <a:cxnLst/>
                          <a:rect l="l" t="t" r="r" b="b"/>
                          <a:pathLst>
                            <a:path h="361315">
                              <a:moveTo>
                                <a:pt x="0" y="0"/>
                              </a:moveTo>
                              <a:lnTo>
                                <a:pt x="0" y="361188"/>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4603D" id="Graphic 5" o:spid="_x0000_s1026" style="position:absolute;margin-left:27pt;margin-top:308.75pt;width:.1pt;height:28.4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" path="m,l,361188e" filled="f">
                <v:path arrowok="t"/>
                <w10:wrap anchorx="page" anchory="page"/>
              </v:shape>
            </w:pict>
          </mc:Fallback>
        </mc:AlternateContent>
      </w:r>
      <w:r>
        <w:rPr>
          <w:spacing w:val="-4"/>
        </w:rPr>
        <w:t>7.13</w:t>
      </w:r>
      <w:r>
        <w:tab/>
      </w:r>
      <w:r>
        <w:rPr>
          <w:spacing w:val="-2"/>
        </w:rPr>
        <w:t>Grounding</w:t>
      </w:r>
      <w:r>
        <w:rPr>
          <w:spacing w:val="-5"/>
        </w:rPr>
        <w:t xml:space="preserve"> </w:t>
      </w:r>
      <w:r>
        <w:rPr>
          <w:spacing w:val="-2"/>
        </w:rPr>
        <w:t>Systems</w:t>
      </w:r>
    </w:p>
    <w:p w14:paraId="48F59A11" w14:textId="77777777" w:rsidR="00B236F5" w:rsidRDefault="00740529">
      <w:pPr>
        <w:pStyle w:val="Heading2"/>
        <w:numPr>
          <w:ilvl w:val="0"/>
          <w:numId w:val="1"/>
        </w:numPr>
        <w:tabs>
          <w:tab w:val="left" w:pos="838"/>
        </w:tabs>
        <w:spacing w:before="112"/>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48F59A12" w14:textId="77777777" w:rsidR="00B236F5" w:rsidRDefault="00740529">
      <w:pPr>
        <w:pStyle w:val="ListParagraph"/>
        <w:numPr>
          <w:ilvl w:val="1"/>
          <w:numId w:val="1"/>
        </w:numPr>
        <w:tabs>
          <w:tab w:val="left" w:pos="1300"/>
        </w:tabs>
        <w:spacing w:before="241"/>
        <w:rPr>
          <w:sz w:val="24"/>
        </w:rPr>
      </w:pPr>
      <w:r>
        <w:rPr>
          <w:sz w:val="24"/>
        </w:rPr>
        <w:t>Verify</w:t>
      </w:r>
      <w:r>
        <w:rPr>
          <w:spacing w:val="-6"/>
          <w:sz w:val="24"/>
        </w:rPr>
        <w:t xml:space="preserve"> </w:t>
      </w:r>
      <w:r>
        <w:rPr>
          <w:sz w:val="24"/>
        </w:rPr>
        <w:t>ground</w:t>
      </w:r>
      <w:r>
        <w:rPr>
          <w:spacing w:val="-6"/>
          <w:sz w:val="24"/>
        </w:rPr>
        <w:t xml:space="preserve"> </w:t>
      </w:r>
      <w:r>
        <w:rPr>
          <w:sz w:val="24"/>
        </w:rPr>
        <w:t>system</w:t>
      </w:r>
      <w:r>
        <w:rPr>
          <w:spacing w:val="-6"/>
          <w:sz w:val="24"/>
        </w:rPr>
        <w:t xml:space="preserve"> </w:t>
      </w:r>
      <w:proofErr w:type="gramStart"/>
      <w:r>
        <w:rPr>
          <w:sz w:val="24"/>
        </w:rPr>
        <w:t>is</w:t>
      </w:r>
      <w:r>
        <w:rPr>
          <w:spacing w:val="-6"/>
          <w:sz w:val="24"/>
        </w:rPr>
        <w:t xml:space="preserve"> </w:t>
      </w:r>
      <w:r>
        <w:rPr>
          <w:sz w:val="24"/>
        </w:rPr>
        <w:t>in</w:t>
      </w:r>
      <w:r>
        <w:rPr>
          <w:spacing w:val="-6"/>
          <w:sz w:val="24"/>
        </w:rPr>
        <w:t xml:space="preserve"> </w:t>
      </w:r>
      <w:r>
        <w:rPr>
          <w:sz w:val="24"/>
        </w:rPr>
        <w:t>compliance</w:t>
      </w:r>
      <w:r>
        <w:rPr>
          <w:spacing w:val="-6"/>
          <w:sz w:val="24"/>
        </w:rPr>
        <w:t xml:space="preserve"> </w:t>
      </w:r>
      <w:r>
        <w:rPr>
          <w:sz w:val="24"/>
        </w:rPr>
        <w:t>with</w:t>
      </w:r>
      <w:proofErr w:type="gramEnd"/>
      <w:r>
        <w:rPr>
          <w:spacing w:val="-6"/>
          <w:sz w:val="24"/>
        </w:rPr>
        <w:t xml:space="preserve"> </w:t>
      </w:r>
      <w:r>
        <w:rPr>
          <w:sz w:val="24"/>
        </w:rPr>
        <w:t>drawings,</w:t>
      </w:r>
      <w:r>
        <w:rPr>
          <w:spacing w:val="-5"/>
          <w:sz w:val="24"/>
        </w:rPr>
        <w:t xml:space="preserve"> </w:t>
      </w:r>
      <w:r>
        <w:rPr>
          <w:sz w:val="24"/>
        </w:rPr>
        <w:t>specifications,</w:t>
      </w:r>
      <w:r>
        <w:rPr>
          <w:spacing w:val="-7"/>
          <w:sz w:val="24"/>
        </w:rPr>
        <w:t xml:space="preserve"> </w:t>
      </w:r>
      <w:r>
        <w:rPr>
          <w:sz w:val="24"/>
        </w:rPr>
        <w:t>and</w:t>
      </w:r>
      <w:r>
        <w:rPr>
          <w:spacing w:val="-6"/>
          <w:sz w:val="24"/>
        </w:rPr>
        <w:t xml:space="preserve"> </w:t>
      </w:r>
      <w:r>
        <w:rPr>
          <w:sz w:val="24"/>
        </w:rPr>
        <w:t>NFPA</w:t>
      </w:r>
      <w:r>
        <w:rPr>
          <w:spacing w:val="-6"/>
          <w:sz w:val="24"/>
        </w:rPr>
        <w:t xml:space="preserve"> </w:t>
      </w:r>
      <w:r>
        <w:rPr>
          <w:spacing w:val="-5"/>
          <w:sz w:val="24"/>
        </w:rPr>
        <w:t>70,</w:t>
      </w:r>
    </w:p>
    <w:p w14:paraId="48F59A13" w14:textId="77777777" w:rsidR="00B236F5" w:rsidRDefault="00740529">
      <w:pPr>
        <w:ind w:left="1300"/>
        <w:rPr>
          <w:i/>
          <w:sz w:val="24"/>
        </w:rPr>
      </w:pPr>
      <w:r>
        <w:rPr>
          <w:i/>
          <w:sz w:val="24"/>
        </w:rPr>
        <w:t>National</w:t>
      </w:r>
      <w:r>
        <w:rPr>
          <w:i/>
          <w:spacing w:val="-7"/>
          <w:sz w:val="24"/>
        </w:rPr>
        <w:t xml:space="preserve"> </w:t>
      </w:r>
      <w:r>
        <w:rPr>
          <w:i/>
          <w:sz w:val="24"/>
        </w:rPr>
        <w:t>Electrical</w:t>
      </w:r>
      <w:r>
        <w:rPr>
          <w:i/>
          <w:spacing w:val="-6"/>
          <w:sz w:val="24"/>
        </w:rPr>
        <w:t xml:space="preserve"> </w:t>
      </w:r>
      <w:r>
        <w:rPr>
          <w:i/>
          <w:sz w:val="24"/>
        </w:rPr>
        <w:t>Code,</w:t>
      </w:r>
      <w:r>
        <w:rPr>
          <w:i/>
          <w:spacing w:val="-7"/>
          <w:sz w:val="24"/>
        </w:rPr>
        <w:t xml:space="preserve"> </w:t>
      </w:r>
      <w:r>
        <w:rPr>
          <w:sz w:val="24"/>
        </w:rPr>
        <w:t>Article</w:t>
      </w:r>
      <w:r>
        <w:rPr>
          <w:spacing w:val="-7"/>
          <w:sz w:val="24"/>
        </w:rPr>
        <w:t xml:space="preserve"> </w:t>
      </w:r>
      <w:r>
        <w:rPr>
          <w:spacing w:val="-4"/>
          <w:sz w:val="24"/>
        </w:rPr>
        <w:t>250</w:t>
      </w:r>
      <w:r>
        <w:rPr>
          <w:i/>
          <w:spacing w:val="-4"/>
          <w:sz w:val="24"/>
        </w:rPr>
        <w:t>.</w:t>
      </w:r>
    </w:p>
    <w:p w14:paraId="48F59A14" w14:textId="77777777" w:rsidR="00B236F5" w:rsidRDefault="00740529">
      <w:pPr>
        <w:pStyle w:val="ListParagraph"/>
        <w:numPr>
          <w:ilvl w:val="1"/>
          <w:numId w:val="1"/>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48F59A15" w14:textId="77777777" w:rsidR="00B236F5" w:rsidRDefault="00740529">
      <w:pPr>
        <w:pStyle w:val="ListParagraph"/>
        <w:numPr>
          <w:ilvl w:val="1"/>
          <w:numId w:val="1"/>
        </w:numPr>
        <w:tabs>
          <w:tab w:val="left" w:pos="1300"/>
        </w:tabs>
        <w:spacing w:before="241"/>
        <w:ind w:right="880"/>
        <w:rPr>
          <w:sz w:val="24"/>
        </w:rPr>
      </w:pPr>
      <w:r>
        <w:rPr>
          <w:sz w:val="24"/>
        </w:rPr>
        <w:t>Inspect</w:t>
      </w:r>
      <w:r>
        <w:rPr>
          <w:spacing w:val="-6"/>
          <w:sz w:val="24"/>
        </w:rPr>
        <w:t xml:space="preserve"> </w:t>
      </w:r>
      <w:r>
        <w:rPr>
          <w:sz w:val="24"/>
        </w:rPr>
        <w:t>accessible</w:t>
      </w:r>
      <w:r>
        <w:rPr>
          <w:spacing w:val="-6"/>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 following methods:</w:t>
      </w:r>
    </w:p>
    <w:p w14:paraId="48F59A16" w14:textId="77777777" w:rsidR="00B236F5" w:rsidRDefault="00740529">
      <w:pPr>
        <w:pStyle w:val="ListParagraph"/>
        <w:numPr>
          <w:ilvl w:val="2"/>
          <w:numId w:val="1"/>
        </w:numPr>
        <w:tabs>
          <w:tab w:val="left" w:pos="2006"/>
        </w:tabs>
        <w:spacing w:before="238"/>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7.13.B.1.</w:t>
      </w:r>
    </w:p>
    <w:p w14:paraId="48F59A17" w14:textId="77777777" w:rsidR="00B236F5" w:rsidRDefault="00740529">
      <w:pPr>
        <w:pStyle w:val="ListParagraph"/>
        <w:numPr>
          <w:ilvl w:val="2"/>
          <w:numId w:val="1"/>
        </w:numPr>
        <w:tabs>
          <w:tab w:val="left" w:pos="2006"/>
        </w:tabs>
        <w:ind w:right="32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48F59A18" w14:textId="77777777" w:rsidR="00B236F5" w:rsidRDefault="00740529">
      <w:pPr>
        <w:pStyle w:val="Heading2"/>
        <w:numPr>
          <w:ilvl w:val="0"/>
          <w:numId w:val="1"/>
        </w:numPr>
        <w:tabs>
          <w:tab w:val="left" w:pos="838"/>
        </w:tabs>
        <w:ind w:hanging="720"/>
      </w:pPr>
      <w:r>
        <w:t>Electrical</w:t>
      </w:r>
      <w:r>
        <w:rPr>
          <w:spacing w:val="-7"/>
        </w:rPr>
        <w:t xml:space="preserve"> </w:t>
      </w:r>
      <w:r>
        <w:rPr>
          <w:spacing w:val="-2"/>
        </w:rPr>
        <w:t>Tests</w:t>
      </w:r>
    </w:p>
    <w:p w14:paraId="48F59A19" w14:textId="77777777" w:rsidR="00B236F5" w:rsidRDefault="00740529">
      <w:pPr>
        <w:pStyle w:val="ListParagraph"/>
        <w:numPr>
          <w:ilvl w:val="1"/>
          <w:numId w:val="1"/>
        </w:numPr>
        <w:tabs>
          <w:tab w:val="left" w:pos="1300"/>
        </w:tabs>
        <w:ind w:right="999"/>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7.13.A.3.1.</w:t>
      </w:r>
    </w:p>
    <w:p w14:paraId="48F59A1A" w14:textId="77777777" w:rsidR="00B236F5" w:rsidRDefault="00740529">
      <w:pPr>
        <w:pStyle w:val="ListParagraph"/>
        <w:numPr>
          <w:ilvl w:val="1"/>
          <w:numId w:val="1"/>
        </w:numPr>
        <w:tabs>
          <w:tab w:val="left" w:pos="1300"/>
        </w:tabs>
        <w:spacing w:before="242"/>
        <w:ind w:right="884"/>
        <w:rPr>
          <w:sz w:val="24"/>
        </w:rPr>
      </w:pPr>
      <w:r>
        <w:rPr>
          <w:sz w:val="24"/>
        </w:rPr>
        <w:t>Perform</w:t>
      </w:r>
      <w:r>
        <w:rPr>
          <w:spacing w:val="-7"/>
          <w:sz w:val="24"/>
        </w:rPr>
        <w:t xml:space="preserve"> </w:t>
      </w:r>
      <w:r>
        <w:rPr>
          <w:sz w:val="24"/>
        </w:rPr>
        <w:t>fall–of–potential</w:t>
      </w:r>
      <w:r>
        <w:rPr>
          <w:spacing w:val="-7"/>
          <w:sz w:val="24"/>
        </w:rPr>
        <w:t xml:space="preserve"> </w:t>
      </w:r>
      <w:r>
        <w:rPr>
          <w:sz w:val="24"/>
        </w:rPr>
        <w:t>or</w:t>
      </w:r>
      <w:r>
        <w:rPr>
          <w:spacing w:val="-7"/>
          <w:sz w:val="24"/>
        </w:rPr>
        <w:t xml:space="preserve"> </w:t>
      </w:r>
      <w:r>
        <w:rPr>
          <w:sz w:val="24"/>
        </w:rPr>
        <w:t>alternative</w:t>
      </w:r>
      <w:r>
        <w:rPr>
          <w:spacing w:val="-7"/>
          <w:sz w:val="24"/>
        </w:rPr>
        <w:t xml:space="preserve"> </w:t>
      </w:r>
      <w:r>
        <w:rPr>
          <w:sz w:val="24"/>
        </w:rPr>
        <w:t>test</w:t>
      </w:r>
      <w:r>
        <w:rPr>
          <w:spacing w:val="-7"/>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IEEE</w:t>
      </w:r>
      <w:r>
        <w:rPr>
          <w:spacing w:val="-8"/>
          <w:sz w:val="24"/>
        </w:rPr>
        <w:t xml:space="preserve"> </w:t>
      </w:r>
      <w:r>
        <w:rPr>
          <w:sz w:val="24"/>
        </w:rPr>
        <w:t>81</w:t>
      </w:r>
      <w:r>
        <w:rPr>
          <w:spacing w:val="-8"/>
          <w:sz w:val="24"/>
        </w:rPr>
        <w:t xml:space="preserve"> </w:t>
      </w:r>
      <w:r>
        <w:rPr>
          <w:sz w:val="24"/>
        </w:rPr>
        <w:t>on</w:t>
      </w:r>
      <w:r>
        <w:rPr>
          <w:spacing w:val="-6"/>
          <w:sz w:val="24"/>
        </w:rPr>
        <w:t xml:space="preserve"> </w:t>
      </w:r>
      <w:r>
        <w:rPr>
          <w:sz w:val="24"/>
        </w:rPr>
        <w:t>the</w:t>
      </w:r>
      <w:r>
        <w:rPr>
          <w:spacing w:val="-8"/>
          <w:sz w:val="24"/>
        </w:rPr>
        <w:t xml:space="preserve"> </w:t>
      </w:r>
      <w:r>
        <w:rPr>
          <w:sz w:val="24"/>
        </w:rPr>
        <w:t>main grounding electrode or system.</w:t>
      </w:r>
    </w:p>
    <w:p w14:paraId="48F59A1B" w14:textId="77777777" w:rsidR="00B236F5" w:rsidRDefault="00740529">
      <w:pPr>
        <w:pStyle w:val="ListParagraph"/>
        <w:numPr>
          <w:ilvl w:val="1"/>
          <w:numId w:val="1"/>
        </w:numPr>
        <w:tabs>
          <w:tab w:val="left" w:pos="1300"/>
        </w:tabs>
        <w:ind w:right="175"/>
        <w:rPr>
          <w:sz w:val="24"/>
        </w:rPr>
      </w:pPr>
      <w:r>
        <w:rPr>
          <w:sz w:val="24"/>
        </w:rPr>
        <w:t>Perform</w:t>
      </w:r>
      <w:r>
        <w:rPr>
          <w:spacing w:val="-7"/>
          <w:sz w:val="24"/>
        </w:rPr>
        <w:t xml:space="preserve"> </w:t>
      </w:r>
      <w:r>
        <w:rPr>
          <w:sz w:val="24"/>
        </w:rPr>
        <w:t>point-to-point</w:t>
      </w:r>
      <w:r>
        <w:rPr>
          <w:spacing w:val="-7"/>
          <w:sz w:val="24"/>
        </w:rPr>
        <w:t xml:space="preserve"> </w:t>
      </w:r>
      <w:r>
        <w:rPr>
          <w:sz w:val="24"/>
        </w:rPr>
        <w:t>tests</w:t>
      </w:r>
      <w:r>
        <w:rPr>
          <w:spacing w:val="-7"/>
          <w:sz w:val="24"/>
        </w:rPr>
        <w:t xml:space="preserve"> </w:t>
      </w:r>
      <w:r>
        <w:rPr>
          <w:sz w:val="24"/>
        </w:rPr>
        <w:t>to</w:t>
      </w:r>
      <w:r>
        <w:rPr>
          <w:spacing w:val="-7"/>
          <w:sz w:val="24"/>
        </w:rPr>
        <w:t xml:space="preserve"> </w:t>
      </w:r>
      <w:r>
        <w:rPr>
          <w:sz w:val="24"/>
        </w:rPr>
        <w:t>determine</w:t>
      </w:r>
      <w:r>
        <w:rPr>
          <w:spacing w:val="-7"/>
          <w:sz w:val="24"/>
        </w:rPr>
        <w:t xml:space="preserve"> </w:t>
      </w:r>
      <w:r>
        <w:rPr>
          <w:sz w:val="24"/>
        </w:rPr>
        <w:t>the</w:t>
      </w:r>
      <w:r>
        <w:rPr>
          <w:spacing w:val="-7"/>
          <w:sz w:val="24"/>
        </w:rPr>
        <w:t xml:space="preserve"> </w:t>
      </w:r>
      <w:r>
        <w:rPr>
          <w:sz w:val="24"/>
        </w:rPr>
        <w:t>resistance</w:t>
      </w:r>
      <w:r>
        <w:rPr>
          <w:spacing w:val="-7"/>
          <w:sz w:val="24"/>
        </w:rPr>
        <w:t xml:space="preserve"> </w:t>
      </w:r>
      <w:r>
        <w:rPr>
          <w:sz w:val="24"/>
        </w:rPr>
        <w:t>between</w:t>
      </w:r>
      <w:r>
        <w:rPr>
          <w:spacing w:val="-7"/>
          <w:sz w:val="24"/>
        </w:rPr>
        <w:t xml:space="preserve"> </w:t>
      </w:r>
      <w:r>
        <w:rPr>
          <w:sz w:val="24"/>
        </w:rPr>
        <w:t>the</w:t>
      </w:r>
      <w:r>
        <w:rPr>
          <w:spacing w:val="-7"/>
          <w:sz w:val="24"/>
        </w:rPr>
        <w:t xml:space="preserve"> </w:t>
      </w:r>
      <w:r>
        <w:rPr>
          <w:sz w:val="24"/>
        </w:rPr>
        <w:t>main</w:t>
      </w:r>
      <w:r>
        <w:rPr>
          <w:spacing w:val="-7"/>
          <w:sz w:val="24"/>
        </w:rPr>
        <w:t xml:space="preserve"> </w:t>
      </w:r>
      <w:r>
        <w:rPr>
          <w:sz w:val="24"/>
        </w:rPr>
        <w:t>grounding</w:t>
      </w:r>
      <w:r>
        <w:rPr>
          <w:spacing w:val="-7"/>
          <w:sz w:val="24"/>
        </w:rPr>
        <w:t xml:space="preserve"> </w:t>
      </w:r>
      <w:r>
        <w:rPr>
          <w:sz w:val="24"/>
        </w:rPr>
        <w:t>system and all major electrical equipment frames, system neutral, and derived neutral points.</w:t>
      </w:r>
    </w:p>
    <w:p w14:paraId="48F59A1C" w14:textId="77777777" w:rsidR="00B236F5" w:rsidRDefault="00740529">
      <w:pPr>
        <w:pStyle w:val="Heading2"/>
        <w:numPr>
          <w:ilvl w:val="0"/>
          <w:numId w:val="1"/>
        </w:numPr>
        <w:tabs>
          <w:tab w:val="left" w:pos="838"/>
        </w:tabs>
        <w:ind w:hanging="720"/>
      </w:pPr>
      <w:r>
        <w:t>Test</w:t>
      </w:r>
      <w:r>
        <w:rPr>
          <w:spacing w:val="-8"/>
        </w:rPr>
        <w:t xml:space="preserve"> </w:t>
      </w:r>
      <w:r>
        <w:t>Values</w:t>
      </w:r>
      <w:r>
        <w:rPr>
          <w:spacing w:val="-9"/>
        </w:rPr>
        <w:t xml:space="preserve"> </w:t>
      </w:r>
      <w:r>
        <w:t>–</w:t>
      </w:r>
      <w:r>
        <w:rPr>
          <w:spacing w:val="-6"/>
        </w:rPr>
        <w:t xml:space="preserve"> </w:t>
      </w:r>
      <w:r>
        <w:t>Visual</w:t>
      </w:r>
      <w:r>
        <w:rPr>
          <w:spacing w:val="-6"/>
        </w:rPr>
        <w:t xml:space="preserve"> </w:t>
      </w:r>
      <w:r>
        <w:t>and</w:t>
      </w:r>
      <w:r>
        <w:rPr>
          <w:spacing w:val="-6"/>
        </w:rPr>
        <w:t xml:space="preserve"> </w:t>
      </w:r>
      <w:r>
        <w:rPr>
          <w:spacing w:val="-2"/>
        </w:rPr>
        <w:t>Mechanical</w:t>
      </w:r>
    </w:p>
    <w:p w14:paraId="48F59A1D" w14:textId="77777777" w:rsidR="00B236F5" w:rsidRDefault="00740529">
      <w:pPr>
        <w:pStyle w:val="ListParagraph"/>
        <w:numPr>
          <w:ilvl w:val="1"/>
          <w:numId w:val="1"/>
        </w:numPr>
        <w:tabs>
          <w:tab w:val="left" w:pos="1300"/>
        </w:tabs>
        <w:ind w:right="1004"/>
        <w:rPr>
          <w:sz w:val="24"/>
        </w:rPr>
      </w:pPr>
      <w:r>
        <w:rPr>
          <w:sz w:val="24"/>
        </w:rPr>
        <w:t>Grounding</w:t>
      </w:r>
      <w:r>
        <w:rPr>
          <w:spacing w:val="-8"/>
          <w:sz w:val="24"/>
        </w:rPr>
        <w:t xml:space="preserve"> </w:t>
      </w:r>
      <w:r>
        <w:rPr>
          <w:sz w:val="24"/>
        </w:rPr>
        <w:t>system</w:t>
      </w:r>
      <w:r>
        <w:rPr>
          <w:spacing w:val="-8"/>
          <w:sz w:val="24"/>
        </w:rPr>
        <w:t xml:space="preserve"> </w:t>
      </w:r>
      <w:r>
        <w:rPr>
          <w:sz w:val="24"/>
        </w:rPr>
        <w:t>electrical</w:t>
      </w:r>
      <w:r>
        <w:rPr>
          <w:spacing w:val="-8"/>
          <w:sz w:val="24"/>
        </w:rPr>
        <w:t xml:space="preserve"> </w:t>
      </w:r>
      <w:r>
        <w:rPr>
          <w:sz w:val="24"/>
        </w:rPr>
        <w:t>and</w:t>
      </w:r>
      <w:r>
        <w:rPr>
          <w:spacing w:val="-8"/>
          <w:sz w:val="24"/>
        </w:rPr>
        <w:t xml:space="preserve"> </w:t>
      </w:r>
      <w:r>
        <w:rPr>
          <w:sz w:val="24"/>
        </w:rPr>
        <w:t>mechanical</w:t>
      </w:r>
      <w:r>
        <w:rPr>
          <w:spacing w:val="-7"/>
          <w:sz w:val="24"/>
        </w:rPr>
        <w:t xml:space="preserve"> </w:t>
      </w:r>
      <w:r>
        <w:rPr>
          <w:sz w:val="24"/>
        </w:rPr>
        <w:t>connections</w:t>
      </w:r>
      <w:r>
        <w:rPr>
          <w:spacing w:val="-8"/>
          <w:sz w:val="24"/>
        </w:rPr>
        <w:t xml:space="preserve"> </w:t>
      </w:r>
      <w:r>
        <w:rPr>
          <w:sz w:val="24"/>
        </w:rPr>
        <w:t>shall</w:t>
      </w:r>
      <w:r>
        <w:rPr>
          <w:spacing w:val="-7"/>
          <w:sz w:val="24"/>
        </w:rPr>
        <w:t xml:space="preserve"> </w:t>
      </w:r>
      <w:r>
        <w:rPr>
          <w:sz w:val="24"/>
        </w:rPr>
        <w:t>be</w:t>
      </w:r>
      <w:r>
        <w:rPr>
          <w:spacing w:val="-7"/>
          <w:sz w:val="24"/>
        </w:rPr>
        <w:t xml:space="preserve"> </w:t>
      </w:r>
      <w:r>
        <w:rPr>
          <w:sz w:val="24"/>
        </w:rPr>
        <w:t>free</w:t>
      </w:r>
      <w:r>
        <w:rPr>
          <w:spacing w:val="-7"/>
          <w:sz w:val="24"/>
        </w:rPr>
        <w:t xml:space="preserve"> </w:t>
      </w:r>
      <w:r>
        <w:rPr>
          <w:sz w:val="24"/>
        </w:rPr>
        <w:t>of</w:t>
      </w:r>
      <w:r>
        <w:rPr>
          <w:spacing w:val="-8"/>
          <w:sz w:val="24"/>
        </w:rPr>
        <w:t xml:space="preserve"> </w:t>
      </w:r>
      <w:r>
        <w:rPr>
          <w:sz w:val="24"/>
        </w:rPr>
        <w:t xml:space="preserve">corrosion. </w:t>
      </w:r>
      <w:r>
        <w:rPr>
          <w:spacing w:val="-2"/>
          <w:sz w:val="24"/>
        </w:rPr>
        <w:t>(7.13.A.2)</w:t>
      </w:r>
    </w:p>
    <w:p w14:paraId="48F59A1E" w14:textId="77777777" w:rsidR="00B236F5" w:rsidRDefault="00740529">
      <w:pPr>
        <w:pStyle w:val="ListParagraph"/>
        <w:numPr>
          <w:ilvl w:val="1"/>
          <w:numId w:val="1"/>
        </w:numPr>
        <w:tabs>
          <w:tab w:val="left" w:pos="1300"/>
        </w:tabs>
        <w:ind w:right="33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(7.13.A.3.1)</w:t>
      </w:r>
    </w:p>
    <w:p w14:paraId="48F59A1F" w14:textId="77777777" w:rsidR="00B236F5" w:rsidRDefault="00740529">
      <w:pPr>
        <w:pStyle w:val="ListParagraph"/>
        <w:numPr>
          <w:ilvl w:val="1"/>
          <w:numId w:val="1"/>
        </w:numPr>
        <w:tabs>
          <w:tab w:val="left" w:pos="1300"/>
        </w:tabs>
        <w:ind w:right="152"/>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(7.13.A.3.2)</w:t>
      </w:r>
    </w:p>
    <w:p w14:paraId="48F59A20" w14:textId="77777777" w:rsidR="00B236F5" w:rsidRDefault="00B236F5">
      <w:pPr>
        <w:rPr>
          <w:sz w:val="24"/>
        </w:rPr>
        <w:sectPr w:rsidR="00B236F5" w:rsidSect="00740529">
          <w:headerReference w:type="default" r:id="rId8"/>
          <w:footerReference w:type="default" r:id="rId9"/>
          <w:type w:val="continuous"/>
          <w:pgSz w:w="12240" w:h="15840"/>
          <w:pgMar w:top="720" w:right="720" w:bottom="720" w:left="720" w:header="734" w:footer="1385" w:gutter="0"/>
          <w:pgNumType w:start="132"/>
          <w:cols w:space="720"/>
          <w:docGrid w:linePitch="299"/>
        </w:sectPr>
      </w:pPr>
    </w:p>
    <w:p w14:paraId="608F9A86" w14:textId="67E0A073" w:rsidR="00740529" w:rsidRDefault="00740529">
      <w:pPr>
        <w:tabs>
          <w:tab w:val="left" w:pos="820"/>
        </w:tabs>
        <w:spacing w:before="77"/>
        <w:ind w:left="118"/>
        <w:rPr>
          <w:b/>
          <w:spacing w:val="-4"/>
          <w:sz w:val="28"/>
        </w:rPr>
      </w:pPr>
      <w:r>
        <w:rPr>
          <w:b/>
          <w:spacing w:val="-4"/>
          <w:sz w:val="28"/>
        </w:rPr>
        <w:lastRenderedPageBreak/>
        <w:t>7.       INSPECTION AND TEST PROCEDURES</w:t>
      </w:r>
    </w:p>
    <w:p w14:paraId="48F59A21" w14:textId="03F81D7B" w:rsidR="00B236F5" w:rsidRDefault="00740529">
      <w:pPr>
        <w:tabs>
          <w:tab w:val="left" w:pos="820"/>
        </w:tabs>
        <w:spacing w:before="77"/>
        <w:ind w:left="118"/>
        <w:rPr>
          <w:b/>
          <w:i/>
          <w:sz w:val="28"/>
        </w:rPr>
      </w:pPr>
      <w:r>
        <w:rPr>
          <w:b/>
          <w:spacing w:val="-4"/>
          <w:sz w:val="28"/>
        </w:rPr>
        <w:t>7.13</w:t>
      </w:r>
      <w:r>
        <w:rPr>
          <w:b/>
          <w:sz w:val="28"/>
        </w:rPr>
        <w:tab/>
      </w:r>
      <w:r>
        <w:rPr>
          <w:b/>
          <w:spacing w:val="-2"/>
          <w:sz w:val="28"/>
        </w:rPr>
        <w:t>Grounding</w:t>
      </w:r>
      <w:r>
        <w:rPr>
          <w:b/>
          <w:spacing w:val="-4"/>
          <w:sz w:val="28"/>
        </w:rPr>
        <w:t xml:space="preserve"> </w:t>
      </w:r>
      <w:r>
        <w:rPr>
          <w:b/>
          <w:spacing w:val="-2"/>
          <w:sz w:val="28"/>
        </w:rPr>
        <w:t>Systems</w:t>
      </w:r>
      <w:r>
        <w:rPr>
          <w:b/>
          <w:spacing w:val="-3"/>
          <w:sz w:val="28"/>
        </w:rPr>
        <w:t xml:space="preserve"> </w:t>
      </w:r>
      <w:r>
        <w:rPr>
          <w:b/>
          <w:spacing w:val="-2"/>
          <w:sz w:val="28"/>
        </w:rPr>
        <w:t>(</w:t>
      </w:r>
      <w:r>
        <w:rPr>
          <w:b/>
          <w:i/>
          <w:spacing w:val="-2"/>
          <w:sz w:val="28"/>
        </w:rPr>
        <w:t>continued)</w:t>
      </w:r>
    </w:p>
    <w:p w14:paraId="48F59A22" w14:textId="77777777" w:rsidR="00B236F5" w:rsidRDefault="00740529">
      <w:pPr>
        <w:pStyle w:val="Heading2"/>
        <w:numPr>
          <w:ilvl w:val="0"/>
          <w:numId w:val="1"/>
        </w:numPr>
        <w:tabs>
          <w:tab w:val="left" w:pos="838"/>
        </w:tabs>
        <w:spacing w:before="119"/>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48F59A23" w14:textId="77777777" w:rsidR="00B236F5" w:rsidRDefault="00740529">
      <w:pPr>
        <w:pStyle w:val="ListParagraph"/>
        <w:numPr>
          <w:ilvl w:val="1"/>
          <w:numId w:val="1"/>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48F59A24" w14:textId="77777777" w:rsidR="00B236F5" w:rsidRDefault="00740529">
      <w:pPr>
        <w:pStyle w:val="ListParagraph"/>
        <w:numPr>
          <w:ilvl w:val="1"/>
          <w:numId w:val="1"/>
        </w:numPr>
        <w:tabs>
          <w:tab w:val="left" w:pos="1300"/>
        </w:tabs>
        <w:ind w:right="113"/>
        <w:rPr>
          <w:sz w:val="24"/>
        </w:rPr>
      </w:pPr>
      <w:r>
        <w:rPr>
          <w:sz w:val="24"/>
        </w:rPr>
        <w:t>The resistance between the main grounding electrode and ground shall be no greater than five ohms for large commercial or industrial systems and one ohm or less for generating or transmission</w:t>
      </w:r>
      <w:r>
        <w:rPr>
          <w:spacing w:val="-7"/>
          <w:sz w:val="24"/>
        </w:rPr>
        <w:t xml:space="preserve"> </w:t>
      </w:r>
      <w:r>
        <w:rPr>
          <w:sz w:val="24"/>
        </w:rPr>
        <w:t>station</w:t>
      </w:r>
      <w:r>
        <w:rPr>
          <w:spacing w:val="-7"/>
          <w:sz w:val="24"/>
        </w:rPr>
        <w:t xml:space="preserve"> </w:t>
      </w:r>
      <w:r>
        <w:rPr>
          <w:sz w:val="24"/>
        </w:rPr>
        <w:t>grounds</w:t>
      </w:r>
      <w:r>
        <w:rPr>
          <w:spacing w:val="-7"/>
          <w:sz w:val="24"/>
        </w:rPr>
        <w:t xml:space="preserve"> </w:t>
      </w:r>
      <w:r>
        <w:rPr>
          <w:sz w:val="24"/>
        </w:rPr>
        <w:t>unless</w:t>
      </w:r>
      <w:r>
        <w:rPr>
          <w:spacing w:val="-8"/>
          <w:sz w:val="24"/>
        </w:rPr>
        <w:t xml:space="preserve"> </w:t>
      </w:r>
      <w:r>
        <w:rPr>
          <w:sz w:val="24"/>
        </w:rPr>
        <w:t>otherwise</w:t>
      </w:r>
      <w:r>
        <w:rPr>
          <w:spacing w:val="-8"/>
          <w:sz w:val="24"/>
        </w:rPr>
        <w:t xml:space="preserve"> </w:t>
      </w:r>
      <w:r>
        <w:rPr>
          <w:sz w:val="24"/>
        </w:rPr>
        <w:t>specified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owner.</w:t>
      </w:r>
      <w:r>
        <w:rPr>
          <w:spacing w:val="-8"/>
          <w:sz w:val="24"/>
        </w:rPr>
        <w:t xml:space="preserve"> </w:t>
      </w:r>
      <w:r>
        <w:rPr>
          <w:sz w:val="24"/>
        </w:rPr>
        <w:t>(Reference</w:t>
      </w:r>
      <w:r>
        <w:rPr>
          <w:spacing w:val="-8"/>
          <w:sz w:val="24"/>
        </w:rPr>
        <w:t xml:space="preserve"> </w:t>
      </w:r>
      <w:r>
        <w:rPr>
          <w:sz w:val="24"/>
        </w:rPr>
        <w:t>IEEE</w:t>
      </w:r>
      <w:r>
        <w:rPr>
          <w:spacing w:val="-9"/>
          <w:sz w:val="24"/>
        </w:rPr>
        <w:t xml:space="preserve"> </w:t>
      </w:r>
      <w:r>
        <w:rPr>
          <w:sz w:val="24"/>
        </w:rPr>
        <w:t>142)</w:t>
      </w:r>
    </w:p>
    <w:p w14:paraId="48F59A25" w14:textId="77777777" w:rsidR="00B236F5" w:rsidRDefault="00740529">
      <w:pPr>
        <w:pStyle w:val="ListParagraph"/>
        <w:numPr>
          <w:ilvl w:val="1"/>
          <w:numId w:val="1"/>
        </w:numPr>
        <w:tabs>
          <w:tab w:val="left" w:pos="1300"/>
        </w:tabs>
        <w:rPr>
          <w:sz w:val="24"/>
        </w:rPr>
      </w:pPr>
      <w:r>
        <w:rPr>
          <w:sz w:val="24"/>
        </w:rPr>
        <w:t>Investigate</w:t>
      </w:r>
      <w:r>
        <w:rPr>
          <w:spacing w:val="-6"/>
          <w:sz w:val="24"/>
        </w:rPr>
        <w:t xml:space="preserve"> </w:t>
      </w:r>
      <w:r>
        <w:rPr>
          <w:sz w:val="24"/>
        </w:rPr>
        <w:t>point-to-point</w:t>
      </w:r>
      <w:r>
        <w:rPr>
          <w:spacing w:val="-5"/>
          <w:sz w:val="24"/>
        </w:rPr>
        <w:t xml:space="preserve"> </w:t>
      </w:r>
      <w:r>
        <w:rPr>
          <w:sz w:val="24"/>
        </w:rPr>
        <w:t>resistance</w:t>
      </w:r>
      <w:r>
        <w:rPr>
          <w:spacing w:val="-4"/>
          <w:sz w:val="24"/>
        </w:rPr>
        <w:t xml:space="preserve"> </w:t>
      </w:r>
      <w:r>
        <w:rPr>
          <w:sz w:val="24"/>
        </w:rPr>
        <w:t>values</w:t>
      </w:r>
      <w:r>
        <w:rPr>
          <w:spacing w:val="-5"/>
          <w:sz w:val="24"/>
        </w:rPr>
        <w:t xml:space="preserve"> </w:t>
      </w:r>
      <w:r>
        <w:rPr>
          <w:sz w:val="24"/>
        </w:rPr>
        <w:t>that</w:t>
      </w:r>
      <w:r>
        <w:rPr>
          <w:spacing w:val="-4"/>
          <w:sz w:val="24"/>
        </w:rPr>
        <w:t xml:space="preserve"> </w:t>
      </w:r>
      <w:r>
        <w:rPr>
          <w:sz w:val="24"/>
        </w:rPr>
        <w:t>exceed</w:t>
      </w:r>
      <w:r>
        <w:rPr>
          <w:spacing w:val="-4"/>
          <w:sz w:val="24"/>
        </w:rPr>
        <w:t xml:space="preserve"> </w:t>
      </w:r>
      <w:r>
        <w:rPr>
          <w:sz w:val="24"/>
        </w:rPr>
        <w:t>0.5</w:t>
      </w:r>
      <w:r>
        <w:rPr>
          <w:spacing w:val="-4"/>
          <w:sz w:val="24"/>
        </w:rPr>
        <w:t xml:space="preserve"> ohm.</w:t>
      </w:r>
    </w:p>
    <w:sectPr w:rsidR="00B236F5">
      <w:pgSz w:w="12240" w:h="15840"/>
      <w:pgMar w:top="1200" w:right="102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59A2E" w14:textId="77777777" w:rsidR="00740529" w:rsidRDefault="00740529">
      <w:r>
        <w:separator/>
      </w:r>
    </w:p>
  </w:endnote>
  <w:endnote w:type="continuationSeparator" w:id="0">
    <w:p w14:paraId="48F59A30" w14:textId="77777777" w:rsidR="00740529" w:rsidRDefault="00740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59A29" w14:textId="77777777" w:rsidR="00B236F5" w:rsidRDefault="00740529">
    <w:pPr>
      <w:pStyle w:val="BodyText"/>
      <w:spacing w:before="0" w:line="14" w:lineRule="auto"/>
      <w:ind w:left="0" w:firstLine="0"/>
      <w:rPr>
        <w:sz w:val="20"/>
      </w:rPr>
    </w:pPr>
    <w:r>
      <w:rPr>
        <w:noProof/>
      </w:rPr>
      <w:drawing>
        <wp:anchor distT="0" distB="0" distL="0" distR="0" simplePos="0" relativeHeight="487552000" behindDoc="1" locked="0" layoutInCell="1" allowOverlap="1" wp14:anchorId="48F59A2E" wp14:editId="48F59A2F">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52512" behindDoc="1" locked="0" layoutInCell="1" allowOverlap="1" wp14:anchorId="48F59A30" wp14:editId="48F59A31">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48F59A34" w14:textId="77777777" w:rsidR="00B236F5" w:rsidRDefault="00740529">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132</w:t>
                          </w:r>
                          <w:r>
                            <w:rPr>
                              <w:spacing w:val="-5"/>
                            </w:rPr>
                            <w:fldChar w:fldCharType="end"/>
                          </w:r>
                        </w:p>
                        <w:p w14:paraId="48F59A35" w14:textId="77777777" w:rsidR="00B236F5" w:rsidRDefault="00740529">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48F59A30" id="_x0000_t202" coordsize="21600,21600" o:spt="202" path="m,l,21600r21600,l21600,xe">
              <v:stroke joinstyle="miter"/>
              <v:path gradientshapeok="t" o:connecttype="rect"/>
            </v:shapetype>
            <v:shape id="Textbox 4" o:spid="_x0000_s1026" type="#_x0000_t202" style="position:absolute;margin-left:256pt;margin-top:730.15pt;width:100.1pt;height:26.9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48F59A34" w14:textId="77777777" w:rsidR="00B236F5" w:rsidRDefault="00740529">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132</w:t>
                    </w:r>
                    <w:r>
                      <w:rPr>
                        <w:spacing w:val="-5"/>
                      </w:rPr>
                      <w:fldChar w:fldCharType="end"/>
                    </w:r>
                  </w:p>
                  <w:p w14:paraId="48F59A35" w14:textId="77777777" w:rsidR="00B236F5" w:rsidRDefault="00740529">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59A2A" w14:textId="77777777" w:rsidR="00740529" w:rsidRDefault="00740529">
      <w:r>
        <w:separator/>
      </w:r>
    </w:p>
  </w:footnote>
  <w:footnote w:type="continuationSeparator" w:id="0">
    <w:p w14:paraId="48F59A2C" w14:textId="77777777" w:rsidR="00740529" w:rsidRDefault="00740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59A28" w14:textId="0C4AB06D" w:rsidR="00B236F5" w:rsidRDefault="00B236F5">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432A5"/>
    <w:multiLevelType w:val="hybridMultilevel"/>
    <w:tmpl w:val="52EEFEAE"/>
    <w:lvl w:ilvl="0" w:tplc="E394350E">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D332B888">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7F4505A">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E6306D9C">
      <w:numFmt w:val="bullet"/>
      <w:lvlText w:val="•"/>
      <w:lvlJc w:val="left"/>
      <w:pPr>
        <w:ind w:left="3032" w:hanging="628"/>
      </w:pPr>
      <w:rPr>
        <w:rFonts w:hint="default"/>
        <w:lang w:val="en-US" w:eastAsia="en-US" w:bidi="ar-SA"/>
      </w:rPr>
    </w:lvl>
    <w:lvl w:ilvl="4" w:tplc="88386FE6">
      <w:numFmt w:val="bullet"/>
      <w:lvlText w:val="•"/>
      <w:lvlJc w:val="left"/>
      <w:pPr>
        <w:ind w:left="4065" w:hanging="628"/>
      </w:pPr>
      <w:rPr>
        <w:rFonts w:hint="default"/>
        <w:lang w:val="en-US" w:eastAsia="en-US" w:bidi="ar-SA"/>
      </w:rPr>
    </w:lvl>
    <w:lvl w:ilvl="5" w:tplc="331C0E9C">
      <w:numFmt w:val="bullet"/>
      <w:lvlText w:val="•"/>
      <w:lvlJc w:val="left"/>
      <w:pPr>
        <w:ind w:left="5097" w:hanging="628"/>
      </w:pPr>
      <w:rPr>
        <w:rFonts w:hint="default"/>
        <w:lang w:val="en-US" w:eastAsia="en-US" w:bidi="ar-SA"/>
      </w:rPr>
    </w:lvl>
    <w:lvl w:ilvl="6" w:tplc="E0F24158">
      <w:numFmt w:val="bullet"/>
      <w:lvlText w:val="•"/>
      <w:lvlJc w:val="left"/>
      <w:pPr>
        <w:ind w:left="6130" w:hanging="628"/>
      </w:pPr>
      <w:rPr>
        <w:rFonts w:hint="default"/>
        <w:lang w:val="en-US" w:eastAsia="en-US" w:bidi="ar-SA"/>
      </w:rPr>
    </w:lvl>
    <w:lvl w:ilvl="7" w:tplc="56D20680">
      <w:numFmt w:val="bullet"/>
      <w:lvlText w:val="•"/>
      <w:lvlJc w:val="left"/>
      <w:pPr>
        <w:ind w:left="7162" w:hanging="628"/>
      </w:pPr>
      <w:rPr>
        <w:rFonts w:hint="default"/>
        <w:lang w:val="en-US" w:eastAsia="en-US" w:bidi="ar-SA"/>
      </w:rPr>
    </w:lvl>
    <w:lvl w:ilvl="8" w:tplc="D43ED02C">
      <w:numFmt w:val="bullet"/>
      <w:lvlText w:val="•"/>
      <w:lvlJc w:val="left"/>
      <w:pPr>
        <w:ind w:left="8195" w:hanging="628"/>
      </w:pPr>
      <w:rPr>
        <w:rFonts w:hint="default"/>
        <w:lang w:val="en-US" w:eastAsia="en-US" w:bidi="ar-SA"/>
      </w:rPr>
    </w:lvl>
  </w:abstractNum>
  <w:num w:numId="1" w16cid:durableId="116747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B236F5"/>
    <w:rsid w:val="00740529"/>
    <w:rsid w:val="00B23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9A10"/>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40529"/>
    <w:pPr>
      <w:tabs>
        <w:tab w:val="center" w:pos="4680"/>
        <w:tab w:val="right" w:pos="9360"/>
      </w:tabs>
    </w:pPr>
  </w:style>
  <w:style w:type="character" w:customStyle="1" w:styleId="HeaderChar">
    <w:name w:val="Header Char"/>
    <w:basedOn w:val="DefaultParagraphFont"/>
    <w:link w:val="Header"/>
    <w:uiPriority w:val="99"/>
    <w:rsid w:val="00740529"/>
    <w:rPr>
      <w:rFonts w:ascii="Times New Roman" w:eastAsia="Times New Roman" w:hAnsi="Times New Roman" w:cs="Times New Roman"/>
    </w:rPr>
  </w:style>
  <w:style w:type="paragraph" w:styleId="Footer">
    <w:name w:val="footer"/>
    <w:basedOn w:val="Normal"/>
    <w:link w:val="FooterChar"/>
    <w:uiPriority w:val="99"/>
    <w:unhideWhenUsed/>
    <w:rsid w:val="00740529"/>
    <w:pPr>
      <w:tabs>
        <w:tab w:val="center" w:pos="4680"/>
        <w:tab w:val="right" w:pos="9360"/>
      </w:tabs>
    </w:pPr>
  </w:style>
  <w:style w:type="character" w:customStyle="1" w:styleId="FooterChar">
    <w:name w:val="Footer Char"/>
    <w:basedOn w:val="DefaultParagraphFont"/>
    <w:link w:val="Footer"/>
    <w:uiPriority w:val="99"/>
    <w:rsid w:val="007405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A46786-B9DF-40A7-9749-C36A00441CCD}"/>
</file>

<file path=customXml/itemProps2.xml><?xml version="1.0" encoding="utf-8"?>
<ds:datastoreItem xmlns:ds="http://schemas.openxmlformats.org/officeDocument/2006/customXml" ds:itemID="{164896C4-9E9B-454A-9D3A-3E36B462D3D4}"/>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2024-04-17T15:39:00Z</dcterms:created>
  <dcterms:modified xsi:type="dcterms:W3CDTF">2024-04-17T15:39:00Z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