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31093" w14:textId="6A79642E" w:rsidR="00D25CAD" w:rsidRDefault="00D25CAD">
      <w:pPr>
        <w:pStyle w:val="Title"/>
        <w:tabs>
          <w:tab w:val="left" w:pos="819"/>
        </w:tabs>
        <w:ind w:firstLine="0"/>
        <w:rPr>
          <w:spacing w:val="-5"/>
        </w:rPr>
      </w:pPr>
      <w:r>
        <w:rPr>
          <w:noProof/>
        </w:rPr>
        <w:drawing>
          <wp:inline distT="0" distB="0" distL="0" distR="0" wp14:anchorId="4E053ADC" wp14:editId="39AFF751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6C3E" w14:textId="77777777" w:rsidR="00D25CAD" w:rsidRDefault="00D25CAD">
      <w:pPr>
        <w:pStyle w:val="Title"/>
        <w:tabs>
          <w:tab w:val="left" w:pos="819"/>
        </w:tabs>
        <w:ind w:firstLine="0"/>
        <w:rPr>
          <w:spacing w:val="-5"/>
        </w:rPr>
      </w:pPr>
    </w:p>
    <w:p w14:paraId="454A4FB8" w14:textId="3DCF9CF0" w:rsidR="00655B10" w:rsidRDefault="00E07CB3">
      <w:pPr>
        <w:pStyle w:val="Title"/>
        <w:tabs>
          <w:tab w:val="left" w:pos="819"/>
        </w:tabs>
        <w:ind w:firstLine="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454A4FB9" w14:textId="77777777" w:rsidR="00655B10" w:rsidRDefault="00E07CB3">
      <w:pPr>
        <w:pStyle w:val="Title"/>
        <w:numPr>
          <w:ilvl w:val="3"/>
          <w:numId w:val="1"/>
        </w:numPr>
        <w:tabs>
          <w:tab w:val="left" w:pos="1220"/>
        </w:tabs>
        <w:spacing w:before="240"/>
        <w:ind w:hanging="1101"/>
      </w:pPr>
      <w:r>
        <w:t>Motor</w:t>
      </w:r>
      <w:r>
        <w:rPr>
          <w:spacing w:val="-18"/>
        </w:rPr>
        <w:t xml:space="preserve"> </w:t>
      </w:r>
      <w:r>
        <w:t>Control,</w:t>
      </w:r>
      <w:r>
        <w:rPr>
          <w:spacing w:val="-17"/>
        </w:rPr>
        <w:t xml:space="preserve"> </w:t>
      </w:r>
      <w:r>
        <w:t>Motor</w:t>
      </w:r>
      <w:r>
        <w:rPr>
          <w:spacing w:val="-17"/>
        </w:rPr>
        <w:t xml:space="preserve"> </w:t>
      </w:r>
      <w:r>
        <w:t>Control</w:t>
      </w:r>
      <w:r>
        <w:rPr>
          <w:spacing w:val="-18"/>
        </w:rPr>
        <w:t xml:space="preserve"> </w:t>
      </w:r>
      <w:r>
        <w:t>Centers,</w:t>
      </w:r>
      <w:r>
        <w:rPr>
          <w:spacing w:val="-14"/>
        </w:rPr>
        <w:t xml:space="preserve"> </w:t>
      </w:r>
      <w:r>
        <w:t>Low-</w:t>
      </w:r>
      <w:r>
        <w:rPr>
          <w:spacing w:val="-2"/>
        </w:rPr>
        <w:t>Voltage</w:t>
      </w:r>
    </w:p>
    <w:p w14:paraId="454A4FBA" w14:textId="77777777" w:rsidR="00655B10" w:rsidRDefault="00E07CB3">
      <w:pPr>
        <w:pStyle w:val="ListParagraph"/>
        <w:numPr>
          <w:ilvl w:val="4"/>
          <w:numId w:val="1"/>
        </w:numPr>
        <w:tabs>
          <w:tab w:val="left" w:pos="1280"/>
        </w:tabs>
        <w:spacing w:before="117"/>
        <w:ind w:hanging="484"/>
        <w:rPr>
          <w:sz w:val="24"/>
        </w:rPr>
      </w:pPr>
      <w:r>
        <w:rPr>
          <w:sz w:val="24"/>
        </w:rPr>
        <w:t>Refer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7.1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bus.</w:t>
      </w:r>
    </w:p>
    <w:p w14:paraId="454A4FBB" w14:textId="77777777" w:rsidR="00655B10" w:rsidRDefault="00E07CB3">
      <w:pPr>
        <w:pStyle w:val="ListParagraph"/>
        <w:numPr>
          <w:ilvl w:val="4"/>
          <w:numId w:val="1"/>
        </w:numPr>
        <w:tabs>
          <w:tab w:val="left" w:pos="1281"/>
        </w:tabs>
        <w:ind w:left="1281" w:right="422" w:hanging="498"/>
        <w:rPr>
          <w:sz w:val="24"/>
        </w:rPr>
      </w:pPr>
      <w:r>
        <w:rPr>
          <w:sz w:val="24"/>
        </w:rPr>
        <w:t>Refer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7.5.1.1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motor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center </w:t>
      </w:r>
      <w:r>
        <w:rPr>
          <w:spacing w:val="-2"/>
          <w:sz w:val="24"/>
        </w:rPr>
        <w:t>switches.</w:t>
      </w:r>
    </w:p>
    <w:p w14:paraId="454A4FBC" w14:textId="77777777" w:rsidR="00655B10" w:rsidRDefault="00E07CB3">
      <w:pPr>
        <w:pStyle w:val="ListParagraph"/>
        <w:numPr>
          <w:ilvl w:val="4"/>
          <w:numId w:val="1"/>
        </w:numPr>
        <w:tabs>
          <w:tab w:val="left" w:pos="1281"/>
        </w:tabs>
        <w:spacing w:before="241"/>
        <w:ind w:left="1281" w:right="107" w:hanging="498"/>
        <w:rPr>
          <w:sz w:val="24"/>
        </w:rPr>
      </w:pPr>
      <w:r>
        <w:rPr>
          <w:sz w:val="24"/>
        </w:rPr>
        <w:t>Refer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z w:val="24"/>
        </w:rPr>
        <w:t>7.6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6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motor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center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circuit </w:t>
      </w:r>
      <w:r>
        <w:rPr>
          <w:spacing w:val="-2"/>
          <w:sz w:val="24"/>
        </w:rPr>
        <w:t>breakers.</w:t>
      </w:r>
    </w:p>
    <w:p w14:paraId="454A4FBD" w14:textId="77777777" w:rsidR="00655B10" w:rsidRDefault="00E07CB3">
      <w:pPr>
        <w:pStyle w:val="ListParagraph"/>
        <w:numPr>
          <w:ilvl w:val="4"/>
          <w:numId w:val="1"/>
        </w:numPr>
        <w:tabs>
          <w:tab w:val="left" w:pos="1281"/>
        </w:tabs>
        <w:spacing w:before="239"/>
        <w:ind w:left="1281" w:right="299" w:hanging="498"/>
        <w:rPr>
          <w:sz w:val="24"/>
        </w:rPr>
      </w:pPr>
      <w:r>
        <w:rPr>
          <w:sz w:val="24"/>
        </w:rPr>
        <w:t>Refer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7.16.1.1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inspections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motor</w:t>
      </w:r>
      <w:r>
        <w:rPr>
          <w:spacing w:val="-7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center </w:t>
      </w:r>
      <w:r>
        <w:rPr>
          <w:spacing w:val="-2"/>
          <w:sz w:val="24"/>
        </w:rPr>
        <w:t>starters.</w:t>
      </w:r>
    </w:p>
    <w:p w14:paraId="454A4FBE" w14:textId="77777777" w:rsidR="00655B10" w:rsidRDefault="00655B10">
      <w:pPr>
        <w:pStyle w:val="BodyText"/>
        <w:rPr>
          <w:sz w:val="20"/>
        </w:rPr>
      </w:pPr>
    </w:p>
    <w:p w14:paraId="454A4FBF" w14:textId="77777777" w:rsidR="00655B10" w:rsidRDefault="00655B10">
      <w:pPr>
        <w:pStyle w:val="BodyText"/>
        <w:rPr>
          <w:sz w:val="20"/>
        </w:rPr>
      </w:pPr>
    </w:p>
    <w:p w14:paraId="454A4FC0" w14:textId="77777777" w:rsidR="00655B10" w:rsidRDefault="00655B10">
      <w:pPr>
        <w:pStyle w:val="BodyText"/>
        <w:rPr>
          <w:sz w:val="20"/>
        </w:rPr>
      </w:pPr>
    </w:p>
    <w:p w14:paraId="454A4FC1" w14:textId="77777777" w:rsidR="00655B10" w:rsidRDefault="00655B10">
      <w:pPr>
        <w:pStyle w:val="BodyText"/>
        <w:rPr>
          <w:sz w:val="20"/>
        </w:rPr>
      </w:pPr>
    </w:p>
    <w:p w14:paraId="454A4FC2" w14:textId="77777777" w:rsidR="00655B10" w:rsidRDefault="00655B10">
      <w:pPr>
        <w:pStyle w:val="BodyText"/>
        <w:rPr>
          <w:sz w:val="20"/>
        </w:rPr>
      </w:pPr>
    </w:p>
    <w:p w14:paraId="454A4FC3" w14:textId="77777777" w:rsidR="00655B10" w:rsidRDefault="00655B10">
      <w:pPr>
        <w:pStyle w:val="BodyText"/>
        <w:rPr>
          <w:sz w:val="20"/>
        </w:rPr>
      </w:pPr>
    </w:p>
    <w:p w14:paraId="454A4FC4" w14:textId="77777777" w:rsidR="00655B10" w:rsidRDefault="00655B10">
      <w:pPr>
        <w:pStyle w:val="BodyText"/>
        <w:rPr>
          <w:sz w:val="20"/>
        </w:rPr>
      </w:pPr>
    </w:p>
    <w:p w14:paraId="454A4FC5" w14:textId="77777777" w:rsidR="00655B10" w:rsidRDefault="00655B10">
      <w:pPr>
        <w:pStyle w:val="BodyText"/>
        <w:rPr>
          <w:sz w:val="20"/>
        </w:rPr>
      </w:pPr>
    </w:p>
    <w:p w14:paraId="454A4FC6" w14:textId="77777777" w:rsidR="00655B10" w:rsidRDefault="00655B10">
      <w:pPr>
        <w:pStyle w:val="BodyText"/>
        <w:rPr>
          <w:sz w:val="20"/>
        </w:rPr>
      </w:pPr>
    </w:p>
    <w:p w14:paraId="454A4FC7" w14:textId="77777777" w:rsidR="00655B10" w:rsidRDefault="00655B10">
      <w:pPr>
        <w:pStyle w:val="BodyText"/>
        <w:rPr>
          <w:sz w:val="20"/>
        </w:rPr>
      </w:pPr>
    </w:p>
    <w:p w14:paraId="454A4FC8" w14:textId="77777777" w:rsidR="00655B10" w:rsidRDefault="00655B10">
      <w:pPr>
        <w:pStyle w:val="BodyText"/>
        <w:rPr>
          <w:sz w:val="20"/>
        </w:rPr>
      </w:pPr>
    </w:p>
    <w:p w14:paraId="454A4FC9" w14:textId="77777777" w:rsidR="00655B10" w:rsidRDefault="00655B10">
      <w:pPr>
        <w:pStyle w:val="BodyText"/>
        <w:rPr>
          <w:sz w:val="20"/>
        </w:rPr>
      </w:pPr>
    </w:p>
    <w:p w14:paraId="454A4FCA" w14:textId="77777777" w:rsidR="00655B10" w:rsidRDefault="00655B10">
      <w:pPr>
        <w:pStyle w:val="BodyText"/>
        <w:rPr>
          <w:sz w:val="20"/>
        </w:rPr>
      </w:pPr>
    </w:p>
    <w:p w14:paraId="454A4FCB" w14:textId="77777777" w:rsidR="00655B10" w:rsidRDefault="00655B10">
      <w:pPr>
        <w:pStyle w:val="BodyText"/>
        <w:rPr>
          <w:sz w:val="20"/>
        </w:rPr>
      </w:pPr>
    </w:p>
    <w:p w14:paraId="454A4FCC" w14:textId="77777777" w:rsidR="00655B10" w:rsidRDefault="00655B10">
      <w:pPr>
        <w:pStyle w:val="BodyText"/>
        <w:rPr>
          <w:sz w:val="20"/>
        </w:rPr>
      </w:pPr>
    </w:p>
    <w:p w14:paraId="454A4FCD" w14:textId="77777777" w:rsidR="00655B10" w:rsidRDefault="00655B10">
      <w:pPr>
        <w:pStyle w:val="BodyText"/>
        <w:rPr>
          <w:sz w:val="20"/>
        </w:rPr>
      </w:pPr>
    </w:p>
    <w:p w14:paraId="454A4FCE" w14:textId="77777777" w:rsidR="00655B10" w:rsidRDefault="00655B10">
      <w:pPr>
        <w:pStyle w:val="BodyText"/>
        <w:rPr>
          <w:sz w:val="20"/>
        </w:rPr>
      </w:pPr>
    </w:p>
    <w:p w14:paraId="454A4FCF" w14:textId="77777777" w:rsidR="00655B10" w:rsidRDefault="00655B10">
      <w:pPr>
        <w:pStyle w:val="BodyText"/>
        <w:rPr>
          <w:sz w:val="20"/>
        </w:rPr>
      </w:pPr>
    </w:p>
    <w:p w14:paraId="454A4FD0" w14:textId="77777777" w:rsidR="00655B10" w:rsidRDefault="00655B10">
      <w:pPr>
        <w:pStyle w:val="BodyText"/>
        <w:rPr>
          <w:sz w:val="20"/>
        </w:rPr>
      </w:pPr>
    </w:p>
    <w:p w14:paraId="454A4FD1" w14:textId="77777777" w:rsidR="00655B10" w:rsidRDefault="00655B10">
      <w:pPr>
        <w:pStyle w:val="BodyText"/>
        <w:rPr>
          <w:sz w:val="20"/>
        </w:rPr>
      </w:pPr>
    </w:p>
    <w:p w14:paraId="454A4FD2" w14:textId="77777777" w:rsidR="00655B10" w:rsidRDefault="00655B10">
      <w:pPr>
        <w:pStyle w:val="BodyText"/>
        <w:rPr>
          <w:sz w:val="20"/>
        </w:rPr>
      </w:pPr>
    </w:p>
    <w:p w14:paraId="454A4FD3" w14:textId="77777777" w:rsidR="00655B10" w:rsidRDefault="00655B10">
      <w:pPr>
        <w:pStyle w:val="BodyText"/>
        <w:rPr>
          <w:sz w:val="20"/>
        </w:rPr>
      </w:pPr>
    </w:p>
    <w:p w14:paraId="454A4FDA" w14:textId="77777777" w:rsidR="00655B10" w:rsidRDefault="00655B10">
      <w:pPr>
        <w:pStyle w:val="BodyText"/>
        <w:rPr>
          <w:sz w:val="20"/>
        </w:rPr>
      </w:pPr>
    </w:p>
    <w:p w14:paraId="454A4FDB" w14:textId="77777777" w:rsidR="00655B10" w:rsidRDefault="00655B10">
      <w:pPr>
        <w:pStyle w:val="BodyText"/>
        <w:rPr>
          <w:sz w:val="20"/>
        </w:rPr>
      </w:pPr>
    </w:p>
    <w:p w14:paraId="454A4FDC" w14:textId="77777777" w:rsidR="00655B10" w:rsidRDefault="00655B10">
      <w:pPr>
        <w:pStyle w:val="BodyText"/>
        <w:rPr>
          <w:sz w:val="20"/>
        </w:rPr>
      </w:pPr>
    </w:p>
    <w:p w14:paraId="454A4FDD" w14:textId="77777777" w:rsidR="00655B10" w:rsidRDefault="00655B10">
      <w:pPr>
        <w:pStyle w:val="BodyText"/>
        <w:rPr>
          <w:sz w:val="20"/>
        </w:rPr>
      </w:pPr>
    </w:p>
    <w:p w14:paraId="454A4FDE" w14:textId="77777777" w:rsidR="00655B10" w:rsidRDefault="00655B10">
      <w:pPr>
        <w:pStyle w:val="BodyText"/>
        <w:rPr>
          <w:sz w:val="20"/>
        </w:rPr>
      </w:pPr>
    </w:p>
    <w:p w14:paraId="454A4FDF" w14:textId="77777777" w:rsidR="00655B10" w:rsidRDefault="00655B10">
      <w:pPr>
        <w:pStyle w:val="BodyText"/>
        <w:rPr>
          <w:sz w:val="20"/>
        </w:rPr>
      </w:pPr>
    </w:p>
    <w:p w14:paraId="454A4FE0" w14:textId="77777777" w:rsidR="00655B10" w:rsidRDefault="00655B10">
      <w:pPr>
        <w:pStyle w:val="BodyText"/>
        <w:rPr>
          <w:sz w:val="20"/>
        </w:rPr>
      </w:pPr>
    </w:p>
    <w:p w14:paraId="454A4FE1" w14:textId="77777777" w:rsidR="00655B10" w:rsidRDefault="00655B10">
      <w:pPr>
        <w:pStyle w:val="BodyText"/>
        <w:rPr>
          <w:sz w:val="20"/>
        </w:rPr>
      </w:pPr>
    </w:p>
    <w:p w14:paraId="454A4FE2" w14:textId="77777777" w:rsidR="00655B10" w:rsidRDefault="00655B10">
      <w:pPr>
        <w:pStyle w:val="BodyText"/>
        <w:rPr>
          <w:sz w:val="20"/>
        </w:rPr>
      </w:pPr>
    </w:p>
    <w:p w14:paraId="454A4FE3" w14:textId="77777777" w:rsidR="00655B10" w:rsidRDefault="00655B10">
      <w:pPr>
        <w:pStyle w:val="BodyText"/>
        <w:rPr>
          <w:sz w:val="20"/>
        </w:rPr>
      </w:pPr>
    </w:p>
    <w:p w14:paraId="454A4FE4" w14:textId="77777777" w:rsidR="00655B10" w:rsidRDefault="00655B10">
      <w:pPr>
        <w:pStyle w:val="BodyText"/>
        <w:rPr>
          <w:sz w:val="20"/>
        </w:rPr>
      </w:pPr>
    </w:p>
    <w:p w14:paraId="454A4FE5" w14:textId="77777777" w:rsidR="00655B10" w:rsidRDefault="00655B10">
      <w:pPr>
        <w:pStyle w:val="BodyText"/>
        <w:rPr>
          <w:sz w:val="20"/>
        </w:rPr>
      </w:pPr>
    </w:p>
    <w:p w14:paraId="454A4FE6" w14:textId="77777777" w:rsidR="00655B10" w:rsidRDefault="00655B10">
      <w:pPr>
        <w:pStyle w:val="BodyText"/>
        <w:rPr>
          <w:sz w:val="20"/>
        </w:rPr>
      </w:pPr>
    </w:p>
    <w:p w14:paraId="454A4FE7" w14:textId="77777777" w:rsidR="00655B10" w:rsidRDefault="00E07CB3">
      <w:pPr>
        <w:pStyle w:val="BodyText"/>
        <w:spacing w:before="197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54A4FEA" wp14:editId="454A4FEB">
            <wp:simplePos x="0" y="0"/>
            <wp:positionH relativeFrom="page">
              <wp:posOffset>3524250</wp:posOffset>
            </wp:positionH>
            <wp:positionV relativeFrom="paragraph">
              <wp:posOffset>286905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A4FE8" w14:textId="77777777" w:rsidR="00655B10" w:rsidRDefault="00E07CB3">
      <w:pPr>
        <w:pStyle w:val="BodyText"/>
        <w:ind w:left="182"/>
        <w:jc w:val="center"/>
      </w:pPr>
      <w:r>
        <w:t>Page</w:t>
      </w:r>
      <w:r>
        <w:rPr>
          <w:spacing w:val="-5"/>
        </w:rPr>
        <w:t xml:space="preserve"> 157</w:t>
      </w:r>
    </w:p>
    <w:p w14:paraId="454A4FE9" w14:textId="77777777" w:rsidR="00655B10" w:rsidRDefault="00E07CB3">
      <w:pPr>
        <w:ind w:left="182" w:right="2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655B10">
      <w:type w:val="continuous"/>
      <w:pgSz w:w="12240" w:h="15840"/>
      <w:pgMar w:top="660" w:right="11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E02AC5"/>
    <w:multiLevelType w:val="multilevel"/>
    <w:tmpl w:val="544C7E52"/>
    <w:lvl w:ilvl="0">
      <w:start w:val="7"/>
      <w:numFmt w:val="decimal"/>
      <w:lvlText w:val="%1"/>
      <w:lvlJc w:val="left"/>
      <w:pPr>
        <w:ind w:left="1220" w:hanging="1102"/>
        <w:jc w:val="left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1220" w:hanging="1102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220" w:hanging="1102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20" w:hanging="11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28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200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0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0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485"/>
      </w:pPr>
      <w:rPr>
        <w:rFonts w:hint="default"/>
        <w:lang w:val="en-US" w:eastAsia="en-US" w:bidi="ar-SA"/>
      </w:rPr>
    </w:lvl>
  </w:abstractNum>
  <w:num w:numId="1" w16cid:durableId="9425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5B10"/>
    <w:rsid w:val="00655B10"/>
    <w:rsid w:val="00D25CAD"/>
    <w:rsid w:val="00E0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4FB8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00" w:hanging="110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1281" w:hanging="4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592C48-D571-4798-A23F-3AC1E85CBEC0}"/>
</file>

<file path=customXml/itemProps2.xml><?xml version="1.0" encoding="utf-8"?>
<ds:datastoreItem xmlns:ds="http://schemas.openxmlformats.org/officeDocument/2006/customXml" ds:itemID="{A0DD2310-9708-4C5E-BA01-3272492938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2024-04-17T16:18:00Z</dcterms:created>
  <dcterms:modified xsi:type="dcterms:W3CDTF">2024-04-17T16:18:00Z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