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581A0" w14:textId="2CFAD54E" w:rsidR="009C5EFF" w:rsidRDefault="009C5EFF">
      <w:pPr>
        <w:pStyle w:val="Heading1"/>
        <w:tabs>
          <w:tab w:val="left" w:pos="1031"/>
        </w:tabs>
        <w:rPr>
          <w:spacing w:val="-2"/>
        </w:rPr>
      </w:pPr>
      <w:r>
        <w:rPr>
          <w:noProof/>
        </w:rPr>
        <w:drawing>
          <wp:inline distT="0" distB="0" distL="0" distR="0" wp14:anchorId="2DD5E6AE" wp14:editId="01FF76C8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FA836" w14:textId="2DAA5299" w:rsidR="009C5EFF" w:rsidRDefault="009C5EFF">
      <w:pPr>
        <w:pStyle w:val="Heading1"/>
        <w:tabs>
          <w:tab w:val="left" w:pos="1031"/>
        </w:tabs>
        <w:rPr>
          <w:spacing w:val="-2"/>
        </w:rPr>
      </w:pPr>
      <w:r>
        <w:rPr>
          <w:spacing w:val="-2"/>
        </w:rPr>
        <w:t>7.       INSPECTION AND TEST PROCEDURES</w:t>
      </w:r>
    </w:p>
    <w:p w14:paraId="26E09B61" w14:textId="65FB22DE" w:rsidR="00F276F5" w:rsidRDefault="009C5EFF">
      <w:pPr>
        <w:pStyle w:val="Heading1"/>
        <w:tabs>
          <w:tab w:val="left" w:pos="1031"/>
        </w:tabs>
      </w:pPr>
      <w:r>
        <w:rPr>
          <w:spacing w:val="-2"/>
        </w:rPr>
        <w:t>7.22.2</w:t>
      </w:r>
      <w:r>
        <w:tab/>
      </w:r>
      <w:r>
        <w:rPr>
          <w:spacing w:val="-2"/>
        </w:rPr>
        <w:t>Emergency</w:t>
      </w:r>
      <w:r>
        <w:rPr>
          <w:spacing w:val="-8"/>
        </w:rPr>
        <w:t xml:space="preserve"> </w:t>
      </w:r>
      <w:r>
        <w:rPr>
          <w:spacing w:val="-2"/>
        </w:rPr>
        <w:t>Systems,</w:t>
      </w:r>
      <w:r>
        <w:rPr>
          <w:spacing w:val="-3"/>
        </w:rPr>
        <w:t xml:space="preserve"> </w:t>
      </w:r>
      <w:r>
        <w:rPr>
          <w:spacing w:val="-2"/>
        </w:rPr>
        <w:t>Uninterruptible</w:t>
      </w:r>
      <w:r>
        <w:t xml:space="preserve"> </w:t>
      </w:r>
      <w:r>
        <w:rPr>
          <w:spacing w:val="-2"/>
        </w:rPr>
        <w:t>Power</w:t>
      </w:r>
      <w:r>
        <w:rPr>
          <w:spacing w:val="-1"/>
        </w:rPr>
        <w:t xml:space="preserve"> </w:t>
      </w:r>
      <w:r>
        <w:rPr>
          <w:spacing w:val="-2"/>
        </w:rPr>
        <w:t>Systems</w:t>
      </w:r>
    </w:p>
    <w:p w14:paraId="26E09B62" w14:textId="77777777" w:rsidR="00F276F5" w:rsidRDefault="009C5EFF">
      <w:pPr>
        <w:pStyle w:val="BodyText"/>
        <w:spacing w:before="113"/>
        <w:ind w:left="840" w:right="114" w:firstLine="0"/>
      </w:pPr>
      <w:r>
        <w:t>NOTE:</w:t>
      </w:r>
      <w:r>
        <w:rPr>
          <w:spacing w:val="-7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configurations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uninterruptible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supply</w:t>
      </w:r>
      <w:r>
        <w:rPr>
          <w:spacing w:val="-7"/>
        </w:rPr>
        <w:t xml:space="preserve"> </w:t>
      </w:r>
      <w:r>
        <w:t>installations.</w:t>
      </w:r>
      <w:r>
        <w:rPr>
          <w:spacing w:val="-7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as simple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reliable</w:t>
      </w:r>
      <w:r>
        <w:rPr>
          <w:spacing w:val="-3"/>
        </w:rPr>
        <w:t xml:space="preserve"> </w:t>
      </w:r>
      <w:r>
        <w:t>sources,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complex systems using a combination of rectifiers, batteries, inverters, motor/generators, static switches, and bypass switches. It is the intent of these specifications to list possible tests of the major components of the system and more specifically the </w:t>
      </w:r>
      <w:proofErr w:type="gramStart"/>
      <w:r>
        <w:t>system as a whole</w:t>
      </w:r>
      <w:proofErr w:type="gramEnd"/>
      <w:r>
        <w:t>. It is important that the manufacturer’s recommended commissioning tests be performed.</w:t>
      </w:r>
    </w:p>
    <w:p w14:paraId="26E09B63" w14:textId="77777777" w:rsidR="00F276F5" w:rsidRDefault="00F276F5">
      <w:pPr>
        <w:pStyle w:val="BodyText"/>
        <w:spacing w:before="1"/>
        <w:ind w:left="0" w:firstLine="0"/>
      </w:pPr>
    </w:p>
    <w:p w14:paraId="26E09B64" w14:textId="77777777" w:rsidR="00F276F5" w:rsidRDefault="009C5EFF">
      <w:pPr>
        <w:pStyle w:val="Heading2"/>
        <w:numPr>
          <w:ilvl w:val="0"/>
          <w:numId w:val="1"/>
        </w:numPr>
        <w:tabs>
          <w:tab w:val="left" w:pos="838"/>
        </w:tabs>
        <w:spacing w:before="0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26E09B65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26E09B66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26E09B67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anchorage,</w:t>
      </w:r>
      <w:r>
        <w:rPr>
          <w:spacing w:val="-6"/>
          <w:sz w:val="24"/>
        </w:rPr>
        <w:t xml:space="preserve"> </w:t>
      </w:r>
      <w:r>
        <w:rPr>
          <w:sz w:val="24"/>
        </w:rPr>
        <w:t>alignment,</w:t>
      </w:r>
      <w:r>
        <w:rPr>
          <w:spacing w:val="-6"/>
          <w:sz w:val="24"/>
        </w:rPr>
        <w:t xml:space="preserve"> </w:t>
      </w:r>
      <w:r>
        <w:rPr>
          <w:sz w:val="24"/>
        </w:rPr>
        <w:t>grounding,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clearances.</w:t>
      </w:r>
    </w:p>
    <w:p w14:paraId="26E09B68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fuse</w:t>
      </w:r>
      <w:r>
        <w:rPr>
          <w:spacing w:val="-5"/>
          <w:sz w:val="24"/>
        </w:rPr>
        <w:t xml:space="preserve"> </w:t>
      </w:r>
      <w:r>
        <w:rPr>
          <w:sz w:val="24"/>
        </w:rPr>
        <w:t>sizes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correspond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drawings.</w:t>
      </w:r>
    </w:p>
    <w:p w14:paraId="26E09B69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26E09B6A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spacing w:before="242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electrical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mechanical</w:t>
      </w:r>
      <w:r>
        <w:rPr>
          <w:spacing w:val="-3"/>
          <w:sz w:val="24"/>
        </w:rPr>
        <w:t xml:space="preserve"> </w:t>
      </w:r>
      <w:r>
        <w:rPr>
          <w:sz w:val="24"/>
        </w:rPr>
        <w:t>interlock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sequencing.</w:t>
      </w:r>
    </w:p>
    <w:p w14:paraId="26E09B6B" w14:textId="77777777" w:rsidR="00F276F5" w:rsidRDefault="009C5EFF">
      <w:pPr>
        <w:pStyle w:val="ListParagraph"/>
        <w:numPr>
          <w:ilvl w:val="1"/>
          <w:numId w:val="1"/>
        </w:numPr>
        <w:tabs>
          <w:tab w:val="left" w:pos="1291"/>
        </w:tabs>
        <w:ind w:left="1291" w:right="251" w:hanging="500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26E09B6C" w14:textId="77777777" w:rsidR="00F276F5" w:rsidRDefault="009C5EFF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7.22.2.B.1.</w:t>
      </w:r>
    </w:p>
    <w:p w14:paraId="26E09B6D" w14:textId="77777777" w:rsidR="00F276F5" w:rsidRDefault="009C5EFF">
      <w:pPr>
        <w:pStyle w:val="ListParagraph"/>
        <w:numPr>
          <w:ilvl w:val="2"/>
          <w:numId w:val="1"/>
        </w:numPr>
        <w:tabs>
          <w:tab w:val="left" w:pos="2006"/>
        </w:tabs>
        <w:ind w:right="30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26E09B6E" w14:textId="77777777" w:rsidR="00F276F5" w:rsidRDefault="009C5EFF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26E09B6F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forced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ventilation.</w:t>
      </w:r>
    </w:p>
    <w:p w14:paraId="26E09B70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filters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place</w:t>
      </w:r>
      <w:r>
        <w:rPr>
          <w:spacing w:val="-4"/>
          <w:sz w:val="24"/>
        </w:rPr>
        <w:t xml:space="preserve"> </w:t>
      </w:r>
      <w:r>
        <w:rPr>
          <w:sz w:val="24"/>
        </w:rPr>
        <w:t>and/or</w:t>
      </w:r>
      <w:r>
        <w:rPr>
          <w:spacing w:val="-5"/>
          <w:sz w:val="24"/>
        </w:rPr>
        <w:t xml:space="preserve"> </w:t>
      </w:r>
      <w:r>
        <w:rPr>
          <w:sz w:val="24"/>
        </w:rPr>
        <w:t>vents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clear.</w:t>
      </w:r>
    </w:p>
    <w:p w14:paraId="26E09B71" w14:textId="77777777" w:rsidR="00F276F5" w:rsidRDefault="009C5EFF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26E09B72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ind w:right="97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 in accordance with Section 7.22.2.A.7.1.</w:t>
      </w:r>
    </w:p>
    <w:p w14:paraId="26E09B73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static</w:t>
      </w:r>
      <w:r>
        <w:rPr>
          <w:spacing w:val="-5"/>
          <w:sz w:val="24"/>
        </w:rPr>
        <w:t xml:space="preserve"> </w:t>
      </w:r>
      <w:r>
        <w:rPr>
          <w:sz w:val="24"/>
        </w:rPr>
        <w:t>transfer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inverter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bypass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back.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4"/>
          <w:sz w:val="24"/>
        </w:rPr>
        <w:t xml:space="preserve"> </w:t>
      </w:r>
      <w:r>
        <w:rPr>
          <w:sz w:val="24"/>
        </w:rPr>
        <w:t>load,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possible.</w:t>
      </w:r>
    </w:p>
    <w:p w14:paraId="26E09B74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free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oscillator.</w:t>
      </w:r>
    </w:p>
    <w:p w14:paraId="26E09B75" w14:textId="77777777" w:rsidR="00F276F5" w:rsidRDefault="00F276F5">
      <w:pPr>
        <w:rPr>
          <w:sz w:val="24"/>
        </w:rPr>
        <w:sectPr w:rsidR="00F276F5" w:rsidSect="009C5EFF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189"/>
          <w:cols w:space="720"/>
          <w:docGrid w:linePitch="299"/>
        </w:sectPr>
      </w:pPr>
    </w:p>
    <w:p w14:paraId="0933643A" w14:textId="03F7DA72" w:rsidR="009C5EFF" w:rsidRDefault="009C5EFF">
      <w:pPr>
        <w:pStyle w:val="Heading1"/>
        <w:tabs>
          <w:tab w:val="left" w:pos="1031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26E09B76" w14:textId="7A2F71F3" w:rsidR="00F276F5" w:rsidRDefault="009C5EFF">
      <w:pPr>
        <w:pStyle w:val="Heading1"/>
        <w:tabs>
          <w:tab w:val="left" w:pos="1031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6E09B91" wp14:editId="26E09B92">
                <wp:simplePos x="0" y="0"/>
                <wp:positionH relativeFrom="page">
                  <wp:posOffset>313943</wp:posOffset>
                </wp:positionH>
                <wp:positionV relativeFrom="page">
                  <wp:posOffset>2234945</wp:posOffset>
                </wp:positionV>
                <wp:extent cx="1270" cy="2768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76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76860">
                              <a:moveTo>
                                <a:pt x="0" y="0"/>
                              </a:moveTo>
                              <a:lnTo>
                                <a:pt x="0" y="27660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FD966" id="Graphic 5" o:spid="_x0000_s1026" style="position:absolute;margin-left:24.7pt;margin-top:176pt;width:.1pt;height:21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7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" path="m,l,276606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7.22.2</w:t>
      </w:r>
      <w:r>
        <w:tab/>
      </w:r>
      <w:r>
        <w:rPr>
          <w:spacing w:val="-2"/>
        </w:rPr>
        <w:t>Emergency</w:t>
      </w:r>
      <w:r>
        <w:rPr>
          <w:spacing w:val="-9"/>
        </w:rPr>
        <w:t xml:space="preserve"> </w:t>
      </w:r>
      <w:r>
        <w:rPr>
          <w:spacing w:val="-2"/>
        </w:rPr>
        <w:t>Systems,</w:t>
      </w:r>
      <w:r>
        <w:rPr>
          <w:spacing w:val="-5"/>
        </w:rPr>
        <w:t xml:space="preserve"> </w:t>
      </w:r>
      <w:r>
        <w:rPr>
          <w:spacing w:val="-2"/>
        </w:rPr>
        <w:t>Uninterruptible Power Systems</w:t>
      </w:r>
      <w:r>
        <w:rPr>
          <w:spacing w:val="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26E09B77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spacing w:before="113"/>
        <w:ind w:right="418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dc</w:t>
      </w:r>
      <w:r>
        <w:rPr>
          <w:spacing w:val="-8"/>
          <w:sz w:val="24"/>
        </w:rPr>
        <w:t xml:space="preserve"> </w:t>
      </w:r>
      <w:r>
        <w:rPr>
          <w:sz w:val="24"/>
        </w:rPr>
        <w:t>undervoltage</w:t>
      </w:r>
      <w:r>
        <w:rPr>
          <w:spacing w:val="-8"/>
          <w:sz w:val="24"/>
        </w:rPr>
        <w:t xml:space="preserve"> </w:t>
      </w:r>
      <w:r>
        <w:rPr>
          <w:sz w:val="24"/>
        </w:rPr>
        <w:t>trip</w:t>
      </w:r>
      <w:r>
        <w:rPr>
          <w:spacing w:val="-6"/>
          <w:sz w:val="24"/>
        </w:rPr>
        <w:t xml:space="preserve"> </w:t>
      </w:r>
      <w:r>
        <w:rPr>
          <w:sz w:val="24"/>
        </w:rPr>
        <w:t>level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inverter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breaker.</w:t>
      </w:r>
      <w:r>
        <w:rPr>
          <w:spacing w:val="-7"/>
          <w:sz w:val="24"/>
        </w:rPr>
        <w:t xml:space="preserve"> </w:t>
      </w:r>
      <w:r>
        <w:rPr>
          <w:sz w:val="24"/>
        </w:rPr>
        <w:t>Set</w:t>
      </w:r>
      <w:r>
        <w:rPr>
          <w:spacing w:val="-7"/>
          <w:sz w:val="24"/>
        </w:rPr>
        <w:t xml:space="preserve"> </w:t>
      </w:r>
      <w:r>
        <w:rPr>
          <w:sz w:val="24"/>
        </w:rPr>
        <w:t>according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 published data.</w:t>
      </w:r>
    </w:p>
    <w:p w14:paraId="26E09B78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alarm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circuits.</w:t>
      </w:r>
    </w:p>
    <w:p w14:paraId="26E09B79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synchronizing</w:t>
      </w:r>
      <w:r>
        <w:rPr>
          <w:spacing w:val="-7"/>
          <w:sz w:val="24"/>
        </w:rPr>
        <w:t xml:space="preserve"> </w:t>
      </w:r>
      <w:r>
        <w:rPr>
          <w:sz w:val="24"/>
        </w:rPr>
        <w:t>indicators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static</w:t>
      </w:r>
      <w:r>
        <w:rPr>
          <w:spacing w:val="-7"/>
          <w:sz w:val="24"/>
        </w:rPr>
        <w:t xml:space="preserve"> </w:t>
      </w:r>
      <w:r>
        <w:rPr>
          <w:sz w:val="24"/>
        </w:rPr>
        <w:t>switch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bypass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switches.</w:t>
      </w:r>
    </w:p>
    <w:p w14:paraId="26E09B7A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electrical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UPS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breakers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7.6.</w:t>
      </w:r>
    </w:p>
    <w:p w14:paraId="26E09B7B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ind w:right="644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electrical</w:t>
      </w:r>
      <w:r>
        <w:rPr>
          <w:spacing w:val="-8"/>
          <w:sz w:val="24"/>
        </w:rPr>
        <w:t xml:space="preserve"> </w:t>
      </w:r>
      <w:r>
        <w:rPr>
          <w:sz w:val="24"/>
        </w:rPr>
        <w:t>tests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UPS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automatic</w:t>
      </w:r>
      <w:r>
        <w:rPr>
          <w:spacing w:val="-8"/>
          <w:sz w:val="24"/>
        </w:rPr>
        <w:t xml:space="preserve"> </w:t>
      </w:r>
      <w:r>
        <w:rPr>
          <w:sz w:val="24"/>
        </w:rPr>
        <w:t>transfer</w:t>
      </w:r>
      <w:r>
        <w:rPr>
          <w:spacing w:val="-8"/>
          <w:sz w:val="24"/>
        </w:rPr>
        <w:t xml:space="preserve"> </w:t>
      </w:r>
      <w:r>
        <w:rPr>
          <w:sz w:val="24"/>
        </w:rPr>
        <w:t>switches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 Section 7.22.3.</w:t>
      </w:r>
    </w:p>
    <w:p w14:paraId="26E09B7C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UPS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batteries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7.18.</w:t>
      </w:r>
    </w:p>
    <w:p w14:paraId="26E09B7D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ind w:hanging="618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UPS</w:t>
      </w:r>
      <w:r>
        <w:rPr>
          <w:spacing w:val="-5"/>
          <w:sz w:val="24"/>
        </w:rPr>
        <w:t xml:space="preserve"> </w:t>
      </w:r>
      <w:r>
        <w:rPr>
          <w:sz w:val="24"/>
        </w:rPr>
        <w:t>rotating</w:t>
      </w:r>
      <w:r>
        <w:rPr>
          <w:spacing w:val="-3"/>
          <w:sz w:val="24"/>
        </w:rPr>
        <w:t xml:space="preserve"> </w:t>
      </w:r>
      <w:r>
        <w:rPr>
          <w:sz w:val="24"/>
        </w:rPr>
        <w:t>machinery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7.15.</w:t>
      </w:r>
    </w:p>
    <w:p w14:paraId="26E09B7E" w14:textId="77777777" w:rsidR="00F276F5" w:rsidRDefault="009C5EFF">
      <w:pPr>
        <w:pStyle w:val="Heading2"/>
        <w:numPr>
          <w:ilvl w:val="0"/>
          <w:numId w:val="1"/>
        </w:numPr>
        <w:tabs>
          <w:tab w:val="left" w:pos="838"/>
        </w:tabs>
        <w:ind w:hanging="720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26E09B7F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ind w:right="195"/>
        <w:rPr>
          <w:sz w:val="24"/>
        </w:rPr>
      </w:pP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7"/>
          <w:sz w:val="24"/>
        </w:rPr>
        <w:t xml:space="preserve"> </w:t>
      </w:r>
      <w:r>
        <w:rPr>
          <w:sz w:val="24"/>
        </w:rPr>
        <w:t>interlock</w:t>
      </w:r>
      <w:r>
        <w:rPr>
          <w:spacing w:val="-7"/>
          <w:sz w:val="24"/>
        </w:rPr>
        <w:t xml:space="preserve"> </w:t>
      </w:r>
      <w:r>
        <w:rPr>
          <w:sz w:val="24"/>
        </w:rPr>
        <w:t>systems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operate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design requirements. (7.22.2.A.6)</w:t>
      </w:r>
    </w:p>
    <w:p w14:paraId="26E09B80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31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 (7.22.2.A.7.1)</w:t>
      </w:r>
    </w:p>
    <w:p w14:paraId="26E09B81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13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published data, use Table 100.12. (7.22.2.A.7.2)</w:t>
      </w:r>
    </w:p>
    <w:p w14:paraId="26E09B82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(7.22.2.A.7.3)</w:t>
      </w:r>
    </w:p>
    <w:p w14:paraId="26E09B83" w14:textId="77777777" w:rsidR="00F276F5" w:rsidRDefault="00F276F5">
      <w:pPr>
        <w:pStyle w:val="BodyText"/>
        <w:spacing w:before="239"/>
        <w:ind w:left="0" w:firstLine="0"/>
      </w:pPr>
    </w:p>
    <w:p w14:paraId="26E09B84" w14:textId="77777777" w:rsidR="00F276F5" w:rsidRDefault="009C5EFF">
      <w:pPr>
        <w:pStyle w:val="Heading2"/>
        <w:numPr>
          <w:ilvl w:val="0"/>
          <w:numId w:val="1"/>
        </w:numPr>
        <w:tabs>
          <w:tab w:val="left" w:pos="838"/>
        </w:tabs>
        <w:spacing w:before="1"/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26E09B85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26E09B86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Static</w:t>
      </w:r>
      <w:r>
        <w:rPr>
          <w:spacing w:val="-7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26E09B87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Oscillator</w:t>
      </w:r>
      <w:r>
        <w:rPr>
          <w:spacing w:val="-8"/>
          <w:sz w:val="24"/>
        </w:rPr>
        <w:t xml:space="preserve"> </w:t>
      </w:r>
      <w:r>
        <w:rPr>
          <w:sz w:val="24"/>
        </w:rPr>
        <w:t>free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6"/>
          <w:sz w:val="24"/>
        </w:rPr>
        <w:t xml:space="preserve"> </w:t>
      </w: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tolerances.</w:t>
      </w:r>
    </w:p>
    <w:p w14:paraId="26E09B88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DC</w:t>
      </w:r>
      <w:r>
        <w:rPr>
          <w:spacing w:val="-3"/>
          <w:sz w:val="24"/>
        </w:rPr>
        <w:t xml:space="preserve"> </w:t>
      </w:r>
      <w:r>
        <w:rPr>
          <w:sz w:val="24"/>
        </w:rPr>
        <w:t>undervoltage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trip</w:t>
      </w:r>
      <w:r>
        <w:rPr>
          <w:spacing w:val="-4"/>
          <w:sz w:val="24"/>
        </w:rPr>
        <w:t xml:space="preserve"> </w:t>
      </w:r>
      <w:r>
        <w:rPr>
          <w:sz w:val="24"/>
        </w:rPr>
        <w:t>inverter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breaker.</w:t>
      </w:r>
    </w:p>
    <w:p w14:paraId="26E09B89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Alarm</w:t>
      </w:r>
      <w:r>
        <w:rPr>
          <w:spacing w:val="-6"/>
          <w:sz w:val="24"/>
        </w:rPr>
        <w:t xml:space="preserve"> </w:t>
      </w:r>
      <w:r>
        <w:rPr>
          <w:sz w:val="24"/>
        </w:rPr>
        <w:t>circuits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operate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26E09B8A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Synchronizing</w:t>
      </w:r>
      <w:r>
        <w:rPr>
          <w:spacing w:val="-7"/>
          <w:sz w:val="24"/>
        </w:rPr>
        <w:t xml:space="preserve"> </w:t>
      </w:r>
      <w:r>
        <w:rPr>
          <w:sz w:val="24"/>
        </w:rPr>
        <w:t>indicators shall</w:t>
      </w:r>
      <w:r>
        <w:rPr>
          <w:spacing w:val="-5"/>
          <w:sz w:val="24"/>
        </w:rPr>
        <w:t xml:space="preserve"> </w:t>
      </w:r>
      <w:r>
        <w:rPr>
          <w:sz w:val="24"/>
        </w:rPr>
        <w:t>operate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26E09B8B" w14:textId="77777777" w:rsidR="00F276F5" w:rsidRDefault="00F276F5">
      <w:pPr>
        <w:rPr>
          <w:sz w:val="24"/>
        </w:rPr>
        <w:sectPr w:rsidR="00F276F5" w:rsidSect="009C5EFF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1DB32BBB" w14:textId="51EE8F29" w:rsidR="009C5EFF" w:rsidRDefault="009C5EFF">
      <w:pPr>
        <w:pStyle w:val="Heading1"/>
        <w:tabs>
          <w:tab w:val="left" w:pos="1031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26E09B8C" w14:textId="5683E9F4" w:rsidR="00F276F5" w:rsidRDefault="009C5EFF">
      <w:pPr>
        <w:pStyle w:val="Heading1"/>
        <w:tabs>
          <w:tab w:val="left" w:pos="1031"/>
        </w:tabs>
      </w:pPr>
      <w:r>
        <w:rPr>
          <w:spacing w:val="-2"/>
        </w:rPr>
        <w:t>7.22.2</w:t>
      </w:r>
      <w:r>
        <w:tab/>
      </w:r>
      <w:r>
        <w:rPr>
          <w:spacing w:val="-2"/>
        </w:rPr>
        <w:t>Emergency</w:t>
      </w:r>
      <w:r>
        <w:rPr>
          <w:spacing w:val="-9"/>
        </w:rPr>
        <w:t xml:space="preserve"> </w:t>
      </w:r>
      <w:r>
        <w:rPr>
          <w:spacing w:val="-2"/>
        </w:rPr>
        <w:t>Systems,</w:t>
      </w:r>
      <w:r>
        <w:rPr>
          <w:spacing w:val="-5"/>
        </w:rPr>
        <w:t xml:space="preserve"> </w:t>
      </w:r>
      <w:r>
        <w:rPr>
          <w:spacing w:val="-2"/>
        </w:rPr>
        <w:t>Uninterruptible Power Systems</w:t>
      </w:r>
      <w:r>
        <w:rPr>
          <w:spacing w:val="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26E09B8D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spacing w:before="113"/>
        <w:rPr>
          <w:sz w:val="24"/>
        </w:rPr>
      </w:pPr>
      <w:r>
        <w:rPr>
          <w:sz w:val="24"/>
        </w:rPr>
        <w:t>Breaker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7.6.1.</w:t>
      </w:r>
    </w:p>
    <w:p w14:paraId="26E09B8E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Automatic</w:t>
      </w:r>
      <w:r>
        <w:rPr>
          <w:spacing w:val="-8"/>
          <w:sz w:val="24"/>
        </w:rPr>
        <w:t xml:space="preserve"> </w:t>
      </w:r>
      <w:r>
        <w:rPr>
          <w:sz w:val="24"/>
        </w:rPr>
        <w:t>transfer</w:t>
      </w:r>
      <w:r>
        <w:rPr>
          <w:spacing w:val="-5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7.22.3.</w:t>
      </w:r>
    </w:p>
    <w:p w14:paraId="26E09B8F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Battery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7.18.</w:t>
      </w:r>
    </w:p>
    <w:p w14:paraId="26E09B90" w14:textId="77777777" w:rsidR="00F276F5" w:rsidRDefault="009C5EFF">
      <w:pPr>
        <w:pStyle w:val="ListParagraph"/>
        <w:numPr>
          <w:ilvl w:val="1"/>
          <w:numId w:val="1"/>
        </w:numPr>
        <w:tabs>
          <w:tab w:val="left" w:pos="1300"/>
        </w:tabs>
        <w:ind w:hanging="618"/>
        <w:rPr>
          <w:sz w:val="24"/>
        </w:rPr>
      </w:pPr>
      <w:r>
        <w:rPr>
          <w:sz w:val="24"/>
        </w:rPr>
        <w:t>Rotating</w:t>
      </w:r>
      <w:r>
        <w:rPr>
          <w:spacing w:val="-8"/>
          <w:sz w:val="24"/>
        </w:rPr>
        <w:t xml:space="preserve"> </w:t>
      </w:r>
      <w:r>
        <w:rPr>
          <w:sz w:val="24"/>
        </w:rPr>
        <w:t>machinery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7.15.</w:t>
      </w:r>
    </w:p>
    <w:sectPr w:rsidR="00F276F5" w:rsidSect="009C5EFF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E09B99" w14:textId="77777777" w:rsidR="009C5EFF" w:rsidRDefault="009C5EFF">
      <w:r>
        <w:separator/>
      </w:r>
    </w:p>
  </w:endnote>
  <w:endnote w:type="continuationSeparator" w:id="0">
    <w:p w14:paraId="26E09B9B" w14:textId="77777777" w:rsidR="009C5EFF" w:rsidRDefault="009C5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E09B94" w14:textId="77777777" w:rsidR="00F276F5" w:rsidRDefault="009C5EFF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38688" behindDoc="1" locked="0" layoutInCell="1" allowOverlap="1" wp14:anchorId="26E09B99" wp14:editId="26E09B9A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39200" behindDoc="1" locked="0" layoutInCell="1" allowOverlap="1" wp14:anchorId="26E09B9B" wp14:editId="26E09B9C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09B9F" w14:textId="77777777" w:rsidR="00F276F5" w:rsidRDefault="009C5EFF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26E09BA0" w14:textId="77777777" w:rsidR="00F276F5" w:rsidRDefault="009C5EFF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09B9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26E09B9F" w14:textId="77777777" w:rsidR="00F276F5" w:rsidRDefault="009C5EFF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26E09BA0" w14:textId="77777777" w:rsidR="00F276F5" w:rsidRDefault="009C5EFF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09B95" w14:textId="77777777" w:rsidR="009C5EFF" w:rsidRDefault="009C5EFF">
      <w:r>
        <w:separator/>
      </w:r>
    </w:p>
  </w:footnote>
  <w:footnote w:type="continuationSeparator" w:id="0">
    <w:p w14:paraId="26E09B97" w14:textId="77777777" w:rsidR="009C5EFF" w:rsidRDefault="009C5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E09B93" w14:textId="2F214E7B" w:rsidR="00F276F5" w:rsidRDefault="00F276F5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57ED0"/>
    <w:multiLevelType w:val="hybridMultilevel"/>
    <w:tmpl w:val="8DE043B4"/>
    <w:lvl w:ilvl="0" w:tplc="CAC461BA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9578940E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D4E0FAA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73416E0">
      <w:numFmt w:val="bullet"/>
      <w:lvlText w:val="•"/>
      <w:lvlJc w:val="left"/>
      <w:pPr>
        <w:ind w:left="3030" w:hanging="628"/>
      </w:pPr>
      <w:rPr>
        <w:rFonts w:hint="default"/>
        <w:lang w:val="en-US" w:eastAsia="en-US" w:bidi="ar-SA"/>
      </w:rPr>
    </w:lvl>
    <w:lvl w:ilvl="4" w:tplc="10200CAE">
      <w:numFmt w:val="bullet"/>
      <w:lvlText w:val="•"/>
      <w:lvlJc w:val="left"/>
      <w:pPr>
        <w:ind w:left="4060" w:hanging="628"/>
      </w:pPr>
      <w:rPr>
        <w:rFonts w:hint="default"/>
        <w:lang w:val="en-US" w:eastAsia="en-US" w:bidi="ar-SA"/>
      </w:rPr>
    </w:lvl>
    <w:lvl w:ilvl="5" w:tplc="CDB08950">
      <w:numFmt w:val="bullet"/>
      <w:lvlText w:val="•"/>
      <w:lvlJc w:val="left"/>
      <w:pPr>
        <w:ind w:left="5090" w:hanging="628"/>
      </w:pPr>
      <w:rPr>
        <w:rFonts w:hint="default"/>
        <w:lang w:val="en-US" w:eastAsia="en-US" w:bidi="ar-SA"/>
      </w:rPr>
    </w:lvl>
    <w:lvl w:ilvl="6" w:tplc="3508DF00">
      <w:numFmt w:val="bullet"/>
      <w:lvlText w:val="•"/>
      <w:lvlJc w:val="left"/>
      <w:pPr>
        <w:ind w:left="6120" w:hanging="628"/>
      </w:pPr>
      <w:rPr>
        <w:rFonts w:hint="default"/>
        <w:lang w:val="en-US" w:eastAsia="en-US" w:bidi="ar-SA"/>
      </w:rPr>
    </w:lvl>
    <w:lvl w:ilvl="7" w:tplc="C46E239E">
      <w:numFmt w:val="bullet"/>
      <w:lvlText w:val="•"/>
      <w:lvlJc w:val="left"/>
      <w:pPr>
        <w:ind w:left="7150" w:hanging="628"/>
      </w:pPr>
      <w:rPr>
        <w:rFonts w:hint="default"/>
        <w:lang w:val="en-US" w:eastAsia="en-US" w:bidi="ar-SA"/>
      </w:rPr>
    </w:lvl>
    <w:lvl w:ilvl="8" w:tplc="AA0AF602">
      <w:numFmt w:val="bullet"/>
      <w:lvlText w:val="•"/>
      <w:lvlJc w:val="left"/>
      <w:pPr>
        <w:ind w:left="8180" w:hanging="628"/>
      </w:pPr>
      <w:rPr>
        <w:rFonts w:hint="default"/>
        <w:lang w:val="en-US" w:eastAsia="en-US" w:bidi="ar-SA"/>
      </w:rPr>
    </w:lvl>
  </w:abstractNum>
  <w:num w:numId="1" w16cid:durableId="163140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76F5"/>
    <w:rsid w:val="009C5EFF"/>
    <w:rsid w:val="00F2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09B61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C5E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EF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5E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EF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18C25E-E695-4D77-8AB4-3C1C34B6CF32}"/>
</file>

<file path=customXml/itemProps2.xml><?xml version="1.0" encoding="utf-8"?>
<ds:datastoreItem xmlns:ds="http://schemas.openxmlformats.org/officeDocument/2006/customXml" ds:itemID="{640B122A-5A58-4B7F-8AD2-C0940563BE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604</Words>
  <Characters>3448</Characters>
  <Application>Microsoft Office Word</Application>
  <DocSecurity>4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2024-04-17T17:48:00Z</dcterms:created>
  <dcterms:modified xsi:type="dcterms:W3CDTF">2024-04-17T17:48:00Z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