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34B69" w14:textId="15A0DFC7" w:rsidR="003A152C" w:rsidRDefault="003A152C">
      <w:pPr>
        <w:pStyle w:val="Heading1"/>
        <w:tabs>
          <w:tab w:val="left" w:pos="820"/>
        </w:tabs>
        <w:spacing w:before="77"/>
        <w:ind w:left="120"/>
        <w:rPr>
          <w:spacing w:val="-4"/>
        </w:rPr>
      </w:pPr>
      <w:r>
        <w:rPr>
          <w:noProof/>
        </w:rPr>
        <w:drawing>
          <wp:inline distT="0" distB="0" distL="0" distR="0" wp14:anchorId="57B58698" wp14:editId="69F962FD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33D7" w14:textId="10D8FAC5" w:rsidR="003A152C" w:rsidRDefault="003A152C">
      <w:pPr>
        <w:pStyle w:val="Heading1"/>
        <w:tabs>
          <w:tab w:val="left" w:pos="820"/>
        </w:tabs>
        <w:spacing w:before="77"/>
        <w:ind w:left="120"/>
        <w:rPr>
          <w:spacing w:val="-4"/>
        </w:rPr>
      </w:pPr>
      <w:r>
        <w:rPr>
          <w:spacing w:val="-4"/>
        </w:rPr>
        <w:t>7.       INSPECTION AND TEST PROCEDURES</w:t>
      </w:r>
    </w:p>
    <w:p w14:paraId="5D7631C8" w14:textId="7406F509" w:rsidR="00E81505" w:rsidRDefault="003A152C">
      <w:pPr>
        <w:pStyle w:val="Heading1"/>
        <w:tabs>
          <w:tab w:val="left" w:pos="820"/>
        </w:tabs>
        <w:spacing w:before="77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7631F3" wp14:editId="5D7631F4">
                <wp:simplePos x="0" y="0"/>
                <wp:positionH relativeFrom="page">
                  <wp:posOffset>7401306</wp:posOffset>
                </wp:positionH>
                <wp:positionV relativeFrom="page">
                  <wp:posOffset>2048255</wp:posOffset>
                </wp:positionV>
                <wp:extent cx="1270" cy="652843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528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528434">
                              <a:moveTo>
                                <a:pt x="0" y="0"/>
                              </a:moveTo>
                              <a:lnTo>
                                <a:pt x="0" y="652805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F57E9" id="Graphic 5" o:spid="_x0000_s1026" style="position:absolute;margin-left:582.8pt;margin-top:161.3pt;width:.1pt;height:514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528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" path="m,l,652805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7.23</w:t>
      </w:r>
      <w:r>
        <w:tab/>
      </w:r>
      <w:r>
        <w:rPr>
          <w:spacing w:val="-2"/>
        </w:rPr>
        <w:t>Communications</w:t>
      </w:r>
    </w:p>
    <w:p w14:paraId="5D7631C9" w14:textId="77777777" w:rsidR="00E81505" w:rsidRDefault="003A152C">
      <w:pPr>
        <w:pStyle w:val="Heading2"/>
        <w:numPr>
          <w:ilvl w:val="0"/>
          <w:numId w:val="1"/>
        </w:numPr>
        <w:tabs>
          <w:tab w:val="left" w:pos="411"/>
        </w:tabs>
        <w:spacing w:before="113"/>
        <w:ind w:left="411" w:hanging="291"/>
      </w:pPr>
      <w:r>
        <w:t>Visual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Mechanical</w:t>
      </w:r>
      <w:r>
        <w:rPr>
          <w:spacing w:val="-8"/>
        </w:rPr>
        <w:t xml:space="preserve"> </w:t>
      </w:r>
      <w:r>
        <w:rPr>
          <w:spacing w:val="-2"/>
        </w:rPr>
        <w:t>Inspection</w:t>
      </w:r>
    </w:p>
    <w:p w14:paraId="5D7631CA" w14:textId="77777777" w:rsidR="00E81505" w:rsidRDefault="00E81505">
      <w:pPr>
        <w:pStyle w:val="BodyText"/>
        <w:spacing w:before="1"/>
        <w:ind w:left="0" w:firstLine="0"/>
        <w:rPr>
          <w:b/>
        </w:rPr>
      </w:pPr>
    </w:p>
    <w:p w14:paraId="5D7631CB" w14:textId="77777777" w:rsidR="00E81505" w:rsidRDefault="003A152C">
      <w:pPr>
        <w:pStyle w:val="ListParagraph"/>
        <w:numPr>
          <w:ilvl w:val="1"/>
          <w:numId w:val="1"/>
        </w:numPr>
        <w:tabs>
          <w:tab w:val="left" w:pos="1291"/>
        </w:tabs>
        <w:spacing w:before="0"/>
        <w:ind w:right="854"/>
        <w:rPr>
          <w:sz w:val="24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numbers,</w:t>
      </w:r>
      <w:r>
        <w:rPr>
          <w:spacing w:val="-10"/>
          <w:sz w:val="24"/>
        </w:rPr>
        <w:t xml:space="preserve"> </w:t>
      </w:r>
      <w:r>
        <w:rPr>
          <w:sz w:val="24"/>
        </w:rPr>
        <w:t>style</w:t>
      </w:r>
      <w:r>
        <w:rPr>
          <w:spacing w:val="-10"/>
          <w:sz w:val="24"/>
        </w:rPr>
        <w:t xml:space="preserve"> </w:t>
      </w:r>
      <w:r>
        <w:rPr>
          <w:sz w:val="24"/>
        </w:rPr>
        <w:t>numbers,</w:t>
      </w:r>
      <w:r>
        <w:rPr>
          <w:spacing w:val="-10"/>
          <w:sz w:val="24"/>
        </w:rPr>
        <w:t xml:space="preserve"> </w:t>
      </w:r>
      <w:r>
        <w:rPr>
          <w:sz w:val="24"/>
        </w:rPr>
        <w:t>serial</w:t>
      </w:r>
      <w:r>
        <w:rPr>
          <w:spacing w:val="-10"/>
          <w:sz w:val="24"/>
        </w:rPr>
        <w:t xml:space="preserve"> </w:t>
      </w:r>
      <w:r>
        <w:rPr>
          <w:sz w:val="24"/>
        </w:rPr>
        <w:t>numbers,</w:t>
      </w:r>
      <w:r>
        <w:rPr>
          <w:spacing w:val="-10"/>
          <w:sz w:val="24"/>
        </w:rPr>
        <w:t xml:space="preserve"> </w:t>
      </w:r>
      <w:r>
        <w:rPr>
          <w:sz w:val="24"/>
        </w:rPr>
        <w:t>firmware</w:t>
      </w:r>
      <w:r>
        <w:rPr>
          <w:spacing w:val="-10"/>
          <w:sz w:val="24"/>
        </w:rPr>
        <w:t xml:space="preserve"> </w:t>
      </w:r>
      <w:r>
        <w:rPr>
          <w:sz w:val="24"/>
        </w:rPr>
        <w:t>revisions,</w:t>
      </w:r>
      <w:r>
        <w:rPr>
          <w:spacing w:val="-10"/>
          <w:sz w:val="24"/>
        </w:rPr>
        <w:t xml:space="preserve"> </w:t>
      </w:r>
      <w:r>
        <w:rPr>
          <w:sz w:val="24"/>
        </w:rPr>
        <w:t>software revisions, and rated control voltage.</w:t>
      </w:r>
    </w:p>
    <w:p w14:paraId="5D7631CC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mechanical</w:t>
      </w:r>
      <w:r>
        <w:rPr>
          <w:spacing w:val="-6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wiring.</w:t>
      </w:r>
    </w:p>
    <w:p w14:paraId="5D7631CD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light-emitting</w:t>
      </w:r>
      <w:r>
        <w:rPr>
          <w:spacing w:val="-6"/>
          <w:sz w:val="24"/>
        </w:rPr>
        <w:t xml:space="preserve"> </w:t>
      </w:r>
      <w:r>
        <w:rPr>
          <w:sz w:val="24"/>
        </w:rPr>
        <w:t>diodes,</w:t>
      </w:r>
      <w:r>
        <w:rPr>
          <w:spacing w:val="-5"/>
          <w:sz w:val="24"/>
        </w:rPr>
        <w:t xml:space="preserve"> </w:t>
      </w:r>
      <w:r>
        <w:rPr>
          <w:sz w:val="24"/>
        </w:rPr>
        <w:t>displays,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5D7631CE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5D7631CF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tightness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connections.</w:t>
      </w:r>
    </w:p>
    <w:p w14:paraId="5D7631D0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grounding</w:t>
      </w:r>
      <w:r>
        <w:rPr>
          <w:spacing w:val="-3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circuits.</w:t>
      </w:r>
    </w:p>
    <w:p w14:paraId="5D7631D1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batteries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healthy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connected.</w:t>
      </w:r>
    </w:p>
    <w:p w14:paraId="5D7631D2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firmware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recalls.</w:t>
      </w:r>
    </w:p>
    <w:p w14:paraId="5D7631D3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engineered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5D7631D4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550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5D7631D5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left="1300" w:right="194" w:hanging="551"/>
        <w:rPr>
          <w:sz w:val="24"/>
        </w:rPr>
      </w:pPr>
      <w:r>
        <w:rPr>
          <w:sz w:val="24"/>
        </w:rPr>
        <w:t>Reset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z w:val="24"/>
        </w:rPr>
        <w:t>events,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alarms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after any tests.</w:t>
      </w:r>
    </w:p>
    <w:p w14:paraId="5D7631D7" w14:textId="0BFA6FAE" w:rsidR="00E81505" w:rsidRPr="003A152C" w:rsidRDefault="003A152C" w:rsidP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550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D7631D8" w14:textId="77777777" w:rsidR="00E81505" w:rsidRDefault="003A152C">
      <w:pPr>
        <w:pStyle w:val="Heading2"/>
        <w:numPr>
          <w:ilvl w:val="0"/>
          <w:numId w:val="1"/>
        </w:numPr>
        <w:tabs>
          <w:tab w:val="left" w:pos="398"/>
        </w:tabs>
        <w:ind w:left="398" w:hanging="280"/>
      </w:pPr>
      <w:r>
        <w:t>E</w:t>
      </w:r>
      <w:r>
        <w:t>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5D7631D9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76"/>
        <w:ind w:left="1300" w:right="810" w:hanging="498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metering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analog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metering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human machine interface (HMI) and at remote terminals.</w:t>
      </w:r>
    </w:p>
    <w:p w14:paraId="5D7631DA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5D7631DB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5D7631DC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right="606" w:hanging="498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failovers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redundant communication links.</w:t>
      </w:r>
    </w:p>
    <w:p w14:paraId="5D7631DD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right="99" w:hanging="498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internal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tagging,</w:t>
      </w:r>
      <w:r>
        <w:rPr>
          <w:spacing w:val="-7"/>
          <w:sz w:val="24"/>
        </w:rPr>
        <w:t xml:space="preserve"> </w:t>
      </w:r>
      <w:r>
        <w:rPr>
          <w:sz w:val="24"/>
        </w:rPr>
        <w:t>lockouts,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local/remote </w:t>
      </w:r>
      <w:r>
        <w:rPr>
          <w:spacing w:val="-2"/>
          <w:sz w:val="24"/>
        </w:rPr>
        <w:t>control.</w:t>
      </w:r>
    </w:p>
    <w:p w14:paraId="5D7631DE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alarm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points.</w:t>
      </w:r>
    </w:p>
    <w:p w14:paraId="5D7631DF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deadband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zero</w:t>
      </w:r>
      <w:r>
        <w:rPr>
          <w:spacing w:val="-7"/>
          <w:sz w:val="24"/>
        </w:rPr>
        <w:t xml:space="preserve"> </w:t>
      </w:r>
      <w:r>
        <w:rPr>
          <w:sz w:val="24"/>
        </w:rPr>
        <w:t>deadband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5D7631E0" w14:textId="77777777" w:rsidR="00E81505" w:rsidRDefault="00E81505">
      <w:pPr>
        <w:rPr>
          <w:sz w:val="24"/>
        </w:rPr>
        <w:sectPr w:rsidR="00E81505" w:rsidSect="003A152C">
          <w:headerReference w:type="default" r:id="rId8"/>
          <w:footerReference w:type="default" r:id="rId9"/>
          <w:type w:val="continuous"/>
          <w:pgSz w:w="12240" w:h="15840"/>
          <w:pgMar w:top="-144" w:right="720" w:bottom="-144" w:left="720" w:header="734" w:footer="1382" w:gutter="0"/>
          <w:pgNumType w:start="195"/>
          <w:cols w:space="720"/>
          <w:docGrid w:linePitch="299"/>
        </w:sectPr>
      </w:pPr>
    </w:p>
    <w:p w14:paraId="53F94058" w14:textId="0F78C03D" w:rsidR="003A152C" w:rsidRDefault="003A152C">
      <w:pPr>
        <w:tabs>
          <w:tab w:val="left" w:pos="819"/>
        </w:tabs>
        <w:spacing w:before="77"/>
        <w:ind w:left="120"/>
        <w:rPr>
          <w:b/>
          <w:spacing w:val="-4"/>
          <w:sz w:val="28"/>
        </w:rPr>
      </w:pPr>
      <w:r>
        <w:rPr>
          <w:b/>
          <w:spacing w:val="-4"/>
          <w:sz w:val="28"/>
        </w:rPr>
        <w:lastRenderedPageBreak/>
        <w:t>7.        INSPECTION AND TEST PROCEDURES</w:t>
      </w:r>
    </w:p>
    <w:p w14:paraId="5D7631E1" w14:textId="219B0AC7" w:rsidR="00E81505" w:rsidRDefault="003A152C">
      <w:pPr>
        <w:tabs>
          <w:tab w:val="left" w:pos="819"/>
        </w:tabs>
        <w:spacing w:before="77"/>
        <w:ind w:left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7631F5" wp14:editId="5D7631F6">
                <wp:simplePos x="0" y="0"/>
                <wp:positionH relativeFrom="page">
                  <wp:posOffset>307086</wp:posOffset>
                </wp:positionH>
                <wp:positionV relativeFrom="page">
                  <wp:posOffset>2801111</wp:posOffset>
                </wp:positionV>
                <wp:extent cx="1270" cy="3289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2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28930">
                              <a:moveTo>
                                <a:pt x="0" y="0"/>
                              </a:moveTo>
                              <a:lnTo>
                                <a:pt x="0" y="32842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08637" id="Graphic 6" o:spid="_x0000_s1026" style="position:absolute;margin-left:24.2pt;margin-top:220.55pt;width:.1pt;height:25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2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" path="m,l,328422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D7631F7" wp14:editId="5D7631F8">
                <wp:simplePos x="0" y="0"/>
                <wp:positionH relativeFrom="page">
                  <wp:posOffset>275843</wp:posOffset>
                </wp:positionH>
                <wp:positionV relativeFrom="page">
                  <wp:posOffset>3323082</wp:posOffset>
                </wp:positionV>
                <wp:extent cx="1270" cy="19716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71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71675">
                              <a:moveTo>
                                <a:pt x="0" y="0"/>
                              </a:moveTo>
                              <a:lnTo>
                                <a:pt x="0" y="197129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F5F39" id="Graphic 7" o:spid="_x0000_s1026" style="position:absolute;margin-left:21.7pt;margin-top:261.65pt;width:.1pt;height:155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971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" path="m,l,1971294e" fill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  <w:sz w:val="28"/>
        </w:rPr>
        <w:t>7.23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Communications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</w:t>
      </w:r>
      <w:r>
        <w:rPr>
          <w:b/>
          <w:i/>
          <w:spacing w:val="-2"/>
          <w:sz w:val="28"/>
        </w:rPr>
        <w:t>continued</w:t>
      </w:r>
      <w:r>
        <w:rPr>
          <w:b/>
          <w:spacing w:val="-2"/>
          <w:sz w:val="28"/>
        </w:rPr>
        <w:t>)</w:t>
      </w:r>
    </w:p>
    <w:p w14:paraId="5D7631E2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ind w:left="1300" w:right="194" w:hanging="498"/>
        <w:rPr>
          <w:sz w:val="24"/>
        </w:rPr>
      </w:pPr>
      <w:r>
        <w:rPr>
          <w:sz w:val="24"/>
        </w:rPr>
        <w:t>Reset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z w:val="24"/>
        </w:rPr>
        <w:t>events,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alarms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after completion of tests.</w:t>
      </w:r>
    </w:p>
    <w:p w14:paraId="5D7631E3" w14:textId="77777777" w:rsidR="00E81505" w:rsidRDefault="003A152C">
      <w:pPr>
        <w:pStyle w:val="Heading2"/>
        <w:numPr>
          <w:ilvl w:val="0"/>
          <w:numId w:val="1"/>
        </w:numPr>
        <w:tabs>
          <w:tab w:val="left" w:pos="411"/>
        </w:tabs>
        <w:spacing w:before="241"/>
        <w:ind w:left="411" w:hanging="291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Mechanical</w:t>
      </w:r>
    </w:p>
    <w:p w14:paraId="5D7631E4" w14:textId="77777777" w:rsidR="00E81505" w:rsidRDefault="00E81505">
      <w:pPr>
        <w:pStyle w:val="BodyText"/>
        <w:spacing w:before="0"/>
        <w:ind w:left="0" w:firstLine="0"/>
        <w:rPr>
          <w:b/>
        </w:rPr>
      </w:pPr>
    </w:p>
    <w:p w14:paraId="5D7631E5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0"/>
        <w:ind w:left="1300" w:hanging="498"/>
        <w:rPr>
          <w:sz w:val="24"/>
        </w:rPr>
      </w:pPr>
      <w:r>
        <w:rPr>
          <w:sz w:val="24"/>
        </w:rPr>
        <w:t>Light-emitting</w:t>
      </w:r>
      <w:r>
        <w:rPr>
          <w:spacing w:val="-10"/>
          <w:sz w:val="24"/>
        </w:rPr>
        <w:t xml:space="preserve"> </w:t>
      </w:r>
      <w:r>
        <w:rPr>
          <w:sz w:val="24"/>
        </w:rPr>
        <w:t>diodes,</w:t>
      </w:r>
      <w:r>
        <w:rPr>
          <w:spacing w:val="-7"/>
          <w:sz w:val="24"/>
        </w:rPr>
        <w:t xml:space="preserve"> </w:t>
      </w:r>
      <w:r>
        <w:rPr>
          <w:sz w:val="24"/>
        </w:rPr>
        <w:t>displays,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targets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illuminate.</w:t>
      </w:r>
    </w:p>
    <w:p w14:paraId="5D7631E6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60"/>
        </w:tabs>
        <w:ind w:left="1360" w:hanging="558"/>
        <w:rPr>
          <w:sz w:val="24"/>
        </w:rPr>
      </w:pPr>
      <w:r>
        <w:rPr>
          <w:sz w:val="24"/>
        </w:rPr>
        <w:t>Equipment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operational.</w:t>
      </w:r>
    </w:p>
    <w:p w14:paraId="5D7631E7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left="1300" w:hanging="462"/>
        <w:rPr>
          <w:sz w:val="24"/>
        </w:rPr>
      </w:pP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recent</w:t>
      </w:r>
      <w:r>
        <w:rPr>
          <w:spacing w:val="-2"/>
          <w:sz w:val="24"/>
        </w:rPr>
        <w:t xml:space="preserve"> </w:t>
      </w:r>
      <w:r>
        <w:rPr>
          <w:sz w:val="24"/>
        </w:rPr>
        <w:t>engineered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D7631E8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62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events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accurately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timestamp.</w:t>
      </w:r>
    </w:p>
    <w:p w14:paraId="5D7631E9" w14:textId="77777777" w:rsidR="00E81505" w:rsidRDefault="003A152C">
      <w:pPr>
        <w:pStyle w:val="Heading2"/>
        <w:numPr>
          <w:ilvl w:val="0"/>
          <w:numId w:val="1"/>
        </w:numPr>
        <w:tabs>
          <w:tab w:val="left" w:pos="411"/>
        </w:tabs>
        <w:spacing w:before="240"/>
        <w:ind w:left="411" w:hanging="291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5D7631EA" w14:textId="77777777" w:rsidR="00E81505" w:rsidRDefault="00E81505">
      <w:pPr>
        <w:pStyle w:val="BodyText"/>
        <w:spacing w:before="0"/>
        <w:ind w:left="0" w:firstLine="0"/>
        <w:rPr>
          <w:b/>
        </w:rPr>
      </w:pPr>
    </w:p>
    <w:p w14:paraId="5D7631EB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0"/>
        <w:ind w:left="1300" w:hanging="498"/>
        <w:rPr>
          <w:sz w:val="24"/>
        </w:rPr>
      </w:pPr>
      <w:r>
        <w:rPr>
          <w:sz w:val="24"/>
        </w:rPr>
        <w:t>Metering</w:t>
      </w:r>
      <w:r>
        <w:rPr>
          <w:spacing w:val="-7"/>
          <w:sz w:val="24"/>
        </w:rPr>
        <w:t xml:space="preserve"> </w:t>
      </w:r>
      <w:r>
        <w:rPr>
          <w:sz w:val="24"/>
        </w:rPr>
        <w:t>readings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5D7631EC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5D7631ED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left="1300" w:hanging="498"/>
        <w:rPr>
          <w:sz w:val="24"/>
        </w:rPr>
      </w:pPr>
      <w:r>
        <w:rPr>
          <w:sz w:val="24"/>
        </w:rPr>
        <w:t>Outputs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5D7631EE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left="1300" w:right="105" w:hanging="498"/>
        <w:rPr>
          <w:sz w:val="24"/>
        </w:rPr>
      </w:pP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links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failover</w:t>
      </w:r>
      <w:r>
        <w:rPr>
          <w:spacing w:val="-6"/>
          <w:sz w:val="24"/>
        </w:rPr>
        <w:t xml:space="preserve"> </w:t>
      </w:r>
      <w:r>
        <w:rPr>
          <w:sz w:val="24"/>
        </w:rPr>
        <w:t>times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 manufacturer’s published data.</w:t>
      </w:r>
    </w:p>
    <w:p w14:paraId="5D7631EF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operate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5D7631F0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Alarms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statuses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5D7631F1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hanging="498"/>
        <w:rPr>
          <w:sz w:val="24"/>
        </w:rPr>
      </w:pPr>
      <w:r>
        <w:rPr>
          <w:sz w:val="24"/>
        </w:rPr>
        <w:t>Deadbands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operate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D7631F2" w14:textId="77777777" w:rsidR="00E81505" w:rsidRDefault="003A152C">
      <w:pPr>
        <w:pStyle w:val="ListParagraph"/>
        <w:numPr>
          <w:ilvl w:val="1"/>
          <w:numId w:val="1"/>
        </w:numPr>
        <w:tabs>
          <w:tab w:val="left" w:pos="1300"/>
        </w:tabs>
        <w:ind w:left="1300" w:right="383" w:hanging="498"/>
        <w:rPr>
          <w:sz w:val="24"/>
        </w:rPr>
      </w:pPr>
      <w:r>
        <w:rPr>
          <w:sz w:val="24"/>
        </w:rPr>
        <w:t>Indications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operate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sectPr w:rsidR="00E81505" w:rsidSect="003A152C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631FF" w14:textId="77777777" w:rsidR="003A152C" w:rsidRDefault="003A152C">
      <w:r>
        <w:separator/>
      </w:r>
    </w:p>
  </w:endnote>
  <w:endnote w:type="continuationSeparator" w:id="0">
    <w:p w14:paraId="5D763201" w14:textId="77777777" w:rsidR="003A152C" w:rsidRDefault="003A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631FA" w14:textId="77777777" w:rsidR="00E81505" w:rsidRDefault="003A152C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5D7631FF" wp14:editId="5D763200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1228326077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D763201" wp14:editId="5D763202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63205" w14:textId="77777777" w:rsidR="00E81505" w:rsidRDefault="003A152C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5D763206" w14:textId="77777777" w:rsidR="00E81505" w:rsidRDefault="003A152C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6320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5D763205" w14:textId="77777777" w:rsidR="00E81505" w:rsidRDefault="003A152C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5D763206" w14:textId="77777777" w:rsidR="00E81505" w:rsidRDefault="003A152C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631FB" w14:textId="77777777" w:rsidR="003A152C" w:rsidRDefault="003A152C">
      <w:r>
        <w:separator/>
      </w:r>
    </w:p>
  </w:footnote>
  <w:footnote w:type="continuationSeparator" w:id="0">
    <w:p w14:paraId="5D7631FD" w14:textId="77777777" w:rsidR="003A152C" w:rsidRDefault="003A1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631F9" w14:textId="355B97BF" w:rsidR="00E81505" w:rsidRDefault="00E81505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00863"/>
    <w:multiLevelType w:val="hybridMultilevel"/>
    <w:tmpl w:val="CBE6CA7E"/>
    <w:lvl w:ilvl="0" w:tplc="D8561276">
      <w:start w:val="1"/>
      <w:numFmt w:val="upperLetter"/>
      <w:lvlText w:val="%1."/>
      <w:lvlJc w:val="left"/>
      <w:pPr>
        <w:ind w:left="412" w:hanging="2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B7C2294A">
      <w:start w:val="1"/>
      <w:numFmt w:val="decimal"/>
      <w:lvlText w:val="%2."/>
      <w:lvlJc w:val="left"/>
      <w:pPr>
        <w:ind w:left="1291" w:hanging="4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35A5F44">
      <w:numFmt w:val="bullet"/>
      <w:lvlText w:val="•"/>
      <w:lvlJc w:val="left"/>
      <w:pPr>
        <w:ind w:left="2288" w:hanging="488"/>
      </w:pPr>
      <w:rPr>
        <w:rFonts w:hint="default"/>
        <w:lang w:val="en-US" w:eastAsia="en-US" w:bidi="ar-SA"/>
      </w:rPr>
    </w:lvl>
    <w:lvl w:ilvl="3" w:tplc="143229C8">
      <w:numFmt w:val="bullet"/>
      <w:lvlText w:val="•"/>
      <w:lvlJc w:val="left"/>
      <w:pPr>
        <w:ind w:left="3277" w:hanging="488"/>
      </w:pPr>
      <w:rPr>
        <w:rFonts w:hint="default"/>
        <w:lang w:val="en-US" w:eastAsia="en-US" w:bidi="ar-SA"/>
      </w:rPr>
    </w:lvl>
    <w:lvl w:ilvl="4" w:tplc="4D2ACDD4">
      <w:numFmt w:val="bullet"/>
      <w:lvlText w:val="•"/>
      <w:lvlJc w:val="left"/>
      <w:pPr>
        <w:ind w:left="4266" w:hanging="488"/>
      </w:pPr>
      <w:rPr>
        <w:rFonts w:hint="default"/>
        <w:lang w:val="en-US" w:eastAsia="en-US" w:bidi="ar-SA"/>
      </w:rPr>
    </w:lvl>
    <w:lvl w:ilvl="5" w:tplc="DD548F5E">
      <w:numFmt w:val="bullet"/>
      <w:lvlText w:val="•"/>
      <w:lvlJc w:val="left"/>
      <w:pPr>
        <w:ind w:left="5255" w:hanging="488"/>
      </w:pPr>
      <w:rPr>
        <w:rFonts w:hint="default"/>
        <w:lang w:val="en-US" w:eastAsia="en-US" w:bidi="ar-SA"/>
      </w:rPr>
    </w:lvl>
    <w:lvl w:ilvl="6" w:tplc="83EA1A28">
      <w:numFmt w:val="bullet"/>
      <w:lvlText w:val="•"/>
      <w:lvlJc w:val="left"/>
      <w:pPr>
        <w:ind w:left="6244" w:hanging="488"/>
      </w:pPr>
      <w:rPr>
        <w:rFonts w:hint="default"/>
        <w:lang w:val="en-US" w:eastAsia="en-US" w:bidi="ar-SA"/>
      </w:rPr>
    </w:lvl>
    <w:lvl w:ilvl="7" w:tplc="F2843722">
      <w:numFmt w:val="bullet"/>
      <w:lvlText w:val="•"/>
      <w:lvlJc w:val="left"/>
      <w:pPr>
        <w:ind w:left="7233" w:hanging="488"/>
      </w:pPr>
      <w:rPr>
        <w:rFonts w:hint="default"/>
        <w:lang w:val="en-US" w:eastAsia="en-US" w:bidi="ar-SA"/>
      </w:rPr>
    </w:lvl>
    <w:lvl w:ilvl="8" w:tplc="6F269076">
      <w:numFmt w:val="bullet"/>
      <w:lvlText w:val="•"/>
      <w:lvlJc w:val="left"/>
      <w:pPr>
        <w:ind w:left="8222" w:hanging="488"/>
      </w:pPr>
      <w:rPr>
        <w:rFonts w:hint="default"/>
        <w:lang w:val="en-US" w:eastAsia="en-US" w:bidi="ar-SA"/>
      </w:rPr>
    </w:lvl>
  </w:abstractNum>
  <w:num w:numId="1" w16cid:durableId="179097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505"/>
    <w:rsid w:val="003A152C"/>
    <w:rsid w:val="00E8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31C8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11" w:hanging="29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A15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15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A15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5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F8FF75-4B4A-458E-8492-80BD13C707E0}"/>
</file>

<file path=customXml/itemProps2.xml><?xml version="1.0" encoding="utf-8"?>
<ds:datastoreItem xmlns:ds="http://schemas.openxmlformats.org/officeDocument/2006/customXml" ds:itemID="{3131A601-30C6-4311-94AA-102671ABC2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2190</Characters>
  <Application>Microsoft Office Word</Application>
  <DocSecurity>4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2024-04-17T18:47:00Z</dcterms:created>
  <dcterms:modified xsi:type="dcterms:W3CDTF">2024-04-17T18:47:00Z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