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27AA42" w14:textId="6EBB891B" w:rsidR="000059E9" w:rsidRDefault="000059E9">
      <w:pPr>
        <w:pStyle w:val="Heading1"/>
        <w:tabs>
          <w:tab w:val="left" w:pos="1033"/>
        </w:tabs>
        <w:spacing w:before="79"/>
        <w:ind w:left="120"/>
        <w:rPr>
          <w:spacing w:val="-2"/>
        </w:rPr>
      </w:pPr>
      <w:r>
        <w:rPr>
          <w:noProof/>
        </w:rPr>
        <w:drawing>
          <wp:inline distT="0" distB="0" distL="0" distR="0" wp14:anchorId="2B87B690" wp14:editId="10737F91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AF169" w14:textId="10F9FA9A" w:rsidR="000059E9" w:rsidRDefault="000059E9">
      <w:pPr>
        <w:pStyle w:val="Heading1"/>
        <w:tabs>
          <w:tab w:val="left" w:pos="1033"/>
        </w:tabs>
        <w:spacing w:before="79"/>
        <w:ind w:left="120"/>
        <w:rPr>
          <w:spacing w:val="-2"/>
        </w:rPr>
      </w:pPr>
    </w:p>
    <w:p w14:paraId="310738AE" w14:textId="537F690A" w:rsidR="000059E9" w:rsidRDefault="000059E9">
      <w:pPr>
        <w:pStyle w:val="Heading1"/>
        <w:tabs>
          <w:tab w:val="left" w:pos="1033"/>
        </w:tabs>
        <w:spacing w:before="79"/>
        <w:ind w:left="120"/>
        <w:rPr>
          <w:spacing w:val="-2"/>
        </w:rPr>
      </w:pPr>
      <w:r>
        <w:rPr>
          <w:spacing w:val="-2"/>
        </w:rPr>
        <w:t>7.       INSPECTION AND TEST PROCEDURES</w:t>
      </w:r>
    </w:p>
    <w:p w14:paraId="3B087BDF" w14:textId="77A32DF9" w:rsidR="0020008E" w:rsidRDefault="006F352A">
      <w:pPr>
        <w:pStyle w:val="Heading1"/>
        <w:tabs>
          <w:tab w:val="left" w:pos="1033"/>
        </w:tabs>
        <w:spacing w:before="79"/>
        <w:ind w:left="120"/>
      </w:pPr>
      <w:r>
        <w:rPr>
          <w:spacing w:val="-2"/>
        </w:rPr>
        <w:t>7.19.1</w:t>
      </w:r>
      <w:r>
        <w:tab/>
      </w:r>
      <w:r>
        <w:rPr>
          <w:spacing w:val="-2"/>
        </w:rPr>
        <w:t>Surge</w:t>
      </w:r>
      <w:r>
        <w:rPr>
          <w:spacing w:val="-8"/>
        </w:rPr>
        <w:t xml:space="preserve"> </w:t>
      </w:r>
      <w:r>
        <w:rPr>
          <w:spacing w:val="-2"/>
        </w:rPr>
        <w:t>Arresters,</w:t>
      </w:r>
      <w:r>
        <w:rPr>
          <w:spacing w:val="-4"/>
        </w:rPr>
        <w:t xml:space="preserve"> </w:t>
      </w:r>
      <w:r>
        <w:rPr>
          <w:spacing w:val="-2"/>
        </w:rPr>
        <w:t>Low-Voltage</w:t>
      </w:r>
    </w:p>
    <w:p w14:paraId="3B087BE0" w14:textId="77777777" w:rsidR="0020008E" w:rsidRDefault="006F352A">
      <w:pPr>
        <w:pStyle w:val="Heading2"/>
        <w:numPr>
          <w:ilvl w:val="0"/>
          <w:numId w:val="1"/>
        </w:numPr>
        <w:tabs>
          <w:tab w:val="left" w:pos="838"/>
        </w:tabs>
        <w:ind w:hanging="718"/>
      </w:pP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9"/>
        </w:rPr>
        <w:t xml:space="preserve"> </w:t>
      </w:r>
      <w:r>
        <w:rPr>
          <w:spacing w:val="-2"/>
        </w:rPr>
        <w:t>Inspection</w:t>
      </w:r>
    </w:p>
    <w:p w14:paraId="3B087BE1" w14:textId="77777777" w:rsidR="0020008E" w:rsidRDefault="006F352A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rPr>
          <w:sz w:val="24"/>
        </w:rPr>
      </w:pP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equipment</w:t>
      </w:r>
      <w:r>
        <w:rPr>
          <w:spacing w:val="-5"/>
          <w:sz w:val="24"/>
        </w:rPr>
        <w:t xml:space="preserve"> </w:t>
      </w:r>
      <w:r>
        <w:rPr>
          <w:sz w:val="24"/>
        </w:rPr>
        <w:t>nameplate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drawings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3B087BE2" w14:textId="77777777" w:rsidR="0020008E" w:rsidRDefault="006F352A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z w:val="24"/>
        </w:rPr>
        <w:t>physical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mechanical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condition.</w:t>
      </w:r>
    </w:p>
    <w:p w14:paraId="3B087BE3" w14:textId="77777777" w:rsidR="0020008E" w:rsidRDefault="006F352A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Inspect</w:t>
      </w:r>
      <w:r>
        <w:rPr>
          <w:spacing w:val="-9"/>
          <w:sz w:val="24"/>
        </w:rPr>
        <w:t xml:space="preserve"> </w:t>
      </w:r>
      <w:r>
        <w:rPr>
          <w:sz w:val="24"/>
        </w:rPr>
        <w:t>anchorage,</w:t>
      </w:r>
      <w:r>
        <w:rPr>
          <w:spacing w:val="-9"/>
          <w:sz w:val="24"/>
        </w:rPr>
        <w:t xml:space="preserve"> </w:t>
      </w:r>
      <w:r>
        <w:rPr>
          <w:sz w:val="24"/>
        </w:rPr>
        <w:t>alignment,</w:t>
      </w:r>
      <w:r>
        <w:rPr>
          <w:spacing w:val="-9"/>
          <w:sz w:val="24"/>
        </w:rPr>
        <w:t xml:space="preserve"> </w:t>
      </w:r>
      <w:r>
        <w:rPr>
          <w:sz w:val="24"/>
        </w:rPr>
        <w:t>grounding,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clearances.</w:t>
      </w:r>
    </w:p>
    <w:p w14:paraId="3B087BE4" w14:textId="77777777" w:rsidR="0020008E" w:rsidRDefault="006F352A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arresters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clean.</w:t>
      </w:r>
    </w:p>
    <w:p w14:paraId="3B087BE5" w14:textId="77777777" w:rsidR="0020008E" w:rsidRDefault="006F352A">
      <w:pPr>
        <w:pStyle w:val="ListParagraph"/>
        <w:numPr>
          <w:ilvl w:val="1"/>
          <w:numId w:val="1"/>
        </w:numPr>
        <w:tabs>
          <w:tab w:val="left" w:pos="1300"/>
        </w:tabs>
        <w:spacing w:before="238"/>
        <w:ind w:right="262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bolted</w:t>
      </w:r>
      <w:r>
        <w:rPr>
          <w:spacing w:val="-7"/>
          <w:sz w:val="24"/>
        </w:rPr>
        <w:t xml:space="preserve"> </w:t>
      </w:r>
      <w:r>
        <w:rPr>
          <w:sz w:val="24"/>
        </w:rPr>
        <w:t>electrical</w:t>
      </w:r>
      <w:r>
        <w:rPr>
          <w:spacing w:val="-7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z w:val="24"/>
        </w:rPr>
        <w:t>resistance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methods:</w:t>
      </w:r>
    </w:p>
    <w:p w14:paraId="3B087BE6" w14:textId="77777777" w:rsidR="0020008E" w:rsidRDefault="006F352A">
      <w:pPr>
        <w:pStyle w:val="ListParagraph"/>
        <w:numPr>
          <w:ilvl w:val="2"/>
          <w:numId w:val="1"/>
        </w:numPr>
        <w:tabs>
          <w:tab w:val="left" w:pos="2006"/>
        </w:tabs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low-resistance</w:t>
      </w:r>
      <w:r>
        <w:rPr>
          <w:spacing w:val="-6"/>
          <w:sz w:val="24"/>
        </w:rPr>
        <w:t xml:space="preserve"> </w:t>
      </w:r>
      <w:r>
        <w:rPr>
          <w:sz w:val="24"/>
        </w:rPr>
        <w:t>ohmmeter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7.19.1.B.1.</w:t>
      </w:r>
    </w:p>
    <w:p w14:paraId="3B087BE7" w14:textId="77777777" w:rsidR="0020008E" w:rsidRDefault="006F352A">
      <w:pPr>
        <w:pStyle w:val="ListParagraph"/>
        <w:numPr>
          <w:ilvl w:val="2"/>
          <w:numId w:val="1"/>
        </w:numPr>
        <w:tabs>
          <w:tab w:val="left" w:pos="2006"/>
        </w:tabs>
        <w:ind w:right="324"/>
        <w:rPr>
          <w:sz w:val="24"/>
        </w:rPr>
      </w:pPr>
      <w:r>
        <w:rPr>
          <w:sz w:val="24"/>
        </w:rPr>
        <w:t>Verify tightness of accessible bolted electrical connections by calibrated torque- wrench</w:t>
      </w:r>
      <w:r>
        <w:rPr>
          <w:spacing w:val="-9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>published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z w:val="24"/>
        </w:rPr>
        <w:t>100.12.</w:t>
      </w:r>
    </w:p>
    <w:p w14:paraId="3B087BE8" w14:textId="77777777" w:rsidR="0020008E" w:rsidRDefault="006F352A">
      <w:pPr>
        <w:pStyle w:val="ListParagraph"/>
        <w:numPr>
          <w:ilvl w:val="1"/>
          <w:numId w:val="1"/>
        </w:numPr>
        <w:tabs>
          <w:tab w:val="left" w:pos="1300"/>
        </w:tabs>
        <w:ind w:right="813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ground</w:t>
      </w:r>
      <w:r>
        <w:rPr>
          <w:spacing w:val="-6"/>
          <w:sz w:val="24"/>
        </w:rPr>
        <w:t xml:space="preserve"> </w:t>
      </w:r>
      <w:r>
        <w:rPr>
          <w:sz w:val="24"/>
        </w:rPr>
        <w:t>lead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device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individually</w:t>
      </w:r>
      <w:r>
        <w:rPr>
          <w:spacing w:val="-6"/>
          <w:sz w:val="24"/>
        </w:rPr>
        <w:t xml:space="preserve"> </w:t>
      </w:r>
      <w:r>
        <w:rPr>
          <w:sz w:val="24"/>
        </w:rPr>
        <w:t>attached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ground</w:t>
      </w:r>
      <w:r>
        <w:rPr>
          <w:spacing w:val="-6"/>
          <w:sz w:val="24"/>
        </w:rPr>
        <w:t xml:space="preserve"> </w:t>
      </w:r>
      <w:r>
        <w:rPr>
          <w:sz w:val="24"/>
        </w:rPr>
        <w:t>bus</w:t>
      </w:r>
      <w:r>
        <w:rPr>
          <w:spacing w:val="-6"/>
          <w:sz w:val="24"/>
        </w:rPr>
        <w:t xml:space="preserve"> </w:t>
      </w:r>
      <w:r>
        <w:rPr>
          <w:sz w:val="24"/>
        </w:rPr>
        <w:t>or ground electrode.</w:t>
      </w:r>
    </w:p>
    <w:p w14:paraId="3B087BE9" w14:textId="77777777" w:rsidR="0020008E" w:rsidRDefault="006F352A">
      <w:pPr>
        <w:pStyle w:val="Heading2"/>
        <w:numPr>
          <w:ilvl w:val="0"/>
          <w:numId w:val="1"/>
        </w:numPr>
        <w:tabs>
          <w:tab w:val="left" w:pos="838"/>
        </w:tabs>
        <w:spacing w:before="242"/>
        <w:ind w:hanging="720"/>
      </w:pPr>
      <w:r>
        <w:t>Electrical</w:t>
      </w:r>
      <w:r>
        <w:rPr>
          <w:spacing w:val="-7"/>
        </w:rPr>
        <w:t xml:space="preserve"> </w:t>
      </w:r>
      <w:r>
        <w:rPr>
          <w:spacing w:val="-2"/>
        </w:rPr>
        <w:t>Tests</w:t>
      </w:r>
    </w:p>
    <w:p w14:paraId="3B087BEA" w14:textId="77777777" w:rsidR="0020008E" w:rsidRDefault="006F352A">
      <w:pPr>
        <w:pStyle w:val="ListParagraph"/>
        <w:numPr>
          <w:ilvl w:val="1"/>
          <w:numId w:val="1"/>
        </w:numPr>
        <w:tabs>
          <w:tab w:val="left" w:pos="1300"/>
        </w:tabs>
        <w:ind w:right="999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resistance</w:t>
      </w:r>
      <w:r>
        <w:rPr>
          <w:spacing w:val="-12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10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z w:val="24"/>
        </w:rPr>
        <w:t>bolted</w:t>
      </w:r>
      <w:r>
        <w:rPr>
          <w:spacing w:val="-10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low-resistance ohmmeter in accordance with Section 7.19.1.A.5.1</w:t>
      </w:r>
    </w:p>
    <w:p w14:paraId="3B087BEB" w14:textId="77777777" w:rsidR="0020008E" w:rsidRDefault="0020008E">
      <w:pPr>
        <w:pStyle w:val="BodyText"/>
        <w:ind w:left="0" w:firstLine="0"/>
      </w:pPr>
    </w:p>
    <w:p w14:paraId="3B087BEC" w14:textId="77777777" w:rsidR="0020008E" w:rsidRDefault="006F352A">
      <w:pPr>
        <w:pStyle w:val="ListParagraph"/>
        <w:numPr>
          <w:ilvl w:val="1"/>
          <w:numId w:val="1"/>
        </w:numPr>
        <w:tabs>
          <w:tab w:val="left" w:pos="1300"/>
        </w:tabs>
        <w:spacing w:before="0"/>
        <w:ind w:right="146"/>
        <w:rPr>
          <w:sz w:val="24"/>
        </w:rPr>
      </w:pPr>
      <w:r>
        <w:rPr>
          <w:sz w:val="24"/>
        </w:rPr>
        <w:t>Perform an insulation-resistance test on each arrester, phase terminal-to-ground. Apply voltage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>published</w:t>
      </w:r>
      <w:r>
        <w:rPr>
          <w:spacing w:val="-7"/>
          <w:sz w:val="24"/>
        </w:rPr>
        <w:t xml:space="preserve"> </w:t>
      </w:r>
      <w:r>
        <w:rPr>
          <w:sz w:val="24"/>
        </w:rPr>
        <w:t>data.</w:t>
      </w:r>
      <w:r>
        <w:rPr>
          <w:spacing w:val="3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absence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manufacturer’s data, use Table 100.1.</w:t>
      </w:r>
    </w:p>
    <w:p w14:paraId="3B087BED" w14:textId="77777777" w:rsidR="0020008E" w:rsidRDefault="006F352A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grounding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Section</w:t>
      </w:r>
      <w:r>
        <w:rPr>
          <w:spacing w:val="-2"/>
          <w:sz w:val="24"/>
        </w:rPr>
        <w:t xml:space="preserve"> 7.13.</w:t>
      </w:r>
    </w:p>
    <w:p w14:paraId="3B087BEE" w14:textId="77777777" w:rsidR="0020008E" w:rsidRDefault="006F352A">
      <w:pPr>
        <w:pStyle w:val="Heading2"/>
        <w:numPr>
          <w:ilvl w:val="0"/>
          <w:numId w:val="1"/>
        </w:numPr>
        <w:tabs>
          <w:tab w:val="left" w:pos="838"/>
        </w:tabs>
        <w:spacing w:before="240"/>
        <w:ind w:hanging="720"/>
      </w:pPr>
      <w:r>
        <w:t>Test</w:t>
      </w:r>
      <w:r>
        <w:rPr>
          <w:spacing w:val="-11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Mechanical</w:t>
      </w:r>
    </w:p>
    <w:p w14:paraId="3B087BEF" w14:textId="77777777" w:rsidR="0020008E" w:rsidRDefault="006F352A">
      <w:pPr>
        <w:pStyle w:val="ListParagraph"/>
        <w:numPr>
          <w:ilvl w:val="1"/>
          <w:numId w:val="1"/>
        </w:numPr>
        <w:tabs>
          <w:tab w:val="left" w:pos="1300"/>
        </w:tabs>
        <w:ind w:right="334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5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deviate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50</w:t>
      </w:r>
      <w:r>
        <w:rPr>
          <w:spacing w:val="-2"/>
          <w:sz w:val="24"/>
        </w:rPr>
        <w:t xml:space="preserve"> </w:t>
      </w:r>
      <w:r>
        <w:rPr>
          <w:sz w:val="24"/>
        </w:rPr>
        <w:t>percent</w:t>
      </w:r>
      <w:r>
        <w:rPr>
          <w:spacing w:val="-2"/>
          <w:sz w:val="24"/>
        </w:rPr>
        <w:t xml:space="preserve"> </w:t>
      </w:r>
      <w:r>
        <w:rPr>
          <w:sz w:val="24"/>
        </w:rPr>
        <w:t>of the lowest value. (7.19.1.A.5.1)</w:t>
      </w:r>
    </w:p>
    <w:p w14:paraId="3B087BF0" w14:textId="77777777" w:rsidR="0020008E" w:rsidRDefault="006F352A">
      <w:pPr>
        <w:pStyle w:val="ListParagraph"/>
        <w:numPr>
          <w:ilvl w:val="1"/>
          <w:numId w:val="1"/>
        </w:numPr>
        <w:tabs>
          <w:tab w:val="left" w:pos="1300"/>
        </w:tabs>
        <w:ind w:right="150"/>
        <w:rPr>
          <w:sz w:val="24"/>
        </w:rPr>
      </w:pPr>
      <w:r>
        <w:rPr>
          <w:sz w:val="24"/>
        </w:rPr>
        <w:t>Bolt-torque</w:t>
      </w:r>
      <w:r>
        <w:rPr>
          <w:spacing w:val="-8"/>
          <w:sz w:val="24"/>
        </w:rPr>
        <w:t xml:space="preserve"> </w:t>
      </w:r>
      <w:r>
        <w:rPr>
          <w:sz w:val="24"/>
        </w:rPr>
        <w:t>levels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manufacturer’s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absence of manufacturer’s data, use Table 100.12. (7.19.1.A.5.2)</w:t>
      </w:r>
    </w:p>
    <w:p w14:paraId="3B087BF1" w14:textId="77777777" w:rsidR="0020008E" w:rsidRDefault="0020008E">
      <w:pPr>
        <w:rPr>
          <w:sz w:val="24"/>
        </w:rPr>
        <w:sectPr w:rsidR="0020008E" w:rsidSect="000059E9">
          <w:headerReference w:type="default" r:id="rId8"/>
          <w:footerReference w:type="default" r:id="rId9"/>
          <w:type w:val="continuous"/>
          <w:pgSz w:w="12240" w:h="15840"/>
          <w:pgMar w:top="720" w:right="720" w:bottom="720" w:left="720" w:header="734" w:footer="1385" w:gutter="0"/>
          <w:pgNumType w:start="172"/>
          <w:cols w:space="720"/>
          <w:docGrid w:linePitch="299"/>
        </w:sectPr>
      </w:pPr>
    </w:p>
    <w:p w14:paraId="0661C1E9" w14:textId="7BD309E0" w:rsidR="000059E9" w:rsidRDefault="00E93FFD">
      <w:pPr>
        <w:pStyle w:val="Heading1"/>
        <w:tabs>
          <w:tab w:val="left" w:pos="1031"/>
        </w:tabs>
        <w:spacing w:before="77"/>
        <w:ind w:left="118"/>
        <w:rPr>
          <w:spacing w:val="-2"/>
        </w:rPr>
      </w:pPr>
      <w:r>
        <w:rPr>
          <w:spacing w:val="-2"/>
        </w:rPr>
        <w:lastRenderedPageBreak/>
        <w:t>7.        INSPECTION AND TEST PROCEDURES</w:t>
      </w:r>
    </w:p>
    <w:p w14:paraId="3B087BF2" w14:textId="59ED79AD" w:rsidR="0020008E" w:rsidRDefault="006F352A">
      <w:pPr>
        <w:pStyle w:val="Heading1"/>
        <w:tabs>
          <w:tab w:val="left" w:pos="1031"/>
        </w:tabs>
        <w:spacing w:before="77"/>
        <w:ind w:left="118"/>
      </w:pPr>
      <w:r>
        <w:rPr>
          <w:spacing w:val="-2"/>
        </w:rPr>
        <w:t>7.19.1</w:t>
      </w:r>
      <w:r>
        <w:tab/>
      </w:r>
      <w:r>
        <w:rPr>
          <w:spacing w:val="-2"/>
        </w:rPr>
        <w:t>Surge</w:t>
      </w:r>
      <w:r>
        <w:rPr>
          <w:spacing w:val="-4"/>
        </w:rPr>
        <w:t xml:space="preserve"> </w:t>
      </w:r>
      <w:r>
        <w:rPr>
          <w:spacing w:val="-2"/>
        </w:rPr>
        <w:t>Arresters,</w:t>
      </w:r>
      <w:r>
        <w:t xml:space="preserve"> </w:t>
      </w:r>
      <w:r>
        <w:rPr>
          <w:spacing w:val="-2"/>
        </w:rPr>
        <w:t>Low-Voltage</w:t>
      </w:r>
      <w:r>
        <w:rPr>
          <w:spacing w:val="1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3B087BF3" w14:textId="77777777" w:rsidR="0020008E" w:rsidRDefault="006F352A">
      <w:pPr>
        <w:pStyle w:val="Heading2"/>
        <w:numPr>
          <w:ilvl w:val="0"/>
          <w:numId w:val="1"/>
        </w:numPr>
        <w:tabs>
          <w:tab w:val="left" w:pos="838"/>
        </w:tabs>
        <w:spacing w:before="119"/>
        <w:ind w:hanging="718"/>
      </w:pPr>
      <w:r>
        <w:t>Test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Electrical</w:t>
      </w:r>
    </w:p>
    <w:p w14:paraId="3B087BF4" w14:textId="77777777" w:rsidR="0020008E" w:rsidRDefault="006F352A">
      <w:pPr>
        <w:pStyle w:val="ListParagraph"/>
        <w:numPr>
          <w:ilvl w:val="1"/>
          <w:numId w:val="1"/>
        </w:numPr>
        <w:tabs>
          <w:tab w:val="left" w:pos="1300"/>
        </w:tabs>
        <w:ind w:right="334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5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deviate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50</w:t>
      </w:r>
      <w:r>
        <w:rPr>
          <w:spacing w:val="-2"/>
          <w:sz w:val="24"/>
        </w:rPr>
        <w:t xml:space="preserve"> </w:t>
      </w:r>
      <w:r>
        <w:rPr>
          <w:sz w:val="24"/>
        </w:rPr>
        <w:t>percent</w:t>
      </w:r>
      <w:r>
        <w:rPr>
          <w:spacing w:val="-2"/>
          <w:sz w:val="24"/>
        </w:rPr>
        <w:t xml:space="preserve"> </w:t>
      </w:r>
      <w:r>
        <w:rPr>
          <w:sz w:val="24"/>
        </w:rPr>
        <w:t>of the lowest value.</w:t>
      </w:r>
    </w:p>
    <w:p w14:paraId="3B087BF5" w14:textId="77777777" w:rsidR="0020008E" w:rsidRDefault="006F352A">
      <w:pPr>
        <w:pStyle w:val="ListParagraph"/>
        <w:numPr>
          <w:ilvl w:val="1"/>
          <w:numId w:val="1"/>
        </w:numPr>
        <w:tabs>
          <w:tab w:val="left" w:pos="1300"/>
        </w:tabs>
        <w:ind w:right="382"/>
        <w:rPr>
          <w:sz w:val="24"/>
        </w:rPr>
      </w:pPr>
      <w:r>
        <w:rPr>
          <w:sz w:val="24"/>
        </w:rPr>
        <w:t>Insulation-resistance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In the absence of manufacturer’s data, use Table 100.1. </w:t>
      </w:r>
      <w:proofErr w:type="gramStart"/>
      <w:r>
        <w:rPr>
          <w:sz w:val="24"/>
        </w:rPr>
        <w:t>Values</w:t>
      </w:r>
      <w:proofErr w:type="gramEnd"/>
      <w:r>
        <w:rPr>
          <w:sz w:val="24"/>
        </w:rPr>
        <w:t xml:space="preserve"> of insulation resistance less than this table or manufacturer’s recommendations should be investigated.</w:t>
      </w:r>
    </w:p>
    <w:p w14:paraId="3B087BF6" w14:textId="77777777" w:rsidR="0020008E" w:rsidRDefault="006F352A">
      <w:pPr>
        <w:pStyle w:val="ListParagraph"/>
        <w:numPr>
          <w:ilvl w:val="1"/>
          <w:numId w:val="1"/>
        </w:numPr>
        <w:tabs>
          <w:tab w:val="left" w:pos="1300"/>
        </w:tabs>
        <w:ind w:right="106"/>
        <w:rPr>
          <w:sz w:val="24"/>
        </w:rPr>
      </w:pPr>
      <w:r>
        <w:rPr>
          <w:sz w:val="24"/>
        </w:rPr>
        <w:t>Resistance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arrester</w:t>
      </w:r>
      <w:r>
        <w:rPr>
          <w:spacing w:val="-7"/>
          <w:sz w:val="24"/>
        </w:rPr>
        <w:t xml:space="preserve"> </w:t>
      </w:r>
      <w:r>
        <w:rPr>
          <w:sz w:val="24"/>
        </w:rPr>
        <w:t>ground</w:t>
      </w:r>
      <w:r>
        <w:rPr>
          <w:spacing w:val="-6"/>
          <w:sz w:val="24"/>
        </w:rPr>
        <w:t xml:space="preserve"> </w:t>
      </w:r>
      <w:r>
        <w:rPr>
          <w:sz w:val="24"/>
        </w:rPr>
        <w:t>terminal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ground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less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z w:val="24"/>
        </w:rPr>
        <w:t>0.5 ohm and in accordance with Section 7.13.</w:t>
      </w:r>
    </w:p>
    <w:sectPr w:rsidR="0020008E" w:rsidSect="000059E9">
      <w:pgSz w:w="12240" w:h="15840"/>
      <w:pgMar w:top="720" w:right="720" w:bottom="720" w:left="720" w:header="734" w:footer="138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087BFD" w14:textId="77777777" w:rsidR="006F352A" w:rsidRDefault="006F352A">
      <w:r>
        <w:separator/>
      </w:r>
    </w:p>
  </w:endnote>
  <w:endnote w:type="continuationSeparator" w:id="0">
    <w:p w14:paraId="3B087BFF" w14:textId="77777777" w:rsidR="006F352A" w:rsidRDefault="006F3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087BF8" w14:textId="77777777" w:rsidR="0020008E" w:rsidRDefault="006F352A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487552000" behindDoc="1" locked="0" layoutInCell="1" allowOverlap="1" wp14:anchorId="3B087BFD" wp14:editId="3B087BFE">
          <wp:simplePos x="0" y="0"/>
          <wp:positionH relativeFrom="page">
            <wp:posOffset>3524250</wp:posOffset>
          </wp:positionH>
          <wp:positionV relativeFrom="page">
            <wp:posOffset>9051797</wp:posOffset>
          </wp:positionV>
          <wp:extent cx="739901" cy="227837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901" cy="2278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52512" behindDoc="1" locked="0" layoutInCell="1" allowOverlap="1" wp14:anchorId="3B087BFF" wp14:editId="3B087C00">
              <wp:simplePos x="0" y="0"/>
              <wp:positionH relativeFrom="page">
                <wp:posOffset>3250945</wp:posOffset>
              </wp:positionH>
              <wp:positionV relativeFrom="page">
                <wp:posOffset>9272862</wp:posOffset>
              </wp:positionV>
              <wp:extent cx="1271270" cy="3416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341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087C03" w14:textId="77777777" w:rsidR="0020008E" w:rsidRDefault="006F352A">
                          <w:pPr>
                            <w:pStyle w:val="BodyText"/>
                            <w:spacing w:before="10"/>
                            <w:ind w:left="1" w:firstLine="0"/>
                            <w:jc w:val="center"/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3B087C04" w14:textId="77777777" w:rsidR="0020008E" w:rsidRDefault="006F352A">
                          <w:pPr>
                            <w:spacing w:before="1"/>
                            <w:ind w:left="1" w:right="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ANSI/NETA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ATS-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087BFF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56pt;margin-top:730.15pt;width:100.1pt;height:26.9pt;z-index:-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" filled="f" stroked="f">
              <v:textbox inset="0,0,0,0">
                <w:txbxContent>
                  <w:p w14:paraId="3B087C03" w14:textId="77777777" w:rsidR="0020008E" w:rsidRDefault="006F352A">
                    <w:pPr>
                      <w:pStyle w:val="BodyText"/>
                      <w:spacing w:before="10"/>
                      <w:ind w:left="1" w:firstLine="0"/>
                      <w:jc w:val="center"/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3B087C04" w14:textId="77777777" w:rsidR="0020008E" w:rsidRDefault="006F352A">
                    <w:pPr>
                      <w:spacing w:before="1"/>
                      <w:ind w:left="1" w:right="1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ANSI/NETA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ATS-</w:t>
                    </w:r>
                    <w:r>
                      <w:rPr>
                        <w:b/>
                        <w:spacing w:val="-4"/>
                        <w:sz w:val="2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087BF9" w14:textId="77777777" w:rsidR="006F352A" w:rsidRDefault="006F352A">
      <w:r>
        <w:separator/>
      </w:r>
    </w:p>
  </w:footnote>
  <w:footnote w:type="continuationSeparator" w:id="0">
    <w:p w14:paraId="3B087BFB" w14:textId="77777777" w:rsidR="006F352A" w:rsidRDefault="006F35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087BF7" w14:textId="4C12E2EF" w:rsidR="0020008E" w:rsidRDefault="0020008E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8438B1"/>
    <w:multiLevelType w:val="hybridMultilevel"/>
    <w:tmpl w:val="1706AD8A"/>
    <w:lvl w:ilvl="0" w:tplc="39221990">
      <w:start w:val="1"/>
      <w:numFmt w:val="upperLetter"/>
      <w:lvlText w:val="%1."/>
      <w:lvlJc w:val="left"/>
      <w:pPr>
        <w:ind w:left="838" w:hanging="7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13A4B9FA">
      <w:start w:val="1"/>
      <w:numFmt w:val="decimal"/>
      <w:lvlText w:val="%2."/>
      <w:lvlJc w:val="left"/>
      <w:pPr>
        <w:ind w:left="1300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EA27C0A">
      <w:start w:val="1"/>
      <w:numFmt w:val="decimal"/>
      <w:lvlText w:val="%3."/>
      <w:lvlJc w:val="left"/>
      <w:pPr>
        <w:ind w:left="2006" w:hanging="6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11F436A4">
      <w:numFmt w:val="bullet"/>
      <w:lvlText w:val="•"/>
      <w:lvlJc w:val="left"/>
      <w:pPr>
        <w:ind w:left="3032" w:hanging="628"/>
      </w:pPr>
      <w:rPr>
        <w:rFonts w:hint="default"/>
        <w:lang w:val="en-US" w:eastAsia="en-US" w:bidi="ar-SA"/>
      </w:rPr>
    </w:lvl>
    <w:lvl w:ilvl="4" w:tplc="B18E0476">
      <w:numFmt w:val="bullet"/>
      <w:lvlText w:val="•"/>
      <w:lvlJc w:val="left"/>
      <w:pPr>
        <w:ind w:left="4065" w:hanging="628"/>
      </w:pPr>
      <w:rPr>
        <w:rFonts w:hint="default"/>
        <w:lang w:val="en-US" w:eastAsia="en-US" w:bidi="ar-SA"/>
      </w:rPr>
    </w:lvl>
    <w:lvl w:ilvl="5" w:tplc="79AEA910">
      <w:numFmt w:val="bullet"/>
      <w:lvlText w:val="•"/>
      <w:lvlJc w:val="left"/>
      <w:pPr>
        <w:ind w:left="5097" w:hanging="628"/>
      </w:pPr>
      <w:rPr>
        <w:rFonts w:hint="default"/>
        <w:lang w:val="en-US" w:eastAsia="en-US" w:bidi="ar-SA"/>
      </w:rPr>
    </w:lvl>
    <w:lvl w:ilvl="6" w:tplc="680401AE">
      <w:numFmt w:val="bullet"/>
      <w:lvlText w:val="•"/>
      <w:lvlJc w:val="left"/>
      <w:pPr>
        <w:ind w:left="6130" w:hanging="628"/>
      </w:pPr>
      <w:rPr>
        <w:rFonts w:hint="default"/>
        <w:lang w:val="en-US" w:eastAsia="en-US" w:bidi="ar-SA"/>
      </w:rPr>
    </w:lvl>
    <w:lvl w:ilvl="7" w:tplc="CDD64198">
      <w:numFmt w:val="bullet"/>
      <w:lvlText w:val="•"/>
      <w:lvlJc w:val="left"/>
      <w:pPr>
        <w:ind w:left="7162" w:hanging="628"/>
      </w:pPr>
      <w:rPr>
        <w:rFonts w:hint="default"/>
        <w:lang w:val="en-US" w:eastAsia="en-US" w:bidi="ar-SA"/>
      </w:rPr>
    </w:lvl>
    <w:lvl w:ilvl="8" w:tplc="DFD6AFCC">
      <w:numFmt w:val="bullet"/>
      <w:lvlText w:val="•"/>
      <w:lvlJc w:val="left"/>
      <w:pPr>
        <w:ind w:left="8195" w:hanging="628"/>
      </w:pPr>
      <w:rPr>
        <w:rFonts w:hint="default"/>
        <w:lang w:val="en-US" w:eastAsia="en-US" w:bidi="ar-SA"/>
      </w:rPr>
    </w:lvl>
  </w:abstractNum>
  <w:num w:numId="1" w16cid:durableId="1877309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008E"/>
    <w:rsid w:val="000059E9"/>
    <w:rsid w:val="0020008E"/>
    <w:rsid w:val="006F352A"/>
    <w:rsid w:val="00E9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87BDF"/>
  <w15:docId w15:val="{9DCDAB13-BD1D-4895-94E0-228F390C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"/>
      <w:ind w:left="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2"/>
      <w:ind w:left="838" w:hanging="7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1300" w:hanging="49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1300" w:hanging="49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059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9E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059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9E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D54C13-E4FC-44A6-805A-7E1A734FE8D7}"/>
</file>

<file path=customXml/itemProps2.xml><?xml version="1.0" encoding="utf-8"?>
<ds:datastoreItem xmlns:ds="http://schemas.openxmlformats.org/officeDocument/2006/customXml" ds:itemID="{6AC71123-1FDA-4BB4-BED4-AA4AF33F842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2024-04-17T17:15:00Z</dcterms:created>
  <dcterms:modified xsi:type="dcterms:W3CDTF">2024-04-17T17:15:00Z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2024-04-17T00:00:00Z</vt:filetime>
  </property>
  <property fmtid="{D5CDD505-2E9C-101B-9397-08002B2CF9AE}" pid="5" name="Producer">
    <vt:lpwstr>Acrobat Distiller 24.0 (Windows)</vt:lpwstr>
  </property>
</Properties>
</file>