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73262" w14:textId="3A34C80C" w:rsidR="003878C8" w:rsidRDefault="003878C8">
      <w:pPr>
        <w:pStyle w:val="Heading1"/>
        <w:tabs>
          <w:tab w:val="left" w:pos="838"/>
        </w:tabs>
        <w:spacing w:before="77"/>
        <w:ind w:left="118"/>
        <w:rPr>
          <w:spacing w:val="-4"/>
        </w:rPr>
      </w:pPr>
      <w:r>
        <w:rPr>
          <w:noProof/>
        </w:rPr>
        <w:drawing>
          <wp:inline distT="0" distB="0" distL="0" distR="0" wp14:anchorId="15EB4429" wp14:editId="7DA29D87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7FC7" w14:textId="4785D26B" w:rsidR="003878C8" w:rsidRDefault="003878C8">
      <w:pPr>
        <w:pStyle w:val="Heading1"/>
        <w:tabs>
          <w:tab w:val="left" w:pos="838"/>
        </w:tabs>
        <w:spacing w:before="77"/>
        <w:ind w:left="118"/>
        <w:rPr>
          <w:spacing w:val="-4"/>
        </w:rPr>
      </w:pPr>
    </w:p>
    <w:p w14:paraId="615687E4" w14:textId="78BE05A9" w:rsidR="003878C8" w:rsidRDefault="003878C8">
      <w:pPr>
        <w:pStyle w:val="Heading1"/>
        <w:tabs>
          <w:tab w:val="left" w:pos="838"/>
        </w:tabs>
        <w:spacing w:before="77"/>
        <w:ind w:left="118"/>
        <w:rPr>
          <w:spacing w:val="-4"/>
        </w:rPr>
      </w:pPr>
      <w:r>
        <w:rPr>
          <w:spacing w:val="-4"/>
        </w:rPr>
        <w:t>7.        INSPECTION AND TEST PROCEDURES</w:t>
      </w:r>
    </w:p>
    <w:p w14:paraId="1056EBB1" w14:textId="5EAB227E" w:rsidR="00FB6052" w:rsidRDefault="003878C8">
      <w:pPr>
        <w:pStyle w:val="Heading1"/>
        <w:tabs>
          <w:tab w:val="left" w:pos="838"/>
        </w:tabs>
        <w:spacing w:before="77"/>
        <w:ind w:left="11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056EBC9" wp14:editId="1056EBCA">
                <wp:simplePos x="0" y="0"/>
                <wp:positionH relativeFrom="page">
                  <wp:posOffset>7381493</wp:posOffset>
                </wp:positionH>
                <wp:positionV relativeFrom="page">
                  <wp:posOffset>1105661</wp:posOffset>
                </wp:positionV>
                <wp:extent cx="1270" cy="43910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391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391025">
                              <a:moveTo>
                                <a:pt x="0" y="0"/>
                              </a:moveTo>
                              <a:lnTo>
                                <a:pt x="0" y="439064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C525F" id="Graphic 5" o:spid="_x0000_s1026" style="position:absolute;margin-left:581.2pt;margin-top:87.05pt;width:.1pt;height:345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391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" path="m,l,4390644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7.26</w:t>
      </w:r>
      <w:r>
        <w:tab/>
      </w:r>
      <w:r>
        <w:rPr>
          <w:spacing w:val="-2"/>
        </w:rPr>
        <w:t>Electric</w:t>
      </w:r>
      <w:r>
        <w:rPr>
          <w:spacing w:val="-10"/>
        </w:rPr>
        <w:t xml:space="preserve"> </w:t>
      </w:r>
      <w:r>
        <w:rPr>
          <w:spacing w:val="-2"/>
        </w:rPr>
        <w:t>Vehicle</w:t>
      </w:r>
      <w:r>
        <w:rPr>
          <w:spacing w:val="-6"/>
        </w:rPr>
        <w:t xml:space="preserve"> </w:t>
      </w:r>
      <w:r>
        <w:rPr>
          <w:spacing w:val="-2"/>
        </w:rPr>
        <w:t>Charging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 w14:paraId="1056EBB2" w14:textId="77777777" w:rsidR="00FB6052" w:rsidRDefault="003878C8">
      <w:pPr>
        <w:pStyle w:val="Heading2"/>
        <w:numPr>
          <w:ilvl w:val="0"/>
          <w:numId w:val="2"/>
        </w:numPr>
        <w:tabs>
          <w:tab w:val="left" w:pos="838"/>
        </w:tabs>
        <w:spacing w:before="119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Inspections</w:t>
      </w:r>
    </w:p>
    <w:p w14:paraId="1056EBB3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1056EBB4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physical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mechanical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connectors.</w:t>
      </w:r>
    </w:p>
    <w:p w14:paraId="1056EBB5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2"/>
          <w:sz w:val="24"/>
        </w:rPr>
        <w:t xml:space="preserve"> </w:t>
      </w:r>
      <w:r>
        <w:rPr>
          <w:sz w:val="24"/>
        </w:rPr>
        <w:t>anchorage,</w:t>
      </w:r>
      <w:r>
        <w:rPr>
          <w:spacing w:val="-2"/>
          <w:sz w:val="24"/>
        </w:rPr>
        <w:t xml:space="preserve"> </w:t>
      </w:r>
      <w:r>
        <w:rPr>
          <w:sz w:val="24"/>
        </w:rPr>
        <w:t>alignment,</w:t>
      </w:r>
      <w:r>
        <w:rPr>
          <w:spacing w:val="-2"/>
          <w:sz w:val="24"/>
        </w:rPr>
        <w:t xml:space="preserve"> </w:t>
      </w:r>
      <w:r>
        <w:rPr>
          <w:sz w:val="24"/>
        </w:rPr>
        <w:t>grounding,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clearances.</w:t>
      </w:r>
    </w:p>
    <w:p w14:paraId="1056EBB6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ind w:right="473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unit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shipping</w:t>
      </w:r>
      <w:r>
        <w:rPr>
          <w:spacing w:val="-6"/>
          <w:sz w:val="24"/>
        </w:rPr>
        <w:t xml:space="preserve"> </w:t>
      </w:r>
      <w:r>
        <w:rPr>
          <w:sz w:val="24"/>
        </w:rPr>
        <w:t>bracing,</w:t>
      </w:r>
      <w:r>
        <w:rPr>
          <w:spacing w:val="-6"/>
          <w:sz w:val="24"/>
        </w:rPr>
        <w:t xml:space="preserve"> </w:t>
      </w:r>
      <w:r>
        <w:rPr>
          <w:sz w:val="24"/>
        </w:rPr>
        <w:t>loose</w:t>
      </w:r>
      <w:r>
        <w:rPr>
          <w:spacing w:val="-6"/>
          <w:sz w:val="24"/>
        </w:rPr>
        <w:t xml:space="preserve"> </w:t>
      </w:r>
      <w:r>
        <w:rPr>
          <w:sz w:val="24"/>
        </w:rPr>
        <w:t>parts,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6"/>
          <w:sz w:val="24"/>
        </w:rPr>
        <w:t xml:space="preserve"> </w:t>
      </w:r>
      <w:r>
        <w:rPr>
          <w:sz w:val="24"/>
        </w:rPr>
        <w:t>shipped inside cubicles have been removed.</w:t>
      </w:r>
    </w:p>
    <w:p w14:paraId="1056EBB7" w14:textId="77777777" w:rsidR="00FB6052" w:rsidRDefault="003878C8">
      <w:pPr>
        <w:pStyle w:val="ListParagraph"/>
        <w:numPr>
          <w:ilvl w:val="0"/>
          <w:numId w:val="1"/>
        </w:numPr>
        <w:tabs>
          <w:tab w:val="left" w:pos="1300"/>
        </w:tabs>
        <w:ind w:right="24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wiring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tight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wiring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prevent</w:t>
      </w:r>
      <w:r>
        <w:rPr>
          <w:spacing w:val="-6"/>
          <w:sz w:val="24"/>
        </w:rPr>
        <w:t xml:space="preserve"> </w:t>
      </w:r>
      <w:r>
        <w:rPr>
          <w:sz w:val="24"/>
        </w:rPr>
        <w:t>damage</w:t>
      </w:r>
      <w:r>
        <w:rPr>
          <w:spacing w:val="-6"/>
          <w:sz w:val="24"/>
        </w:rPr>
        <w:t xml:space="preserve"> </w:t>
      </w:r>
      <w:r>
        <w:rPr>
          <w:sz w:val="24"/>
        </w:rPr>
        <w:t>during routine operation of moving parts.</w:t>
      </w:r>
    </w:p>
    <w:p w14:paraId="1056EBB8" w14:textId="77777777" w:rsidR="00FB6052" w:rsidRDefault="003878C8">
      <w:pPr>
        <w:pStyle w:val="ListParagraph"/>
        <w:numPr>
          <w:ilvl w:val="0"/>
          <w:numId w:val="1"/>
        </w:numPr>
        <w:tabs>
          <w:tab w:val="left" w:pos="1300"/>
        </w:tabs>
        <w:ind w:right="22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1056EBB9" w14:textId="77777777" w:rsidR="00FB6052" w:rsidRDefault="003878C8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ohmmeter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7.26.B.1.</w:t>
      </w:r>
    </w:p>
    <w:p w14:paraId="1056EBBA" w14:textId="77777777" w:rsidR="00FB6052" w:rsidRDefault="003878C8">
      <w:pPr>
        <w:pStyle w:val="ListParagraph"/>
        <w:numPr>
          <w:ilvl w:val="1"/>
          <w:numId w:val="1"/>
        </w:numPr>
        <w:tabs>
          <w:tab w:val="left" w:pos="2006"/>
        </w:tabs>
        <w:ind w:right="28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1056EBBB" w14:textId="77777777" w:rsidR="00FB6052" w:rsidRDefault="003878C8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1056EBBC" w14:textId="77777777" w:rsidR="00FB6052" w:rsidRDefault="003878C8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sequencing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interlocking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1056EBBD" w14:textId="77777777" w:rsidR="00FB6052" w:rsidRDefault="00FB6052">
      <w:pPr>
        <w:rPr>
          <w:sz w:val="24"/>
        </w:rPr>
        <w:sectPr w:rsidR="00FB6052" w:rsidSect="003878C8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2" w:footer="1385" w:gutter="0"/>
          <w:pgNumType w:start="205"/>
          <w:cols w:space="720"/>
          <w:docGrid w:linePitch="299"/>
        </w:sectPr>
      </w:pPr>
    </w:p>
    <w:p w14:paraId="7AF70B4F" w14:textId="04D3CA3A" w:rsidR="003878C8" w:rsidRDefault="003878C8">
      <w:pPr>
        <w:pStyle w:val="Heading1"/>
        <w:tabs>
          <w:tab w:val="left" w:pos="838"/>
        </w:tabs>
        <w:spacing w:before="79"/>
        <w:ind w:left="120"/>
        <w:rPr>
          <w:spacing w:val="-4"/>
        </w:rPr>
      </w:pPr>
      <w:r>
        <w:rPr>
          <w:spacing w:val="-4"/>
        </w:rPr>
        <w:lastRenderedPageBreak/>
        <w:t>7.        INSPECTION AND TEST PROCEDURES</w:t>
      </w:r>
    </w:p>
    <w:p w14:paraId="1056EBBE" w14:textId="2CEC293E" w:rsidR="00FB6052" w:rsidRDefault="003878C8">
      <w:pPr>
        <w:pStyle w:val="Heading1"/>
        <w:tabs>
          <w:tab w:val="left" w:pos="838"/>
        </w:tabs>
        <w:spacing w:before="79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56EBCB" wp14:editId="1056EBCC">
                <wp:simplePos x="0" y="0"/>
                <wp:positionH relativeFrom="page">
                  <wp:posOffset>275843</wp:posOffset>
                </wp:positionH>
                <wp:positionV relativeFrom="page">
                  <wp:posOffset>1104900</wp:posOffset>
                </wp:positionV>
                <wp:extent cx="10160" cy="38385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383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3838575">
                              <a:moveTo>
                                <a:pt x="0" y="0"/>
                              </a:moveTo>
                              <a:lnTo>
                                <a:pt x="9906" y="383819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7805E" id="Graphic 6" o:spid="_x0000_s1026" style="position:absolute;margin-left:21.7pt;margin-top:87pt;width:.8pt;height:30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383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" path="m,l9906,3838194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7.26</w:t>
      </w:r>
      <w:r>
        <w:tab/>
        <w:t>Electric</w:t>
      </w:r>
      <w:r>
        <w:rPr>
          <w:spacing w:val="-18"/>
        </w:rPr>
        <w:t xml:space="preserve"> </w:t>
      </w:r>
      <w:r>
        <w:t>Vehicle</w:t>
      </w:r>
      <w:r>
        <w:rPr>
          <w:spacing w:val="-16"/>
        </w:rPr>
        <w:t xml:space="preserve"> </w:t>
      </w:r>
      <w:r>
        <w:t>Charging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056EBBF" w14:textId="77777777" w:rsidR="00FB6052" w:rsidRDefault="003878C8">
      <w:pPr>
        <w:pStyle w:val="Heading2"/>
        <w:numPr>
          <w:ilvl w:val="0"/>
          <w:numId w:val="2"/>
        </w:numPr>
        <w:tabs>
          <w:tab w:val="left" w:pos="838"/>
        </w:tabs>
        <w:ind w:hanging="718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1056EBC0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970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bolted</w:t>
      </w:r>
      <w:r>
        <w:rPr>
          <w:spacing w:val="-9"/>
          <w:sz w:val="24"/>
        </w:rPr>
        <w:t xml:space="preserve"> </w:t>
      </w:r>
      <w:r>
        <w:rPr>
          <w:sz w:val="24"/>
        </w:rPr>
        <w:t>electrical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low- resistance ohmmeter in accordance with Section 7.26.A.8.1.</w:t>
      </w:r>
    </w:p>
    <w:p w14:paraId="1056EBC1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056EBC2" w14:textId="77777777" w:rsidR="00FB6052" w:rsidRDefault="003878C8">
      <w:pPr>
        <w:pStyle w:val="Heading2"/>
        <w:numPr>
          <w:ilvl w:val="0"/>
          <w:numId w:val="2"/>
        </w:numPr>
        <w:tabs>
          <w:tab w:val="left" w:pos="838"/>
        </w:tabs>
        <w:spacing w:before="241"/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1056EBC3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spacing w:before="238"/>
        <w:ind w:right="29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(7.26.A.8.1)</w:t>
      </w:r>
    </w:p>
    <w:p w14:paraId="1056EBC4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ind w:right="11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published data, use Table 100.12. (7.26.A.8.2)</w:t>
      </w:r>
    </w:p>
    <w:p w14:paraId="1056EBC5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(7.26.A.8.3)</w:t>
      </w:r>
    </w:p>
    <w:p w14:paraId="1056EBC6" w14:textId="77777777" w:rsidR="00FB6052" w:rsidRDefault="003878C8">
      <w:pPr>
        <w:pStyle w:val="Heading2"/>
        <w:numPr>
          <w:ilvl w:val="0"/>
          <w:numId w:val="2"/>
        </w:numPr>
        <w:tabs>
          <w:tab w:val="left" w:pos="838"/>
        </w:tabs>
        <w:spacing w:before="240"/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1056EBC7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spacing w:before="242"/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1056EBC8" w14:textId="77777777" w:rsidR="00FB6052" w:rsidRDefault="003878C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 published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sectPr w:rsidR="00FB6052" w:rsidSect="003878C8">
      <w:pgSz w:w="12240" w:h="15840"/>
      <w:pgMar w:top="720" w:right="720" w:bottom="720" w:left="720" w:header="732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56EBD3" w14:textId="77777777" w:rsidR="003878C8" w:rsidRDefault="003878C8">
      <w:r>
        <w:separator/>
      </w:r>
    </w:p>
  </w:endnote>
  <w:endnote w:type="continuationSeparator" w:id="0">
    <w:p w14:paraId="1056EBD5" w14:textId="77777777" w:rsidR="003878C8" w:rsidRDefault="00387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6EBCE" w14:textId="77777777" w:rsidR="00FB6052" w:rsidRDefault="003878C8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49952" behindDoc="1" locked="0" layoutInCell="1" allowOverlap="1" wp14:anchorId="1056EBD3" wp14:editId="1056EBD4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1056EBD5" wp14:editId="1056EBD6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6EBD9" w14:textId="77777777" w:rsidR="00FB6052" w:rsidRDefault="003878C8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056EBDA" w14:textId="77777777" w:rsidR="00FB6052" w:rsidRDefault="003878C8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6EBD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1056EBD9" w14:textId="77777777" w:rsidR="00FB6052" w:rsidRDefault="003878C8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056EBDA" w14:textId="77777777" w:rsidR="00FB6052" w:rsidRDefault="003878C8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56EBCF" w14:textId="77777777" w:rsidR="003878C8" w:rsidRDefault="003878C8">
      <w:r>
        <w:separator/>
      </w:r>
    </w:p>
  </w:footnote>
  <w:footnote w:type="continuationSeparator" w:id="0">
    <w:p w14:paraId="1056EBD1" w14:textId="77777777" w:rsidR="003878C8" w:rsidRDefault="00387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6EBCD" w14:textId="1D7879A0" w:rsidR="00FB6052" w:rsidRDefault="00FB6052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9B1EF9"/>
    <w:multiLevelType w:val="hybridMultilevel"/>
    <w:tmpl w:val="F0BAD340"/>
    <w:lvl w:ilvl="0" w:tplc="F6F49CA0">
      <w:start w:val="7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48A6B6">
      <w:start w:val="1"/>
      <w:numFmt w:val="decimal"/>
      <w:lvlText w:val="%2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71ED99E">
      <w:numFmt w:val="bullet"/>
      <w:lvlText w:val="•"/>
      <w:lvlJc w:val="left"/>
      <w:pPr>
        <w:ind w:left="2913" w:hanging="628"/>
      </w:pPr>
      <w:rPr>
        <w:rFonts w:hint="default"/>
        <w:lang w:val="en-US" w:eastAsia="en-US" w:bidi="ar-SA"/>
      </w:rPr>
    </w:lvl>
    <w:lvl w:ilvl="3" w:tplc="FA72992E">
      <w:numFmt w:val="bullet"/>
      <w:lvlText w:val="•"/>
      <w:lvlJc w:val="left"/>
      <w:pPr>
        <w:ind w:left="3826" w:hanging="628"/>
      </w:pPr>
      <w:rPr>
        <w:rFonts w:hint="default"/>
        <w:lang w:val="en-US" w:eastAsia="en-US" w:bidi="ar-SA"/>
      </w:rPr>
    </w:lvl>
    <w:lvl w:ilvl="4" w:tplc="0C3CC9C0">
      <w:numFmt w:val="bullet"/>
      <w:lvlText w:val="•"/>
      <w:lvlJc w:val="left"/>
      <w:pPr>
        <w:ind w:left="4740" w:hanging="628"/>
      </w:pPr>
      <w:rPr>
        <w:rFonts w:hint="default"/>
        <w:lang w:val="en-US" w:eastAsia="en-US" w:bidi="ar-SA"/>
      </w:rPr>
    </w:lvl>
    <w:lvl w:ilvl="5" w:tplc="6392362C">
      <w:numFmt w:val="bullet"/>
      <w:lvlText w:val="•"/>
      <w:lvlJc w:val="left"/>
      <w:pPr>
        <w:ind w:left="5653" w:hanging="628"/>
      </w:pPr>
      <w:rPr>
        <w:rFonts w:hint="default"/>
        <w:lang w:val="en-US" w:eastAsia="en-US" w:bidi="ar-SA"/>
      </w:rPr>
    </w:lvl>
    <w:lvl w:ilvl="6" w:tplc="81FC22FE">
      <w:numFmt w:val="bullet"/>
      <w:lvlText w:val="•"/>
      <w:lvlJc w:val="left"/>
      <w:pPr>
        <w:ind w:left="6566" w:hanging="628"/>
      </w:pPr>
      <w:rPr>
        <w:rFonts w:hint="default"/>
        <w:lang w:val="en-US" w:eastAsia="en-US" w:bidi="ar-SA"/>
      </w:rPr>
    </w:lvl>
    <w:lvl w:ilvl="7" w:tplc="E7C29014">
      <w:numFmt w:val="bullet"/>
      <w:lvlText w:val="•"/>
      <w:lvlJc w:val="left"/>
      <w:pPr>
        <w:ind w:left="7480" w:hanging="628"/>
      </w:pPr>
      <w:rPr>
        <w:rFonts w:hint="default"/>
        <w:lang w:val="en-US" w:eastAsia="en-US" w:bidi="ar-SA"/>
      </w:rPr>
    </w:lvl>
    <w:lvl w:ilvl="8" w:tplc="C78CFF7C">
      <w:numFmt w:val="bullet"/>
      <w:lvlText w:val="•"/>
      <w:lvlJc w:val="left"/>
      <w:pPr>
        <w:ind w:left="8393" w:hanging="628"/>
      </w:pPr>
      <w:rPr>
        <w:rFonts w:hint="default"/>
        <w:lang w:val="en-US" w:eastAsia="en-US" w:bidi="ar-SA"/>
      </w:rPr>
    </w:lvl>
  </w:abstractNum>
  <w:abstractNum w:abstractNumId="1" w15:restartNumberingAfterBreak="0">
    <w:nsid w:val="73D453B1"/>
    <w:multiLevelType w:val="hybridMultilevel"/>
    <w:tmpl w:val="ED50ACC4"/>
    <w:lvl w:ilvl="0" w:tplc="83B4FEB6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1682DBC6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66722A">
      <w:numFmt w:val="bullet"/>
      <w:lvlText w:val="•"/>
      <w:lvlJc w:val="left"/>
      <w:pPr>
        <w:ind w:left="2291" w:hanging="498"/>
      </w:pPr>
      <w:rPr>
        <w:rFonts w:hint="default"/>
        <w:lang w:val="en-US" w:eastAsia="en-US" w:bidi="ar-SA"/>
      </w:rPr>
    </w:lvl>
    <w:lvl w:ilvl="3" w:tplc="25A4494C">
      <w:numFmt w:val="bullet"/>
      <w:lvlText w:val="•"/>
      <w:lvlJc w:val="left"/>
      <w:pPr>
        <w:ind w:left="3282" w:hanging="498"/>
      </w:pPr>
      <w:rPr>
        <w:rFonts w:hint="default"/>
        <w:lang w:val="en-US" w:eastAsia="en-US" w:bidi="ar-SA"/>
      </w:rPr>
    </w:lvl>
    <w:lvl w:ilvl="4" w:tplc="43D6D3CE">
      <w:numFmt w:val="bullet"/>
      <w:lvlText w:val="•"/>
      <w:lvlJc w:val="left"/>
      <w:pPr>
        <w:ind w:left="4273" w:hanging="498"/>
      </w:pPr>
      <w:rPr>
        <w:rFonts w:hint="default"/>
        <w:lang w:val="en-US" w:eastAsia="en-US" w:bidi="ar-SA"/>
      </w:rPr>
    </w:lvl>
    <w:lvl w:ilvl="5" w:tplc="24C87AEA">
      <w:numFmt w:val="bullet"/>
      <w:lvlText w:val="•"/>
      <w:lvlJc w:val="left"/>
      <w:pPr>
        <w:ind w:left="5264" w:hanging="498"/>
      </w:pPr>
      <w:rPr>
        <w:rFonts w:hint="default"/>
        <w:lang w:val="en-US" w:eastAsia="en-US" w:bidi="ar-SA"/>
      </w:rPr>
    </w:lvl>
    <w:lvl w:ilvl="6" w:tplc="EED4BC4E">
      <w:numFmt w:val="bullet"/>
      <w:lvlText w:val="•"/>
      <w:lvlJc w:val="left"/>
      <w:pPr>
        <w:ind w:left="6255" w:hanging="498"/>
      </w:pPr>
      <w:rPr>
        <w:rFonts w:hint="default"/>
        <w:lang w:val="en-US" w:eastAsia="en-US" w:bidi="ar-SA"/>
      </w:rPr>
    </w:lvl>
    <w:lvl w:ilvl="7" w:tplc="B2FE4FAC">
      <w:numFmt w:val="bullet"/>
      <w:lvlText w:val="•"/>
      <w:lvlJc w:val="left"/>
      <w:pPr>
        <w:ind w:left="7246" w:hanging="498"/>
      </w:pPr>
      <w:rPr>
        <w:rFonts w:hint="default"/>
        <w:lang w:val="en-US" w:eastAsia="en-US" w:bidi="ar-SA"/>
      </w:rPr>
    </w:lvl>
    <w:lvl w:ilvl="8" w:tplc="0CE29296">
      <w:numFmt w:val="bullet"/>
      <w:lvlText w:val="•"/>
      <w:lvlJc w:val="left"/>
      <w:pPr>
        <w:ind w:left="8237" w:hanging="498"/>
      </w:pPr>
      <w:rPr>
        <w:rFonts w:hint="default"/>
        <w:lang w:val="en-US" w:eastAsia="en-US" w:bidi="ar-SA"/>
      </w:rPr>
    </w:lvl>
  </w:abstractNum>
  <w:num w:numId="1" w16cid:durableId="623317400">
    <w:abstractNumId w:val="0"/>
  </w:num>
  <w:num w:numId="2" w16cid:durableId="661616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6052"/>
    <w:rsid w:val="003878C8"/>
    <w:rsid w:val="00FB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EBB1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2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878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8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878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8C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17E9AD-CF48-4A01-8516-CAB12F96BEC7}"/>
</file>

<file path=customXml/itemProps2.xml><?xml version="1.0" encoding="utf-8"?>
<ds:datastoreItem xmlns:ds="http://schemas.openxmlformats.org/officeDocument/2006/customXml" ds:itemID="{03CB7CB4-7D54-4561-9BCF-6FCF1D4CB9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1842</Characters>
  <Application>Microsoft Office Word</Application>
  <DocSecurity>4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2024-04-17T19:48:00Z</dcterms:created>
  <dcterms:modified xsi:type="dcterms:W3CDTF">2024-04-17T19:48:00Z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