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71956" w14:textId="26B3AE1E" w:rsidR="003548FC" w:rsidRDefault="003548FC">
      <w:pPr>
        <w:pStyle w:val="Heading1"/>
        <w:tabs>
          <w:tab w:val="left" w:pos="889"/>
        </w:tabs>
        <w:spacing w:before="79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562B7F60" wp14:editId="5DC274D8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EE5B" w14:textId="77777777" w:rsidR="003548FC" w:rsidRDefault="003548FC">
      <w:pPr>
        <w:pStyle w:val="Heading1"/>
        <w:tabs>
          <w:tab w:val="left" w:pos="889"/>
        </w:tabs>
        <w:spacing w:before="79"/>
        <w:ind w:left="120"/>
        <w:rPr>
          <w:spacing w:val="-2"/>
        </w:rPr>
      </w:pPr>
    </w:p>
    <w:p w14:paraId="32B51B60" w14:textId="15259BD5" w:rsidR="003548FC" w:rsidRDefault="003548FC">
      <w:pPr>
        <w:pStyle w:val="Heading1"/>
        <w:tabs>
          <w:tab w:val="left" w:pos="889"/>
        </w:tabs>
        <w:spacing w:before="79"/>
        <w:ind w:left="120"/>
        <w:rPr>
          <w:spacing w:val="-2"/>
        </w:rPr>
      </w:pPr>
      <w:r>
        <w:rPr>
          <w:spacing w:val="-2"/>
        </w:rPr>
        <w:t>7.        INSPECTION AND TEST PROCEDURES</w:t>
      </w:r>
    </w:p>
    <w:p w14:paraId="1E174D5C" w14:textId="77777777" w:rsidR="003548FC" w:rsidRDefault="003548FC">
      <w:pPr>
        <w:pStyle w:val="Heading1"/>
        <w:tabs>
          <w:tab w:val="left" w:pos="889"/>
        </w:tabs>
        <w:spacing w:before="79"/>
        <w:ind w:left="120"/>
        <w:rPr>
          <w:spacing w:val="-2"/>
        </w:rPr>
      </w:pPr>
    </w:p>
    <w:p w14:paraId="13B8B24A" w14:textId="74A25B57" w:rsidR="00050E0F" w:rsidRDefault="003548FC">
      <w:pPr>
        <w:pStyle w:val="Heading1"/>
        <w:tabs>
          <w:tab w:val="left" w:pos="889"/>
        </w:tabs>
        <w:spacing w:before="79"/>
        <w:ind w:left="120"/>
      </w:pPr>
      <w:r>
        <w:rPr>
          <w:spacing w:val="-2"/>
        </w:rPr>
        <w:t>7.3.2</w:t>
      </w:r>
      <w:r>
        <w:tab/>
      </w:r>
      <w:r>
        <w:rPr>
          <w:spacing w:val="-2"/>
        </w:rPr>
        <w:t>Cables,</w:t>
      </w:r>
      <w:r>
        <w:rPr>
          <w:spacing w:val="-1"/>
        </w:rPr>
        <w:t xml:space="preserve"> </w:t>
      </w:r>
      <w:r>
        <w:rPr>
          <w:spacing w:val="-2"/>
        </w:rPr>
        <w:t>Low-Voltage,</w:t>
      </w:r>
      <w:r>
        <w:rPr>
          <w:spacing w:val="-1"/>
        </w:rPr>
        <w:t xml:space="preserve"> </w:t>
      </w:r>
      <w:r>
        <w:rPr>
          <w:spacing w:val="-2"/>
        </w:rPr>
        <w:t>600-Volt</w:t>
      </w:r>
      <w:r>
        <w:rPr>
          <w:spacing w:val="-1"/>
        </w:rPr>
        <w:t xml:space="preserve"> </w:t>
      </w:r>
      <w:r>
        <w:rPr>
          <w:spacing w:val="-2"/>
        </w:rPr>
        <w:t>Maximum</w:t>
      </w:r>
    </w:p>
    <w:p w14:paraId="13B8B24B" w14:textId="77777777" w:rsidR="00050E0F" w:rsidRDefault="003548FC">
      <w:pPr>
        <w:pStyle w:val="Heading2"/>
        <w:numPr>
          <w:ilvl w:val="0"/>
          <w:numId w:val="1"/>
        </w:numPr>
        <w:tabs>
          <w:tab w:val="left" w:pos="838"/>
        </w:tabs>
        <w:spacing w:before="112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13B8B24C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rPr>
          <w:sz w:val="24"/>
        </w:rPr>
      </w:pPr>
      <w:r>
        <w:rPr>
          <w:sz w:val="24"/>
        </w:rPr>
        <w:t>Compare</w:t>
      </w:r>
      <w:r>
        <w:rPr>
          <w:spacing w:val="-9"/>
          <w:sz w:val="24"/>
        </w:rPr>
        <w:t xml:space="preserve"> </w:t>
      </w:r>
      <w:r>
        <w:rPr>
          <w:sz w:val="24"/>
        </w:rPr>
        <w:t>cable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drawings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13B8B24D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145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exposed</w:t>
      </w:r>
      <w:r>
        <w:rPr>
          <w:spacing w:val="-7"/>
          <w:sz w:val="24"/>
        </w:rPr>
        <w:t xml:space="preserve"> </w:t>
      </w:r>
      <w:r>
        <w:rPr>
          <w:sz w:val="24"/>
        </w:rPr>
        <w:t>sections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cable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damage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 with the single-line diagram.</w:t>
      </w:r>
    </w:p>
    <w:p w14:paraId="13B8B24E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spacing w:before="241"/>
        <w:ind w:right="242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bolted</w:t>
      </w:r>
      <w:r>
        <w:rPr>
          <w:spacing w:val="-7"/>
          <w:sz w:val="24"/>
        </w:rPr>
        <w:t xml:space="preserve"> </w:t>
      </w:r>
      <w:r>
        <w:rPr>
          <w:sz w:val="24"/>
        </w:rPr>
        <w:t>electrical</w:t>
      </w:r>
      <w:r>
        <w:rPr>
          <w:spacing w:val="-7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high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one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>more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methods:</w:t>
      </w:r>
    </w:p>
    <w:p w14:paraId="13B8B24F" w14:textId="77777777" w:rsidR="00050E0F" w:rsidRDefault="003548FC">
      <w:pPr>
        <w:pStyle w:val="ListParagraph"/>
        <w:numPr>
          <w:ilvl w:val="2"/>
          <w:numId w:val="1"/>
        </w:numPr>
        <w:tabs>
          <w:tab w:val="left" w:pos="2006"/>
        </w:tabs>
        <w:spacing w:before="238"/>
        <w:rPr>
          <w:sz w:val="24"/>
        </w:rPr>
      </w:pPr>
      <w:r>
        <w:rPr>
          <w:sz w:val="24"/>
        </w:rPr>
        <w:t>Use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ohmmeter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7.3.2.B.1.</w:t>
      </w:r>
    </w:p>
    <w:p w14:paraId="13B8B250" w14:textId="77777777" w:rsidR="00050E0F" w:rsidRDefault="003548FC">
      <w:pPr>
        <w:pStyle w:val="ListParagraph"/>
        <w:numPr>
          <w:ilvl w:val="2"/>
          <w:numId w:val="1"/>
        </w:numPr>
        <w:tabs>
          <w:tab w:val="left" w:pos="2006"/>
        </w:tabs>
        <w:ind w:right="304"/>
        <w:rPr>
          <w:sz w:val="24"/>
        </w:rPr>
      </w:pPr>
      <w:r>
        <w:rPr>
          <w:sz w:val="24"/>
        </w:rPr>
        <w:t>Verify tightness of accessible bolted electrical connections by calibrated torque- wrench</w:t>
      </w:r>
      <w:r>
        <w:rPr>
          <w:spacing w:val="-9"/>
          <w:sz w:val="24"/>
        </w:rPr>
        <w:t xml:space="preserve"> </w:t>
      </w:r>
      <w:r>
        <w:rPr>
          <w:sz w:val="24"/>
        </w:rPr>
        <w:t>method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Table</w:t>
      </w:r>
      <w:r>
        <w:rPr>
          <w:spacing w:val="-9"/>
          <w:sz w:val="24"/>
        </w:rPr>
        <w:t xml:space="preserve"> </w:t>
      </w:r>
      <w:r>
        <w:rPr>
          <w:sz w:val="24"/>
        </w:rPr>
        <w:t>100.12.</w:t>
      </w:r>
    </w:p>
    <w:p w14:paraId="13B8B251" w14:textId="77777777" w:rsidR="00050E0F" w:rsidRDefault="003548FC">
      <w:pPr>
        <w:pStyle w:val="ListParagraph"/>
        <w:numPr>
          <w:ilvl w:val="2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7"/>
          <w:sz w:val="24"/>
        </w:rPr>
        <w:t xml:space="preserve"> </w:t>
      </w:r>
      <w:r>
        <w:rPr>
          <w:sz w:val="24"/>
        </w:rPr>
        <w:t>survey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9.</w:t>
      </w:r>
    </w:p>
    <w:p w14:paraId="13B8B252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8"/>
          <w:sz w:val="24"/>
        </w:rPr>
        <w:t xml:space="preserve"> </w:t>
      </w:r>
      <w:r>
        <w:rPr>
          <w:sz w:val="24"/>
        </w:rPr>
        <w:t>compression-applied</w:t>
      </w:r>
      <w:r>
        <w:rPr>
          <w:spacing w:val="-4"/>
          <w:sz w:val="24"/>
        </w:rPr>
        <w:t xml:space="preserve"> </w:t>
      </w:r>
      <w:r>
        <w:rPr>
          <w:sz w:val="24"/>
        </w:rPr>
        <w:t>connectors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correct</w:t>
      </w:r>
      <w:r>
        <w:rPr>
          <w:spacing w:val="-5"/>
          <w:sz w:val="24"/>
        </w:rPr>
        <w:t xml:space="preserve"> </w:t>
      </w:r>
      <w:r>
        <w:rPr>
          <w:sz w:val="24"/>
        </w:rPr>
        <w:t>cable</w:t>
      </w:r>
      <w:r>
        <w:rPr>
          <w:spacing w:val="-5"/>
          <w:sz w:val="24"/>
        </w:rPr>
        <w:t xml:space="preserve"> </w:t>
      </w:r>
      <w:r>
        <w:rPr>
          <w:sz w:val="24"/>
        </w:rPr>
        <w:t>match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indentation.</w:t>
      </w:r>
    </w:p>
    <w:p w14:paraId="13B8B253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spacing w:before="242"/>
        <w:rPr>
          <w:sz w:val="24"/>
        </w:rPr>
      </w:pPr>
      <w:r>
        <w:rPr>
          <w:sz w:val="24"/>
        </w:rPr>
        <w:t>Inspect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arrangements.</w:t>
      </w:r>
    </w:p>
    <w:p w14:paraId="13B8B254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5"/>
          <w:sz w:val="24"/>
        </w:rPr>
        <w:t xml:space="preserve"> </w:t>
      </w:r>
      <w:r>
        <w:rPr>
          <w:sz w:val="24"/>
        </w:rPr>
        <w:t>jacket</w:t>
      </w:r>
      <w:r>
        <w:rPr>
          <w:spacing w:val="-5"/>
          <w:sz w:val="24"/>
        </w:rPr>
        <w:t xml:space="preserve"> </w:t>
      </w:r>
      <w:r>
        <w:rPr>
          <w:sz w:val="24"/>
        </w:rPr>
        <w:t>insulation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13B8B255" w14:textId="77777777" w:rsidR="00050E0F" w:rsidRDefault="003548FC">
      <w:pPr>
        <w:pStyle w:val="Heading2"/>
        <w:numPr>
          <w:ilvl w:val="0"/>
          <w:numId w:val="1"/>
        </w:numPr>
        <w:tabs>
          <w:tab w:val="left" w:pos="838"/>
        </w:tabs>
        <w:ind w:hanging="718"/>
      </w:pPr>
      <w:r>
        <w:t>Electrical</w:t>
      </w:r>
      <w:r>
        <w:rPr>
          <w:spacing w:val="-7"/>
        </w:rPr>
        <w:t xml:space="preserve"> </w:t>
      </w:r>
      <w:r>
        <w:rPr>
          <w:spacing w:val="-2"/>
        </w:rPr>
        <w:t>Tests</w:t>
      </w:r>
    </w:p>
    <w:p w14:paraId="13B8B256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112"/>
        <w:rPr>
          <w:sz w:val="24"/>
        </w:rPr>
      </w:pP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resistance</w:t>
      </w:r>
      <w:r>
        <w:rPr>
          <w:spacing w:val="-12"/>
          <w:sz w:val="24"/>
        </w:rPr>
        <w:t xml:space="preserve"> </w:t>
      </w:r>
      <w:r>
        <w:rPr>
          <w:sz w:val="24"/>
        </w:rPr>
        <w:t>measurements</w:t>
      </w:r>
      <w:r>
        <w:rPr>
          <w:spacing w:val="-10"/>
          <w:sz w:val="24"/>
        </w:rPr>
        <w:t xml:space="preserve"> </w:t>
      </w:r>
      <w:r>
        <w:rPr>
          <w:sz w:val="24"/>
        </w:rPr>
        <w:t>through</w:t>
      </w:r>
      <w:r>
        <w:rPr>
          <w:spacing w:val="-10"/>
          <w:sz w:val="24"/>
        </w:rPr>
        <w:t xml:space="preserve"> </w:t>
      </w:r>
      <w:r>
        <w:rPr>
          <w:sz w:val="24"/>
        </w:rPr>
        <w:t>bolted</w:t>
      </w:r>
      <w:r>
        <w:rPr>
          <w:spacing w:val="-10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low-resistance</w:t>
      </w:r>
      <w:r>
        <w:rPr>
          <w:spacing w:val="-10"/>
          <w:sz w:val="24"/>
        </w:rPr>
        <w:t xml:space="preserve"> </w:t>
      </w:r>
      <w:r>
        <w:rPr>
          <w:sz w:val="24"/>
        </w:rPr>
        <w:t>ohmmeter in accordance with Section 7.3.2.A.3.1.</w:t>
      </w:r>
    </w:p>
    <w:p w14:paraId="13B8B257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308"/>
        <w:rPr>
          <w:sz w:val="24"/>
        </w:rPr>
      </w:pPr>
      <w:r>
        <w:rPr>
          <w:sz w:val="24"/>
        </w:rPr>
        <w:t>Perform insulation-resistance test on each conductor with respect to ground and adjacent conductors.</w:t>
      </w:r>
      <w:r>
        <w:rPr>
          <w:spacing w:val="-6"/>
          <w:sz w:val="24"/>
        </w:rPr>
        <w:t xml:space="preserve"> </w:t>
      </w:r>
      <w:r>
        <w:rPr>
          <w:sz w:val="24"/>
        </w:rPr>
        <w:t>Applied</w:t>
      </w:r>
      <w:r>
        <w:rPr>
          <w:spacing w:val="-6"/>
          <w:sz w:val="24"/>
        </w:rPr>
        <w:t xml:space="preserve"> </w:t>
      </w:r>
      <w:r>
        <w:rPr>
          <w:sz w:val="24"/>
        </w:rPr>
        <w:t>potential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500</w:t>
      </w:r>
      <w:r>
        <w:rPr>
          <w:spacing w:val="-6"/>
          <w:sz w:val="24"/>
        </w:rPr>
        <w:t xml:space="preserve"> </w:t>
      </w:r>
      <w:r>
        <w:rPr>
          <w:sz w:val="24"/>
        </w:rPr>
        <w:t>volts</w:t>
      </w:r>
      <w:r>
        <w:rPr>
          <w:spacing w:val="-6"/>
          <w:sz w:val="24"/>
        </w:rPr>
        <w:t xml:space="preserve"> </w:t>
      </w:r>
      <w:r>
        <w:rPr>
          <w:sz w:val="24"/>
        </w:rPr>
        <w:t>dc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300-volt</w:t>
      </w:r>
      <w:r>
        <w:rPr>
          <w:spacing w:val="-6"/>
          <w:sz w:val="24"/>
        </w:rPr>
        <w:t xml:space="preserve"> </w:t>
      </w:r>
      <w:r>
        <w:rPr>
          <w:sz w:val="24"/>
        </w:rPr>
        <w:t>rated</w:t>
      </w:r>
      <w:r>
        <w:rPr>
          <w:spacing w:val="-6"/>
          <w:sz w:val="24"/>
        </w:rPr>
        <w:t xml:space="preserve"> </w:t>
      </w:r>
      <w:r>
        <w:rPr>
          <w:sz w:val="24"/>
        </w:rPr>
        <w:t>cable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1000</w:t>
      </w:r>
      <w:r>
        <w:rPr>
          <w:spacing w:val="-6"/>
          <w:sz w:val="24"/>
        </w:rPr>
        <w:t xml:space="preserve"> </w:t>
      </w:r>
      <w:r>
        <w:rPr>
          <w:sz w:val="24"/>
        </w:rPr>
        <w:t>volts dc for 600-volt rated cable. Test duration shall be one minute.</w:t>
      </w:r>
    </w:p>
    <w:p w14:paraId="13B8B258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continuity</w:t>
      </w:r>
      <w:r>
        <w:rPr>
          <w:spacing w:val="-8"/>
          <w:sz w:val="24"/>
        </w:rPr>
        <w:t xml:space="preserve"> </w:t>
      </w:r>
      <w:r>
        <w:rPr>
          <w:sz w:val="24"/>
        </w:rPr>
        <w:t>tests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insure</w:t>
      </w:r>
      <w:r>
        <w:rPr>
          <w:spacing w:val="-8"/>
          <w:sz w:val="24"/>
        </w:rPr>
        <w:t xml:space="preserve"> </w:t>
      </w:r>
      <w:r>
        <w:rPr>
          <w:sz w:val="24"/>
        </w:rPr>
        <w:t>correct</w:t>
      </w:r>
      <w:r>
        <w:rPr>
          <w:spacing w:val="-7"/>
          <w:sz w:val="24"/>
        </w:rPr>
        <w:t xml:space="preserve"> </w:t>
      </w:r>
      <w:r>
        <w:rPr>
          <w:sz w:val="24"/>
        </w:rPr>
        <w:t>cable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connection.</w:t>
      </w:r>
    </w:p>
    <w:p w14:paraId="13B8B259" w14:textId="77777777" w:rsidR="00050E0F" w:rsidRDefault="003548FC">
      <w:pPr>
        <w:pStyle w:val="BodyText"/>
        <w:tabs>
          <w:tab w:val="left" w:pos="1300"/>
        </w:tabs>
        <w:ind w:left="684" w:firstLine="0"/>
      </w:pPr>
      <w:r>
        <w:rPr>
          <w:spacing w:val="-5"/>
        </w:rPr>
        <w:t>*4.</w:t>
      </w:r>
      <w:r>
        <w:tab/>
        <w:t>Verify</w:t>
      </w:r>
      <w:r>
        <w:rPr>
          <w:spacing w:val="-7"/>
        </w:rPr>
        <w:t xml:space="preserve"> </w:t>
      </w:r>
      <w:r>
        <w:t>uniform</w:t>
      </w:r>
      <w:r>
        <w:rPr>
          <w:spacing w:val="-4"/>
        </w:rPr>
        <w:t xml:space="preserve"> </w:t>
      </w:r>
      <w:r>
        <w:t>resistance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parallel</w:t>
      </w:r>
      <w:r>
        <w:rPr>
          <w:spacing w:val="-6"/>
        </w:rPr>
        <w:t xml:space="preserve"> </w:t>
      </w:r>
      <w:r>
        <w:rPr>
          <w:spacing w:val="-2"/>
        </w:rPr>
        <w:t>conductors.</w:t>
      </w:r>
    </w:p>
    <w:p w14:paraId="13B8B25A" w14:textId="77777777" w:rsidR="00050E0F" w:rsidRDefault="00050E0F">
      <w:pPr>
        <w:sectPr w:rsidR="00050E0F" w:rsidSect="003548FC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41"/>
          <w:cols w:space="720"/>
          <w:docGrid w:linePitch="299"/>
        </w:sectPr>
      </w:pPr>
    </w:p>
    <w:p w14:paraId="2D010032" w14:textId="2386B082" w:rsidR="003548FC" w:rsidRDefault="003548FC">
      <w:pPr>
        <w:pStyle w:val="Heading1"/>
        <w:tabs>
          <w:tab w:val="left" w:pos="889"/>
        </w:tabs>
        <w:spacing w:before="77"/>
        <w:ind w:left="118"/>
        <w:rPr>
          <w:spacing w:val="-2"/>
        </w:rPr>
      </w:pPr>
      <w:r>
        <w:rPr>
          <w:spacing w:val="-2"/>
        </w:rPr>
        <w:lastRenderedPageBreak/>
        <w:t>7.        INSPECTION AND TEST PROCEDURES</w:t>
      </w:r>
    </w:p>
    <w:p w14:paraId="09BCEADE" w14:textId="77777777" w:rsidR="003548FC" w:rsidRDefault="003548FC">
      <w:pPr>
        <w:pStyle w:val="Heading1"/>
        <w:tabs>
          <w:tab w:val="left" w:pos="889"/>
        </w:tabs>
        <w:spacing w:before="77"/>
        <w:ind w:left="118"/>
        <w:rPr>
          <w:spacing w:val="-2"/>
        </w:rPr>
      </w:pPr>
    </w:p>
    <w:p w14:paraId="13B8B25B" w14:textId="7EFF8E3F" w:rsidR="00050E0F" w:rsidRDefault="003548FC">
      <w:pPr>
        <w:pStyle w:val="Heading1"/>
        <w:tabs>
          <w:tab w:val="left" w:pos="889"/>
        </w:tabs>
        <w:spacing w:before="77"/>
        <w:ind w:left="118"/>
      </w:pPr>
      <w:r>
        <w:rPr>
          <w:spacing w:val="-2"/>
        </w:rPr>
        <w:t>7.3.2</w:t>
      </w:r>
      <w:r>
        <w:tab/>
      </w:r>
      <w:r>
        <w:rPr>
          <w:spacing w:val="-2"/>
        </w:rPr>
        <w:t>Cables,</w:t>
      </w:r>
      <w:r>
        <w:rPr>
          <w:spacing w:val="-5"/>
        </w:rPr>
        <w:t xml:space="preserve"> </w:t>
      </w:r>
      <w:r>
        <w:rPr>
          <w:spacing w:val="-2"/>
        </w:rPr>
        <w:t>Low-Voltage, 600-Volt Maximum 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13B8B25C" w14:textId="77777777" w:rsidR="00050E0F" w:rsidRDefault="003548FC">
      <w:pPr>
        <w:pStyle w:val="Heading2"/>
        <w:numPr>
          <w:ilvl w:val="0"/>
          <w:numId w:val="1"/>
        </w:numPr>
        <w:tabs>
          <w:tab w:val="left" w:pos="838"/>
        </w:tabs>
        <w:spacing w:before="119"/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13B8B25D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 (7.3.2.A.3.1)</w:t>
      </w:r>
    </w:p>
    <w:p w14:paraId="13B8B25E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130"/>
        <w:rPr>
          <w:sz w:val="24"/>
        </w:rPr>
      </w:pPr>
      <w:r>
        <w:rPr>
          <w:sz w:val="24"/>
        </w:rPr>
        <w:t>Bolt-torque</w:t>
      </w:r>
      <w:r>
        <w:rPr>
          <w:spacing w:val="-8"/>
          <w:sz w:val="24"/>
        </w:rPr>
        <w:t xml:space="preserve"> </w:t>
      </w:r>
      <w:r>
        <w:rPr>
          <w:sz w:val="24"/>
        </w:rPr>
        <w:t>levels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absence of manufacturer’s data, use Table 100.12. (7.3.2.A.3.2)</w:t>
      </w:r>
    </w:p>
    <w:p w14:paraId="13B8B25F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thermographic</w:t>
      </w:r>
      <w:r>
        <w:rPr>
          <w:spacing w:val="-4"/>
          <w:sz w:val="24"/>
        </w:rPr>
        <w:t xml:space="preserve"> </w:t>
      </w:r>
      <w:r>
        <w:rPr>
          <w:sz w:val="24"/>
        </w:rPr>
        <w:t>survey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Section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9. </w:t>
      </w:r>
      <w:r>
        <w:rPr>
          <w:spacing w:val="-2"/>
          <w:sz w:val="24"/>
        </w:rPr>
        <w:t>(7.3.2.A.3.3)</w:t>
      </w:r>
    </w:p>
    <w:p w14:paraId="13B8B260" w14:textId="77777777" w:rsidR="00050E0F" w:rsidRDefault="003548FC">
      <w:pPr>
        <w:pStyle w:val="Heading2"/>
        <w:numPr>
          <w:ilvl w:val="0"/>
          <w:numId w:val="1"/>
        </w:numPr>
        <w:tabs>
          <w:tab w:val="left" w:pos="838"/>
        </w:tabs>
        <w:ind w:hanging="720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13B8B261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320"/>
        <w:jc w:val="both"/>
        <w:rPr>
          <w:sz w:val="24"/>
        </w:rPr>
      </w:pP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bolted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similar</w:t>
      </w:r>
      <w:r>
        <w:rPr>
          <w:spacing w:val="-6"/>
          <w:sz w:val="24"/>
        </w:rPr>
        <w:t xml:space="preserve"> </w:t>
      </w:r>
      <w:r>
        <w:rPr>
          <w:sz w:val="24"/>
        </w:rPr>
        <w:t>connections.</w:t>
      </w:r>
      <w:r>
        <w:rPr>
          <w:spacing w:val="-3"/>
          <w:sz w:val="24"/>
        </w:rPr>
        <w:t xml:space="preserve"> </w:t>
      </w:r>
      <w:r>
        <w:rPr>
          <w:sz w:val="24"/>
        </w:rPr>
        <w:t>Investigate values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deviate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those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similar</w:t>
      </w:r>
      <w:r>
        <w:rPr>
          <w:spacing w:val="-3"/>
          <w:sz w:val="24"/>
        </w:rPr>
        <w:t xml:space="preserve"> </w:t>
      </w:r>
      <w:r>
        <w:rPr>
          <w:sz w:val="24"/>
        </w:rPr>
        <w:t>bolted</w:t>
      </w:r>
      <w:r>
        <w:rPr>
          <w:spacing w:val="-3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3"/>
          <w:sz w:val="24"/>
        </w:rPr>
        <w:t xml:space="preserve"> </w:t>
      </w:r>
      <w:r>
        <w:rPr>
          <w:sz w:val="24"/>
        </w:rPr>
        <w:t>percent</w:t>
      </w:r>
      <w:r>
        <w:rPr>
          <w:spacing w:val="-3"/>
          <w:sz w:val="24"/>
        </w:rPr>
        <w:t xml:space="preserve"> </w:t>
      </w:r>
      <w:r>
        <w:rPr>
          <w:sz w:val="24"/>
        </w:rPr>
        <w:t>of the lowest value.</w:t>
      </w:r>
    </w:p>
    <w:p w14:paraId="13B8B262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ind w:right="362"/>
        <w:rPr>
          <w:sz w:val="24"/>
        </w:rPr>
      </w:pPr>
      <w:r>
        <w:rPr>
          <w:sz w:val="24"/>
        </w:rPr>
        <w:t>Insulation-resistance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data.</w:t>
      </w:r>
      <w:r>
        <w:rPr>
          <w:spacing w:val="-8"/>
          <w:sz w:val="24"/>
        </w:rPr>
        <w:t xml:space="preserve"> </w:t>
      </w:r>
      <w:r>
        <w:rPr>
          <w:sz w:val="24"/>
        </w:rPr>
        <w:t>In the absence of manufacturer’s data, use Table 100.1. Values of insulation resistance less than this table or manufacturer’s recommendations shall be investigated.</w:t>
      </w:r>
    </w:p>
    <w:p w14:paraId="13B8B263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Cable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3"/>
          <w:sz w:val="24"/>
        </w:rPr>
        <w:t xml:space="preserve"> </w:t>
      </w:r>
      <w:r>
        <w:rPr>
          <w:sz w:val="24"/>
        </w:rPr>
        <w:t>exhibit</w:t>
      </w:r>
      <w:r>
        <w:rPr>
          <w:spacing w:val="-2"/>
          <w:sz w:val="24"/>
        </w:rPr>
        <w:t xml:space="preserve"> continuity.</w:t>
      </w:r>
    </w:p>
    <w:p w14:paraId="13B8B264" w14:textId="77777777" w:rsidR="00050E0F" w:rsidRDefault="003548FC">
      <w:pPr>
        <w:pStyle w:val="ListParagraph"/>
        <w:numPr>
          <w:ilvl w:val="1"/>
          <w:numId w:val="1"/>
        </w:numPr>
        <w:tabs>
          <w:tab w:val="left" w:pos="1300"/>
        </w:tabs>
        <w:rPr>
          <w:sz w:val="24"/>
        </w:rPr>
      </w:pPr>
      <w:r>
        <w:rPr>
          <w:sz w:val="24"/>
        </w:rPr>
        <w:t>Deviations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resistance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parallel</w:t>
      </w:r>
      <w:r>
        <w:rPr>
          <w:spacing w:val="-5"/>
          <w:sz w:val="24"/>
        </w:rPr>
        <w:t xml:space="preserve"> </w:t>
      </w:r>
      <w:r>
        <w:rPr>
          <w:sz w:val="24"/>
        </w:rPr>
        <w:t>conductors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investigated.</w:t>
      </w:r>
    </w:p>
    <w:sectPr w:rsidR="00050E0F">
      <w:pgSz w:w="12240" w:h="15840"/>
      <w:pgMar w:top="1200" w:right="1040" w:bottom="1580" w:left="960" w:header="734" w:footer="1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B8B26B" w14:textId="77777777" w:rsidR="003548FC" w:rsidRDefault="003548FC">
      <w:r>
        <w:separator/>
      </w:r>
    </w:p>
  </w:endnote>
  <w:endnote w:type="continuationSeparator" w:id="0">
    <w:p w14:paraId="13B8B26D" w14:textId="77777777" w:rsidR="003548FC" w:rsidRDefault="00354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8B266" w14:textId="77777777" w:rsidR="00050E0F" w:rsidRDefault="003548FC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50464" behindDoc="1" locked="0" layoutInCell="1" allowOverlap="1" wp14:anchorId="13B8B26B" wp14:editId="13B8B26C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50976" behindDoc="1" locked="0" layoutInCell="1" allowOverlap="1" wp14:anchorId="13B8B26D" wp14:editId="13B8B26E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8B271" w14:textId="77777777" w:rsidR="00050E0F" w:rsidRDefault="003548FC">
                          <w:pPr>
                            <w:pStyle w:val="BodyText"/>
                            <w:spacing w:before="10"/>
                            <w:ind w:left="6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41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13B8B272" w14:textId="77777777" w:rsidR="00050E0F" w:rsidRDefault="003548FC">
                          <w:pPr>
                            <w:spacing w:before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B8B26D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13B8B271" w14:textId="77777777" w:rsidR="00050E0F" w:rsidRDefault="003548FC">
                    <w:pPr>
                      <w:pStyle w:val="BodyText"/>
                      <w:spacing w:before="10"/>
                      <w:ind w:left="6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41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13B8B272" w14:textId="77777777" w:rsidR="00050E0F" w:rsidRDefault="003548FC">
                    <w:pPr>
                      <w:spacing w:before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B8B267" w14:textId="77777777" w:rsidR="003548FC" w:rsidRDefault="003548FC">
      <w:r>
        <w:separator/>
      </w:r>
    </w:p>
  </w:footnote>
  <w:footnote w:type="continuationSeparator" w:id="0">
    <w:p w14:paraId="13B8B269" w14:textId="77777777" w:rsidR="003548FC" w:rsidRDefault="00354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B8B265" w14:textId="02857562" w:rsidR="00050E0F" w:rsidRDefault="00050E0F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9C2167"/>
    <w:multiLevelType w:val="hybridMultilevel"/>
    <w:tmpl w:val="4D7E4A1A"/>
    <w:lvl w:ilvl="0" w:tplc="563A5B0A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 w:tplc="24E0FEF2">
      <w:start w:val="1"/>
      <w:numFmt w:val="decimal"/>
      <w:lvlText w:val="%2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3C23FB6">
      <w:start w:val="1"/>
      <w:numFmt w:val="decimal"/>
      <w:lvlText w:val="%3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8056CE14">
      <w:numFmt w:val="bullet"/>
      <w:lvlText w:val="•"/>
      <w:lvlJc w:val="left"/>
      <w:pPr>
        <w:ind w:left="3030" w:hanging="628"/>
      </w:pPr>
      <w:rPr>
        <w:rFonts w:hint="default"/>
        <w:lang w:val="en-US" w:eastAsia="en-US" w:bidi="ar-SA"/>
      </w:rPr>
    </w:lvl>
    <w:lvl w:ilvl="4" w:tplc="82D6DE6E">
      <w:numFmt w:val="bullet"/>
      <w:lvlText w:val="•"/>
      <w:lvlJc w:val="left"/>
      <w:pPr>
        <w:ind w:left="4060" w:hanging="628"/>
      </w:pPr>
      <w:rPr>
        <w:rFonts w:hint="default"/>
        <w:lang w:val="en-US" w:eastAsia="en-US" w:bidi="ar-SA"/>
      </w:rPr>
    </w:lvl>
    <w:lvl w:ilvl="5" w:tplc="A39AB260">
      <w:numFmt w:val="bullet"/>
      <w:lvlText w:val="•"/>
      <w:lvlJc w:val="left"/>
      <w:pPr>
        <w:ind w:left="5090" w:hanging="628"/>
      </w:pPr>
      <w:rPr>
        <w:rFonts w:hint="default"/>
        <w:lang w:val="en-US" w:eastAsia="en-US" w:bidi="ar-SA"/>
      </w:rPr>
    </w:lvl>
    <w:lvl w:ilvl="6" w:tplc="8E28165E">
      <w:numFmt w:val="bullet"/>
      <w:lvlText w:val="•"/>
      <w:lvlJc w:val="left"/>
      <w:pPr>
        <w:ind w:left="6120" w:hanging="628"/>
      </w:pPr>
      <w:rPr>
        <w:rFonts w:hint="default"/>
        <w:lang w:val="en-US" w:eastAsia="en-US" w:bidi="ar-SA"/>
      </w:rPr>
    </w:lvl>
    <w:lvl w:ilvl="7" w:tplc="5FD2842A">
      <w:numFmt w:val="bullet"/>
      <w:lvlText w:val="•"/>
      <w:lvlJc w:val="left"/>
      <w:pPr>
        <w:ind w:left="7150" w:hanging="628"/>
      </w:pPr>
      <w:rPr>
        <w:rFonts w:hint="default"/>
        <w:lang w:val="en-US" w:eastAsia="en-US" w:bidi="ar-SA"/>
      </w:rPr>
    </w:lvl>
    <w:lvl w:ilvl="8" w:tplc="A76EAED8">
      <w:numFmt w:val="bullet"/>
      <w:lvlText w:val="•"/>
      <w:lvlJc w:val="left"/>
      <w:pPr>
        <w:ind w:left="8180" w:hanging="628"/>
      </w:pPr>
      <w:rPr>
        <w:rFonts w:hint="default"/>
        <w:lang w:val="en-US" w:eastAsia="en-US" w:bidi="ar-SA"/>
      </w:rPr>
    </w:lvl>
  </w:abstractNum>
  <w:num w:numId="1" w16cid:durableId="247082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0E0F"/>
    <w:rsid w:val="00050E0F"/>
    <w:rsid w:val="00354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8B24A"/>
  <w15:docId w15:val="{39D8CC59-7347-4590-B98F-79D228B8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548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48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548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48F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91C4DA-E7A5-4148-926B-37E1046763A5}"/>
</file>

<file path=customXml/itemProps2.xml><?xml version="1.0" encoding="utf-8"?>
<ds:datastoreItem xmlns:ds="http://schemas.openxmlformats.org/officeDocument/2006/customXml" ds:itemID="{F14E0690-DB74-4EFB-A734-CE10BFCA0A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2165</Characters>
  <Application>Microsoft Office Word</Application>
  <DocSecurity>4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2024-04-16T17:56:00Z</dcterms:created>
  <dcterms:modified xsi:type="dcterms:W3CDTF">2024-04-16T17:56:00Z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