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B89FE"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The goal of this project was to recreate a simplified three-dimensional version of a real-world reference image using C++ and OpenGL. The scene was designed as a low-polygon composition suitable for concept visualization and potential 3D printing, meaning clarity and recognizable structure were prioritized over high-detail modeling.</w:t>
      </w:r>
    </w:p>
    <w:p w14:paraId="4D79A9CB"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The scene includes multiple low-polygon objects created from basic geometric primitives. These objects include a mug constructed from a cylinder and torus (handle), a flat circular plate, a sphere, a rectangular wooden box, and a cylindrical container. The ground surface is represented by a textured plane. This satisfies the requirement of including at least four distinct objects, with at least one object constructed from multiple primitives. Primitive types used include plane, cylinder, </w:t>
      </w:r>
      <w:proofErr w:type="gramStart"/>
      <w:r w:rsidRPr="00730986">
        <w:rPr>
          <w:rFonts w:ascii="Times New Roman" w:hAnsi="Times New Roman" w:cs="Times New Roman"/>
        </w:rPr>
        <w:t>torus</w:t>
      </w:r>
      <w:proofErr w:type="gramEnd"/>
      <w:r w:rsidRPr="00730986">
        <w:rPr>
          <w:rFonts w:ascii="Times New Roman" w:hAnsi="Times New Roman" w:cs="Times New Roman"/>
        </w:rPr>
        <w:t>, sphere, and box. Each object was built with organized geometry and kept under the recommended polygon count to maintain performance and simplicity.</w:t>
      </w:r>
    </w:p>
    <w:p w14:paraId="4F73A663"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Special attention was given to mesh </w:t>
      </w:r>
      <w:proofErr w:type="gramStart"/>
      <w:r w:rsidRPr="00730986">
        <w:rPr>
          <w:rFonts w:ascii="Times New Roman" w:hAnsi="Times New Roman" w:cs="Times New Roman"/>
        </w:rPr>
        <w:t>structure</w:t>
      </w:r>
      <w:proofErr w:type="gramEnd"/>
      <w:r w:rsidRPr="00730986">
        <w:rPr>
          <w:rFonts w:ascii="Times New Roman" w:hAnsi="Times New Roman" w:cs="Times New Roman"/>
        </w:rPr>
        <w:t xml:space="preserve"> so triangles remain evenly spaced and properly connected. This prevents rendering artifacts and ensures lighting interacts correctly with surfaces. Using simple primitives also allowed efficient scaling and positioning without requiring complex mesh editing.</w:t>
      </w:r>
    </w:p>
    <w:p w14:paraId="22C31569" w14:textId="77777777" w:rsidR="00730986" w:rsidRPr="00730986" w:rsidRDefault="00730986" w:rsidP="00730986">
      <w:pPr>
        <w:spacing w:line="480" w:lineRule="auto"/>
        <w:rPr>
          <w:rFonts w:ascii="Times New Roman" w:hAnsi="Times New Roman" w:cs="Times New Roman"/>
          <w:b/>
          <w:bCs/>
        </w:rPr>
      </w:pPr>
      <w:r w:rsidRPr="00730986">
        <w:rPr>
          <w:rFonts w:ascii="Times New Roman" w:hAnsi="Times New Roman" w:cs="Times New Roman"/>
          <w:b/>
          <w:bCs/>
        </w:rPr>
        <w:t>Texturing Decisions</w:t>
      </w:r>
    </w:p>
    <w:p w14:paraId="311910C5"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Textures were applied to improve realism and visual clarity. The ground plane uses a wood texture to simulate a tabletop surface, while the mug uses a patterned texture to differentiate it from other objects. The wooden box also uses </w:t>
      </w:r>
      <w:proofErr w:type="gramStart"/>
      <w:r w:rsidRPr="00730986">
        <w:rPr>
          <w:rFonts w:ascii="Times New Roman" w:hAnsi="Times New Roman" w:cs="Times New Roman"/>
        </w:rPr>
        <w:t>a wood</w:t>
      </w:r>
      <w:proofErr w:type="gramEnd"/>
      <w:r w:rsidRPr="00730986">
        <w:rPr>
          <w:rFonts w:ascii="Times New Roman" w:hAnsi="Times New Roman" w:cs="Times New Roman"/>
        </w:rPr>
        <w:t xml:space="preserve"> material to reinforce the physical realism of the scene. All textures were selected from royalty-free sources and </w:t>
      </w:r>
      <w:proofErr w:type="gramStart"/>
      <w:r w:rsidRPr="00730986">
        <w:rPr>
          <w:rFonts w:ascii="Times New Roman" w:hAnsi="Times New Roman" w:cs="Times New Roman"/>
        </w:rPr>
        <w:t>meet</w:t>
      </w:r>
      <w:proofErr w:type="gramEnd"/>
      <w:r w:rsidRPr="00730986">
        <w:rPr>
          <w:rFonts w:ascii="Times New Roman" w:hAnsi="Times New Roman" w:cs="Times New Roman"/>
        </w:rPr>
        <w:t xml:space="preserve"> the required resolution standards to avoid blurring when viewed up close.</w:t>
      </w:r>
    </w:p>
    <w:p w14:paraId="29A5352D"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lastRenderedPageBreak/>
        <w:t xml:space="preserve">Texture coordinates were carefully mapped to prevent distortion or stretching across object surfaces. Consistent UV mapping ensures textures align naturally with object geometry. Textures were stored in a dedicated directory and referenced using a consistent </w:t>
      </w:r>
      <w:proofErr w:type="gramStart"/>
      <w:r w:rsidRPr="00730986">
        <w:rPr>
          <w:rFonts w:ascii="Times New Roman" w:hAnsi="Times New Roman" w:cs="Times New Roman"/>
        </w:rPr>
        <w:t>lookup</w:t>
      </w:r>
      <w:proofErr w:type="gramEnd"/>
      <w:r w:rsidRPr="00730986">
        <w:rPr>
          <w:rFonts w:ascii="Times New Roman" w:hAnsi="Times New Roman" w:cs="Times New Roman"/>
        </w:rPr>
        <w:t xml:space="preserve"> structure, allowing easy replacement or refinement during development.</w:t>
      </w:r>
    </w:p>
    <w:p w14:paraId="41F5D07F" w14:textId="77777777" w:rsidR="00730986" w:rsidRPr="00730986" w:rsidRDefault="00730986" w:rsidP="00730986">
      <w:pPr>
        <w:spacing w:line="480" w:lineRule="auto"/>
        <w:rPr>
          <w:rFonts w:ascii="Times New Roman" w:hAnsi="Times New Roman" w:cs="Times New Roman"/>
          <w:b/>
          <w:bCs/>
        </w:rPr>
      </w:pPr>
      <w:r w:rsidRPr="00730986">
        <w:rPr>
          <w:rFonts w:ascii="Times New Roman" w:hAnsi="Times New Roman" w:cs="Times New Roman"/>
          <w:b/>
          <w:bCs/>
        </w:rPr>
        <w:t>Lighting Design and Visual Polish</w:t>
      </w:r>
    </w:p>
    <w:p w14:paraId="0E4C671D"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Lighting was implemented using the Phong shading model, incorporating ambient, diffuse, and specular components. Two light sources were included to meet project requirements: </w:t>
      </w:r>
      <w:proofErr w:type="gramStart"/>
      <w:r w:rsidRPr="00730986">
        <w:rPr>
          <w:rFonts w:ascii="Times New Roman" w:hAnsi="Times New Roman" w:cs="Times New Roman"/>
        </w:rPr>
        <w:t>a point</w:t>
      </w:r>
      <w:proofErr w:type="gramEnd"/>
      <w:r w:rsidRPr="00730986">
        <w:rPr>
          <w:rFonts w:ascii="Times New Roman" w:hAnsi="Times New Roman" w:cs="Times New Roman"/>
        </w:rPr>
        <w:t xml:space="preserve"> light and a colored light. The point light simulates a localized light source illuminating nearby objects, while the colored light adds visual contrast and depth to the scene.</w:t>
      </w:r>
    </w:p>
    <w:p w14:paraId="241C883F"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Light placement was adjusted iteratively to ensure all objects remain visible from multiple camera angles. Ambient lighting prevents the scene from becoming too dark, </w:t>
      </w:r>
      <w:proofErr w:type="gramStart"/>
      <w:r w:rsidRPr="00730986">
        <w:rPr>
          <w:rFonts w:ascii="Times New Roman" w:hAnsi="Times New Roman" w:cs="Times New Roman"/>
        </w:rPr>
        <w:t>diffuse</w:t>
      </w:r>
      <w:proofErr w:type="gramEnd"/>
      <w:r w:rsidRPr="00730986">
        <w:rPr>
          <w:rFonts w:ascii="Times New Roman" w:hAnsi="Times New Roman" w:cs="Times New Roman"/>
        </w:rPr>
        <w:t xml:space="preserve"> lighting defines object shape, and specular highlights add material realism, especially on curved surfaces such as the sphere and cylindrical objects. Light intensity and position were tuned to avoid overly bright reflections while maintaining balanced illumination across the scene.</w:t>
      </w:r>
    </w:p>
    <w:p w14:paraId="75A3A204" w14:textId="77777777" w:rsidR="00730986" w:rsidRPr="00730986" w:rsidRDefault="00730986" w:rsidP="00730986">
      <w:pPr>
        <w:spacing w:line="480" w:lineRule="auto"/>
        <w:rPr>
          <w:rFonts w:ascii="Times New Roman" w:hAnsi="Times New Roman" w:cs="Times New Roman"/>
          <w:b/>
          <w:bCs/>
        </w:rPr>
      </w:pPr>
      <w:r w:rsidRPr="00730986">
        <w:rPr>
          <w:rFonts w:ascii="Times New Roman" w:hAnsi="Times New Roman" w:cs="Times New Roman"/>
          <w:b/>
          <w:bCs/>
        </w:rPr>
        <w:t>Object Placement and Scene Layout</w:t>
      </w:r>
    </w:p>
    <w:p w14:paraId="218B5816" w14:textId="4DA74902" w:rsidR="00730986" w:rsidRPr="00730986" w:rsidRDefault="00730986" w:rsidP="00730986">
      <w:pPr>
        <w:spacing w:line="480" w:lineRule="auto"/>
        <w:rPr>
          <w:rFonts w:ascii="Times New Roman" w:hAnsi="Times New Roman" w:cs="Times New Roman"/>
        </w:rPr>
      </w:pPr>
      <w:r w:rsidRPr="00730986">
        <w:rPr>
          <w:rFonts w:ascii="Times New Roman" w:hAnsi="Times New Roman" w:cs="Times New Roman"/>
        </w:rPr>
        <w:t>O</w:t>
      </w:r>
      <w:r w:rsidRPr="00730986">
        <w:rPr>
          <w:rFonts w:ascii="Times New Roman" w:hAnsi="Times New Roman" w:cs="Times New Roman"/>
        </w:rPr>
        <w:tab/>
      </w:r>
      <w:proofErr w:type="spellStart"/>
      <w:r w:rsidRPr="00730986">
        <w:rPr>
          <w:rFonts w:ascii="Times New Roman" w:hAnsi="Times New Roman" w:cs="Times New Roman"/>
        </w:rPr>
        <w:t>bjects</w:t>
      </w:r>
      <w:proofErr w:type="spellEnd"/>
      <w:r w:rsidRPr="00730986">
        <w:rPr>
          <w:rFonts w:ascii="Times New Roman" w:hAnsi="Times New Roman" w:cs="Times New Roman"/>
        </w:rPr>
        <w:t xml:space="preserve"> were positioned using X, Y, and Z coordinates to replicate the layout of the reference image. The scene was constructed incrementally by first placing the base plane, followed by the mug and plate, then additional objects such as the sphere, box, and cylindrical container. Each object’s translation, scale, and rotation were adjusted relative to others to maintain correct proportions and spatial relationships.</w:t>
      </w:r>
    </w:p>
    <w:p w14:paraId="79BEF55E"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Because all objects initially occupy the origin, careful repositioning was necessary to avoid </w:t>
      </w:r>
      <w:proofErr w:type="gramStart"/>
      <w:r w:rsidRPr="00730986">
        <w:rPr>
          <w:rFonts w:ascii="Times New Roman" w:hAnsi="Times New Roman" w:cs="Times New Roman"/>
        </w:rPr>
        <w:t>overlap</w:t>
      </w:r>
      <w:proofErr w:type="gramEnd"/>
      <w:r w:rsidRPr="00730986">
        <w:rPr>
          <w:rFonts w:ascii="Times New Roman" w:hAnsi="Times New Roman" w:cs="Times New Roman"/>
        </w:rPr>
        <w:t xml:space="preserve"> and floating artifacts. Placement decisions focused on matching the visual </w:t>
      </w:r>
      <w:r w:rsidRPr="00730986">
        <w:rPr>
          <w:rFonts w:ascii="Times New Roman" w:hAnsi="Times New Roman" w:cs="Times New Roman"/>
        </w:rPr>
        <w:lastRenderedPageBreak/>
        <w:t>composition of the original image rather than exact real-world measurement, since the project goal was approximation rather than precision modeling.</w:t>
      </w:r>
    </w:p>
    <w:p w14:paraId="2DD80BE3" w14:textId="77777777" w:rsidR="00730986" w:rsidRPr="00730986" w:rsidRDefault="00730986" w:rsidP="00730986">
      <w:pPr>
        <w:spacing w:line="480" w:lineRule="auto"/>
        <w:rPr>
          <w:rFonts w:ascii="Times New Roman" w:hAnsi="Times New Roman" w:cs="Times New Roman"/>
          <w:b/>
          <w:bCs/>
        </w:rPr>
      </w:pPr>
      <w:r w:rsidRPr="00730986">
        <w:rPr>
          <w:rFonts w:ascii="Times New Roman" w:hAnsi="Times New Roman" w:cs="Times New Roman"/>
          <w:b/>
          <w:bCs/>
        </w:rPr>
        <w:t>User Navigation and Camera Controls</w:t>
      </w:r>
    </w:p>
    <w:p w14:paraId="544CDD4E"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The camera system allows full navigation through the scene using keyboard and mouse input. WASD keys control horizontal movement, while QE controls vertical movement, allowing traversal across the X, Y, and Z axes. This enables the user to explore the scene from multiple perspectives.</w:t>
      </w:r>
    </w:p>
    <w:p w14:paraId="23D2CB03"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Mouse movement controls camera orientation through yaw and pitch, allowing the user to look around without changing position. Mouse scroll input adjusts movement speed, enabling both fast navigation and slow, detailed inspection of objects. These controls provide a smooth and intuitive exploration experience </w:t>
      </w:r>
      <w:proofErr w:type="gramStart"/>
      <w:r w:rsidRPr="00730986">
        <w:rPr>
          <w:rFonts w:ascii="Times New Roman" w:hAnsi="Times New Roman" w:cs="Times New Roman"/>
        </w:rPr>
        <w:t>similar to</w:t>
      </w:r>
      <w:proofErr w:type="gramEnd"/>
      <w:r w:rsidRPr="00730986">
        <w:rPr>
          <w:rFonts w:ascii="Times New Roman" w:hAnsi="Times New Roman" w:cs="Times New Roman"/>
        </w:rPr>
        <w:t xml:space="preserve"> standard 3D applications.</w:t>
      </w:r>
    </w:p>
    <w:p w14:paraId="68C2E51D" w14:textId="77777777" w:rsidR="00730986" w:rsidRPr="00730986" w:rsidRDefault="00730986" w:rsidP="00730986">
      <w:pPr>
        <w:spacing w:line="480" w:lineRule="auto"/>
        <w:rPr>
          <w:rFonts w:ascii="Times New Roman" w:hAnsi="Times New Roman" w:cs="Times New Roman"/>
          <w:b/>
          <w:bCs/>
        </w:rPr>
      </w:pPr>
      <w:r w:rsidRPr="00730986">
        <w:rPr>
          <w:rFonts w:ascii="Times New Roman" w:hAnsi="Times New Roman" w:cs="Times New Roman"/>
          <w:b/>
          <w:bCs/>
        </w:rPr>
        <w:t>Projection Modes and View Switching</w:t>
      </w:r>
    </w:p>
    <w:p w14:paraId="17DC7E20"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The program supports both perspective and orthographic projection modes, toggled via keyboard input. Perspective mode provides realistic depth perception, while orthographic mode allows a flat, technical view useful for examining object placement and alignment. Switching projections does not alter camera orientation, ensuring </w:t>
      </w:r>
      <w:proofErr w:type="gramStart"/>
      <w:r w:rsidRPr="00730986">
        <w:rPr>
          <w:rFonts w:ascii="Times New Roman" w:hAnsi="Times New Roman" w:cs="Times New Roman"/>
        </w:rPr>
        <w:t>a consistent</w:t>
      </w:r>
      <w:proofErr w:type="gramEnd"/>
      <w:r w:rsidRPr="00730986">
        <w:rPr>
          <w:rFonts w:ascii="Times New Roman" w:hAnsi="Times New Roman" w:cs="Times New Roman"/>
        </w:rPr>
        <w:t xml:space="preserve"> viewing experience.</w:t>
      </w:r>
    </w:p>
    <w:p w14:paraId="00DF5D62" w14:textId="77777777" w:rsidR="00730986" w:rsidRPr="00730986" w:rsidRDefault="00730986" w:rsidP="00730986">
      <w:pPr>
        <w:spacing w:line="480" w:lineRule="auto"/>
        <w:rPr>
          <w:rFonts w:ascii="Times New Roman" w:hAnsi="Times New Roman" w:cs="Times New Roman"/>
          <w:b/>
          <w:bCs/>
        </w:rPr>
      </w:pPr>
      <w:r w:rsidRPr="00730986">
        <w:rPr>
          <w:rFonts w:ascii="Times New Roman" w:hAnsi="Times New Roman" w:cs="Times New Roman"/>
          <w:b/>
          <w:bCs/>
        </w:rPr>
        <w:t>Modularity and Coding Best Practices</w:t>
      </w:r>
    </w:p>
    <w:p w14:paraId="140E1E38"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 xml:space="preserve">The project was developed using modular design and clean coding practices. Separate functions were used for mesh generation, texture loading, shader configuration, lighting, and rendering. This separation improves readability, simplifies debugging, and promotes code reuse. </w:t>
      </w:r>
      <w:r w:rsidRPr="00730986">
        <w:rPr>
          <w:rFonts w:ascii="Times New Roman" w:hAnsi="Times New Roman" w:cs="Times New Roman"/>
        </w:rPr>
        <w:lastRenderedPageBreak/>
        <w:t>Consistent formatting, indentation, and descriptive comments were used to maintain clarity and professionalism.</w:t>
      </w:r>
    </w:p>
    <w:p w14:paraId="7CAA04DC" w14:textId="77777777" w:rsidR="00730986" w:rsidRPr="00730986" w:rsidRDefault="00730986" w:rsidP="00730986">
      <w:pPr>
        <w:spacing w:line="480" w:lineRule="auto"/>
        <w:ind w:firstLine="720"/>
        <w:rPr>
          <w:rFonts w:ascii="Times New Roman" w:hAnsi="Times New Roman" w:cs="Times New Roman"/>
        </w:rPr>
      </w:pPr>
      <w:r w:rsidRPr="00730986">
        <w:rPr>
          <w:rFonts w:ascii="Times New Roman" w:hAnsi="Times New Roman" w:cs="Times New Roman"/>
        </w:rPr>
        <w:t>Overall, development decisions focused on creating a clear, interactive, and visually balanced 3D scene that meets project requirements while demonstrating effective use of OpenGL, lighting, textures, and camera navigation.</w:t>
      </w:r>
    </w:p>
    <w:p w14:paraId="03AB1090" w14:textId="77777777" w:rsidR="002B515C" w:rsidRDefault="002B515C"/>
    <w:sectPr w:rsidR="002B51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986"/>
    <w:rsid w:val="002B515C"/>
    <w:rsid w:val="00730986"/>
    <w:rsid w:val="00C1704F"/>
    <w:rsid w:val="00DB10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D7180"/>
  <w15:chartTrackingRefBased/>
  <w15:docId w15:val="{EBCED5C8-BE78-4FC4-903F-087344534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9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9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9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9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9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9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9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9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9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9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9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9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9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9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9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9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9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986"/>
    <w:rPr>
      <w:rFonts w:eastAsiaTheme="majorEastAsia" w:cstheme="majorBidi"/>
      <w:color w:val="272727" w:themeColor="text1" w:themeTint="D8"/>
    </w:rPr>
  </w:style>
  <w:style w:type="paragraph" w:styleId="Title">
    <w:name w:val="Title"/>
    <w:basedOn w:val="Normal"/>
    <w:next w:val="Normal"/>
    <w:link w:val="TitleChar"/>
    <w:uiPriority w:val="10"/>
    <w:qFormat/>
    <w:rsid w:val="007309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9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9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9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986"/>
    <w:pPr>
      <w:spacing w:before="160"/>
      <w:jc w:val="center"/>
    </w:pPr>
    <w:rPr>
      <w:i/>
      <w:iCs/>
      <w:color w:val="404040" w:themeColor="text1" w:themeTint="BF"/>
    </w:rPr>
  </w:style>
  <w:style w:type="character" w:customStyle="1" w:styleId="QuoteChar">
    <w:name w:val="Quote Char"/>
    <w:basedOn w:val="DefaultParagraphFont"/>
    <w:link w:val="Quote"/>
    <w:uiPriority w:val="29"/>
    <w:rsid w:val="00730986"/>
    <w:rPr>
      <w:i/>
      <w:iCs/>
      <w:color w:val="404040" w:themeColor="text1" w:themeTint="BF"/>
    </w:rPr>
  </w:style>
  <w:style w:type="paragraph" w:styleId="ListParagraph">
    <w:name w:val="List Paragraph"/>
    <w:basedOn w:val="Normal"/>
    <w:uiPriority w:val="34"/>
    <w:qFormat/>
    <w:rsid w:val="00730986"/>
    <w:pPr>
      <w:ind w:left="720"/>
      <w:contextualSpacing/>
    </w:pPr>
  </w:style>
  <w:style w:type="character" w:styleId="IntenseEmphasis">
    <w:name w:val="Intense Emphasis"/>
    <w:basedOn w:val="DefaultParagraphFont"/>
    <w:uiPriority w:val="21"/>
    <w:qFormat/>
    <w:rsid w:val="00730986"/>
    <w:rPr>
      <w:i/>
      <w:iCs/>
      <w:color w:val="0F4761" w:themeColor="accent1" w:themeShade="BF"/>
    </w:rPr>
  </w:style>
  <w:style w:type="paragraph" w:styleId="IntenseQuote">
    <w:name w:val="Intense Quote"/>
    <w:basedOn w:val="Normal"/>
    <w:next w:val="Normal"/>
    <w:link w:val="IntenseQuoteChar"/>
    <w:uiPriority w:val="30"/>
    <w:qFormat/>
    <w:rsid w:val="007309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986"/>
    <w:rPr>
      <w:i/>
      <w:iCs/>
      <w:color w:val="0F4761" w:themeColor="accent1" w:themeShade="BF"/>
    </w:rPr>
  </w:style>
  <w:style w:type="character" w:styleId="IntenseReference">
    <w:name w:val="Intense Reference"/>
    <w:basedOn w:val="DefaultParagraphFont"/>
    <w:uiPriority w:val="32"/>
    <w:qFormat/>
    <w:rsid w:val="007309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810</Words>
  <Characters>4617</Characters>
  <Application>Microsoft Office Word</Application>
  <DocSecurity>0</DocSecurity>
  <Lines>38</Lines>
  <Paragraphs>10</Paragraphs>
  <ScaleCrop>false</ScaleCrop>
  <Company/>
  <LinksUpToDate>false</LinksUpToDate>
  <CharactersWithSpaces>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Gomez</dc:creator>
  <cp:keywords/>
  <dc:description/>
  <cp:lastModifiedBy>Adam Gomez</cp:lastModifiedBy>
  <cp:revision>1</cp:revision>
  <dcterms:created xsi:type="dcterms:W3CDTF">2026-02-26T01:48:00Z</dcterms:created>
  <dcterms:modified xsi:type="dcterms:W3CDTF">2026-02-26T01:50:00Z</dcterms:modified>
</cp:coreProperties>
</file>