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Community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gad7_anxiety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phq9_depression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psq_psychosis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Logistic Regression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PHQ-9 Total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1.465 [1.414 to 1.521]***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1.075 [1.057 to 1.094]***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PHQ-9 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Depression (0-12)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Depression (13 and above)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15.12 [11.73 to 19.56]***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1.877 [1.471 to 2.384]***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PSQ Psychosis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Psychosis (0-2)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Psychosis (3 and above)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1.417 [1.110 to 1.797]**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1.877 [1.471 to 2.384]***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PSQ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1.136 [1.088 to 1.186]***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1.165 [1.114 to 1.218]***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1.005 [0.998 to 1.013]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1.009 [1.001 to 1.016]*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1.022 [1.016 to 1.029]***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20-34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1.810 [0.789 to 5.240]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4.164 [1.285 to 25.55]*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0.834 [0.473 to 1.558]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0.548</w:t>
            </w:r>
          </w:p>
        </w:tc>
      </w:tr>
      <w:tr>
        <w:trPr>
          <w:trHeight w:val="61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35-49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2.639 [1.152 to 7.630]*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6.135 [1.896 to 37.61]*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0.826 [0.467 to 1.548]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0.530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1.804 [0.770 to 5.283]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4.576 [1.392 to 28.25]*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1.859 [1.047 to 3.492]*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0.042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0.773 [0.619 to 0.961]*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0.894 [0.711 to 1.120]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0.634 [0.526 to 0.763]***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0.359 [0.283 to 0.452]***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0.349 [0.272 to 0.445]***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0.839 [0.701 to 1.002]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0.054</w:t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Household head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2.461 [1.849 to 3.329]***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3.263 [2.362 to 4.618]***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0.629 [0.521 to 0.760]***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Level of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formal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Primary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1.280 [0.990 to 1.653]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1.304 [0.994 to 1.710]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0.764 [0.614 to 0.948]*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Secondary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1.009 [0.762 to 1.331]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1.278 [0.963 to 1.694]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0.862 [0.690 to 1.075]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Tertiary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1.564 [0.951 to 2.485]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1.144 [0.634 to 1.945]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0.664 [0.406 to 1.046]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0.090</w:t>
            </w:r>
          </w:p>
        </w:tc>
      </w:tr>
      <w:tr>
        <w:trPr>
          <w:trHeight w:val="61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Activity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0.255 [0.169 to 0.384]***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0.265 [0.169 to 0.420]***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0.636 [0.425 to 0.965]*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0.030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0.212 [0.142 to 0.316]***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0.297 [0.195 to 0.458]***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0.711 [0.483 to 1.064]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0.090</w:t>
            </w:r>
          </w:p>
        </w:tc>
      </w:tr>
      <w:tr>
        <w:trPr>
          <w:trHeight w:val="615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0.382 [0.262 to 0.560]***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0.611 [0.411 to 0.925]*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0.921 [0.628 to 1.374]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0.680</w:t>
            </w:r>
          </w:p>
        </w:tc>
      </w:tr>
      <w:tr>
        <w:trPr>
          <w:trHeight w:val="57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Social media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1-3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0.453 [0.305 to 0.656]***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0.521 [0.350 to 0.757]***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0.423 [0.314 to 0.562]***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0.722 [0.526 to 0.981]*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0.770 [0.554 to 1.057]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0.195 [0.136 to 0.274]***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3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1.246 [0.967 to 1.601]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1.246 [0.956 to 1.621]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1.022 [0.828 to 1.258]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0.842</w:t>
            </w:r>
          </w:p>
        </w:tc>
      </w:tr>
      <w:tr>
        <w:trPr>
          <w:trHeight w:val="615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GAD-7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1.562 [1.496 to 1.636]***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1.051 [1.028 to 1.074]***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GAD-7 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Anxiety (0-9)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Anxiety (10 and above)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15.12 [11.73 to 19.56]***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1.417 [1.110 to 1.797]**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footer 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Abbreviations: CI = Confidence Interval, CoR = Crude Odds Ratio, CI = Confidence Interval, OR = Odds Ratio</w:t>
            </w:r>
          </w:p>
        </w:tc>
      </w:tr>
    </w:tbl>
    <w:p>
      <w:pPr>
        <w:pStyle w:val="Titre2"/>
      </w:pPr>
      <w:r>
        <w:t xml:space="preserve">University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gad7_anxiety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phq9_depression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psq_psychosis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Logistic Regression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PHQ-9 Total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1.534 [1.446 to 1.637]***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1.042 [1.018 to 1.067]***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PHQ-9 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Depression (0-12)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Depression (13 and above)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28.97 [18.28 to 46.55]***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2.806 [1.858 to 4.291]***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PSQ Psychosis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Psychosis (0-2)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Psychosis (3 and above)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1.790 [1.252 to 2.564]**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2.806 [1.858 to 4.291]***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PSQ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1.383 [1.285 to 1.491]***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1.550 [1.424 to 1.693]***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0.971 [0.945 to 0.994]*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0.983 [0.957 to 1.007]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1.105 [1.087 to 1.123]***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20-34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0.673 [0.461 to 0.985]*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0.741 [0.480 to 1.152]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2.607 [2.004 to 3.416]***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35-49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0.641 [0.300 to 1.246]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0.947 [0.435 to 1.888]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10.21 [6.563 to 16.19]***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0.250 [0.040 to 0.833]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0.369 [0.059 to 1.249]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30.51 [14.34 to 75.48]***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1.182 [0.827 to 1.689]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1.122 [0.748 to 1.683]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0.847 [0.686 to 1.047]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0.125</w:t>
            </w:r>
          </w:p>
        </w:tc>
      </w:tr>
      <w:tr>
        <w:trPr>
          <w:trHeight w:val="57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0.300 [0.126 to 0.607]**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0.550 [0.255 to 1.051]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6.693 [4.818 to 9.442]***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Household head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0.927 [0.606 to 1.385]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0.925 [0.569 to 1.456]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4.937 [3.853 to 6.353]***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Year of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Second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1.365 [0.905 to 2.058]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1.916 [1.209 to 3.065]**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0.666 [0.514 to 0.861]**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</w:tr>
      <w:tr>
        <w:trPr>
          <w:trHeight w:val="61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Third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0.959 [0.541 to 1.633]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0.844 [0.402 to 1.645]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0.334 [0.229 to 0.477]***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Fourth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0.691 [0.345 to 1.280]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0.995 [0.473 to 1.943]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3.031 [2.162 to 4.287]***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Supportive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suppotive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Slightly supportive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3.267 [1.283 to 9.382]*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2.747 [0.958 to 8.951]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0.082 [0.051 to 0.129]***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Moderately Supportive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6.378 [2.863 to 16.98]***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5.391 [2.241 to 16.02]***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0.065 [0.042 to 0.098]***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Supportive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3.688 [1.649 to 9.836]**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3.039 [1.250 to 9.076]*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0.049 [0.032 to 0.072]***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Very Supportive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5.104 [2.266 to 13.68]***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5.177 [2.153 to 15.38]***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0.316 [0.211 to 0.467]***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 of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Family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0.367 [0.190 to 0.660]**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0.599 [0.310 to 1.095]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9.876 [7.183 to 13.73]***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1.782 [1.142 to 2.756]**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2.213 [1.349 to 3.614]**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1.305 [0.941 to 1.802]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0.108</w:t>
            </w:r>
          </w:p>
        </w:tc>
      </w:tr>
      <w:tr>
        <w:trPr>
          <w:trHeight w:val="615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Scholarship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0.742 [0.444 to 1.207]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0.633 [0.327 to 1.158]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0.528 [0.372 to 0.740]***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3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[NA to 1992802]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1.135 [0.061 to 5.989]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2.140 [0.680 to 6.537]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0.177</w:t>
            </w:r>
          </w:p>
        </w:tc>
      </w:tr>
      <w:tr>
        <w:trPr>
          <w:trHeight w:val="571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Awareness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1.135 [0.786 to 1.628]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1.235 [0.816 to 1.856]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1.838 [1.481 to 2.282]***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Mental Health Sevices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2.406 [1.470 to 3.813]***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1.700 [0.921 to 2.948]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0.961 [0.670 to 1.368]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0.826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Activity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0.705 [0.375 to 1.362]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1.300 [0.633 to 2.890]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2.014 [1.223 to 3.389]**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0.429 [0.239 to 0.802]**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0.490 [0.239 to 1.087]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0.718 [0.446 to 1.183]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0.181</w:t>
            </w:r>
          </w:p>
        </w:tc>
      </w:tr>
      <w:tr>
        <w:trPr>
          <w:trHeight w:val="615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0.354 [0.193 to 0.672]**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0.504 [0.245 to 1.121]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3.661 [2.305 to 5.969]***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Social media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1-3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1.242 [0.633 to 2.546]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0.721 [0.312 to 1.679]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0.158 [0.116 to 0.214]***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3.023 [1.657 to 5.904]***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3.344 [1.765 to 6.900]***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0.161 [0.118 to 0.220]***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 5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9.375 [5.054 to 18.58]***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6.860 [3.475 to 14.57]***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0.336 [0.230 to 0.489]***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GAD-7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1.703 [1.572 to 1.861]***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1.060 [1.028 to 1.093]***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GAD-7 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Anxiety (0-9)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Anxiety (10 and above)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28.97 [18.28 to 46.55]***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1.790 [1.252 to 2.564]**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footer 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Abbreviations: CI = Confidence Interval, CoR = Crude Odds Ratio, CI = Confidence Interval, OR = Odds Ratio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2025-12-14T11:33:41Z</dcterms:modified>
  <cp:category/>
</cp:coreProperties>
</file>