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AE23" w14:textId="128D8B46" w:rsidR="00F7058F" w:rsidRPr="00E70A2B" w:rsidRDefault="00906C3F" w:rsidP="002B008D">
      <w:pPr>
        <w:pStyle w:val="Ttulo"/>
        <w:jc w:val="center"/>
        <w:rPr>
          <w:rFonts w:ascii="Arial" w:hAnsi="Arial" w:cs="Arial"/>
          <w:lang w:val="pt-BR"/>
        </w:rPr>
      </w:pPr>
      <w:r w:rsidRPr="00E70A2B">
        <w:rPr>
          <w:rFonts w:ascii="Arial" w:hAnsi="Arial" w:cs="Arial"/>
          <w:lang w:val="pt-BR"/>
        </w:rPr>
        <w:t xml:space="preserve">Função de </w:t>
      </w:r>
      <w:r w:rsidR="00F7058F" w:rsidRPr="00E70A2B">
        <w:rPr>
          <w:rFonts w:ascii="Arial" w:hAnsi="Arial" w:cs="Arial"/>
          <w:lang w:val="pt-BR"/>
        </w:rPr>
        <w:t>Con</w:t>
      </w:r>
      <w:r w:rsidR="00D658DF">
        <w:rPr>
          <w:rFonts w:ascii="Arial" w:hAnsi="Arial" w:cs="Arial"/>
          <w:lang w:val="pt-BR"/>
        </w:rPr>
        <w:t>catenação</w:t>
      </w:r>
    </w:p>
    <w:p w14:paraId="5F2906C9" w14:textId="77777777" w:rsidR="00F7058F" w:rsidRPr="00E70A2B" w:rsidRDefault="00F7058F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</w:p>
    <w:p w14:paraId="071B3E9F" w14:textId="391F0E9F" w:rsidR="00177F3B" w:rsidRPr="00E70A2B" w:rsidRDefault="00D658DF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De 2 Strings</w:t>
      </w:r>
    </w:p>
    <w:p w14:paraId="7BCA8FE0" w14:textId="4769DED3" w:rsidR="00F7058F" w:rsidRPr="00E70A2B" w:rsidRDefault="00F7058F" w:rsidP="00F7058F">
      <w:pPr>
        <w:jc w:val="center"/>
        <w:rPr>
          <w:lang w:val="pt-BR"/>
        </w:rPr>
      </w:pPr>
    </w:p>
    <w:p w14:paraId="2C35A8DD" w14:textId="62D31471" w:rsidR="000557D8" w:rsidRPr="00661F60" w:rsidRDefault="000B61EA" w:rsidP="002B00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 Técnica</w:t>
      </w:r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2673"/>
        <w:gridCol w:w="4298"/>
      </w:tblGrid>
      <w:tr w:rsidR="000557D8" w:rsidRPr="00661F60" w14:paraId="39C31BE4" w14:textId="77777777" w:rsidTr="00D658DF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2673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4298" w:type="dxa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CF1A1D" w14:paraId="75A29CC5" w14:textId="77777777" w:rsidTr="00D658DF">
        <w:trPr>
          <w:trHeight w:val="442"/>
        </w:trPr>
        <w:tc>
          <w:tcPr>
            <w:tcW w:w="985" w:type="dxa"/>
          </w:tcPr>
          <w:p w14:paraId="0D11DB63" w14:textId="03F6DF89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CF1A1D">
              <w:rPr>
                <w:rFonts w:ascii="Arial" w:hAnsi="Arial" w:cs="Arial"/>
              </w:rPr>
              <w:t>0</w:t>
            </w:r>
          </w:p>
        </w:tc>
        <w:tc>
          <w:tcPr>
            <w:tcW w:w="1440" w:type="dxa"/>
          </w:tcPr>
          <w:p w14:paraId="011A2B7A" w14:textId="649CE5ED" w:rsidR="000557D8" w:rsidRPr="00661F60" w:rsidRDefault="009278D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658DF">
              <w:rPr>
                <w:rFonts w:ascii="Arial" w:hAnsi="Arial" w:cs="Arial"/>
              </w:rPr>
              <w:t>5</w:t>
            </w:r>
            <w:r w:rsidR="006511CC">
              <w:rPr>
                <w:rFonts w:ascii="Arial" w:hAnsi="Arial" w:cs="Arial"/>
              </w:rPr>
              <w:t>/</w:t>
            </w:r>
            <w:r w:rsidR="00CF1A1D">
              <w:rPr>
                <w:rFonts w:ascii="Arial" w:hAnsi="Arial" w:cs="Arial"/>
              </w:rPr>
              <w:t>10</w:t>
            </w:r>
            <w:r w:rsidR="006511CC">
              <w:rPr>
                <w:rFonts w:ascii="Arial" w:hAnsi="Arial" w:cs="Arial"/>
              </w:rPr>
              <w:t>/2024</w:t>
            </w:r>
          </w:p>
        </w:tc>
        <w:tc>
          <w:tcPr>
            <w:tcW w:w="2673" w:type="dxa"/>
          </w:tcPr>
          <w:p w14:paraId="640297DF" w14:textId="6D654D2A" w:rsidR="000557D8" w:rsidRPr="00661F60" w:rsidRDefault="00D658D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Gabriel Fernandes</w:t>
            </w:r>
          </w:p>
        </w:tc>
        <w:tc>
          <w:tcPr>
            <w:tcW w:w="4298" w:type="dxa"/>
          </w:tcPr>
          <w:p w14:paraId="52893AD3" w14:textId="053A42B8" w:rsidR="000557D8" w:rsidRPr="00F7058F" w:rsidRDefault="00906C3F" w:rsidP="00D658DF">
            <w:pPr>
              <w:jc w:val="center"/>
              <w:rPr>
                <w:rFonts w:ascii="Arial" w:hAnsi="Arial" w:cs="Arial"/>
                <w:lang w:val="pt-BR"/>
              </w:rPr>
            </w:pPr>
            <w:r w:rsidRPr="00F7058F">
              <w:rPr>
                <w:rFonts w:ascii="Arial" w:hAnsi="Arial" w:cs="Arial"/>
                <w:lang w:val="pt-BR"/>
              </w:rPr>
              <w:t xml:space="preserve">Função de </w:t>
            </w:r>
            <w:r w:rsidR="00F7058F" w:rsidRPr="00F7058F">
              <w:rPr>
                <w:rFonts w:ascii="Arial" w:hAnsi="Arial" w:cs="Arial"/>
                <w:lang w:val="pt-BR"/>
              </w:rPr>
              <w:t>con</w:t>
            </w:r>
            <w:r w:rsidR="00D658DF">
              <w:rPr>
                <w:rFonts w:ascii="Arial" w:hAnsi="Arial" w:cs="Arial"/>
                <w:lang w:val="pt-BR"/>
              </w:rPr>
              <w:t>catenação de duas strings</w:t>
            </w:r>
          </w:p>
        </w:tc>
      </w:tr>
    </w:tbl>
    <w:p w14:paraId="756503D5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15E22AD2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2C6FC56E" w14:textId="77777777" w:rsidR="004627B4" w:rsidRDefault="000557D8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46C86A8F" w14:textId="6FBF3561" w:rsidR="00E70A2B" w:rsidRPr="00906C3F" w:rsidRDefault="00E70A2B" w:rsidP="00E70A2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Detalhar 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a função de </w:t>
      </w:r>
      <w:r w:rsidR="00D658DF">
        <w:rPr>
          <w:rFonts w:eastAsia="Times New Roman" w:cs="Times New Roman"/>
          <w:sz w:val="24"/>
          <w:szCs w:val="24"/>
          <w:lang w:val="pt-BR"/>
          <w14:ligatures w14:val="none"/>
        </w:rPr>
        <w:t>concatenação de duas strings.</w:t>
      </w:r>
    </w:p>
    <w:p w14:paraId="421CA82E" w14:textId="77777777" w:rsidR="000557D8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3790127D" w14:textId="764CF695" w:rsidR="0092378C" w:rsidRPr="00E70A2B" w:rsidRDefault="007F5021" w:rsidP="00E70A2B">
      <w:pPr>
        <w:pStyle w:val="Ttulo3"/>
        <w:numPr>
          <w:ilvl w:val="0"/>
          <w:numId w:val="0"/>
        </w:num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E70A2B">
        <w:rPr>
          <w:lang w:val="pt-BR"/>
        </w:rPr>
        <w:t xml:space="preserve">Função: </w:t>
      </w:r>
      <w:r w:rsidR="004150F9" w:rsidRPr="00556721">
        <w:rPr>
          <w:rFonts w:ascii="Courier New" w:hAnsi="Courier New" w:cs="Courier New"/>
          <w:sz w:val="20"/>
          <w:szCs w:val="20"/>
          <w:lang w:val="pt-BR"/>
        </w:rPr>
        <w:t>f</w:t>
      </w:r>
      <w:r w:rsidR="00144965">
        <w:rPr>
          <w:lang w:val="pt-BR"/>
        </w:rPr>
        <w:t>_</w:t>
      </w:r>
      <w:r w:rsidR="00144965">
        <w:rPr>
          <w:rStyle w:val="CdigoHTML"/>
          <w:rFonts w:eastAsiaTheme="majorEastAsia"/>
          <w:lang w:val="pt-BR"/>
        </w:rPr>
        <w:t>c</w:t>
      </w:r>
      <w:r w:rsidR="00D658DF" w:rsidRPr="00D658DF">
        <w:rPr>
          <w:rStyle w:val="CdigoHTML"/>
          <w:rFonts w:eastAsiaTheme="majorEastAsia"/>
          <w:lang w:val="pt-BR"/>
        </w:rPr>
        <w:t>oncatenar</w:t>
      </w:r>
      <w:r w:rsidR="00412DF6">
        <w:rPr>
          <w:rStyle w:val="CdigoHTML"/>
          <w:rFonts w:eastAsiaTheme="majorEastAsia"/>
          <w:lang w:val="pt-BR"/>
        </w:rPr>
        <w:t>S</w:t>
      </w:r>
      <w:r w:rsidR="00D658DF" w:rsidRPr="00D658DF">
        <w:rPr>
          <w:rStyle w:val="CdigoHTML"/>
          <w:rFonts w:eastAsiaTheme="majorEastAsia"/>
          <w:lang w:val="pt-BR"/>
        </w:rPr>
        <w:t>tring()</w:t>
      </w:r>
    </w:p>
    <w:p w14:paraId="5A196858" w14:textId="705A11F9" w:rsidR="00144965" w:rsidRDefault="00D00D0E" w:rsidP="00E70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Parâmetros: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</w:r>
      <w:r w:rsidR="00144965" w:rsidRP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A função não recebe parâmetros diretos. Ela solicita ao usuário que insira duas strings, que </w:t>
      </w:r>
      <w:r w:rsid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logo serão</w:t>
      </w:r>
      <w:r w:rsidR="00144965" w:rsidRP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concatenadas.</w:t>
      </w:r>
    </w:p>
    <w:p w14:paraId="4C81BF58" w14:textId="7E1C10E7" w:rsidR="00D00D0E" w:rsidRPr="00D00D0E" w:rsidRDefault="00D00D0E" w:rsidP="00E70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Retorno: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</w:r>
      <w:r w:rsidR="00E12A61" w:rsidRPr="00E12A61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 função retorna um valor do tipo caractere, indicando a conclusão da operação de concatenação.</w:t>
      </w:r>
    </w:p>
    <w:p w14:paraId="2AEFEF22" w14:textId="1F178133" w:rsidR="00D00D0E" w:rsidRPr="00D00D0E" w:rsidRDefault="00D00D0E" w:rsidP="00144965">
      <w:pPr>
        <w:spacing w:before="100" w:beforeAutospacing="1" w:after="100" w:afterAutospacing="1" w:line="240" w:lineRule="auto"/>
        <w:ind w:left="720"/>
        <w:rPr>
          <w:lang w:val="pt-BR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Objetivo: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</w:r>
      <w:r w:rsidR="00144965" w:rsidRP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Demonstrar a concatenação de duas strings fornecidas pelo usuário e exibir o resultado.</w:t>
      </w:r>
    </w:p>
    <w:p w14:paraId="7A29AF98" w14:textId="0961DCC4" w:rsidR="00F016ED" w:rsidRPr="00390F8A" w:rsidRDefault="00F016ED" w:rsidP="003A7F3E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</w:p>
    <w:p w14:paraId="44EC12E3" w14:textId="4A20EDC2" w:rsidR="00174FA0" w:rsidRPr="00661F60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Technical solution</w:t>
      </w:r>
    </w:p>
    <w:p w14:paraId="01F853A0" w14:textId="5A7878FD" w:rsidR="00174FA0" w:rsidRDefault="00174FA0" w:rsidP="009F29E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490FC530" w14:textId="77777777" w:rsidR="00144965" w:rsidRDefault="00074928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  <w:r w:rsidR="00144965" w:rsidRP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 função permite que o usuário insira duas strings.</w:t>
      </w:r>
    </w:p>
    <w:p w14:paraId="1BD76A03" w14:textId="601C5B63" w:rsidR="00144965" w:rsidRDefault="00074928" w:rsidP="001449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  <w:r w:rsidR="00144965" w:rsidRP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Após a entrada das duas strings, elas são concatenadas na ordem em que foram</w:t>
      </w:r>
      <w:r w:rsid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</w:t>
      </w:r>
      <w:r w:rsidR="00144965" w:rsidRP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digitadas.</w:t>
      </w:r>
    </w:p>
    <w:p w14:paraId="687B507B" w14:textId="73A4BA61" w:rsidR="00D00D0E" w:rsidRPr="00D00D0E" w:rsidRDefault="00074928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lastRenderedPageBreak/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  <w:r w:rsidR="00144965" w:rsidRP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O resultado da concatenação é exibid</w:t>
      </w:r>
      <w:r w:rsid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o no console</w:t>
      </w:r>
      <w:r w:rsidR="00144965" w:rsidRP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.</w:t>
      </w:r>
    </w:p>
    <w:p w14:paraId="5A8FA004" w14:textId="7F780FC4" w:rsidR="007F46DE" w:rsidRPr="005672AA" w:rsidRDefault="00074928" w:rsidP="00D00D0E">
      <w:pPr>
        <w:ind w:left="720"/>
        <w:rPr>
          <w:lang w:val="pt-BR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  <w:r w:rsidR="00144965" w:rsidRP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 função retorna a</w:t>
      </w:r>
      <w:r w:rsid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o menu</w:t>
      </w:r>
      <w:r w:rsidR="00144965" w:rsidRPr="0014496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após a exibição do resultado.</w:t>
      </w:r>
    </w:p>
    <w:p w14:paraId="6904CE51" w14:textId="77777777" w:rsidR="00A020F4" w:rsidRPr="005672AA" w:rsidRDefault="00A020F4" w:rsidP="003A7F3E">
      <w:pPr>
        <w:ind w:left="720"/>
        <w:rPr>
          <w:lang w:val="pt-BR"/>
        </w:rPr>
      </w:pPr>
    </w:p>
    <w:p w14:paraId="692616F3" w14:textId="00EE91B9" w:rsidR="00F65095" w:rsidRDefault="00F65095" w:rsidP="00F65095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6EBA51C1" w14:textId="7D4BF445" w:rsidR="003A7F3E" w:rsidRPr="003A7F3E" w:rsidRDefault="007C03FD" w:rsidP="009D161F">
      <w:pPr>
        <w:ind w:firstLine="720"/>
      </w:pPr>
      <w:r>
        <w:t>Programa principal em VISUALG.</w:t>
      </w:r>
    </w:p>
    <w:p w14:paraId="37D603C1" w14:textId="60F478E1" w:rsidR="003F7313" w:rsidRPr="00661F60" w:rsidRDefault="00726763" w:rsidP="00A71BC7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9D161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Customizing</w:t>
      </w:r>
    </w:p>
    <w:p w14:paraId="54240B31" w14:textId="133D231C" w:rsidR="003A7F3E" w:rsidRPr="003A7F3E" w:rsidRDefault="003A7F3E" w:rsidP="009D161F">
      <w:pPr>
        <w:ind w:firstLine="720"/>
      </w:pPr>
      <w:r>
        <w:t>N/A</w:t>
      </w:r>
    </w:p>
    <w:p w14:paraId="0F0E9FAF" w14:textId="068D5BB0" w:rsidR="003D41FA" w:rsidRPr="00661F60" w:rsidRDefault="00174FA0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2990"/>
        <w:gridCol w:w="4848"/>
      </w:tblGrid>
      <w:tr w:rsidR="005A2E13" w:rsidRPr="00661F60" w14:paraId="36461A30" w14:textId="77777777" w:rsidTr="00144965">
        <w:tc>
          <w:tcPr>
            <w:tcW w:w="1967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2990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848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5A2E13" w:rsidRPr="00CF1A1D" w14:paraId="18AE46D3" w14:textId="77777777" w:rsidTr="00144965">
        <w:tc>
          <w:tcPr>
            <w:tcW w:w="1967" w:type="dxa"/>
          </w:tcPr>
          <w:p w14:paraId="3A67769C" w14:textId="51861EBD" w:rsidR="005A2E13" w:rsidRPr="00661F60" w:rsidRDefault="005672AA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2990" w:type="dxa"/>
          </w:tcPr>
          <w:p w14:paraId="2E3E09FA" w14:textId="593BBD97" w:rsidR="005A2E13" w:rsidRPr="00661F60" w:rsidRDefault="00F066A9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44965">
              <w:rPr>
                <w:lang w:val="pt-BR"/>
              </w:rPr>
              <w:t>f_</w:t>
            </w:r>
            <w:r w:rsidR="00144965">
              <w:rPr>
                <w:rStyle w:val="CdigoHTML"/>
                <w:rFonts w:eastAsiaTheme="majorEastAsia"/>
                <w:lang w:val="pt-BR"/>
              </w:rPr>
              <w:t>c</w:t>
            </w:r>
            <w:r w:rsidR="00144965" w:rsidRPr="00D658DF">
              <w:rPr>
                <w:rStyle w:val="CdigoHTML"/>
                <w:rFonts w:eastAsiaTheme="majorEastAsia"/>
                <w:lang w:val="pt-BR"/>
              </w:rPr>
              <w:t>oncatenar</w:t>
            </w:r>
            <w:r w:rsidR="00144965">
              <w:rPr>
                <w:rStyle w:val="CdigoHTML"/>
                <w:rFonts w:eastAsiaTheme="majorEastAsia"/>
                <w:lang w:val="pt-BR"/>
              </w:rPr>
              <w:t>s</w:t>
            </w:r>
            <w:r w:rsidR="00144965" w:rsidRPr="00D658DF">
              <w:rPr>
                <w:rStyle w:val="CdigoHTML"/>
                <w:rFonts w:eastAsiaTheme="majorEastAsia"/>
                <w:lang w:val="pt-BR"/>
              </w:rPr>
              <w:t>tring()</w:t>
            </w:r>
          </w:p>
        </w:tc>
        <w:tc>
          <w:tcPr>
            <w:tcW w:w="4848" w:type="dxa"/>
          </w:tcPr>
          <w:p w14:paraId="1D11845A" w14:textId="44781631" w:rsidR="005A2E13" w:rsidRPr="005672AA" w:rsidRDefault="00144965" w:rsidP="003A7F3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144965">
              <w:rPr>
                <w:rFonts w:ascii="Arial" w:hAnsi="Arial" w:cs="Arial"/>
              </w:rPr>
              <w:t>Função para concatenar duas strings</w:t>
            </w:r>
            <w:r>
              <w:rPr>
                <w:rFonts w:ascii="Arial" w:hAnsi="Arial" w:cs="Arial"/>
              </w:rPr>
              <w:t xml:space="preserve"> </w:t>
            </w:r>
            <w:r w:rsidRPr="00144965">
              <w:rPr>
                <w:rFonts w:ascii="Arial" w:hAnsi="Arial" w:cs="Arial"/>
              </w:rPr>
              <w:t>fornecidas pelo usuário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08E69FF3" w14:textId="62B21C6E" w:rsidR="007638AD" w:rsidRPr="00661F60" w:rsidRDefault="00CC51EE" w:rsidP="002A7BD8">
      <w:pPr>
        <w:ind w:left="720"/>
        <w:rPr>
          <w:rFonts w:ascii="Arial" w:hAnsi="Arial" w:cs="Arial"/>
        </w:rPr>
      </w:pPr>
      <w:r w:rsidRPr="00CC51EE">
        <w:rPr>
          <w:rFonts w:ascii="Arial" w:hAnsi="Arial" w:cs="Arial"/>
        </w:rPr>
        <w:t>https://github.com/API-FATEC-2024/Calculadora_Cientifica/issues/11#issue-2546611526</w:t>
      </w: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4839">
    <w:abstractNumId w:val="2"/>
  </w:num>
  <w:num w:numId="2" w16cid:durableId="572932511">
    <w:abstractNumId w:val="0"/>
  </w:num>
  <w:num w:numId="3" w16cid:durableId="1466654846">
    <w:abstractNumId w:val="1"/>
  </w:num>
  <w:num w:numId="4" w16cid:durableId="106774729">
    <w:abstractNumId w:val="3"/>
  </w:num>
  <w:num w:numId="5" w16cid:durableId="2089958835">
    <w:abstractNumId w:val="4"/>
  </w:num>
  <w:num w:numId="6" w16cid:durableId="774441577">
    <w:abstractNumId w:val="5"/>
  </w:num>
  <w:num w:numId="7" w16cid:durableId="949161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557D8"/>
    <w:rsid w:val="000616A0"/>
    <w:rsid w:val="00074928"/>
    <w:rsid w:val="000B61EA"/>
    <w:rsid w:val="000E57E8"/>
    <w:rsid w:val="00144965"/>
    <w:rsid w:val="00157AFE"/>
    <w:rsid w:val="00161E6D"/>
    <w:rsid w:val="00167C0D"/>
    <w:rsid w:val="00174FA0"/>
    <w:rsid w:val="00177F3B"/>
    <w:rsid w:val="00190A25"/>
    <w:rsid w:val="001C55F8"/>
    <w:rsid w:val="00203C56"/>
    <w:rsid w:val="00224ED7"/>
    <w:rsid w:val="002A7BD8"/>
    <w:rsid w:val="002B008D"/>
    <w:rsid w:val="002C163A"/>
    <w:rsid w:val="002F405A"/>
    <w:rsid w:val="002F46B5"/>
    <w:rsid w:val="0031031B"/>
    <w:rsid w:val="003337BD"/>
    <w:rsid w:val="00351705"/>
    <w:rsid w:val="00390F8A"/>
    <w:rsid w:val="003A30AF"/>
    <w:rsid w:val="003A3E69"/>
    <w:rsid w:val="003A7F3E"/>
    <w:rsid w:val="003D41FA"/>
    <w:rsid w:val="003E79C3"/>
    <w:rsid w:val="003F7313"/>
    <w:rsid w:val="00404B62"/>
    <w:rsid w:val="00412DF6"/>
    <w:rsid w:val="004150F9"/>
    <w:rsid w:val="004627B4"/>
    <w:rsid w:val="004A172F"/>
    <w:rsid w:val="004D1E61"/>
    <w:rsid w:val="00556721"/>
    <w:rsid w:val="005672AA"/>
    <w:rsid w:val="005A2E13"/>
    <w:rsid w:val="005B38BB"/>
    <w:rsid w:val="005E0C60"/>
    <w:rsid w:val="00623B3C"/>
    <w:rsid w:val="006511CC"/>
    <w:rsid w:val="00661F60"/>
    <w:rsid w:val="006E5FDE"/>
    <w:rsid w:val="00726763"/>
    <w:rsid w:val="0074147A"/>
    <w:rsid w:val="00752A9A"/>
    <w:rsid w:val="007638AD"/>
    <w:rsid w:val="007650B2"/>
    <w:rsid w:val="00793413"/>
    <w:rsid w:val="007A671E"/>
    <w:rsid w:val="007B12E1"/>
    <w:rsid w:val="007C03FD"/>
    <w:rsid w:val="007E753E"/>
    <w:rsid w:val="007F1EC5"/>
    <w:rsid w:val="007F46DE"/>
    <w:rsid w:val="007F5021"/>
    <w:rsid w:val="008345FE"/>
    <w:rsid w:val="0089495A"/>
    <w:rsid w:val="00906C3F"/>
    <w:rsid w:val="0092378C"/>
    <w:rsid w:val="009278DF"/>
    <w:rsid w:val="009510A1"/>
    <w:rsid w:val="00980231"/>
    <w:rsid w:val="009B4042"/>
    <w:rsid w:val="009D161F"/>
    <w:rsid w:val="009F29E5"/>
    <w:rsid w:val="00A020F4"/>
    <w:rsid w:val="00A05ABF"/>
    <w:rsid w:val="00A070E7"/>
    <w:rsid w:val="00A208A2"/>
    <w:rsid w:val="00A71BC7"/>
    <w:rsid w:val="00AA62AD"/>
    <w:rsid w:val="00AB7204"/>
    <w:rsid w:val="00AD12B1"/>
    <w:rsid w:val="00B04402"/>
    <w:rsid w:val="00B46770"/>
    <w:rsid w:val="00BC24C2"/>
    <w:rsid w:val="00BC4A46"/>
    <w:rsid w:val="00BD48A8"/>
    <w:rsid w:val="00C22874"/>
    <w:rsid w:val="00C333BC"/>
    <w:rsid w:val="00C929E3"/>
    <w:rsid w:val="00CC51EE"/>
    <w:rsid w:val="00CE7DD7"/>
    <w:rsid w:val="00CF1A1D"/>
    <w:rsid w:val="00D00D0E"/>
    <w:rsid w:val="00D116B3"/>
    <w:rsid w:val="00D578A4"/>
    <w:rsid w:val="00D658DF"/>
    <w:rsid w:val="00D70EBA"/>
    <w:rsid w:val="00D95543"/>
    <w:rsid w:val="00DD47FD"/>
    <w:rsid w:val="00E03C8D"/>
    <w:rsid w:val="00E12A61"/>
    <w:rsid w:val="00E70A2B"/>
    <w:rsid w:val="00EA7303"/>
    <w:rsid w:val="00ED39B7"/>
    <w:rsid w:val="00F016ED"/>
    <w:rsid w:val="00F066A9"/>
    <w:rsid w:val="00F124BD"/>
    <w:rsid w:val="00F65095"/>
    <w:rsid w:val="00F7058F"/>
    <w:rsid w:val="00F71E2A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7F502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João Gabriel Fernandes de Sousa Silva</cp:lastModifiedBy>
  <cp:revision>14</cp:revision>
  <dcterms:created xsi:type="dcterms:W3CDTF">2024-10-25T15:19:00Z</dcterms:created>
  <dcterms:modified xsi:type="dcterms:W3CDTF">2024-10-25T15:49:00Z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