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477C7C" w:rsidP="00807EBD">
      <w:pPr>
        <w:pStyle w:val="Title"/>
      </w:pPr>
      <w:r w:rsidRPr="00477C7C">
        <w:t xml:space="preserve">018 </w:t>
      </w:r>
      <w:proofErr w:type="spellStart"/>
      <w:r w:rsidRPr="00477C7C">
        <w:t>TypeScript</w:t>
      </w:r>
      <w:proofErr w:type="spellEnd"/>
      <w:r w:rsidRPr="00477C7C">
        <w:t xml:space="preserve"> - arrays using an interface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477C7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77C7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77C7C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77C7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477C7C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20</cp:revision>
  <dcterms:created xsi:type="dcterms:W3CDTF">2015-12-10T04:32:00Z</dcterms:created>
  <dcterms:modified xsi:type="dcterms:W3CDTF">2015-12-28T20:40:00Z</dcterms:modified>
</cp:coreProperties>
</file>