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DDE6B" w14:textId="77777777" w:rsidR="00436746" w:rsidRPr="00B71BC6" w:rsidRDefault="00436746" w:rsidP="00B71BC6">
      <w:pPr>
        <w:jc w:val="center"/>
        <w:rPr>
          <w:b/>
          <w:sz w:val="40"/>
          <w:szCs w:val="40"/>
        </w:rPr>
      </w:pPr>
      <w:r w:rsidRPr="00B71BC6">
        <w:rPr>
          <w:b/>
          <w:sz w:val="40"/>
          <w:szCs w:val="40"/>
        </w:rPr>
        <w:t>Variable Sized Image Segmentation From Motion</w:t>
      </w:r>
      <w:r w:rsidR="00B71BC6" w:rsidRPr="00B71BC6">
        <w:rPr>
          <w:b/>
          <w:sz w:val="40"/>
          <w:szCs w:val="40"/>
        </w:rPr>
        <w:t xml:space="preserve"> Using Temporal Superpixels</w:t>
      </w:r>
    </w:p>
    <w:p w14:paraId="0F8ABB5D" w14:textId="77777777" w:rsidR="00B71BC6" w:rsidRDefault="00B71BC6" w:rsidP="00B71BC6">
      <w:pPr>
        <w:jc w:val="center"/>
      </w:pPr>
    </w:p>
    <w:p w14:paraId="5842A870" w14:textId="77777777" w:rsidR="00436746" w:rsidRDefault="00436746" w:rsidP="00B71BC6">
      <w:pPr>
        <w:jc w:val="center"/>
      </w:pPr>
      <w:r w:rsidRPr="00B71BC6">
        <w:rPr>
          <w:sz w:val="28"/>
          <w:szCs w:val="28"/>
        </w:rPr>
        <w:t>Andrew Pillsbury</w:t>
      </w:r>
    </w:p>
    <w:p w14:paraId="1044BFBC" w14:textId="77777777" w:rsidR="00436746" w:rsidRDefault="00436746"/>
    <w:p w14:paraId="387C4A1E" w14:textId="77777777" w:rsidR="00436746" w:rsidRPr="001A4E24" w:rsidRDefault="00436746">
      <w:pPr>
        <w:rPr>
          <w:b/>
        </w:rPr>
      </w:pPr>
      <w:r w:rsidRPr="001A4E24">
        <w:rPr>
          <w:b/>
        </w:rPr>
        <w:t xml:space="preserve">The </w:t>
      </w:r>
      <w:r w:rsidR="001A4E24">
        <w:rPr>
          <w:b/>
        </w:rPr>
        <w:t>P</w:t>
      </w:r>
      <w:r w:rsidRPr="001A4E24">
        <w:rPr>
          <w:b/>
        </w:rPr>
        <w:t>roblem:</w:t>
      </w:r>
    </w:p>
    <w:p w14:paraId="3D430F1E" w14:textId="3EEB013D" w:rsidR="008175E2" w:rsidRDefault="00436746" w:rsidP="00325107">
      <w:pPr>
        <w:ind w:firstLine="720"/>
      </w:pPr>
      <w:r>
        <w:t>In order to train computer vision algorithms to identify and track objects in video</w:t>
      </w:r>
      <w:r w:rsidR="00113470">
        <w:t>s</w:t>
      </w:r>
      <w:r>
        <w:t xml:space="preserve">, one must have training data with ground truth of where the objects actually are.  </w:t>
      </w:r>
      <w:r w:rsidR="009C142B">
        <w:t>The Superpixel Selection System</w:t>
      </w:r>
      <w:r>
        <w:t xml:space="preserve"> </w:t>
      </w:r>
      <w:r w:rsidR="001A4E24">
        <w:t xml:space="preserve">(S3) </w:t>
      </w:r>
      <w:r>
        <w:t xml:space="preserve">gathers this data from Amazon Mechanical Turk </w:t>
      </w:r>
      <w:r w:rsidR="001A4E24">
        <w:t>(</w:t>
      </w:r>
      <w:proofErr w:type="spellStart"/>
      <w:r w:rsidR="001A4E24">
        <w:t>MTurk</w:t>
      </w:r>
      <w:proofErr w:type="spellEnd"/>
      <w:r w:rsidR="001A4E24">
        <w:t xml:space="preserve">) </w:t>
      </w:r>
      <w:r>
        <w:t xml:space="preserve">by splitting a video clip into frames and segmenting those frames into superpixels, and then having workers select the superpixels </w:t>
      </w:r>
      <w:r w:rsidR="005948DE">
        <w:t>that</w:t>
      </w:r>
      <w:r>
        <w:t xml:space="preserve"> make up </w:t>
      </w:r>
      <w:r w:rsidR="005948DE">
        <w:t>a given object in each frame</w:t>
      </w:r>
      <w:r w:rsidR="00A07373">
        <w:t>.</w:t>
      </w:r>
      <w:r w:rsidR="009E5E88">
        <w:t xml:space="preserve">  This gets </w:t>
      </w:r>
      <w:r w:rsidR="008175E2">
        <w:t>accurate</w:t>
      </w:r>
      <w:r w:rsidR="009E5E88">
        <w:t xml:space="preserve"> data when the given object </w:t>
      </w:r>
      <w:r w:rsidR="008175E2">
        <w:t>takes up a large portion of the screen, as can be seen</w:t>
      </w:r>
      <w:r w:rsidR="009C142B">
        <w:t xml:space="preserve"> with the van</w:t>
      </w:r>
      <w:r w:rsidR="008175E2">
        <w:t xml:space="preserve"> in Figures 1 and 2.</w:t>
      </w:r>
    </w:p>
    <w:p w14:paraId="3D1898F1" w14:textId="7FCE029D" w:rsidR="00B708AA" w:rsidRDefault="00B708AA" w:rsidP="008175E2">
      <w:pPr>
        <w:keepNext/>
      </w:pPr>
    </w:p>
    <w:p w14:paraId="11F6EE83" w14:textId="4C5B5833" w:rsidR="00BB694E" w:rsidRDefault="00862A9B" w:rsidP="00F61196">
      <w:pPr>
        <w:pStyle w:val="Caption"/>
      </w:pPr>
      <w:r w:rsidRPr="009C142B">
        <w:drawing>
          <wp:inline distT="0" distB="0" distL="0" distR="0" wp14:anchorId="24435F47" wp14:editId="47AAF252">
            <wp:extent cx="2636801" cy="988189"/>
            <wp:effectExtent l="0" t="0" r="5080" b="2540"/>
            <wp:docPr id="2" name="Picture 2" descr="Macintosh HD:Users:Andrew:Desktop:Superix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rew:Desktop:Superixel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801" cy="988189"/>
                    </a:xfrm>
                    <a:prstGeom prst="rect">
                      <a:avLst/>
                    </a:prstGeom>
                    <a:noFill/>
                    <a:ln>
                      <a:noFill/>
                    </a:ln>
                  </pic:spPr>
                </pic:pic>
              </a:graphicData>
            </a:graphic>
          </wp:inline>
        </w:drawing>
      </w:r>
      <w:r w:rsidR="00FD4492">
        <w:tab/>
      </w:r>
      <w:r>
        <w:drawing>
          <wp:inline distT="0" distB="0" distL="0" distR="0" wp14:anchorId="6CE457BD" wp14:editId="0F06ECF7">
            <wp:extent cx="2626006" cy="9855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6493" cy="985726"/>
                    </a:xfrm>
                    <a:prstGeom prst="rect">
                      <a:avLst/>
                    </a:prstGeom>
                    <a:noFill/>
                    <a:ln>
                      <a:noFill/>
                    </a:ln>
                  </pic:spPr>
                </pic:pic>
              </a:graphicData>
            </a:graphic>
          </wp:inline>
        </w:drawing>
      </w:r>
      <w:r w:rsidR="00C249DD">
        <w:t xml:space="preserve">                 </w:t>
      </w:r>
      <w:r w:rsidR="008175E2">
        <w:t xml:space="preserve">Figure </w:t>
      </w:r>
      <w:r w:rsidR="008175E2">
        <w:fldChar w:fldCharType="begin"/>
      </w:r>
      <w:r w:rsidR="008175E2">
        <w:instrText xml:space="preserve"> SEQ Figure \* ARABIC </w:instrText>
      </w:r>
      <w:r w:rsidR="008175E2">
        <w:fldChar w:fldCharType="separate"/>
      </w:r>
      <w:r w:rsidR="00325107">
        <w:t>1</w:t>
      </w:r>
      <w:r w:rsidR="008175E2">
        <w:fldChar w:fldCharType="end"/>
      </w:r>
      <w:r w:rsidR="00113470">
        <w:t>: S</w:t>
      </w:r>
      <w:r w:rsidR="008175E2">
        <w:t>egmen</w:t>
      </w:r>
      <w:r>
        <w:t>ted image</w:t>
      </w:r>
      <w:r w:rsidR="00113470">
        <w:t xml:space="preserve"> and original image.</w:t>
      </w:r>
      <w:r w:rsidR="00113470">
        <w:tab/>
      </w:r>
      <w:r w:rsidR="008175E2">
        <w:t xml:space="preserve">Figure </w:t>
      </w:r>
      <w:r w:rsidR="008175E2">
        <w:fldChar w:fldCharType="begin"/>
      </w:r>
      <w:r w:rsidR="008175E2">
        <w:instrText xml:space="preserve"> SEQ Figure \* ARABIC </w:instrText>
      </w:r>
      <w:r w:rsidR="008175E2">
        <w:fldChar w:fldCharType="separate"/>
      </w:r>
      <w:r w:rsidR="00325107">
        <w:t>2</w:t>
      </w:r>
      <w:r w:rsidR="008175E2">
        <w:fldChar w:fldCharType="end"/>
      </w:r>
      <w:r w:rsidR="008175E2">
        <w:t>: Segmented image with the object</w:t>
      </w:r>
      <w:r w:rsidR="00113470">
        <w:t xml:space="preserve"> (van)</w:t>
      </w:r>
      <w:r w:rsidR="008175E2">
        <w:t xml:space="preserve"> selected</w:t>
      </w:r>
      <w:r w:rsidR="001B0F1F">
        <w:t>.</w:t>
      </w:r>
    </w:p>
    <w:p w14:paraId="4928CB24" w14:textId="43E70F8C" w:rsidR="00A07373" w:rsidRDefault="009E5E88" w:rsidP="00311CF5">
      <w:pPr>
        <w:ind w:firstLine="720"/>
      </w:pPr>
      <w:r>
        <w:t>When the object is small, however</w:t>
      </w:r>
      <w:r w:rsidR="00F21D5B">
        <w:t>, this method is</w:t>
      </w:r>
      <w:r w:rsidR="005948DE">
        <w:t xml:space="preserve"> inaccurate because often </w:t>
      </w:r>
      <w:r w:rsidR="00F21D5B">
        <w:t>the object in question</w:t>
      </w:r>
      <w:r w:rsidR="005948DE">
        <w:t xml:space="preserve"> is comprised of just one or two superpixels that incl</w:t>
      </w:r>
      <w:r w:rsidR="008175E2">
        <w:t xml:space="preserve">ude more than </w:t>
      </w:r>
      <w:r w:rsidR="009C142B">
        <w:t>just the object, as is seen in F</w:t>
      </w:r>
      <w:r w:rsidR="008175E2">
        <w:t>igure 3.</w:t>
      </w:r>
      <w:r w:rsidR="00C249DD">
        <w:t xml:space="preserve"> </w:t>
      </w:r>
    </w:p>
    <w:p w14:paraId="7F2D3AFE" w14:textId="77777777" w:rsidR="00F21D5B" w:rsidRDefault="00F21D5B"/>
    <w:p w14:paraId="577A789F" w14:textId="71C0998F" w:rsidR="008175E2" w:rsidRDefault="00C25D21" w:rsidP="008175E2">
      <w:pPr>
        <w:keepNext/>
      </w:pPr>
      <w:r w:rsidRPr="00C25D21">
        <w:t xml:space="preserve"> </w:t>
      </w:r>
      <w:r>
        <w:rPr>
          <w:noProof/>
        </w:rPr>
        <w:drawing>
          <wp:inline distT="0" distB="0" distL="0" distR="0" wp14:anchorId="09AE726E" wp14:editId="7603C993">
            <wp:extent cx="3424646" cy="1285958"/>
            <wp:effectExtent l="0" t="0" r="444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646" cy="1285958"/>
                    </a:xfrm>
                    <a:prstGeom prst="rect">
                      <a:avLst/>
                    </a:prstGeom>
                    <a:noFill/>
                    <a:ln>
                      <a:noFill/>
                    </a:ln>
                  </pic:spPr>
                </pic:pic>
              </a:graphicData>
            </a:graphic>
          </wp:inline>
        </w:drawing>
      </w:r>
    </w:p>
    <w:p w14:paraId="50EDCB22" w14:textId="6C559F60" w:rsidR="009E5E88" w:rsidRDefault="008175E2" w:rsidP="0062546F">
      <w:pPr>
        <w:pStyle w:val="Caption"/>
      </w:pPr>
      <w:r>
        <w:t xml:space="preserve">Figure </w:t>
      </w:r>
      <w:r>
        <w:fldChar w:fldCharType="begin"/>
      </w:r>
      <w:r>
        <w:instrText xml:space="preserve"> SEQ Figure \* ARABIC </w:instrText>
      </w:r>
      <w:r>
        <w:fldChar w:fldCharType="separate"/>
      </w:r>
      <w:r w:rsidR="00325107">
        <w:t>3</w:t>
      </w:r>
      <w:r>
        <w:fldChar w:fldCharType="end"/>
      </w:r>
      <w:r w:rsidR="00C25D21">
        <w:t>: The outline of the pedestrian</w:t>
      </w:r>
      <w:r>
        <w:t xml:space="preserve"> in the box </w:t>
      </w:r>
      <w:r w:rsidR="00C25D21">
        <w:t>is not accurately captured by the superpixels</w:t>
      </w:r>
      <w:r w:rsidR="001B0F1F">
        <w:t>.</w:t>
      </w:r>
    </w:p>
    <w:p w14:paraId="4D96C5F2" w14:textId="5EC15CCE" w:rsidR="001A4E24" w:rsidRDefault="005948DE" w:rsidP="00311CF5">
      <w:pPr>
        <w:ind w:firstLine="720"/>
      </w:pPr>
      <w:r>
        <w:t xml:space="preserve">One solution to this problem is to use </w:t>
      </w:r>
      <w:r w:rsidR="00C25D21">
        <w:t>very</w:t>
      </w:r>
      <w:r>
        <w:t xml:space="preserve"> small superpixels</w:t>
      </w:r>
      <w:r w:rsidR="00B74FAF">
        <w:t xml:space="preserve"> (see </w:t>
      </w:r>
      <w:r w:rsidR="00C25D21">
        <w:t>F</w:t>
      </w:r>
      <w:r w:rsidR="00B74FAF">
        <w:t>igure 4)</w:t>
      </w:r>
      <w:r w:rsidR="009E5E88">
        <w:t>, but</w:t>
      </w:r>
      <w:r>
        <w:t xml:space="preserve"> that requires many superpixels for each frame, whic</w:t>
      </w:r>
      <w:r w:rsidR="001A4E24">
        <w:t xml:space="preserve">h causes the online </w:t>
      </w:r>
      <w:proofErr w:type="spellStart"/>
      <w:r w:rsidR="001A4E24">
        <w:t>MTurk</w:t>
      </w:r>
      <w:proofErr w:type="spellEnd"/>
      <w:r w:rsidR="001A4E24">
        <w:t xml:space="preserve"> task to run very slowly</w:t>
      </w:r>
      <w:r w:rsidR="00C25D21">
        <w:t xml:space="preserve"> and</w:t>
      </w:r>
      <w:r w:rsidR="001A4E24">
        <w:t xml:space="preserve"> deter</w:t>
      </w:r>
      <w:r w:rsidR="00C25D21">
        <w:t>s</w:t>
      </w:r>
      <w:r w:rsidR="001A4E24">
        <w:t xml:space="preserve"> potential workers.</w:t>
      </w:r>
    </w:p>
    <w:p w14:paraId="2C34B2A7" w14:textId="77777777" w:rsidR="00B71BC6" w:rsidRDefault="00B71BC6"/>
    <w:p w14:paraId="10DC6981" w14:textId="77777777" w:rsidR="0034712A" w:rsidRDefault="0034712A" w:rsidP="00C155A2">
      <w:pPr>
        <w:keepNext/>
      </w:pPr>
    </w:p>
    <w:p w14:paraId="522B07CD" w14:textId="77777777" w:rsidR="00C155A2" w:rsidRDefault="00804130" w:rsidP="00C155A2">
      <w:pPr>
        <w:keepNext/>
      </w:pPr>
      <w:r>
        <w:rPr>
          <w:noProof/>
        </w:rPr>
        <w:drawing>
          <wp:anchor distT="0" distB="0" distL="114300" distR="114300" simplePos="0" relativeHeight="251658240" behindDoc="0" locked="0" layoutInCell="1" allowOverlap="1" wp14:anchorId="6F07EBF6" wp14:editId="7B63D78B">
            <wp:simplePos x="0" y="0"/>
            <wp:positionH relativeFrom="margin">
              <wp:align>left</wp:align>
            </wp:positionH>
            <wp:positionV relativeFrom="margin">
              <wp:align>bottom</wp:align>
            </wp:positionV>
            <wp:extent cx="1714847" cy="1284351"/>
            <wp:effectExtent l="0" t="0" r="0" b="114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847" cy="12843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2C1B8" w14:textId="6C1C32F9" w:rsidR="001A4E24" w:rsidRDefault="00C155A2" w:rsidP="00C155A2">
      <w:pPr>
        <w:pStyle w:val="Caption"/>
      </w:pPr>
      <w:r>
        <w:t xml:space="preserve">Figure </w:t>
      </w:r>
      <w:r>
        <w:fldChar w:fldCharType="begin"/>
      </w:r>
      <w:r>
        <w:instrText xml:space="preserve"> SEQ Figure \* ARABIC </w:instrText>
      </w:r>
      <w:r>
        <w:fldChar w:fldCharType="separate"/>
      </w:r>
      <w:r w:rsidR="00325107">
        <w:t>4</w:t>
      </w:r>
      <w:r>
        <w:fldChar w:fldCharType="end"/>
      </w:r>
      <w:r>
        <w:t xml:space="preserve">: </w:t>
      </w:r>
      <w:r w:rsidR="0034712A">
        <w:t>A segmentation of the frame shown above using many more superpixels</w:t>
      </w:r>
      <w:r w:rsidR="009C142B">
        <w:t xml:space="preserve">.  </w:t>
      </w:r>
      <w:r w:rsidR="00B74FAF">
        <w:t>The online MTurk task starts to run slowly at roughly 200 superpixels, and t</w:t>
      </w:r>
      <w:r w:rsidR="009C142B">
        <w:t xml:space="preserve">his </w:t>
      </w:r>
      <w:r w:rsidR="00B74FAF">
        <w:t>segmentation has 1,238.</w:t>
      </w:r>
    </w:p>
    <w:p w14:paraId="0759C419" w14:textId="77777777" w:rsidR="009C142B" w:rsidRDefault="009C142B" w:rsidP="00BB79FC">
      <w:pPr>
        <w:rPr>
          <w:b/>
        </w:rPr>
      </w:pPr>
    </w:p>
    <w:p w14:paraId="19C49ADF" w14:textId="77777777" w:rsidR="009C142B" w:rsidRDefault="009C142B" w:rsidP="00BB79FC">
      <w:pPr>
        <w:rPr>
          <w:b/>
        </w:rPr>
      </w:pPr>
    </w:p>
    <w:p w14:paraId="47947FA4" w14:textId="4C742C89" w:rsidR="00862145" w:rsidRDefault="001A4E24" w:rsidP="00BB79FC">
      <w:r w:rsidRPr="001A4E24">
        <w:rPr>
          <w:b/>
        </w:rPr>
        <w:lastRenderedPageBreak/>
        <w:t>The Solution:</w:t>
      </w:r>
      <w:r w:rsidR="00BB79FC">
        <w:t xml:space="preserve"> </w:t>
      </w:r>
    </w:p>
    <w:p w14:paraId="2DB3C2AE" w14:textId="06EB89AD" w:rsidR="0034712A" w:rsidRDefault="0034712A" w:rsidP="00311CF5">
      <w:pPr>
        <w:ind w:firstLine="720"/>
      </w:pPr>
      <w:r>
        <w:t>Our proposed solution is to make the superpixels of varying size, with smaller superpixels near the edges of objects and larger superpixels in the middle of objects and in the background.  This allows for a moderate number of superpixels to be used, while still giving a user enough flexibility to accurately select the superpixels that exactly make up the object.</w:t>
      </w:r>
    </w:p>
    <w:p w14:paraId="150D603B" w14:textId="77777777" w:rsidR="0034712A" w:rsidRDefault="0034712A" w:rsidP="00311CF5">
      <w:pPr>
        <w:ind w:firstLine="720"/>
      </w:pPr>
    </w:p>
    <w:p w14:paraId="26F195F7" w14:textId="68A42F7D" w:rsidR="00862145" w:rsidRPr="00F30D75" w:rsidRDefault="00862145" w:rsidP="00076514">
      <w:pPr>
        <w:ind w:firstLine="720"/>
        <w:rPr>
          <w:rFonts w:eastAsia="Times New Roman" w:cs="Times New Roman"/>
        </w:rPr>
      </w:pPr>
      <w:r w:rsidRPr="009D0624">
        <w:t xml:space="preserve">We will </w:t>
      </w:r>
      <w:r>
        <w:t>base our algorithm off of the one described in the paper</w:t>
      </w:r>
      <w:r w:rsidRPr="009D0624">
        <w:t xml:space="preserve"> “A Video Representation Using Temporal Superpixels”.</w:t>
      </w:r>
      <w:r w:rsidR="00076514">
        <w:rPr>
          <w:rStyle w:val="FootnoteReference"/>
        </w:rPr>
        <w:footnoteReference w:id="1"/>
      </w:r>
      <w:r w:rsidRPr="009D0624">
        <w:t xml:space="preserve">  This algorithm uses Temporal Superpixels (TSPs) which track objects moving through frames, and draws edges between </w:t>
      </w:r>
      <w:r w:rsidR="00076514">
        <w:t xml:space="preserve">the </w:t>
      </w:r>
      <w:r w:rsidRPr="009D0624">
        <w:t>TSPs at the edges of moving objects.</w:t>
      </w:r>
    </w:p>
    <w:p w14:paraId="18EB15C1" w14:textId="77777777" w:rsidR="00B256EB" w:rsidRDefault="00B256EB" w:rsidP="00862145"/>
    <w:p w14:paraId="46FF84FD" w14:textId="5AA8AEFC" w:rsidR="00325107" w:rsidRDefault="00F21D5B" w:rsidP="00325107">
      <w:pPr>
        <w:keepNext/>
      </w:pPr>
      <w:r>
        <w:rPr>
          <w:noProof/>
        </w:rPr>
        <w:drawing>
          <wp:inline distT="0" distB="0" distL="0" distR="0" wp14:anchorId="06C3C7DB" wp14:editId="3B38664D">
            <wp:extent cx="1828800" cy="1375258"/>
            <wp:effectExtent l="0" t="0" r="0" b="0"/>
            <wp:docPr id="1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935" cy="1375360"/>
                    </a:xfrm>
                    <a:prstGeom prst="rect">
                      <a:avLst/>
                    </a:prstGeom>
                    <a:noFill/>
                    <a:ln>
                      <a:noFill/>
                    </a:ln>
                  </pic:spPr>
                </pic:pic>
              </a:graphicData>
            </a:graphic>
          </wp:inline>
        </w:drawing>
      </w:r>
      <w:r w:rsidR="0062546F">
        <w:t xml:space="preserve">    </w:t>
      </w:r>
      <w:r w:rsidR="00325107">
        <w:t xml:space="preserve">   </w:t>
      </w:r>
      <w:r w:rsidR="00325107">
        <w:rPr>
          <w:noProof/>
        </w:rPr>
        <w:drawing>
          <wp:inline distT="0" distB="0" distL="0" distR="0" wp14:anchorId="6C43B241" wp14:editId="7C1A633E">
            <wp:extent cx="1828800" cy="1375258"/>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375258"/>
                    </a:xfrm>
                    <a:prstGeom prst="rect">
                      <a:avLst/>
                    </a:prstGeom>
                    <a:noFill/>
                    <a:ln>
                      <a:noFill/>
                    </a:ln>
                  </pic:spPr>
                </pic:pic>
              </a:graphicData>
            </a:graphic>
          </wp:inline>
        </w:drawing>
      </w:r>
    </w:p>
    <w:p w14:paraId="784D8BCB" w14:textId="29610A66" w:rsidR="00862145" w:rsidRDefault="00325107" w:rsidP="0062546F">
      <w:pPr>
        <w:pStyle w:val="Caption"/>
        <w:rPr>
          <w:rFonts w:ascii="Times" w:hAnsi="Times" w:cs="Times"/>
        </w:rPr>
      </w:pPr>
      <w:r>
        <w:t xml:space="preserve">Figure </w:t>
      </w:r>
      <w:r>
        <w:fldChar w:fldCharType="begin"/>
      </w:r>
      <w:r>
        <w:instrText xml:space="preserve"> SEQ Figure \* ARABIC </w:instrText>
      </w:r>
      <w:r>
        <w:fldChar w:fldCharType="separate"/>
      </w:r>
      <w:r>
        <w:t>5</w:t>
      </w:r>
      <w:r>
        <w:fldChar w:fldCharType="end"/>
      </w:r>
      <w:r>
        <w:t>: Results from the TSP algorithm. Note that for the most part the TSPs track the motion (or lack thereof) of the objects that they correspond to</w:t>
      </w:r>
      <w:r w:rsidR="001B0F1F">
        <w:t>.</w:t>
      </w:r>
      <w:r w:rsidR="00B74FAF">
        <w:t xml:space="preserve">  For example, you can see that the purple TSP on the hood of the van (lower left) moves with the van from frame to frame.</w:t>
      </w:r>
    </w:p>
    <w:p w14:paraId="1FDD6EEB" w14:textId="0F5D1121" w:rsidR="00BB79FC" w:rsidRDefault="00862145" w:rsidP="00B74FAF">
      <w:pPr>
        <w:ind w:firstLine="720"/>
        <w:rPr>
          <w:b/>
        </w:rPr>
      </w:pPr>
      <w:r w:rsidRPr="009D0624">
        <w:t>Th</w:t>
      </w:r>
      <w:r w:rsidR="0034712A">
        <w:t>e TSP</w:t>
      </w:r>
      <w:r w:rsidRPr="009D0624">
        <w:t xml:space="preserve"> algorithm </w:t>
      </w:r>
      <w:r w:rsidR="00A11860">
        <w:t>provides a coa</w:t>
      </w:r>
      <w:r w:rsidR="00076514">
        <w:t>rse edging</w:t>
      </w:r>
      <w:r w:rsidRPr="009D0624">
        <w:t xml:space="preserve">, but it </w:t>
      </w:r>
      <w:r w:rsidR="0034712A">
        <w:t xml:space="preserve">is not always </w:t>
      </w:r>
      <w:r w:rsidR="00076514">
        <w:t>accurate</w:t>
      </w:r>
      <w:r w:rsidR="00B74FAF">
        <w:t>.</w:t>
      </w:r>
      <w:r w:rsidR="00B74FAF">
        <w:rPr>
          <w:b/>
        </w:rPr>
        <w:t xml:space="preserve">  </w:t>
      </w:r>
      <w:r w:rsidR="0034712A">
        <w:t>We propose</w:t>
      </w:r>
      <w:r w:rsidR="001A4E24">
        <w:t xml:space="preserve"> to use </w:t>
      </w:r>
      <w:r w:rsidR="00B74FAF">
        <w:t>the</w:t>
      </w:r>
      <w:r w:rsidR="0034712A">
        <w:t xml:space="preserve"> TSP</w:t>
      </w:r>
      <w:r w:rsidR="001A4E24">
        <w:t xml:space="preserve"> optical flow algorithm </w:t>
      </w:r>
      <w:r w:rsidR="00B74FAF">
        <w:t>to</w:t>
      </w:r>
      <w:r w:rsidR="001A4E24">
        <w:t xml:space="preserve"> </w:t>
      </w:r>
      <w:r w:rsidR="0034712A">
        <w:t xml:space="preserve">roughly </w:t>
      </w:r>
      <w:r w:rsidR="001A4E24">
        <w:t>detect the edges of objects from motion, and then use that information to create small</w:t>
      </w:r>
      <w:r w:rsidR="00076514">
        <w:t>er</w:t>
      </w:r>
      <w:r w:rsidR="001A4E24">
        <w:t xml:space="preserve"> superpixels a</w:t>
      </w:r>
      <w:r w:rsidR="0034712A">
        <w:t>t</w:t>
      </w:r>
      <w:r w:rsidR="001A4E24">
        <w:t xml:space="preserve"> </w:t>
      </w:r>
      <w:r w:rsidR="0034712A">
        <w:t>those edges</w:t>
      </w:r>
      <w:r w:rsidR="001A4E24">
        <w:t xml:space="preserve"> and large</w:t>
      </w:r>
      <w:r w:rsidR="00076514">
        <w:t>r</w:t>
      </w:r>
      <w:r w:rsidR="001A4E24">
        <w:t xml:space="preserve"> superpixels </w:t>
      </w:r>
      <w:r w:rsidR="0034712A">
        <w:t>elsewhere (see Figure 6)</w:t>
      </w:r>
      <w:r w:rsidR="00076514">
        <w:t xml:space="preserve">. </w:t>
      </w:r>
      <w:bookmarkStart w:id="0" w:name="_GoBack"/>
      <w:bookmarkEnd w:id="0"/>
    </w:p>
    <w:p w14:paraId="0CF4FD79" w14:textId="611D5C9D" w:rsidR="00BB79FC" w:rsidRDefault="00F71D02" w:rsidP="00BB79FC">
      <w:r>
        <w:t xml:space="preserve">          </w:t>
      </w:r>
    </w:p>
    <w:p w14:paraId="6C9F3489" w14:textId="77777777" w:rsidR="00325107" w:rsidRDefault="00DC4EF9" w:rsidP="00325107">
      <w:pPr>
        <w:keepNext/>
      </w:pPr>
      <w:r>
        <w:rPr>
          <w:noProof/>
        </w:rPr>
        <w:drawing>
          <wp:anchor distT="0" distB="0" distL="114300" distR="114300" simplePos="0" relativeHeight="251659264" behindDoc="0" locked="0" layoutInCell="1" allowOverlap="1" wp14:anchorId="592CE8E9" wp14:editId="4EB1DE04">
            <wp:simplePos x="0" y="0"/>
            <wp:positionH relativeFrom="column">
              <wp:align>left</wp:align>
            </wp:positionH>
            <wp:positionV relativeFrom="paragraph">
              <wp:posOffset>0</wp:posOffset>
            </wp:positionV>
            <wp:extent cx="1344295" cy="1638300"/>
            <wp:effectExtent l="0" t="0" r="1905"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4295" cy="1638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164052" w14:textId="77777777" w:rsidR="00076514" w:rsidRDefault="00076514" w:rsidP="00311CF5">
      <w:pPr>
        <w:pStyle w:val="Caption"/>
      </w:pPr>
    </w:p>
    <w:p w14:paraId="2AC0C1A8" w14:textId="60CF62A9" w:rsidR="001A4E24" w:rsidRDefault="00325107" w:rsidP="00311CF5">
      <w:pPr>
        <w:pStyle w:val="Caption"/>
      </w:pPr>
      <w:r>
        <w:t xml:space="preserve">Figure </w:t>
      </w:r>
      <w:r>
        <w:fldChar w:fldCharType="begin"/>
      </w:r>
      <w:r>
        <w:instrText xml:space="preserve"> SEQ Figure \* ARABIC </w:instrText>
      </w:r>
      <w:r>
        <w:fldChar w:fldCharType="separate"/>
      </w:r>
      <w:r>
        <w:t>6</w:t>
      </w:r>
      <w:r>
        <w:fldChar w:fldCharType="end"/>
      </w:r>
      <w:r>
        <w:t>: The ye</w:t>
      </w:r>
      <w:r w:rsidR="001B0F1F">
        <w:t>llow lines in this frame show a (partial)</w:t>
      </w:r>
      <w:r>
        <w:t xml:space="preserve"> example of what our </w:t>
      </w:r>
      <w:r w:rsidR="001B0F1F">
        <w:t>segmentation</w:t>
      </w:r>
      <w:r>
        <w:t xml:space="preserve"> might look like, and the black lines are t</w:t>
      </w:r>
      <w:r w:rsidR="00311CF5">
        <w:t xml:space="preserve">he </w:t>
      </w:r>
      <w:r w:rsidR="001B0F1F">
        <w:t>segmentation from</w:t>
      </w:r>
      <w:r w:rsidR="00311CF5">
        <w:t xml:space="preserve"> the TSP algorithm</w:t>
      </w:r>
      <w:r w:rsidR="001B0F1F">
        <w:t>.</w:t>
      </w:r>
    </w:p>
    <w:p w14:paraId="41EB23DF" w14:textId="77777777" w:rsidR="00C249DD" w:rsidRDefault="00C249DD" w:rsidP="00C249DD"/>
    <w:p w14:paraId="74CBFEEB" w14:textId="77777777" w:rsidR="00C249DD" w:rsidRDefault="00C249DD" w:rsidP="00C249DD"/>
    <w:p w14:paraId="50FF8690" w14:textId="77777777" w:rsidR="00C249DD" w:rsidRDefault="00C249DD" w:rsidP="00C249DD"/>
    <w:p w14:paraId="637A89D8" w14:textId="77777777" w:rsidR="00C249DD" w:rsidRDefault="00C249DD" w:rsidP="00C249DD"/>
    <w:p w14:paraId="05AE47D5" w14:textId="77777777" w:rsidR="00076514" w:rsidRDefault="00076514" w:rsidP="00C249DD"/>
    <w:p w14:paraId="6F06FCEE" w14:textId="3B0C9625" w:rsidR="00C249DD" w:rsidRPr="00C249DD" w:rsidRDefault="00C249DD" w:rsidP="00C249DD">
      <w:r>
        <w:tab/>
        <w:t>Using our new algorithm in conjunction with S3, we hope to make a robust system that will be able to quickly and accurately acquire grou</w:t>
      </w:r>
      <w:r w:rsidR="00113470">
        <w:t xml:space="preserve">nd truth for where precisely </w:t>
      </w:r>
      <w:r>
        <w:t>object</w:t>
      </w:r>
      <w:r w:rsidR="00113470">
        <w:t>s are</w:t>
      </w:r>
      <w:r>
        <w:t xml:space="preserve"> at each frame of a video</w:t>
      </w:r>
      <w:r w:rsidR="00113470">
        <w:t>.</w:t>
      </w:r>
    </w:p>
    <w:sectPr w:rsidR="00C249DD" w:rsidRPr="00C249DD" w:rsidSect="00641FF4">
      <w:headerReference w:type="default" r:id="rId14"/>
      <w:pgSz w:w="12240" w:h="15840"/>
      <w:pgMar w:top="1532" w:right="1296" w:bottom="1152" w:left="1296"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BE6E89" w14:textId="77777777" w:rsidR="00F30D75" w:rsidRDefault="00F30D75" w:rsidP="00436746">
      <w:r>
        <w:separator/>
      </w:r>
    </w:p>
  </w:endnote>
  <w:endnote w:type="continuationSeparator" w:id="0">
    <w:p w14:paraId="373D3D33" w14:textId="77777777" w:rsidR="00F30D75" w:rsidRDefault="00F30D75" w:rsidP="00436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869977" w14:textId="77777777" w:rsidR="00F30D75" w:rsidRDefault="00F30D75" w:rsidP="00436746">
      <w:r>
        <w:separator/>
      </w:r>
    </w:p>
  </w:footnote>
  <w:footnote w:type="continuationSeparator" w:id="0">
    <w:p w14:paraId="0CBE191F" w14:textId="77777777" w:rsidR="00F30D75" w:rsidRDefault="00F30D75" w:rsidP="00436746">
      <w:r>
        <w:continuationSeparator/>
      </w:r>
    </w:p>
  </w:footnote>
  <w:footnote w:id="1">
    <w:p w14:paraId="0B807002" w14:textId="781F3DAE" w:rsidR="00076514" w:rsidRDefault="00076514">
      <w:pPr>
        <w:pStyle w:val="FootnoteText"/>
      </w:pPr>
      <w:r>
        <w:rPr>
          <w:rStyle w:val="FootnoteReference"/>
        </w:rPr>
        <w:footnoteRef/>
      </w:r>
      <w:r>
        <w:t xml:space="preserve"> </w:t>
      </w:r>
      <w:r w:rsidRPr="00F30D75">
        <w:t>Chang, J., D. Wei, and J. W. Fisher III. "A Video Representation Using Temporal Superpixels." </w:t>
      </w:r>
      <w:proofErr w:type="gramStart"/>
      <w:r w:rsidRPr="00F30D75">
        <w:rPr>
          <w:i/>
        </w:rPr>
        <w:t>Proceedings of the IEEE Computer Vision and Pattern Recognition (CVPR)</w:t>
      </w:r>
      <w:r w:rsidRPr="00F30D75">
        <w:t>.</w:t>
      </w:r>
      <w:proofErr w:type="gramEnd"/>
      <w:r w:rsidRPr="00F30D75">
        <w:t xml:space="preserve"> </w:t>
      </w:r>
      <w:proofErr w:type="gramStart"/>
      <w:r w:rsidRPr="00F30D75">
        <w:t>2013. http://people.csail.mit.edu/donglai/paper/chang13_CVPR.pdf</w:t>
      </w:r>
      <w:r>
        <w:t>.</w:t>
      </w:r>
      <w:proofErr w:type="gramEnd"/>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3A7C1" w14:textId="77777777" w:rsidR="00F30D75" w:rsidRDefault="00F30D75" w:rsidP="0062546F">
    <w:pPr>
      <w:pStyle w:val="Header"/>
      <w:tabs>
        <w:tab w:val="clear" w:pos="8640"/>
        <w:tab w:val="right" w:pos="9630"/>
      </w:tabs>
    </w:pPr>
    <w:r>
      <w:tab/>
    </w:r>
    <w:r>
      <w:tab/>
      <w:t>Andrew Pillsbury</w:t>
    </w:r>
  </w:p>
  <w:p w14:paraId="79C1A9CF" w14:textId="3CDC05FB" w:rsidR="00F30D75" w:rsidRDefault="00F30D75" w:rsidP="0062546F">
    <w:pPr>
      <w:pStyle w:val="Header"/>
      <w:tabs>
        <w:tab w:val="clear" w:pos="8640"/>
        <w:tab w:val="right" w:pos="9630"/>
      </w:tabs>
    </w:pPr>
    <w:r>
      <w:tab/>
    </w:r>
    <w:r>
      <w:tab/>
      <w:t>10/9/14</w:t>
    </w:r>
  </w:p>
  <w:p w14:paraId="67AA1B4A" w14:textId="4C6F4B2C" w:rsidR="00F30D75" w:rsidRDefault="00F30D75" w:rsidP="0062546F">
    <w:pPr>
      <w:pStyle w:val="Header"/>
      <w:tabs>
        <w:tab w:val="clear" w:pos="8640"/>
        <w:tab w:val="right" w:pos="9630"/>
      </w:tabs>
    </w:pPr>
    <w:r>
      <w:tab/>
    </w:r>
    <w:r>
      <w:tab/>
      <w:t>Computer Science Honors Thesis Proposal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746"/>
    <w:rsid w:val="00052850"/>
    <w:rsid w:val="00076514"/>
    <w:rsid w:val="00091F45"/>
    <w:rsid w:val="00113470"/>
    <w:rsid w:val="001A4E24"/>
    <w:rsid w:val="001B0F1F"/>
    <w:rsid w:val="00311CF5"/>
    <w:rsid w:val="00325107"/>
    <w:rsid w:val="0034712A"/>
    <w:rsid w:val="00436746"/>
    <w:rsid w:val="005948DE"/>
    <w:rsid w:val="0062546F"/>
    <w:rsid w:val="00641FF4"/>
    <w:rsid w:val="00793EFC"/>
    <w:rsid w:val="007C3001"/>
    <w:rsid w:val="00804130"/>
    <w:rsid w:val="008175E2"/>
    <w:rsid w:val="00862145"/>
    <w:rsid w:val="00862A9B"/>
    <w:rsid w:val="009C11A8"/>
    <w:rsid w:val="009C142B"/>
    <w:rsid w:val="009D0624"/>
    <w:rsid w:val="009E5E88"/>
    <w:rsid w:val="00A07373"/>
    <w:rsid w:val="00A11860"/>
    <w:rsid w:val="00B169DC"/>
    <w:rsid w:val="00B256EB"/>
    <w:rsid w:val="00B708AA"/>
    <w:rsid w:val="00B71BC6"/>
    <w:rsid w:val="00B74FAF"/>
    <w:rsid w:val="00BB694E"/>
    <w:rsid w:val="00BB79FC"/>
    <w:rsid w:val="00BC2098"/>
    <w:rsid w:val="00BE714F"/>
    <w:rsid w:val="00C155A2"/>
    <w:rsid w:val="00C249DD"/>
    <w:rsid w:val="00C25D21"/>
    <w:rsid w:val="00D4209E"/>
    <w:rsid w:val="00D87581"/>
    <w:rsid w:val="00DC4EF9"/>
    <w:rsid w:val="00DD1572"/>
    <w:rsid w:val="00E9297F"/>
    <w:rsid w:val="00F21D5B"/>
    <w:rsid w:val="00F30D75"/>
    <w:rsid w:val="00F61196"/>
    <w:rsid w:val="00F71D02"/>
    <w:rsid w:val="00FD44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B793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746"/>
    <w:pPr>
      <w:tabs>
        <w:tab w:val="center" w:pos="4320"/>
        <w:tab w:val="right" w:pos="8640"/>
      </w:tabs>
    </w:pPr>
  </w:style>
  <w:style w:type="character" w:customStyle="1" w:styleId="HeaderChar">
    <w:name w:val="Header Char"/>
    <w:basedOn w:val="DefaultParagraphFont"/>
    <w:link w:val="Header"/>
    <w:uiPriority w:val="99"/>
    <w:rsid w:val="00436746"/>
  </w:style>
  <w:style w:type="paragraph" w:styleId="Footer">
    <w:name w:val="footer"/>
    <w:basedOn w:val="Normal"/>
    <w:link w:val="FooterChar"/>
    <w:uiPriority w:val="99"/>
    <w:unhideWhenUsed/>
    <w:rsid w:val="00436746"/>
    <w:pPr>
      <w:tabs>
        <w:tab w:val="center" w:pos="4320"/>
        <w:tab w:val="right" w:pos="8640"/>
      </w:tabs>
    </w:pPr>
  </w:style>
  <w:style w:type="character" w:customStyle="1" w:styleId="FooterChar">
    <w:name w:val="Footer Char"/>
    <w:basedOn w:val="DefaultParagraphFont"/>
    <w:link w:val="Footer"/>
    <w:uiPriority w:val="99"/>
    <w:rsid w:val="00436746"/>
  </w:style>
  <w:style w:type="character" w:customStyle="1" w:styleId="apple-converted-space">
    <w:name w:val="apple-converted-space"/>
    <w:basedOn w:val="DefaultParagraphFont"/>
    <w:rsid w:val="00052850"/>
  </w:style>
  <w:style w:type="character" w:styleId="Hyperlink">
    <w:name w:val="Hyperlink"/>
    <w:basedOn w:val="DefaultParagraphFont"/>
    <w:uiPriority w:val="99"/>
    <w:semiHidden/>
    <w:unhideWhenUsed/>
    <w:rsid w:val="00052850"/>
    <w:rPr>
      <w:color w:val="0000FF"/>
      <w:u w:val="single"/>
    </w:rPr>
  </w:style>
  <w:style w:type="paragraph" w:styleId="BalloonText">
    <w:name w:val="Balloon Text"/>
    <w:basedOn w:val="Normal"/>
    <w:link w:val="BalloonTextChar"/>
    <w:uiPriority w:val="99"/>
    <w:semiHidden/>
    <w:unhideWhenUsed/>
    <w:rsid w:val="00BC2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2098"/>
    <w:rPr>
      <w:rFonts w:ascii="Lucida Grande" w:hAnsi="Lucida Grande" w:cs="Lucida Grande"/>
      <w:sz w:val="18"/>
      <w:szCs w:val="18"/>
    </w:rPr>
  </w:style>
  <w:style w:type="paragraph" w:styleId="Caption">
    <w:name w:val="caption"/>
    <w:basedOn w:val="Normal"/>
    <w:next w:val="Normal"/>
    <w:uiPriority w:val="35"/>
    <w:unhideWhenUsed/>
    <w:qFormat/>
    <w:rsid w:val="009C142B"/>
    <w:pPr>
      <w:spacing w:after="200"/>
    </w:pPr>
    <w:rPr>
      <w:b/>
      <w:bCs/>
      <w:noProof/>
      <w:color w:val="4F81BD" w:themeColor="accent1"/>
      <w:sz w:val="18"/>
      <w:szCs w:val="18"/>
    </w:rPr>
  </w:style>
  <w:style w:type="table" w:styleId="TableGrid">
    <w:name w:val="Table Grid"/>
    <w:basedOn w:val="TableNormal"/>
    <w:uiPriority w:val="59"/>
    <w:rsid w:val="00B70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30D75"/>
    <w:rPr>
      <w:color w:val="800080" w:themeColor="followedHyperlink"/>
      <w:u w:val="single"/>
    </w:rPr>
  </w:style>
  <w:style w:type="paragraph" w:styleId="FootnoteText">
    <w:name w:val="footnote text"/>
    <w:basedOn w:val="Normal"/>
    <w:link w:val="FootnoteTextChar"/>
    <w:uiPriority w:val="99"/>
    <w:unhideWhenUsed/>
    <w:rsid w:val="00076514"/>
  </w:style>
  <w:style w:type="character" w:customStyle="1" w:styleId="FootnoteTextChar">
    <w:name w:val="Footnote Text Char"/>
    <w:basedOn w:val="DefaultParagraphFont"/>
    <w:link w:val="FootnoteText"/>
    <w:uiPriority w:val="99"/>
    <w:rsid w:val="00076514"/>
  </w:style>
  <w:style w:type="character" w:styleId="FootnoteReference">
    <w:name w:val="footnote reference"/>
    <w:basedOn w:val="DefaultParagraphFont"/>
    <w:uiPriority w:val="99"/>
    <w:unhideWhenUsed/>
    <w:rsid w:val="00076514"/>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746"/>
    <w:pPr>
      <w:tabs>
        <w:tab w:val="center" w:pos="4320"/>
        <w:tab w:val="right" w:pos="8640"/>
      </w:tabs>
    </w:pPr>
  </w:style>
  <w:style w:type="character" w:customStyle="1" w:styleId="HeaderChar">
    <w:name w:val="Header Char"/>
    <w:basedOn w:val="DefaultParagraphFont"/>
    <w:link w:val="Header"/>
    <w:uiPriority w:val="99"/>
    <w:rsid w:val="00436746"/>
  </w:style>
  <w:style w:type="paragraph" w:styleId="Footer">
    <w:name w:val="footer"/>
    <w:basedOn w:val="Normal"/>
    <w:link w:val="FooterChar"/>
    <w:uiPriority w:val="99"/>
    <w:unhideWhenUsed/>
    <w:rsid w:val="00436746"/>
    <w:pPr>
      <w:tabs>
        <w:tab w:val="center" w:pos="4320"/>
        <w:tab w:val="right" w:pos="8640"/>
      </w:tabs>
    </w:pPr>
  </w:style>
  <w:style w:type="character" w:customStyle="1" w:styleId="FooterChar">
    <w:name w:val="Footer Char"/>
    <w:basedOn w:val="DefaultParagraphFont"/>
    <w:link w:val="Footer"/>
    <w:uiPriority w:val="99"/>
    <w:rsid w:val="00436746"/>
  </w:style>
  <w:style w:type="character" w:customStyle="1" w:styleId="apple-converted-space">
    <w:name w:val="apple-converted-space"/>
    <w:basedOn w:val="DefaultParagraphFont"/>
    <w:rsid w:val="00052850"/>
  </w:style>
  <w:style w:type="character" w:styleId="Hyperlink">
    <w:name w:val="Hyperlink"/>
    <w:basedOn w:val="DefaultParagraphFont"/>
    <w:uiPriority w:val="99"/>
    <w:semiHidden/>
    <w:unhideWhenUsed/>
    <w:rsid w:val="00052850"/>
    <w:rPr>
      <w:color w:val="0000FF"/>
      <w:u w:val="single"/>
    </w:rPr>
  </w:style>
  <w:style w:type="paragraph" w:styleId="BalloonText">
    <w:name w:val="Balloon Text"/>
    <w:basedOn w:val="Normal"/>
    <w:link w:val="BalloonTextChar"/>
    <w:uiPriority w:val="99"/>
    <w:semiHidden/>
    <w:unhideWhenUsed/>
    <w:rsid w:val="00BC2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2098"/>
    <w:rPr>
      <w:rFonts w:ascii="Lucida Grande" w:hAnsi="Lucida Grande" w:cs="Lucida Grande"/>
      <w:sz w:val="18"/>
      <w:szCs w:val="18"/>
    </w:rPr>
  </w:style>
  <w:style w:type="paragraph" w:styleId="Caption">
    <w:name w:val="caption"/>
    <w:basedOn w:val="Normal"/>
    <w:next w:val="Normal"/>
    <w:uiPriority w:val="35"/>
    <w:unhideWhenUsed/>
    <w:qFormat/>
    <w:rsid w:val="009C142B"/>
    <w:pPr>
      <w:spacing w:after="200"/>
    </w:pPr>
    <w:rPr>
      <w:b/>
      <w:bCs/>
      <w:noProof/>
      <w:color w:val="4F81BD" w:themeColor="accent1"/>
      <w:sz w:val="18"/>
      <w:szCs w:val="18"/>
    </w:rPr>
  </w:style>
  <w:style w:type="table" w:styleId="TableGrid">
    <w:name w:val="Table Grid"/>
    <w:basedOn w:val="TableNormal"/>
    <w:uiPriority w:val="59"/>
    <w:rsid w:val="00B70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30D75"/>
    <w:rPr>
      <w:color w:val="800080" w:themeColor="followedHyperlink"/>
      <w:u w:val="single"/>
    </w:rPr>
  </w:style>
  <w:style w:type="paragraph" w:styleId="FootnoteText">
    <w:name w:val="footnote text"/>
    <w:basedOn w:val="Normal"/>
    <w:link w:val="FootnoteTextChar"/>
    <w:uiPriority w:val="99"/>
    <w:unhideWhenUsed/>
    <w:rsid w:val="00076514"/>
  </w:style>
  <w:style w:type="character" w:customStyle="1" w:styleId="FootnoteTextChar">
    <w:name w:val="Footnote Text Char"/>
    <w:basedOn w:val="DefaultParagraphFont"/>
    <w:link w:val="FootnoteText"/>
    <w:uiPriority w:val="99"/>
    <w:rsid w:val="00076514"/>
  </w:style>
  <w:style w:type="character" w:styleId="FootnoteReference">
    <w:name w:val="footnote reference"/>
    <w:basedOn w:val="DefaultParagraphFont"/>
    <w:uiPriority w:val="99"/>
    <w:unhideWhenUsed/>
    <w:rsid w:val="000765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45519">
      <w:bodyDiv w:val="1"/>
      <w:marLeft w:val="0"/>
      <w:marRight w:val="0"/>
      <w:marTop w:val="0"/>
      <w:marBottom w:val="0"/>
      <w:divBdr>
        <w:top w:val="none" w:sz="0" w:space="0" w:color="auto"/>
        <w:left w:val="none" w:sz="0" w:space="0" w:color="auto"/>
        <w:bottom w:val="none" w:sz="0" w:space="0" w:color="auto"/>
        <w:right w:val="none" w:sz="0" w:space="0" w:color="auto"/>
      </w:divBdr>
    </w:div>
    <w:div w:id="12493916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2</Pages>
  <Words>492</Words>
  <Characters>2810</Characters>
  <Application>Microsoft Macintosh Word</Application>
  <DocSecurity>0</DocSecurity>
  <Lines>23</Lines>
  <Paragraphs>6</Paragraphs>
  <ScaleCrop>false</ScaleCrop>
  <Company>Dartmouth College</Company>
  <LinksUpToDate>false</LinksUpToDate>
  <CharactersWithSpaces>3296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Pillsbury</dc:creator>
  <cp:keywords/>
  <dc:description/>
  <cp:lastModifiedBy>Andrew Pillsbury</cp:lastModifiedBy>
  <cp:revision>11</cp:revision>
  <cp:lastPrinted>2014-10-09T20:23:00Z</cp:lastPrinted>
  <dcterms:created xsi:type="dcterms:W3CDTF">2014-10-07T17:19:00Z</dcterms:created>
  <dcterms:modified xsi:type="dcterms:W3CDTF">2014-11-12T13:48:00Z</dcterms:modified>
</cp:coreProperties>
</file>