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1F335">
      <w:pPr>
        <w:numPr>
          <w:ilvl w:val="0"/>
          <w:numId w:val="1"/>
        </w:numPr>
        <w:ind w:left="0" w:leftChars="0" w:firstLine="0" w:firstLineChars="0"/>
        <w:rPr>
          <w:rFonts w:hint="default" w:ascii="Times New Roman" w:hAnsi="Times New Roman" w:eastAsia="MS Mincho" w:cs="Times New Roman"/>
          <w:b/>
          <w:bCs/>
          <w:sz w:val="28"/>
          <w:szCs w:val="28"/>
        </w:rPr>
      </w:pPr>
      <w:r>
        <w:rPr>
          <w:rFonts w:hint="default" w:ascii="Times New Roman" w:hAnsi="Times New Roman" w:cs="Times New Roman"/>
          <w:b/>
          <w:bCs/>
          <w:sz w:val="28"/>
          <w:szCs w:val="28"/>
          <w:lang w:val="vi-VN"/>
        </w:rPr>
        <w:t xml:space="preserve">Động từ chia dạng </w:t>
      </w:r>
      <w:r>
        <w:rPr>
          <w:rFonts w:hint="default" w:ascii="Times New Roman" w:hAnsi="Times New Roman" w:eastAsia="MS Mincho" w:cs="Times New Roman"/>
          <w:b/>
          <w:bCs/>
          <w:sz w:val="28"/>
          <w:szCs w:val="28"/>
          <w:lang w:val="vi-VN" w:eastAsia="ja-JP"/>
        </w:rPr>
        <w:t xml:space="preserve">quá </w:t>
      </w:r>
      <w:r>
        <w:rPr>
          <w:rFonts w:hint="default" w:ascii="Times New Roman" w:hAnsi="Times New Roman" w:cs="Times New Roman"/>
          <w:b/>
          <w:bCs/>
          <w:sz w:val="28"/>
          <w:szCs w:val="28"/>
          <w:lang w:val="vi-VN"/>
        </w:rPr>
        <w:t>khứ (b</w:t>
      </w:r>
      <w:bookmarkStart w:id="0" w:name="_GoBack"/>
      <w:bookmarkEnd w:id="0"/>
      <w:r>
        <w:rPr>
          <w:rFonts w:hint="default" w:ascii="Times New Roman" w:hAnsi="Times New Roman" w:cs="Times New Roman"/>
          <w:b/>
          <w:bCs/>
          <w:sz w:val="28"/>
          <w:szCs w:val="28"/>
          <w:lang w:val="vi-VN"/>
        </w:rPr>
        <w:t>4)</w:t>
      </w:r>
    </w:p>
    <w:p w14:paraId="16A75423">
      <w:pPr>
        <w:pStyle w:val="7"/>
        <w:numPr>
          <w:ilvl w:val="0"/>
          <w:numId w:val="2"/>
        </w:numPr>
        <w:rPr>
          <w:rFonts w:hint="default" w:ascii="MS Mincho"/>
          <w:sz w:val="28"/>
          <w:szCs w:val="28"/>
          <w:lang w:val="vi-VN"/>
        </w:rPr>
      </w:pPr>
      <w:r>
        <w:rPr>
          <w:rFonts w:hint="default" w:ascii="Times New Roman" w:hAnsi="Times New Roman" w:cs="Times New Roman"/>
          <w:color w:val="000000"/>
          <w:sz w:val="28"/>
          <w:szCs w:val="28"/>
          <w:lang w:val="vi-VN"/>
        </w:rPr>
        <w:t xml:space="preserve">Cấu trúc: </w:t>
      </w:r>
      <w:r>
        <w:rPr>
          <w:rFonts w:hint="default" w:ascii="Times New Roman" w:hAnsi="Times New Roman" w:eastAsia="MS Mincho" w:cs="Times New Roman"/>
          <w:color w:val="000000"/>
          <w:sz w:val="28"/>
          <w:szCs w:val="28"/>
          <w:lang w:val="en-US" w:eastAsia="ja-JP"/>
        </w:rPr>
        <w:t xml:space="preserve">Là dạng động từ thể hiện rằng hành động đã xảy ra và </w:t>
      </w:r>
      <w:r>
        <w:rPr>
          <w:rFonts w:hint="default" w:ascii="Times New Roman" w:hAnsi="Times New Roman" w:eastAsia="MS Mincho" w:cs="Times New Roman"/>
          <w:color w:val="000000"/>
          <w:sz w:val="28"/>
          <w:szCs w:val="28"/>
          <w:lang w:val="vi-VN" w:eastAsia="ja-JP"/>
        </w:rPr>
        <w:t>k</w:t>
      </w:r>
      <w:r>
        <w:rPr>
          <w:rFonts w:hint="default" w:ascii="Times New Roman" w:hAnsi="Times New Roman" w:eastAsia="MS Mincho" w:cs="Times New Roman"/>
          <w:color w:val="000000"/>
          <w:sz w:val="28"/>
          <w:szCs w:val="28"/>
          <w:lang w:val="en-US" w:eastAsia="ja-JP"/>
        </w:rPr>
        <w:t>ết thúc trong quá khứ.</w:t>
      </w:r>
    </w:p>
    <w:p w14:paraId="3D82DC26">
      <w:pPr>
        <w:pStyle w:val="7"/>
        <w:numPr>
          <w:ilvl w:val="0"/>
          <w:numId w:val="0"/>
        </w:numPr>
        <w:ind w:left="360" w:leftChars="0"/>
        <w:rPr>
          <w:rFonts w:hint="default" w:ascii="MS Mincho"/>
          <w:sz w:val="28"/>
          <w:szCs w:val="28"/>
          <w:lang w:val="vi-V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A0EE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053C275">
            <w:pPr>
              <w:widowControl w:val="0"/>
              <w:numPr>
                <w:ilvl w:val="0"/>
                <w:numId w:val="0"/>
              </w:numPr>
              <w:jc w:val="both"/>
              <w:rPr>
                <w:rFonts w:hint="eastAsia" w:ascii="MS Mincho"/>
                <w:sz w:val="28"/>
                <w:szCs w:val="28"/>
                <w:vertAlign w:val="baseline"/>
                <w:lang w:val="vi-VN"/>
              </w:rPr>
            </w:pPr>
          </w:p>
        </w:tc>
        <w:tc>
          <w:tcPr>
            <w:tcW w:w="2841" w:type="dxa"/>
          </w:tcPr>
          <w:p w14:paraId="3EC48882">
            <w:pPr>
              <w:widowControl w:val="0"/>
              <w:numPr>
                <w:ilvl w:val="0"/>
                <w:numId w:val="0"/>
              </w:numPr>
              <w:jc w:val="center"/>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Hiện tại/Tương lai</w:t>
            </w:r>
          </w:p>
        </w:tc>
        <w:tc>
          <w:tcPr>
            <w:tcW w:w="2841" w:type="dxa"/>
          </w:tcPr>
          <w:p w14:paraId="7978AA82">
            <w:pPr>
              <w:widowControl w:val="0"/>
              <w:numPr>
                <w:ilvl w:val="0"/>
                <w:numId w:val="0"/>
              </w:numPr>
              <w:jc w:val="center"/>
              <w:rPr>
                <w:rFonts w:hint="default" w:ascii="MS Mincho"/>
                <w:b/>
                <w:bCs/>
                <w:sz w:val="28"/>
                <w:szCs w:val="28"/>
                <w:vertAlign w:val="baseline"/>
                <w:lang w:val="vi-VN"/>
              </w:rPr>
            </w:pPr>
            <w:r>
              <w:rPr>
                <w:rFonts w:hint="default" w:ascii="Times New Roman" w:hAnsi="Times New Roman" w:cs="Times New Roman"/>
                <w:b/>
                <w:bCs/>
                <w:sz w:val="28"/>
                <w:szCs w:val="28"/>
                <w:vertAlign w:val="baseline"/>
                <w:lang w:val="vi-VN"/>
              </w:rPr>
              <w:t>Quá khứ</w:t>
            </w:r>
          </w:p>
        </w:tc>
      </w:tr>
      <w:tr w14:paraId="7D4E5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E5D0B82">
            <w:pPr>
              <w:widowControl w:val="0"/>
              <w:numPr>
                <w:ilvl w:val="0"/>
                <w:numId w:val="0"/>
              </w:numPr>
              <w:jc w:val="center"/>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Khẳng định</w:t>
            </w:r>
          </w:p>
        </w:tc>
        <w:tc>
          <w:tcPr>
            <w:tcW w:w="2841" w:type="dxa"/>
          </w:tcPr>
          <w:p w14:paraId="3B028222">
            <w:pPr>
              <w:widowControl w:val="0"/>
              <w:numPr>
                <w:ilvl w:val="0"/>
                <w:numId w:val="0"/>
              </w:numPr>
              <w:jc w:val="center"/>
              <w:rPr>
                <w:rFonts w:hint="default" w:ascii="MS Mincho" w:eastAsia="MS Mincho"/>
                <w:sz w:val="28"/>
                <w:szCs w:val="28"/>
                <w:vertAlign w:val="baseline"/>
                <w:lang w:val="en-US" w:eastAsia="ja-JP"/>
              </w:rPr>
            </w:pPr>
            <w:r>
              <w:rPr>
                <w:rFonts w:hint="eastAsia" w:ascii="MS Mincho" w:eastAsia="MS Mincho"/>
                <w:sz w:val="28"/>
                <w:szCs w:val="28"/>
                <w:vertAlign w:val="baseline"/>
                <w:lang w:val="en-US" w:eastAsia="ja-JP"/>
              </w:rPr>
              <w:t>Vます</w:t>
            </w:r>
          </w:p>
        </w:tc>
        <w:tc>
          <w:tcPr>
            <w:tcW w:w="2841" w:type="dxa"/>
          </w:tcPr>
          <w:p w14:paraId="7DFA7892">
            <w:pPr>
              <w:widowControl w:val="0"/>
              <w:numPr>
                <w:ilvl w:val="0"/>
                <w:numId w:val="0"/>
              </w:numPr>
              <w:jc w:val="center"/>
              <w:rPr>
                <w:rFonts w:hint="eastAsia" w:ascii="MS Mincho" w:eastAsia="MS Mincho"/>
                <w:sz w:val="28"/>
                <w:szCs w:val="28"/>
                <w:vertAlign w:val="baseline"/>
                <w:lang w:val="vi-VN" w:eastAsia="ja-JP"/>
              </w:rPr>
            </w:pPr>
            <w:r>
              <w:rPr>
                <w:rFonts w:hint="eastAsia" w:ascii="MS Mincho" w:eastAsia="MS Mincho"/>
                <w:sz w:val="28"/>
                <w:szCs w:val="28"/>
                <w:vertAlign w:val="baseline"/>
                <w:lang w:val="en-US" w:eastAsia="ja-JP"/>
              </w:rPr>
              <w:t>V</w:t>
            </w:r>
            <w:r>
              <w:rPr>
                <w:rFonts w:hint="eastAsia" w:ascii="MS Mincho" w:eastAsia="MS Mincho"/>
                <w:color w:val="FF0000"/>
                <w:sz w:val="28"/>
                <w:szCs w:val="28"/>
                <w:vertAlign w:val="baseline"/>
                <w:lang w:val="vi-VN" w:eastAsia="ja-JP"/>
              </w:rPr>
              <w:t>ました</w:t>
            </w:r>
          </w:p>
        </w:tc>
      </w:tr>
      <w:tr w14:paraId="49359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7D3BAF8">
            <w:pPr>
              <w:widowControl w:val="0"/>
              <w:numPr>
                <w:ilvl w:val="0"/>
                <w:numId w:val="0"/>
              </w:numPr>
              <w:jc w:val="center"/>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Phủ định</w:t>
            </w:r>
          </w:p>
        </w:tc>
        <w:tc>
          <w:tcPr>
            <w:tcW w:w="2841" w:type="dxa"/>
          </w:tcPr>
          <w:p w14:paraId="48E0D4DA">
            <w:pPr>
              <w:widowControl w:val="0"/>
              <w:numPr>
                <w:ilvl w:val="0"/>
                <w:numId w:val="0"/>
              </w:numPr>
              <w:jc w:val="center"/>
              <w:rPr>
                <w:rFonts w:hint="eastAsia" w:ascii="MS Mincho" w:eastAsia="MS Mincho"/>
                <w:sz w:val="28"/>
                <w:szCs w:val="28"/>
                <w:vertAlign w:val="baseline"/>
                <w:lang w:val="vi-VN" w:eastAsia="ja-JP"/>
              </w:rPr>
            </w:pPr>
            <w:r>
              <w:rPr>
                <w:rFonts w:hint="eastAsia" w:ascii="MS Mincho" w:eastAsia="MS Mincho"/>
                <w:sz w:val="28"/>
                <w:szCs w:val="28"/>
                <w:vertAlign w:val="baseline"/>
                <w:lang w:val="en-US" w:eastAsia="ja-JP"/>
              </w:rPr>
              <w:t>V</w:t>
            </w:r>
            <w:r>
              <w:rPr>
                <w:rFonts w:hint="eastAsia" w:ascii="MS Mincho" w:eastAsia="MS Mincho"/>
                <w:sz w:val="28"/>
                <w:szCs w:val="28"/>
                <w:vertAlign w:val="baseline"/>
                <w:lang w:val="vi-VN" w:eastAsia="ja-JP"/>
              </w:rPr>
              <w:t>ません</w:t>
            </w:r>
          </w:p>
        </w:tc>
        <w:tc>
          <w:tcPr>
            <w:tcW w:w="2841" w:type="dxa"/>
          </w:tcPr>
          <w:p w14:paraId="7E2B1263">
            <w:pPr>
              <w:widowControl w:val="0"/>
              <w:numPr>
                <w:ilvl w:val="0"/>
                <w:numId w:val="0"/>
              </w:numPr>
              <w:jc w:val="center"/>
              <w:rPr>
                <w:rFonts w:hint="eastAsia" w:ascii="MS Mincho" w:eastAsia="MS Mincho"/>
                <w:sz w:val="28"/>
                <w:szCs w:val="28"/>
                <w:vertAlign w:val="baseline"/>
                <w:lang w:val="vi-VN" w:eastAsia="ja-JP"/>
              </w:rPr>
            </w:pPr>
            <w:r>
              <w:rPr>
                <w:rFonts w:hint="eastAsia" w:ascii="MS Mincho" w:eastAsia="MS Mincho"/>
                <w:sz w:val="28"/>
                <w:szCs w:val="28"/>
                <w:vertAlign w:val="baseline"/>
                <w:lang w:val="en-US" w:eastAsia="ja-JP"/>
              </w:rPr>
              <w:t>V</w:t>
            </w:r>
            <w:r>
              <w:rPr>
                <w:rFonts w:hint="eastAsia" w:ascii="MS Mincho" w:eastAsia="MS Mincho"/>
                <w:color w:val="FF0000"/>
                <w:sz w:val="28"/>
                <w:szCs w:val="28"/>
                <w:vertAlign w:val="baseline"/>
                <w:lang w:val="vi-VN" w:eastAsia="ja-JP"/>
              </w:rPr>
              <w:t>ませんでした</w:t>
            </w:r>
          </w:p>
        </w:tc>
      </w:tr>
    </w:tbl>
    <w:p w14:paraId="056A05C8">
      <w:pPr>
        <w:pStyle w:val="7"/>
        <w:numPr>
          <w:ilvl w:val="0"/>
          <w:numId w:val="0"/>
        </w:numPr>
        <w:ind w:left="360" w:leftChars="0"/>
        <w:rPr>
          <w:rFonts w:hint="default"/>
          <w:sz w:val="28"/>
          <w:szCs w:val="28"/>
        </w:rPr>
      </w:pPr>
    </w:p>
    <w:p w14:paraId="22A063C6">
      <w:pPr>
        <w:pStyle w:val="7"/>
        <w:numPr>
          <w:ilvl w:val="0"/>
          <w:numId w:val="2"/>
        </w:numPr>
        <w:rPr>
          <w:rFonts w:hint="default"/>
          <w:sz w:val="28"/>
          <w:szCs w:val="28"/>
        </w:rPr>
      </w:pPr>
      <w:r>
        <w:rPr>
          <w:rFonts w:hint="default" w:ascii="Times New Roman" w:hAnsi="Times New Roman" w:eastAsia="MS Mincho"/>
          <w:color w:val="000000"/>
          <w:sz w:val="28"/>
          <w:szCs w:val="28"/>
          <w:lang w:val="vi-VN" w:eastAsia="ja-JP"/>
        </w:rPr>
        <w:t xml:space="preserve">Ví dụ: </w:t>
      </w:r>
    </w:p>
    <w:p w14:paraId="0D75C853">
      <w:pPr>
        <w:pStyle w:val="7"/>
        <w:numPr>
          <w:ilvl w:val="0"/>
          <w:numId w:val="0"/>
        </w:numPr>
        <w:ind w:left="360" w:leftChars="0"/>
        <w:rPr>
          <w:rFonts w:hint="default"/>
          <w:sz w:val="28"/>
          <w:szCs w:val="28"/>
        </w:rPr>
      </w:pPr>
    </w:p>
    <w:tbl>
      <w:tblPr>
        <w:tblStyle w:val="3"/>
        <w:tblW w:w="858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3"/>
        <w:gridCol w:w="1849"/>
        <w:gridCol w:w="2093"/>
        <w:gridCol w:w="2771"/>
      </w:tblGrid>
      <w:tr w14:paraId="5B3F9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828" w:type="dxa"/>
            <w:tcBorders>
              <w:top w:val="single" w:color="auto" w:sz="4" w:space="0"/>
              <w:left w:val="single" w:color="auto" w:sz="0" w:space="0"/>
              <w:bottom w:val="single" w:color="auto" w:sz="4" w:space="0"/>
              <w:right w:val="single" w:color="auto" w:sz="4" w:space="0"/>
            </w:tcBorders>
            <w:shd w:val="clear" w:color="auto" w:fill="auto"/>
            <w:vAlign w:val="center"/>
          </w:tcPr>
          <w:p w14:paraId="6292BC7B">
            <w:pPr>
              <w:keepNext w:val="0"/>
              <w:keepLines w:val="0"/>
              <w:widowControl/>
              <w:suppressLineNumbers w:val="0"/>
              <w:jc w:val="center"/>
              <w:rPr>
                <w:rFonts w:hint="default" w:ascii="Times New Roman" w:hAnsi="Times New Roman" w:eastAsia="MS Mincho" w:cs="Times New Roman"/>
                <w:b/>
                <w:bCs/>
                <w:sz w:val="28"/>
                <w:szCs w:val="28"/>
              </w:rPr>
            </w:pPr>
            <w:r>
              <w:rPr>
                <w:rFonts w:hint="default" w:ascii="Times New Roman" w:hAnsi="Times New Roman" w:eastAsia="MS Mincho" w:cs="Times New Roman"/>
                <w:b/>
                <w:bCs/>
                <w:kern w:val="0"/>
                <w:sz w:val="28"/>
                <w:szCs w:val="28"/>
                <w:lang w:val="en-US" w:eastAsia="zh-CN" w:bidi="ar"/>
              </w:rPr>
              <w:t xml:space="preserve">Thể </w:t>
            </w:r>
            <w:r>
              <w:rPr>
                <w:rFonts w:hint="default" w:ascii="Times New Roman" w:hAnsi="Times New Roman" w:eastAsia="MS Mincho" w:cs="Times New Roman"/>
                <w:b/>
                <w:bCs/>
                <w:kern w:val="0"/>
                <w:sz w:val="28"/>
                <w:szCs w:val="28"/>
                <w:lang w:val="vi-VN" w:eastAsia="zh-CN" w:bidi="ar"/>
              </w:rPr>
              <w:t>k</w:t>
            </w:r>
            <w:r>
              <w:rPr>
                <w:rFonts w:hint="default" w:ascii="Times New Roman" w:hAnsi="Times New Roman" w:eastAsia="MS Mincho" w:cs="Times New Roman"/>
                <w:b/>
                <w:bCs/>
                <w:kern w:val="0"/>
                <w:sz w:val="28"/>
                <w:szCs w:val="28"/>
                <w:lang w:val="en-US" w:eastAsia="zh-CN"/>
              </w:rPr>
              <w:t>hẳng định</w:t>
            </w:r>
            <w:r>
              <w:rPr>
                <w:rFonts w:hint="default" w:ascii="Times New Roman" w:hAnsi="Times New Roman" w:eastAsia="MS Mincho" w:cs="Times New Roman"/>
                <w:b/>
                <w:bCs/>
                <w:kern w:val="0"/>
                <w:sz w:val="28"/>
                <w:szCs w:val="28"/>
                <w:lang w:val="en-US" w:eastAsia="zh-CN" w:bidi="ar"/>
              </w:rPr>
              <w:t>ます</w:t>
            </w:r>
          </w:p>
        </w:tc>
        <w:tc>
          <w:tcPr>
            <w:tcW w:w="1819" w:type="dxa"/>
            <w:tcBorders>
              <w:top w:val="single" w:color="auto" w:sz="4" w:space="0"/>
              <w:left w:val="single" w:color="auto" w:sz="4" w:space="0"/>
              <w:bottom w:val="single" w:color="auto" w:sz="4" w:space="0"/>
              <w:right w:val="single" w:color="auto" w:sz="4" w:space="0"/>
            </w:tcBorders>
            <w:shd w:val="clear" w:color="auto" w:fill="auto"/>
            <w:vAlign w:val="center"/>
          </w:tcPr>
          <w:p w14:paraId="4E3C7340">
            <w:pPr>
              <w:keepNext w:val="0"/>
              <w:keepLines w:val="0"/>
              <w:widowControl/>
              <w:suppressLineNumbers w:val="0"/>
              <w:jc w:val="center"/>
              <w:rPr>
                <w:rFonts w:hint="default" w:ascii="Times New Roman" w:hAnsi="Times New Roman" w:eastAsia="MS Mincho" w:cs="Times New Roman"/>
                <w:b/>
                <w:bCs/>
                <w:sz w:val="28"/>
                <w:szCs w:val="28"/>
              </w:rPr>
            </w:pPr>
            <w:r>
              <w:rPr>
                <w:rFonts w:hint="default" w:ascii="Times New Roman" w:hAnsi="Times New Roman" w:eastAsia="MS Mincho" w:cs="Times New Roman"/>
                <w:b/>
                <w:bCs/>
                <w:kern w:val="0"/>
                <w:sz w:val="28"/>
                <w:szCs w:val="28"/>
                <w:lang w:val="en-US" w:eastAsia="zh-CN" w:bidi="ar"/>
              </w:rPr>
              <w:t>Thể quá khứ (ました)</w:t>
            </w:r>
          </w:p>
        </w:tc>
        <w:tc>
          <w:tcPr>
            <w:tcW w:w="2063" w:type="dxa"/>
            <w:tcBorders>
              <w:top w:val="single" w:color="auto" w:sz="4" w:space="0"/>
              <w:left w:val="single" w:color="auto" w:sz="4" w:space="0"/>
              <w:bottom w:val="single" w:color="auto" w:sz="4" w:space="0"/>
              <w:right w:val="single" w:color="auto" w:sz="4" w:space="0"/>
            </w:tcBorders>
            <w:shd w:val="clear" w:color="auto" w:fill="auto"/>
            <w:vAlign w:val="center"/>
          </w:tcPr>
          <w:p w14:paraId="568CA394">
            <w:pPr>
              <w:keepNext w:val="0"/>
              <w:keepLines w:val="0"/>
              <w:widowControl/>
              <w:suppressLineNumbers w:val="0"/>
              <w:jc w:val="center"/>
              <w:rPr>
                <w:rFonts w:hint="default" w:ascii="Times New Roman" w:hAnsi="Times New Roman" w:eastAsia="MS Mincho" w:cs="Times New Roman"/>
                <w:b/>
                <w:bCs/>
                <w:sz w:val="28"/>
                <w:szCs w:val="28"/>
              </w:rPr>
            </w:pPr>
            <w:r>
              <w:rPr>
                <w:rFonts w:hint="default" w:ascii="Times New Roman" w:hAnsi="Times New Roman" w:eastAsia="MS Mincho" w:cs="Times New Roman"/>
                <w:b/>
                <w:bCs/>
                <w:kern w:val="0"/>
                <w:sz w:val="28"/>
                <w:szCs w:val="28"/>
                <w:lang w:val="en-US" w:eastAsia="zh-CN" w:bidi="ar"/>
              </w:rPr>
              <w:t>Phủ định hiện tại (ません)</w:t>
            </w:r>
          </w:p>
        </w:tc>
        <w:tc>
          <w:tcPr>
            <w:tcW w:w="2726" w:type="dxa"/>
            <w:tcBorders>
              <w:top w:val="single" w:color="auto" w:sz="4" w:space="0"/>
              <w:left w:val="single" w:color="auto" w:sz="4" w:space="0"/>
              <w:bottom w:val="single" w:color="auto" w:sz="4" w:space="0"/>
              <w:right w:val="single" w:color="auto" w:sz="4" w:space="0"/>
            </w:tcBorders>
            <w:shd w:val="clear" w:color="auto" w:fill="auto"/>
            <w:vAlign w:val="center"/>
          </w:tcPr>
          <w:p w14:paraId="26AACE88">
            <w:pPr>
              <w:keepNext w:val="0"/>
              <w:keepLines w:val="0"/>
              <w:widowControl/>
              <w:suppressLineNumbers w:val="0"/>
              <w:jc w:val="center"/>
              <w:rPr>
                <w:rFonts w:hint="default" w:ascii="Times New Roman" w:hAnsi="Times New Roman" w:eastAsia="MS Mincho" w:cs="Times New Roman"/>
                <w:b/>
                <w:bCs/>
                <w:sz w:val="28"/>
                <w:szCs w:val="28"/>
              </w:rPr>
            </w:pPr>
            <w:r>
              <w:rPr>
                <w:rFonts w:hint="default" w:ascii="Times New Roman" w:hAnsi="Times New Roman" w:eastAsia="MS Mincho" w:cs="Times New Roman"/>
                <w:b/>
                <w:bCs/>
                <w:kern w:val="0"/>
                <w:sz w:val="28"/>
                <w:szCs w:val="28"/>
                <w:lang w:val="en-US" w:eastAsia="zh-CN" w:bidi="ar"/>
              </w:rPr>
              <w:t>Phủ định quá khứ (ませんでした)</w:t>
            </w:r>
          </w:p>
        </w:tc>
      </w:tr>
      <w:tr w14:paraId="01308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28" w:type="dxa"/>
            <w:tcBorders>
              <w:top w:val="single" w:color="auto" w:sz="4" w:space="0"/>
              <w:left w:val="single" w:color="auto" w:sz="4" w:space="0"/>
              <w:bottom w:val="single" w:color="auto" w:sz="4" w:space="0"/>
              <w:right w:val="single" w:color="auto" w:sz="4" w:space="0"/>
            </w:tcBorders>
            <w:shd w:val="clear" w:color="auto" w:fill="auto"/>
            <w:vAlign w:val="center"/>
          </w:tcPr>
          <w:p w14:paraId="206D1C2A">
            <w:pPr>
              <w:keepNext w:val="0"/>
              <w:keepLines w:val="0"/>
              <w:widowControl/>
              <w:suppressLineNumbers w:val="0"/>
              <w:jc w:val="left"/>
              <w:rPr>
                <w:rFonts w:hint="eastAsia" w:ascii="MS Mincho" w:hAnsi="MS Mincho" w:eastAsia="MS Mincho" w:cs="MS Mincho"/>
                <w:sz w:val="28"/>
                <w:szCs w:val="28"/>
              </w:rPr>
            </w:pPr>
            <w:r>
              <w:rPr>
                <w:rFonts w:hint="eastAsia" w:ascii="MS Mincho" w:hAnsi="MS Mincho" w:eastAsia="MS Mincho" w:cs="MS Mincho"/>
                <w:kern w:val="0"/>
                <w:sz w:val="28"/>
                <w:szCs w:val="28"/>
                <w:lang w:val="en-US" w:eastAsia="zh-CN" w:bidi="ar"/>
              </w:rPr>
              <w:t>行きます</w:t>
            </w:r>
          </w:p>
        </w:tc>
        <w:tc>
          <w:tcPr>
            <w:tcW w:w="1819" w:type="dxa"/>
            <w:tcBorders>
              <w:top w:val="single" w:color="auto" w:sz="4" w:space="0"/>
              <w:left w:val="single" w:color="auto" w:sz="4" w:space="0"/>
              <w:bottom w:val="single" w:color="auto" w:sz="4" w:space="0"/>
              <w:right w:val="single" w:color="auto" w:sz="4" w:space="0"/>
            </w:tcBorders>
            <w:shd w:val="clear" w:color="auto" w:fill="auto"/>
            <w:vAlign w:val="center"/>
          </w:tcPr>
          <w:p w14:paraId="2DD8A84F">
            <w:pPr>
              <w:keepNext w:val="0"/>
              <w:keepLines w:val="0"/>
              <w:widowControl/>
              <w:suppressLineNumbers w:val="0"/>
              <w:jc w:val="left"/>
              <w:rPr>
                <w:rFonts w:hint="eastAsia" w:ascii="MS Mincho" w:hAnsi="MS Mincho" w:eastAsia="MS Mincho" w:cs="MS Mincho"/>
                <w:sz w:val="28"/>
                <w:szCs w:val="28"/>
              </w:rPr>
            </w:pPr>
            <w:r>
              <w:rPr>
                <w:rFonts w:hint="eastAsia" w:ascii="MS Mincho" w:hAnsi="MS Mincho" w:eastAsia="MS Mincho" w:cs="MS Mincho"/>
                <w:kern w:val="0"/>
                <w:sz w:val="28"/>
                <w:szCs w:val="28"/>
                <w:lang w:val="en-US" w:eastAsia="zh-CN" w:bidi="ar"/>
              </w:rPr>
              <w:t>行きました</w:t>
            </w:r>
          </w:p>
        </w:tc>
        <w:tc>
          <w:tcPr>
            <w:tcW w:w="2063" w:type="dxa"/>
            <w:tcBorders>
              <w:top w:val="single" w:color="auto" w:sz="4" w:space="0"/>
              <w:left w:val="single" w:color="auto" w:sz="4" w:space="0"/>
              <w:bottom w:val="single" w:color="auto" w:sz="4" w:space="0"/>
              <w:right w:val="single" w:color="auto" w:sz="4" w:space="0"/>
            </w:tcBorders>
            <w:shd w:val="clear" w:color="auto" w:fill="auto"/>
            <w:vAlign w:val="center"/>
          </w:tcPr>
          <w:p w14:paraId="3F391606">
            <w:pPr>
              <w:keepNext w:val="0"/>
              <w:keepLines w:val="0"/>
              <w:widowControl/>
              <w:suppressLineNumbers w:val="0"/>
              <w:jc w:val="left"/>
              <w:rPr>
                <w:rFonts w:hint="eastAsia" w:ascii="MS Mincho" w:hAnsi="MS Mincho" w:eastAsia="MS Mincho" w:cs="MS Mincho"/>
                <w:sz w:val="28"/>
                <w:szCs w:val="28"/>
              </w:rPr>
            </w:pPr>
            <w:r>
              <w:rPr>
                <w:rFonts w:hint="eastAsia" w:ascii="MS Mincho" w:hAnsi="MS Mincho" w:eastAsia="MS Mincho" w:cs="MS Mincho"/>
                <w:kern w:val="0"/>
                <w:sz w:val="28"/>
                <w:szCs w:val="28"/>
                <w:lang w:val="en-US" w:eastAsia="zh-CN" w:bidi="ar"/>
              </w:rPr>
              <w:t>行きません</w:t>
            </w:r>
          </w:p>
        </w:tc>
        <w:tc>
          <w:tcPr>
            <w:tcW w:w="2726" w:type="dxa"/>
            <w:tcBorders>
              <w:top w:val="single" w:color="auto" w:sz="4" w:space="0"/>
              <w:left w:val="single" w:color="auto" w:sz="4" w:space="0"/>
              <w:bottom w:val="single" w:color="auto" w:sz="4" w:space="0"/>
              <w:right w:val="single" w:color="auto" w:sz="4" w:space="0"/>
            </w:tcBorders>
            <w:shd w:val="clear" w:color="auto" w:fill="auto"/>
            <w:vAlign w:val="center"/>
          </w:tcPr>
          <w:p w14:paraId="21D62393">
            <w:pPr>
              <w:keepNext w:val="0"/>
              <w:keepLines w:val="0"/>
              <w:widowControl/>
              <w:suppressLineNumbers w:val="0"/>
              <w:jc w:val="left"/>
              <w:rPr>
                <w:rFonts w:hint="eastAsia" w:ascii="MS Mincho" w:hAnsi="MS Mincho" w:eastAsia="MS Mincho" w:cs="MS Mincho"/>
                <w:sz w:val="28"/>
                <w:szCs w:val="28"/>
              </w:rPr>
            </w:pPr>
            <w:r>
              <w:rPr>
                <w:rFonts w:hint="eastAsia" w:ascii="MS Mincho" w:hAnsi="MS Mincho" w:eastAsia="MS Mincho" w:cs="MS Mincho"/>
                <w:kern w:val="0"/>
                <w:sz w:val="28"/>
                <w:szCs w:val="28"/>
                <w:lang w:val="en-US" w:eastAsia="zh-CN" w:bidi="ar"/>
              </w:rPr>
              <w:t>行きませんでした</w:t>
            </w:r>
          </w:p>
        </w:tc>
      </w:tr>
      <w:tr w14:paraId="2468A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28" w:type="dxa"/>
            <w:tcBorders>
              <w:top w:val="single" w:color="auto" w:sz="4" w:space="0"/>
              <w:left w:val="single" w:color="auto" w:sz="4" w:space="0"/>
              <w:bottom w:val="single" w:color="auto" w:sz="4" w:space="0"/>
              <w:right w:val="single" w:color="auto" w:sz="4" w:space="0"/>
            </w:tcBorders>
            <w:shd w:val="clear" w:color="auto" w:fill="auto"/>
            <w:vAlign w:val="center"/>
          </w:tcPr>
          <w:p w14:paraId="0D0C5AA7">
            <w:pPr>
              <w:keepNext w:val="0"/>
              <w:keepLines w:val="0"/>
              <w:widowControl/>
              <w:suppressLineNumbers w:val="0"/>
              <w:jc w:val="left"/>
              <w:rPr>
                <w:rFonts w:hint="eastAsia" w:ascii="MS Mincho" w:hAnsi="MS Mincho" w:eastAsia="MS Mincho" w:cs="MS Mincho"/>
                <w:sz w:val="28"/>
                <w:szCs w:val="28"/>
              </w:rPr>
            </w:pPr>
            <w:r>
              <w:rPr>
                <w:rFonts w:hint="eastAsia" w:ascii="MS Mincho" w:hAnsi="MS Mincho" w:eastAsia="MS Mincho" w:cs="MS Mincho"/>
                <w:kern w:val="0"/>
                <w:sz w:val="28"/>
                <w:szCs w:val="28"/>
                <w:lang w:val="en-US" w:eastAsia="zh-CN" w:bidi="ar"/>
              </w:rPr>
              <w:t>食べます</w:t>
            </w:r>
          </w:p>
        </w:tc>
        <w:tc>
          <w:tcPr>
            <w:tcW w:w="1819" w:type="dxa"/>
            <w:tcBorders>
              <w:top w:val="single" w:color="auto" w:sz="4" w:space="0"/>
              <w:left w:val="single" w:color="auto" w:sz="4" w:space="0"/>
              <w:bottom w:val="single" w:color="auto" w:sz="4" w:space="0"/>
              <w:right w:val="single" w:color="auto" w:sz="4" w:space="0"/>
            </w:tcBorders>
            <w:shd w:val="clear" w:color="auto" w:fill="auto"/>
            <w:vAlign w:val="center"/>
          </w:tcPr>
          <w:p w14:paraId="4BA99E6F">
            <w:pPr>
              <w:keepNext w:val="0"/>
              <w:keepLines w:val="0"/>
              <w:widowControl/>
              <w:suppressLineNumbers w:val="0"/>
              <w:jc w:val="left"/>
              <w:rPr>
                <w:rFonts w:hint="eastAsia" w:ascii="MS Mincho" w:hAnsi="MS Mincho" w:eastAsia="MS Mincho" w:cs="MS Mincho"/>
                <w:sz w:val="28"/>
                <w:szCs w:val="28"/>
              </w:rPr>
            </w:pPr>
            <w:r>
              <w:rPr>
                <w:rFonts w:hint="eastAsia" w:ascii="MS Mincho" w:hAnsi="MS Mincho" w:eastAsia="MS Mincho" w:cs="MS Mincho"/>
                <w:kern w:val="0"/>
                <w:sz w:val="28"/>
                <w:szCs w:val="28"/>
                <w:lang w:val="en-US" w:eastAsia="zh-CN" w:bidi="ar"/>
              </w:rPr>
              <w:t>食べました</w:t>
            </w:r>
          </w:p>
        </w:tc>
        <w:tc>
          <w:tcPr>
            <w:tcW w:w="2063" w:type="dxa"/>
            <w:tcBorders>
              <w:top w:val="single" w:color="auto" w:sz="4" w:space="0"/>
              <w:left w:val="single" w:color="auto" w:sz="4" w:space="0"/>
              <w:bottom w:val="single" w:color="auto" w:sz="4" w:space="0"/>
              <w:right w:val="single" w:color="auto" w:sz="4" w:space="0"/>
            </w:tcBorders>
            <w:shd w:val="clear" w:color="auto" w:fill="auto"/>
            <w:vAlign w:val="center"/>
          </w:tcPr>
          <w:p w14:paraId="259176DD">
            <w:pPr>
              <w:keepNext w:val="0"/>
              <w:keepLines w:val="0"/>
              <w:widowControl/>
              <w:suppressLineNumbers w:val="0"/>
              <w:jc w:val="left"/>
              <w:rPr>
                <w:rFonts w:hint="eastAsia" w:ascii="MS Mincho" w:hAnsi="MS Mincho" w:eastAsia="MS Mincho" w:cs="MS Mincho"/>
                <w:sz w:val="28"/>
                <w:szCs w:val="28"/>
              </w:rPr>
            </w:pPr>
            <w:r>
              <w:rPr>
                <w:rFonts w:hint="eastAsia" w:ascii="MS Mincho" w:hAnsi="MS Mincho" w:eastAsia="MS Mincho" w:cs="MS Mincho"/>
                <w:kern w:val="0"/>
                <w:sz w:val="28"/>
                <w:szCs w:val="28"/>
                <w:lang w:val="en-US" w:eastAsia="zh-CN" w:bidi="ar"/>
              </w:rPr>
              <w:t>食べません</w:t>
            </w:r>
          </w:p>
        </w:tc>
        <w:tc>
          <w:tcPr>
            <w:tcW w:w="2726" w:type="dxa"/>
            <w:tcBorders>
              <w:top w:val="single" w:color="auto" w:sz="4" w:space="0"/>
              <w:left w:val="single" w:color="auto" w:sz="4" w:space="0"/>
              <w:bottom w:val="single" w:color="auto" w:sz="4" w:space="0"/>
              <w:right w:val="single" w:color="auto" w:sz="4" w:space="0"/>
            </w:tcBorders>
            <w:shd w:val="clear" w:color="auto" w:fill="auto"/>
            <w:vAlign w:val="center"/>
          </w:tcPr>
          <w:p w14:paraId="67D33694">
            <w:pPr>
              <w:keepNext w:val="0"/>
              <w:keepLines w:val="0"/>
              <w:widowControl/>
              <w:suppressLineNumbers w:val="0"/>
              <w:jc w:val="left"/>
              <w:rPr>
                <w:rFonts w:hint="eastAsia" w:ascii="MS Mincho" w:hAnsi="MS Mincho" w:eastAsia="MS Mincho" w:cs="MS Mincho"/>
                <w:sz w:val="28"/>
                <w:szCs w:val="28"/>
              </w:rPr>
            </w:pPr>
            <w:r>
              <w:rPr>
                <w:rFonts w:hint="eastAsia" w:ascii="MS Mincho" w:hAnsi="MS Mincho" w:eastAsia="MS Mincho" w:cs="MS Mincho"/>
                <w:kern w:val="0"/>
                <w:sz w:val="28"/>
                <w:szCs w:val="28"/>
                <w:lang w:val="en-US" w:eastAsia="zh-CN" w:bidi="ar"/>
              </w:rPr>
              <w:t>食べませんでした</w:t>
            </w:r>
          </w:p>
        </w:tc>
      </w:tr>
      <w:tr w14:paraId="7E153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28" w:type="dxa"/>
            <w:tcBorders>
              <w:top w:val="single" w:color="auto" w:sz="4" w:space="0"/>
              <w:left w:val="single" w:color="auto" w:sz="4" w:space="0"/>
              <w:bottom w:val="single" w:color="auto" w:sz="4" w:space="0"/>
              <w:right w:val="single" w:color="auto" w:sz="4" w:space="0"/>
            </w:tcBorders>
            <w:shd w:val="clear" w:color="auto" w:fill="auto"/>
            <w:vAlign w:val="center"/>
          </w:tcPr>
          <w:p w14:paraId="34C6813B">
            <w:pPr>
              <w:keepNext w:val="0"/>
              <w:keepLines w:val="0"/>
              <w:widowControl/>
              <w:suppressLineNumbers w:val="0"/>
              <w:jc w:val="left"/>
              <w:rPr>
                <w:rFonts w:hint="eastAsia" w:ascii="MS Mincho" w:hAnsi="MS Mincho" w:eastAsia="MS Mincho" w:cs="MS Mincho"/>
                <w:sz w:val="28"/>
                <w:szCs w:val="28"/>
              </w:rPr>
            </w:pPr>
            <w:r>
              <w:rPr>
                <w:rFonts w:hint="eastAsia" w:ascii="MS Mincho" w:hAnsi="MS Mincho" w:eastAsia="MS Mincho" w:cs="MS Mincho"/>
                <w:kern w:val="0"/>
                <w:sz w:val="28"/>
                <w:szCs w:val="28"/>
                <w:lang w:val="en-US" w:eastAsia="zh-CN" w:bidi="ar"/>
              </w:rPr>
              <w:t>来ます</w:t>
            </w:r>
          </w:p>
        </w:tc>
        <w:tc>
          <w:tcPr>
            <w:tcW w:w="1819" w:type="dxa"/>
            <w:tcBorders>
              <w:top w:val="single" w:color="auto" w:sz="4" w:space="0"/>
              <w:left w:val="single" w:color="auto" w:sz="4" w:space="0"/>
              <w:bottom w:val="single" w:color="auto" w:sz="4" w:space="0"/>
              <w:right w:val="single" w:color="auto" w:sz="4" w:space="0"/>
            </w:tcBorders>
            <w:shd w:val="clear" w:color="auto" w:fill="auto"/>
            <w:vAlign w:val="center"/>
          </w:tcPr>
          <w:p w14:paraId="3E1E91A4">
            <w:pPr>
              <w:keepNext w:val="0"/>
              <w:keepLines w:val="0"/>
              <w:widowControl/>
              <w:suppressLineNumbers w:val="0"/>
              <w:jc w:val="left"/>
              <w:rPr>
                <w:rFonts w:hint="eastAsia" w:ascii="MS Mincho" w:hAnsi="MS Mincho" w:eastAsia="MS Mincho" w:cs="MS Mincho"/>
                <w:sz w:val="28"/>
                <w:szCs w:val="28"/>
              </w:rPr>
            </w:pPr>
            <w:r>
              <w:rPr>
                <w:rFonts w:hint="eastAsia" w:ascii="MS Mincho" w:hAnsi="MS Mincho" w:eastAsia="MS Mincho" w:cs="MS Mincho"/>
                <w:kern w:val="0"/>
                <w:sz w:val="28"/>
                <w:szCs w:val="28"/>
                <w:lang w:val="en-US" w:eastAsia="zh-CN" w:bidi="ar"/>
              </w:rPr>
              <w:t>来ました</w:t>
            </w:r>
          </w:p>
        </w:tc>
        <w:tc>
          <w:tcPr>
            <w:tcW w:w="2063" w:type="dxa"/>
            <w:tcBorders>
              <w:top w:val="single" w:color="auto" w:sz="4" w:space="0"/>
              <w:left w:val="single" w:color="auto" w:sz="4" w:space="0"/>
              <w:bottom w:val="single" w:color="auto" w:sz="4" w:space="0"/>
              <w:right w:val="single" w:color="auto" w:sz="4" w:space="0"/>
            </w:tcBorders>
            <w:shd w:val="clear" w:color="auto" w:fill="auto"/>
            <w:vAlign w:val="center"/>
          </w:tcPr>
          <w:p w14:paraId="2FA932E7">
            <w:pPr>
              <w:keepNext w:val="0"/>
              <w:keepLines w:val="0"/>
              <w:widowControl/>
              <w:suppressLineNumbers w:val="0"/>
              <w:jc w:val="left"/>
              <w:rPr>
                <w:rFonts w:hint="eastAsia" w:ascii="MS Mincho" w:hAnsi="MS Mincho" w:eastAsia="MS Mincho" w:cs="MS Mincho"/>
                <w:sz w:val="28"/>
                <w:szCs w:val="28"/>
              </w:rPr>
            </w:pPr>
            <w:r>
              <w:rPr>
                <w:rFonts w:hint="eastAsia" w:ascii="MS Mincho" w:hAnsi="MS Mincho" w:eastAsia="MS Mincho" w:cs="MS Mincho"/>
                <w:kern w:val="0"/>
                <w:sz w:val="28"/>
                <w:szCs w:val="28"/>
                <w:lang w:val="en-US" w:eastAsia="zh-CN" w:bidi="ar"/>
              </w:rPr>
              <w:t>来ません</w:t>
            </w:r>
          </w:p>
        </w:tc>
        <w:tc>
          <w:tcPr>
            <w:tcW w:w="2726" w:type="dxa"/>
            <w:tcBorders>
              <w:top w:val="single" w:color="auto" w:sz="4" w:space="0"/>
              <w:left w:val="single" w:color="auto" w:sz="4" w:space="0"/>
              <w:bottom w:val="single" w:color="auto" w:sz="4" w:space="0"/>
              <w:right w:val="single" w:color="auto" w:sz="4" w:space="0"/>
            </w:tcBorders>
            <w:shd w:val="clear" w:color="auto" w:fill="auto"/>
            <w:vAlign w:val="center"/>
          </w:tcPr>
          <w:p w14:paraId="084B8950">
            <w:pPr>
              <w:keepNext w:val="0"/>
              <w:keepLines w:val="0"/>
              <w:widowControl/>
              <w:suppressLineNumbers w:val="0"/>
              <w:jc w:val="left"/>
              <w:rPr>
                <w:rFonts w:hint="eastAsia" w:ascii="MS Mincho" w:hAnsi="MS Mincho" w:eastAsia="MS Mincho" w:cs="MS Mincho"/>
                <w:sz w:val="28"/>
                <w:szCs w:val="28"/>
              </w:rPr>
            </w:pPr>
            <w:r>
              <w:rPr>
                <w:rFonts w:hint="eastAsia" w:ascii="MS Mincho" w:hAnsi="MS Mincho" w:eastAsia="MS Mincho" w:cs="MS Mincho"/>
                <w:kern w:val="0"/>
                <w:sz w:val="28"/>
                <w:szCs w:val="28"/>
                <w:lang w:val="en-US" w:eastAsia="zh-CN" w:bidi="ar"/>
              </w:rPr>
              <w:t>来ませんでした</w:t>
            </w:r>
          </w:p>
        </w:tc>
      </w:tr>
      <w:tr w14:paraId="43F13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28" w:type="dxa"/>
            <w:tcBorders>
              <w:top w:val="single" w:color="auto" w:sz="4" w:space="0"/>
              <w:left w:val="single" w:color="auto" w:sz="4" w:space="0"/>
              <w:bottom w:val="single" w:color="auto" w:sz="4" w:space="0"/>
              <w:right w:val="single" w:color="auto" w:sz="4" w:space="0"/>
            </w:tcBorders>
            <w:shd w:val="clear" w:color="auto" w:fill="auto"/>
            <w:vAlign w:val="center"/>
          </w:tcPr>
          <w:p w14:paraId="6AEF1EE0">
            <w:pPr>
              <w:keepNext w:val="0"/>
              <w:keepLines w:val="0"/>
              <w:widowControl/>
              <w:suppressLineNumbers w:val="0"/>
              <w:jc w:val="left"/>
              <w:rPr>
                <w:rFonts w:hint="eastAsia" w:ascii="MS Mincho" w:hAnsi="MS Mincho" w:eastAsia="MS Mincho" w:cs="MS Mincho"/>
                <w:sz w:val="28"/>
                <w:szCs w:val="28"/>
              </w:rPr>
            </w:pPr>
            <w:r>
              <w:rPr>
                <w:rFonts w:hint="eastAsia" w:ascii="MS Mincho" w:hAnsi="MS Mincho" w:eastAsia="MS Mincho" w:cs="MS Mincho"/>
                <w:kern w:val="0"/>
                <w:sz w:val="28"/>
                <w:szCs w:val="28"/>
                <w:lang w:val="en-US" w:eastAsia="zh-CN" w:bidi="ar"/>
              </w:rPr>
              <w:t>します</w:t>
            </w:r>
          </w:p>
        </w:tc>
        <w:tc>
          <w:tcPr>
            <w:tcW w:w="1819" w:type="dxa"/>
            <w:tcBorders>
              <w:top w:val="single" w:color="auto" w:sz="4" w:space="0"/>
              <w:left w:val="single" w:color="auto" w:sz="4" w:space="0"/>
              <w:bottom w:val="single" w:color="auto" w:sz="4" w:space="0"/>
              <w:right w:val="single" w:color="auto" w:sz="4" w:space="0"/>
            </w:tcBorders>
            <w:shd w:val="clear" w:color="auto" w:fill="auto"/>
            <w:vAlign w:val="center"/>
          </w:tcPr>
          <w:p w14:paraId="2FFDFBD7">
            <w:pPr>
              <w:keepNext w:val="0"/>
              <w:keepLines w:val="0"/>
              <w:widowControl/>
              <w:suppressLineNumbers w:val="0"/>
              <w:jc w:val="left"/>
              <w:rPr>
                <w:rFonts w:hint="eastAsia" w:ascii="MS Mincho" w:hAnsi="MS Mincho" w:eastAsia="MS Mincho" w:cs="MS Mincho"/>
                <w:sz w:val="28"/>
                <w:szCs w:val="28"/>
              </w:rPr>
            </w:pPr>
            <w:r>
              <w:rPr>
                <w:rFonts w:hint="eastAsia" w:ascii="MS Mincho" w:hAnsi="MS Mincho" w:eastAsia="MS Mincho" w:cs="MS Mincho"/>
                <w:kern w:val="0"/>
                <w:sz w:val="28"/>
                <w:szCs w:val="28"/>
                <w:lang w:val="en-US" w:eastAsia="zh-CN" w:bidi="ar"/>
              </w:rPr>
              <w:t>しました</w:t>
            </w:r>
          </w:p>
        </w:tc>
        <w:tc>
          <w:tcPr>
            <w:tcW w:w="2063" w:type="dxa"/>
            <w:tcBorders>
              <w:top w:val="single" w:color="auto" w:sz="4" w:space="0"/>
              <w:left w:val="single" w:color="auto" w:sz="4" w:space="0"/>
              <w:bottom w:val="single" w:color="auto" w:sz="4" w:space="0"/>
              <w:right w:val="single" w:color="auto" w:sz="4" w:space="0"/>
            </w:tcBorders>
            <w:shd w:val="clear" w:color="auto" w:fill="auto"/>
            <w:vAlign w:val="center"/>
          </w:tcPr>
          <w:p w14:paraId="00F3AE31">
            <w:pPr>
              <w:keepNext w:val="0"/>
              <w:keepLines w:val="0"/>
              <w:widowControl/>
              <w:suppressLineNumbers w:val="0"/>
              <w:jc w:val="left"/>
              <w:rPr>
                <w:rFonts w:hint="eastAsia" w:ascii="MS Mincho" w:hAnsi="MS Mincho" w:eastAsia="MS Mincho" w:cs="MS Mincho"/>
                <w:sz w:val="28"/>
                <w:szCs w:val="28"/>
              </w:rPr>
            </w:pPr>
            <w:r>
              <w:rPr>
                <w:rFonts w:hint="eastAsia" w:ascii="MS Mincho" w:hAnsi="MS Mincho" w:eastAsia="MS Mincho" w:cs="MS Mincho"/>
                <w:kern w:val="0"/>
                <w:sz w:val="28"/>
                <w:szCs w:val="28"/>
                <w:lang w:val="en-US" w:eastAsia="zh-CN" w:bidi="ar"/>
              </w:rPr>
              <w:t>しません</w:t>
            </w:r>
          </w:p>
        </w:tc>
        <w:tc>
          <w:tcPr>
            <w:tcW w:w="2726" w:type="dxa"/>
            <w:tcBorders>
              <w:top w:val="single" w:color="auto" w:sz="4" w:space="0"/>
              <w:left w:val="single" w:color="auto" w:sz="4" w:space="0"/>
              <w:bottom w:val="single" w:color="auto" w:sz="4" w:space="0"/>
              <w:right w:val="single" w:color="auto" w:sz="4" w:space="0"/>
            </w:tcBorders>
            <w:shd w:val="clear" w:color="auto" w:fill="auto"/>
            <w:vAlign w:val="center"/>
          </w:tcPr>
          <w:p w14:paraId="2A12D398">
            <w:pPr>
              <w:keepNext w:val="0"/>
              <w:keepLines w:val="0"/>
              <w:widowControl/>
              <w:suppressLineNumbers w:val="0"/>
              <w:jc w:val="left"/>
              <w:rPr>
                <w:rFonts w:hint="eastAsia" w:ascii="MS Mincho" w:hAnsi="MS Mincho" w:eastAsia="MS Mincho" w:cs="MS Mincho"/>
                <w:sz w:val="28"/>
                <w:szCs w:val="28"/>
              </w:rPr>
            </w:pPr>
            <w:r>
              <w:rPr>
                <w:rFonts w:hint="eastAsia" w:ascii="MS Mincho" w:hAnsi="MS Mincho" w:eastAsia="MS Mincho" w:cs="MS Mincho"/>
                <w:kern w:val="0"/>
                <w:sz w:val="28"/>
                <w:szCs w:val="28"/>
                <w:lang w:val="en-US" w:eastAsia="zh-CN" w:bidi="ar"/>
              </w:rPr>
              <w:t>しませんでした</w:t>
            </w:r>
          </w:p>
        </w:tc>
      </w:tr>
    </w:tbl>
    <w:p w14:paraId="35D6B01A">
      <w:pPr>
        <w:pStyle w:val="7"/>
        <w:numPr>
          <w:ilvl w:val="0"/>
          <w:numId w:val="0"/>
        </w:numPr>
        <w:ind w:left="360" w:leftChars="0" w:firstLine="716" w:firstLineChars="0"/>
        <w:rPr>
          <w:rFonts w:hint="default"/>
          <w:sz w:val="28"/>
          <w:szCs w:val="28"/>
          <w:lang w:val="vi-VN"/>
        </w:rPr>
      </w:pPr>
    </w:p>
    <w:p w14:paraId="178ECD0C">
      <w:pPr>
        <w:pStyle w:val="7"/>
        <w:numPr>
          <w:ilvl w:val="0"/>
          <w:numId w:val="0"/>
        </w:numPr>
        <w:ind w:left="360" w:leftChars="0" w:firstLine="716" w:firstLineChars="0"/>
        <w:rPr>
          <w:rFonts w:hint="eastAsia" w:eastAsia="MS Mincho"/>
          <w:sz w:val="28"/>
          <w:szCs w:val="28"/>
          <w:lang w:val="vi-VN" w:eastAsia="ja-JP"/>
        </w:rPr>
      </w:pPr>
      <w:r>
        <w:rPr>
          <w:rFonts w:hint="default"/>
          <w:sz w:val="28"/>
          <w:szCs w:val="28"/>
          <w:lang w:val="vi-VN"/>
        </w:rPr>
        <w:t>+</w:t>
      </w:r>
      <w:r>
        <w:rPr>
          <w:rFonts w:hint="eastAsia" w:eastAsia="MS Mincho"/>
          <w:sz w:val="28"/>
          <w:szCs w:val="28"/>
          <w:lang w:val="vi-VN" w:eastAsia="ja-JP"/>
        </w:rPr>
        <w:t>　先週の日曜日、何をしましたか。</w:t>
      </w:r>
    </w:p>
    <w:p w14:paraId="20F1B349">
      <w:pPr>
        <w:pStyle w:val="7"/>
        <w:numPr>
          <w:ilvl w:val="0"/>
          <w:numId w:val="0"/>
        </w:numPr>
        <w:ind w:left="360" w:leftChars="0" w:firstLine="716" w:firstLineChars="0"/>
        <w:rPr>
          <w:rFonts w:hint="default" w:ascii="Times New Roman" w:hAnsi="Times New Roman" w:eastAsia="MS Mincho" w:cs="Times New Roman"/>
          <w:i/>
          <w:iCs/>
          <w:sz w:val="24"/>
          <w:szCs w:val="24"/>
          <w:lang w:val="vi-VN" w:eastAsia="ja-JP"/>
        </w:rPr>
      </w:pPr>
      <w:r>
        <w:rPr>
          <w:rFonts w:hint="default" w:ascii="Times New Roman" w:hAnsi="Times New Roman" w:eastAsia="MS Mincho" w:cs="Times New Roman"/>
          <w:i/>
          <w:iCs/>
          <w:sz w:val="24"/>
          <w:szCs w:val="24"/>
          <w:lang w:val="vi-VN" w:eastAsia="ja-JP"/>
        </w:rPr>
        <w:t xml:space="preserve">Chủ nhật tuần trước bạn đã làm gì thế? </w:t>
      </w:r>
    </w:p>
    <w:p w14:paraId="088A1CE5">
      <w:pPr>
        <w:pStyle w:val="7"/>
        <w:numPr>
          <w:ilvl w:val="0"/>
          <w:numId w:val="0"/>
        </w:numPr>
        <w:ind w:left="360" w:leftChars="0" w:firstLine="716" w:firstLineChars="0"/>
        <w:rPr>
          <w:rFonts w:hint="eastAsia" w:eastAsia="MS Mincho"/>
          <w:sz w:val="28"/>
          <w:szCs w:val="28"/>
          <w:lang w:val="vi-VN" w:eastAsia="ja-JP"/>
        </w:rPr>
      </w:pPr>
      <w:r>
        <w:rPr>
          <w:rFonts w:hint="eastAsia" w:eastAsia="MS Mincho"/>
          <w:sz w:val="28"/>
          <w:szCs w:val="28"/>
          <w:lang w:val="vi-VN" w:eastAsia="ja-JP"/>
        </w:rPr>
        <w:t xml:space="preserve"> ➞友達の家へ行きました。</w:t>
      </w:r>
    </w:p>
    <w:p w14:paraId="661DE73A">
      <w:pPr>
        <w:pStyle w:val="7"/>
        <w:numPr>
          <w:ilvl w:val="0"/>
          <w:numId w:val="0"/>
        </w:numPr>
        <w:ind w:left="360" w:leftChars="0" w:firstLine="716" w:firstLineChars="0"/>
        <w:rPr>
          <w:rFonts w:hint="default" w:ascii="Times New Roman" w:hAnsi="Times New Roman" w:eastAsia="MS Mincho" w:cs="Times New Roman"/>
          <w:i/>
          <w:iCs/>
          <w:sz w:val="24"/>
          <w:szCs w:val="24"/>
          <w:lang w:val="vi-VN" w:eastAsia="ja-JP"/>
        </w:rPr>
      </w:pPr>
      <w:r>
        <w:rPr>
          <w:rFonts w:hint="default" w:ascii="Times New Roman" w:hAnsi="Times New Roman" w:eastAsia="MS Mincho" w:cs="Times New Roman"/>
          <w:i/>
          <w:iCs/>
          <w:sz w:val="24"/>
          <w:szCs w:val="24"/>
          <w:lang w:val="vi-VN" w:eastAsia="ja-JP"/>
        </w:rPr>
        <w:t xml:space="preserve">Tôi đi đến nhà bạn </w:t>
      </w:r>
    </w:p>
    <w:p w14:paraId="1114C3BA">
      <w:pPr>
        <w:pStyle w:val="7"/>
        <w:numPr>
          <w:ilvl w:val="0"/>
          <w:numId w:val="0"/>
        </w:numPr>
        <w:ind w:left="360" w:leftChars="0" w:firstLine="716" w:firstLineChars="0"/>
        <w:rPr>
          <w:rFonts w:hint="default" w:eastAsia="MS Mincho"/>
          <w:sz w:val="28"/>
          <w:szCs w:val="28"/>
          <w:lang w:val="vi-VN" w:eastAsia="ja-JP"/>
        </w:rPr>
      </w:pPr>
      <w:r>
        <w:rPr>
          <w:rFonts w:hint="default" w:eastAsia="MS Mincho"/>
          <w:sz w:val="28"/>
          <w:szCs w:val="28"/>
          <w:lang w:val="vi-VN" w:eastAsia="ja-JP"/>
        </w:rPr>
        <w:t>+  昨日の夜、</w:t>
      </w:r>
      <w:r>
        <w:rPr>
          <w:rFonts w:hint="eastAsia" w:eastAsia="MS Mincho"/>
          <w:sz w:val="28"/>
          <w:szCs w:val="28"/>
          <w:lang w:val="vi-VN" w:eastAsia="ja-JP"/>
        </w:rPr>
        <w:t>この</w:t>
      </w:r>
      <w:r>
        <w:rPr>
          <w:rFonts w:hint="default" w:eastAsia="MS Mincho"/>
          <w:sz w:val="28"/>
          <w:szCs w:val="28"/>
          <w:lang w:val="vi-VN" w:eastAsia="ja-JP"/>
        </w:rPr>
        <w:t>映画を見ましたか？</w:t>
      </w:r>
    </w:p>
    <w:p w14:paraId="73EE156E">
      <w:pPr>
        <w:pStyle w:val="7"/>
        <w:numPr>
          <w:ilvl w:val="0"/>
          <w:numId w:val="0"/>
        </w:numPr>
        <w:ind w:left="360" w:leftChars="0" w:firstLine="716" w:firstLineChars="0"/>
        <w:rPr>
          <w:rFonts w:hint="default" w:ascii="Times New Roman" w:hAnsi="Times New Roman" w:eastAsia="MS Mincho" w:cs="Times New Roman"/>
          <w:i/>
          <w:iCs/>
          <w:sz w:val="24"/>
          <w:szCs w:val="24"/>
          <w:lang w:val="vi-VN" w:eastAsia="ja-JP"/>
        </w:rPr>
      </w:pPr>
      <w:r>
        <w:rPr>
          <w:rFonts w:hint="default" w:ascii="Times New Roman" w:hAnsi="Times New Roman" w:eastAsia="MS Mincho" w:cs="Times New Roman"/>
          <w:i/>
          <w:iCs/>
          <w:sz w:val="24"/>
          <w:szCs w:val="24"/>
          <w:lang w:val="vi-VN" w:eastAsia="ja-JP"/>
        </w:rPr>
        <w:t>Tối qua bạn đã xem bộ phim này chưa ?</w:t>
      </w:r>
    </w:p>
    <w:p w14:paraId="44977E5E">
      <w:pPr>
        <w:pStyle w:val="7"/>
        <w:numPr>
          <w:ilvl w:val="0"/>
          <w:numId w:val="0"/>
        </w:numPr>
        <w:ind w:left="360" w:leftChars="0" w:firstLine="716" w:firstLineChars="0"/>
        <w:rPr>
          <w:rFonts w:hint="default" w:eastAsia="MS Mincho"/>
          <w:sz w:val="28"/>
          <w:szCs w:val="28"/>
          <w:lang w:val="vi-VN" w:eastAsia="ja-JP"/>
        </w:rPr>
      </w:pPr>
      <w:r>
        <w:rPr>
          <w:rFonts w:hint="default" w:eastAsia="MS Mincho"/>
          <w:sz w:val="28"/>
          <w:szCs w:val="28"/>
          <w:lang w:val="vi-VN" w:eastAsia="ja-JP"/>
        </w:rPr>
        <w:t xml:space="preserve"> ➞いいえ、見ませんでした。</w:t>
      </w:r>
    </w:p>
    <w:p w14:paraId="0AE7142B">
      <w:pPr>
        <w:pStyle w:val="7"/>
        <w:numPr>
          <w:ilvl w:val="0"/>
          <w:numId w:val="0"/>
        </w:numPr>
        <w:ind w:left="360" w:leftChars="0" w:firstLine="716" w:firstLineChars="0"/>
        <w:rPr>
          <w:rFonts w:hint="default" w:eastAsia="MS Mincho"/>
          <w:sz w:val="28"/>
          <w:szCs w:val="28"/>
          <w:lang w:val="vi-VN" w:eastAsia="ja-JP"/>
        </w:rPr>
      </w:pPr>
      <w:r>
        <w:rPr>
          <w:rFonts w:hint="default" w:ascii="Times New Roman" w:hAnsi="Times New Roman" w:eastAsia="MS Mincho" w:cs="Times New Roman"/>
          <w:b w:val="0"/>
          <w:bCs w:val="0"/>
          <w:i/>
          <w:iCs/>
          <w:sz w:val="24"/>
          <w:szCs w:val="24"/>
          <w:lang w:val="vi-VN" w:eastAsia="ja-JP"/>
        </w:rPr>
        <w:t xml:space="preserve">Không, tôi không xem. </w:t>
      </w:r>
    </w:p>
    <w:p w14:paraId="1846C673">
      <w:pPr>
        <w:numPr>
          <w:ilvl w:val="0"/>
          <w:numId w:val="0"/>
        </w:numPr>
        <w:ind w:leftChars="0"/>
        <w:rPr>
          <w:rFonts w:hint="eastAsia" w:ascii="MS Mincho" w:hAnsi="MS Mincho" w:eastAsia="MS Mincho" w:cs="MS Mincho"/>
          <w:sz w:val="28"/>
          <w:szCs w:val="28"/>
        </w:rPr>
      </w:pPr>
    </w:p>
    <w:p w14:paraId="259063A4">
      <w:pPr>
        <w:numPr>
          <w:ilvl w:val="0"/>
          <w:numId w:val="1"/>
        </w:numPr>
        <w:ind w:left="0" w:leftChars="0" w:firstLine="0" w:firstLineChars="0"/>
        <w:rPr>
          <w:rFonts w:hint="eastAsia" w:ascii="MS Mincho" w:hAnsi="MS Mincho" w:eastAsia="MS Mincho" w:cs="MS Mincho"/>
          <w:b/>
          <w:bCs/>
          <w:sz w:val="28"/>
          <w:szCs w:val="28"/>
        </w:rPr>
      </w:pPr>
      <w:r>
        <w:rPr>
          <w:rFonts w:hint="default" w:ascii="Times New Roman" w:hAnsi="Times New Roman" w:eastAsia="MS Mincho" w:cs="Times New Roman"/>
          <w:b/>
          <w:bCs/>
          <w:sz w:val="28"/>
          <w:szCs w:val="28"/>
          <w:lang w:val="vi-VN"/>
        </w:rPr>
        <w:t>Cách hỏi có đi, đến đâu không</w:t>
      </w:r>
      <w:r>
        <w:rPr>
          <w:rFonts w:hint="eastAsia" w:ascii="MS Mincho" w:hAnsi="MS Mincho" w:eastAsia="MS Mincho" w:cs="MS Mincho"/>
          <w:b/>
          <w:bCs/>
          <w:sz w:val="28"/>
          <w:szCs w:val="28"/>
        </w:rPr>
        <w:t>どこか (へ)</w:t>
      </w:r>
    </w:p>
    <w:p w14:paraId="4FA888F8">
      <w:pPr>
        <w:pStyle w:val="7"/>
        <w:numPr>
          <w:ilvl w:val="0"/>
          <w:numId w:val="2"/>
        </w:numPr>
        <w:rPr>
          <w:rFonts w:hint="default" w:ascii="Times New Roman" w:hAnsi="Times New Roman"/>
          <w:color w:val="000000"/>
          <w:sz w:val="28"/>
          <w:szCs w:val="28"/>
        </w:rPr>
      </w:pPr>
      <w:r>
        <w:rPr>
          <w:rFonts w:hint="default" w:ascii="Times New Roman" w:hAnsi="Times New Roman"/>
          <w:color w:val="000000"/>
          <w:sz w:val="28"/>
          <w:szCs w:val="28"/>
          <w:lang w:val="vi-VN"/>
        </w:rPr>
        <w:t xml:space="preserve">Cấu trúc: </w:t>
      </w:r>
      <w:r>
        <w:rPr>
          <w:rFonts w:hint="eastAsia" w:ascii="Times New Roman" w:hAnsi="Times New Roman" w:eastAsia="MS Mincho"/>
          <w:color w:val="000000"/>
          <w:sz w:val="28"/>
          <w:szCs w:val="28"/>
          <w:lang w:val="en-US" w:eastAsia="ja-JP"/>
        </w:rPr>
        <w:t>どこか</w:t>
      </w:r>
      <w:r>
        <w:rPr>
          <w:rFonts w:hint="default" w:ascii="Times New Roman" w:hAnsi="Times New Roman" w:eastAsia="MS Mincho"/>
          <w:color w:val="000000"/>
          <w:sz w:val="28"/>
          <w:szCs w:val="28"/>
          <w:lang w:val="vi-VN" w:eastAsia="ja-JP"/>
        </w:rPr>
        <w:t>(</w:t>
      </w:r>
      <w:r>
        <w:rPr>
          <w:rFonts w:hint="eastAsia" w:ascii="Times New Roman" w:hAnsi="Times New Roman" w:eastAsia="MS Mincho"/>
          <w:color w:val="000000"/>
          <w:sz w:val="28"/>
          <w:szCs w:val="28"/>
          <w:lang w:val="en-US" w:eastAsia="ja-JP"/>
        </w:rPr>
        <w:t xml:space="preserve">へ </w:t>
      </w:r>
      <w:r>
        <w:rPr>
          <w:rFonts w:hint="default" w:ascii="Times New Roman" w:hAnsi="Times New Roman" w:eastAsia="MS Mincho"/>
          <w:color w:val="000000"/>
          <w:sz w:val="28"/>
          <w:szCs w:val="28"/>
          <w:lang w:val="vi-VN" w:eastAsia="ja-JP"/>
        </w:rPr>
        <w:t>)</w:t>
      </w:r>
      <w:r>
        <w:rPr>
          <w:rFonts w:hint="eastAsia" w:ascii="Times New Roman" w:hAnsi="Times New Roman" w:eastAsia="MS Mincho"/>
          <w:color w:val="000000"/>
          <w:sz w:val="28"/>
          <w:szCs w:val="28"/>
          <w:lang w:val="en-US" w:eastAsia="ja-JP"/>
        </w:rPr>
        <w:t xml:space="preserve">+ </w:t>
      </w:r>
      <w:r>
        <w:rPr>
          <w:rFonts w:hint="default" w:ascii="Times New Roman" w:hAnsi="Times New Roman" w:eastAsia="MS Mincho"/>
          <w:color w:val="000000"/>
          <w:sz w:val="28"/>
          <w:szCs w:val="28"/>
          <w:lang w:val="vi-VN" w:eastAsia="ja-JP"/>
        </w:rPr>
        <w:t>V (di chuyển)+</w:t>
      </w:r>
      <w:r>
        <w:rPr>
          <w:rFonts w:hint="eastAsia" w:ascii="Times New Roman" w:hAnsi="Times New Roman" w:eastAsia="MS Mincho"/>
          <w:color w:val="000000"/>
          <w:sz w:val="28"/>
          <w:szCs w:val="28"/>
          <w:lang w:val="vi-VN" w:eastAsia="ja-JP"/>
        </w:rPr>
        <w:t>か。</w:t>
      </w:r>
    </w:p>
    <w:p w14:paraId="6AB7B613">
      <w:pPr>
        <w:pStyle w:val="7"/>
        <w:numPr>
          <w:ilvl w:val="0"/>
          <w:numId w:val="2"/>
        </w:numPr>
        <w:rPr>
          <w:rFonts w:hint="default"/>
          <w:sz w:val="28"/>
          <w:szCs w:val="28"/>
        </w:rPr>
      </w:pPr>
      <w:r>
        <w:rPr>
          <w:rFonts w:hint="default" w:ascii="Times New Roman" w:hAnsi="Times New Roman" w:eastAsia="MS Mincho"/>
          <w:color w:val="000000"/>
          <w:sz w:val="28"/>
          <w:szCs w:val="28"/>
          <w:lang w:val="vi-VN" w:eastAsia="ja-JP"/>
        </w:rPr>
        <w:t>Ý nghĩa: có nghĩa là đi đến đâu đó , nơi nào đó. Có thể lược bỏ các trợ từ 「 へ」 và ở sau「どこか」.</w:t>
      </w:r>
    </w:p>
    <w:p w14:paraId="447B07D2">
      <w:pPr>
        <w:pStyle w:val="7"/>
        <w:numPr>
          <w:ilvl w:val="0"/>
          <w:numId w:val="2"/>
        </w:numPr>
        <w:rPr>
          <w:rFonts w:hint="default"/>
          <w:sz w:val="28"/>
          <w:szCs w:val="28"/>
        </w:rPr>
      </w:pPr>
      <w:r>
        <w:rPr>
          <w:rFonts w:hint="default" w:ascii="Times New Roman" w:hAnsi="Times New Roman" w:eastAsia="MS Mincho"/>
          <w:color w:val="000000"/>
          <w:sz w:val="28"/>
          <w:szCs w:val="28"/>
          <w:lang w:val="vi-VN" w:eastAsia="ja-JP"/>
        </w:rPr>
        <w:t xml:space="preserve">Ví dụ: </w:t>
      </w:r>
    </w:p>
    <w:p w14:paraId="2187370C">
      <w:pPr>
        <w:pStyle w:val="7"/>
        <w:numPr>
          <w:ilvl w:val="0"/>
          <w:numId w:val="0"/>
        </w:numPr>
        <w:ind w:left="360" w:leftChars="0" w:firstLine="716" w:firstLineChars="0"/>
        <w:rPr>
          <w:rFonts w:hint="eastAsia"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 xml:space="preserve">+ </w:t>
      </w:r>
      <w:r>
        <w:rPr>
          <w:rFonts w:hint="eastAsia" w:ascii="Times New Roman" w:hAnsi="Times New Roman" w:eastAsia="MS Mincho"/>
          <w:color w:val="000000"/>
          <w:sz w:val="28"/>
          <w:szCs w:val="28"/>
          <w:lang w:val="vi-VN" w:eastAsia="ja-JP"/>
        </w:rPr>
        <w:t>週末、どこか（へ）行きましたか。</w:t>
      </w:r>
    </w:p>
    <w:p w14:paraId="38D379E5">
      <w:pPr>
        <w:pStyle w:val="7"/>
        <w:numPr>
          <w:ilvl w:val="0"/>
          <w:numId w:val="0"/>
        </w:numPr>
        <w:ind w:left="360" w:leftChars="0" w:firstLine="716" w:firstLineChars="0"/>
        <w:rPr>
          <w:rFonts w:hint="default" w:ascii="Times New Roman" w:hAnsi="Times New Roman" w:eastAsia="MS Mincho"/>
          <w:i/>
          <w:iCs/>
          <w:color w:val="000000"/>
          <w:sz w:val="24"/>
          <w:szCs w:val="24"/>
          <w:lang w:val="vi-VN" w:eastAsia="ja-JP"/>
        </w:rPr>
      </w:pPr>
      <w:r>
        <w:rPr>
          <w:rFonts w:hint="default" w:ascii="Times New Roman" w:hAnsi="Times New Roman" w:eastAsia="MS Mincho"/>
          <w:i/>
          <w:iCs/>
          <w:color w:val="000000"/>
          <w:sz w:val="24"/>
          <w:szCs w:val="24"/>
          <w:lang w:val="vi-VN" w:eastAsia="ja-JP"/>
        </w:rPr>
        <w:t xml:space="preserve">Tuần trước bạn có đi đâu đó không? </w:t>
      </w:r>
    </w:p>
    <w:p w14:paraId="15A32EC5">
      <w:pPr>
        <w:pStyle w:val="7"/>
        <w:numPr>
          <w:ilvl w:val="0"/>
          <w:numId w:val="0"/>
        </w:numPr>
        <w:ind w:left="360" w:leftChars="0" w:firstLine="716" w:firstLineChars="0"/>
        <w:rPr>
          <w:rFonts w:hint="eastAsia" w:ascii="Times New Roman" w:hAnsi="Times New Roman" w:eastAsia="MS Mincho"/>
          <w:color w:val="000000"/>
          <w:sz w:val="28"/>
          <w:szCs w:val="28"/>
          <w:lang w:val="en-US" w:eastAsia="ja-JP"/>
        </w:rPr>
      </w:pPr>
      <w:r>
        <w:rPr>
          <w:rFonts w:hint="eastAsia" w:ascii="MS Mincho" w:hAnsi="MS Mincho" w:eastAsia="MS Mincho" w:cs="MS Mincho"/>
          <w:sz w:val="28"/>
          <w:szCs w:val="28"/>
        </w:rPr>
        <w:t>➞</w:t>
      </w:r>
      <w:r>
        <w:rPr>
          <w:rFonts w:hint="eastAsia" w:ascii="Times New Roman" w:hAnsi="Times New Roman" w:eastAsia="MS Mincho"/>
          <w:color w:val="000000"/>
          <w:sz w:val="28"/>
          <w:szCs w:val="28"/>
          <w:lang w:val="vi-VN" w:eastAsia="ja-JP"/>
        </w:rPr>
        <w:t>はい、</w:t>
      </w:r>
      <w:r>
        <w:rPr>
          <w:rFonts w:hint="eastAsia" w:ascii="Times New Roman" w:hAnsi="Times New Roman" w:eastAsia="MS Mincho"/>
          <w:color w:val="000000"/>
          <w:sz w:val="28"/>
          <w:szCs w:val="28"/>
          <w:lang w:val="en-US" w:eastAsia="ja-JP"/>
        </w:rPr>
        <w:t>新宿へ行きました。</w:t>
      </w:r>
    </w:p>
    <w:p w14:paraId="77CDC73D">
      <w:pPr>
        <w:pStyle w:val="7"/>
        <w:numPr>
          <w:ilvl w:val="0"/>
          <w:numId w:val="0"/>
        </w:numPr>
        <w:ind w:left="360" w:leftChars="0" w:firstLine="716" w:firstLineChars="0"/>
        <w:rPr>
          <w:rFonts w:hint="default" w:ascii="Times New Roman" w:hAnsi="Times New Roman" w:eastAsia="MS Mincho"/>
          <w:i/>
          <w:iCs/>
          <w:color w:val="000000"/>
          <w:sz w:val="24"/>
          <w:szCs w:val="24"/>
          <w:lang w:val="vi-VN" w:eastAsia="ja-JP"/>
        </w:rPr>
      </w:pPr>
      <w:r>
        <w:rPr>
          <w:rFonts w:hint="default" w:ascii="Times New Roman" w:hAnsi="Times New Roman" w:eastAsia="MS Mincho"/>
          <w:i/>
          <w:iCs/>
          <w:color w:val="000000"/>
          <w:sz w:val="24"/>
          <w:szCs w:val="24"/>
          <w:lang w:val="vi-VN" w:eastAsia="ja-JP"/>
        </w:rPr>
        <w:t>tôi đã đi đến Shinjuku.</w:t>
      </w:r>
    </w:p>
    <w:p w14:paraId="33E8A55E">
      <w:pPr>
        <w:pStyle w:val="7"/>
        <w:numPr>
          <w:ilvl w:val="0"/>
          <w:numId w:val="0"/>
        </w:numPr>
        <w:ind w:left="360" w:leftChars="0" w:firstLine="716" w:firstLineChars="0"/>
        <w:rPr>
          <w:rFonts w:hint="eastAsia" w:ascii="Times New Roman" w:hAnsi="Times New Roman" w:eastAsia="MS Mincho"/>
          <w:color w:val="000000"/>
          <w:sz w:val="28"/>
          <w:szCs w:val="28"/>
          <w:lang w:val="en-US" w:eastAsia="ja-JP"/>
        </w:rPr>
      </w:pPr>
      <w:r>
        <w:rPr>
          <w:rFonts w:hint="eastAsia" w:ascii="MS Mincho" w:hAnsi="MS Mincho" w:eastAsia="MS Mincho" w:cs="MS Mincho"/>
          <w:sz w:val="28"/>
          <w:szCs w:val="28"/>
        </w:rPr>
        <w:t>➞</w:t>
      </w:r>
      <w:r>
        <w:rPr>
          <w:rFonts w:hint="eastAsia" w:ascii="Times New Roman" w:hAnsi="Times New Roman" w:eastAsia="MS Mincho"/>
          <w:color w:val="000000"/>
          <w:sz w:val="28"/>
          <w:szCs w:val="28"/>
          <w:lang w:val="en-US" w:eastAsia="ja-JP"/>
        </w:rPr>
        <w:t>いいえ、どこ（へ）も行きませんでした。</w:t>
      </w:r>
    </w:p>
    <w:p w14:paraId="20F83780">
      <w:pPr>
        <w:pStyle w:val="7"/>
        <w:numPr>
          <w:ilvl w:val="0"/>
          <w:numId w:val="0"/>
        </w:numPr>
        <w:ind w:left="360" w:leftChars="0" w:firstLine="600" w:firstLineChars="250"/>
        <w:rPr>
          <w:rFonts w:hint="default"/>
          <w:sz w:val="28"/>
          <w:szCs w:val="28"/>
          <w:lang w:val="vi-VN"/>
        </w:rPr>
      </w:pPr>
      <w:r>
        <w:rPr>
          <w:rFonts w:hint="default" w:ascii="Times New Roman" w:hAnsi="Times New Roman" w:eastAsia="MS Mincho"/>
          <w:i/>
          <w:iCs/>
          <w:color w:val="000000"/>
          <w:sz w:val="24"/>
          <w:szCs w:val="24"/>
          <w:lang w:val="vi-VN" w:eastAsia="ja-JP"/>
        </w:rPr>
        <w:t xml:space="preserve"> Không, tôi đã không đi đâu cả.</w:t>
      </w:r>
    </w:p>
    <w:p w14:paraId="50013F85">
      <w:pPr>
        <w:numPr>
          <w:ilvl w:val="0"/>
          <w:numId w:val="1"/>
        </w:numPr>
        <w:ind w:left="0" w:leftChars="0" w:firstLine="0" w:firstLineChars="0"/>
        <w:rPr>
          <w:rFonts w:hint="default"/>
          <w:sz w:val="28"/>
          <w:szCs w:val="28"/>
        </w:rPr>
      </w:pPr>
      <w:r>
        <w:rPr>
          <w:rFonts w:hint="default" w:ascii="Times New Roman" w:hAnsi="Times New Roman" w:cs="Times New Roman"/>
          <w:b/>
          <w:bCs/>
          <w:sz w:val="28"/>
          <w:szCs w:val="28"/>
          <w:lang w:val="vi-VN"/>
        </w:rPr>
        <w:t xml:space="preserve">Trợ từ </w:t>
      </w:r>
      <w:r>
        <w:rPr>
          <w:rFonts w:hint="eastAsia" w:ascii="MS Mincho" w:hAnsi="MS Mincho" w:eastAsia="MS Mincho" w:cs="MS Mincho"/>
          <w:b/>
          <w:bCs/>
          <w:sz w:val="28"/>
          <w:szCs w:val="28"/>
        </w:rPr>
        <w:t>と</w:t>
      </w:r>
      <w:r>
        <w:rPr>
          <w:rFonts w:hint="default" w:ascii="Times New Roman" w:hAnsi="Times New Roman" w:eastAsia="MS Mincho" w:cs="Times New Roman"/>
          <w:b/>
          <w:bCs/>
          <w:sz w:val="28"/>
          <w:szCs w:val="28"/>
          <w:lang w:val="vi-VN" w:eastAsia="ja-JP"/>
        </w:rPr>
        <w:t xml:space="preserve"> </w:t>
      </w:r>
    </w:p>
    <w:p w14:paraId="3FDD5444">
      <w:pPr>
        <w:pStyle w:val="7"/>
        <w:numPr>
          <w:ilvl w:val="0"/>
          <w:numId w:val="2"/>
        </w:numPr>
        <w:rPr>
          <w:rFonts w:hint="default" w:ascii="Times New Roman" w:hAnsi="Times New Roman"/>
          <w:color w:val="000000"/>
          <w:sz w:val="28"/>
          <w:szCs w:val="28"/>
        </w:rPr>
      </w:pPr>
      <w:r>
        <w:rPr>
          <w:rFonts w:hint="default" w:ascii="Times New Roman" w:hAnsi="Times New Roman"/>
          <w:color w:val="000000"/>
          <w:sz w:val="28"/>
          <w:szCs w:val="28"/>
          <w:lang w:val="vi-VN"/>
        </w:rPr>
        <w:t xml:space="preserve">Cấu trúc: </w:t>
      </w:r>
      <w:r>
        <w:rPr>
          <w:rFonts w:hint="eastAsia" w:ascii="Times New Roman" w:hAnsi="Times New Roman" w:eastAsia="MS Mincho"/>
          <w:color w:val="000000"/>
          <w:sz w:val="28"/>
          <w:szCs w:val="28"/>
          <w:lang w:val="en-US" w:eastAsia="ja-JP"/>
        </w:rPr>
        <w:t>N</w:t>
      </w:r>
      <w:r>
        <w:rPr>
          <w:rFonts w:hint="default" w:ascii="Times New Roman" w:hAnsi="Times New Roman" w:eastAsia="MS Mincho" w:cs="Times New Roman"/>
          <w:color w:val="000000"/>
          <w:sz w:val="28"/>
          <w:szCs w:val="28"/>
          <w:lang w:val="en-US" w:eastAsia="ja-JP"/>
        </w:rPr>
        <w:t xml:space="preserve"> (người) </w:t>
      </w:r>
      <w:r>
        <w:rPr>
          <w:rFonts w:hint="eastAsia" w:ascii="Times New Roman" w:hAnsi="Times New Roman" w:eastAsia="MS Mincho"/>
          <w:color w:val="000000"/>
          <w:sz w:val="28"/>
          <w:szCs w:val="28"/>
          <w:lang w:val="en-US" w:eastAsia="ja-JP"/>
        </w:rPr>
        <w:t xml:space="preserve">と (いっしょに)  + V  </w:t>
      </w:r>
    </w:p>
    <w:p w14:paraId="1F9B615D">
      <w:pPr>
        <w:pStyle w:val="7"/>
        <w:numPr>
          <w:ilvl w:val="0"/>
          <w:numId w:val="2"/>
        </w:numPr>
        <w:rPr>
          <w:rFonts w:hint="default" w:ascii="Times New Roman" w:hAnsi="Times New Roman"/>
          <w:color w:val="000000"/>
          <w:sz w:val="28"/>
          <w:szCs w:val="28"/>
        </w:rPr>
      </w:pPr>
      <w:r>
        <w:rPr>
          <w:rFonts w:hint="default" w:ascii="Times New Roman" w:hAnsi="Times New Roman" w:eastAsia="MS Mincho"/>
          <w:color w:val="000000"/>
          <w:sz w:val="28"/>
          <w:szCs w:val="28"/>
          <w:lang w:val="vi-VN" w:eastAsia="ja-JP"/>
        </w:rPr>
        <w:t>Ý nghĩa: Xác định đối tượng cùng thực hiện hành động.</w:t>
      </w:r>
      <w:r>
        <w:rPr>
          <w:rFonts w:hint="eastAsia" w:ascii="Times New Roman" w:hAnsi="Times New Roman" w:eastAsia="MS Mincho"/>
          <w:color w:val="000000"/>
          <w:sz w:val="28"/>
          <w:szCs w:val="28"/>
          <w:lang w:val="en-US" w:eastAsia="ja-JP"/>
        </w:rPr>
        <w:t xml:space="preserve"> </w:t>
      </w:r>
      <w:r>
        <w:rPr>
          <w:rFonts w:hint="default" w:ascii="Times New Roman" w:hAnsi="Times New Roman" w:eastAsia="MS Mincho"/>
          <w:color w:val="000000"/>
          <w:sz w:val="28"/>
          <w:szCs w:val="28"/>
          <w:lang w:val="vi-VN" w:eastAsia="ja-JP"/>
        </w:rPr>
        <w:t>Làm gì đó cùng với ai</w:t>
      </w:r>
      <w:r>
        <w:rPr>
          <w:rFonts w:hint="eastAsia" w:ascii="Times New Roman" w:hAnsi="Times New Roman" w:eastAsia="MS Mincho"/>
          <w:color w:val="000000"/>
          <w:sz w:val="28"/>
          <w:szCs w:val="28"/>
          <w:lang w:val="en-US" w:eastAsia="ja-JP"/>
        </w:rPr>
        <w:t>.</w:t>
      </w:r>
    </w:p>
    <w:p w14:paraId="76E3F694">
      <w:pPr>
        <w:pStyle w:val="7"/>
        <w:numPr>
          <w:ilvl w:val="0"/>
          <w:numId w:val="2"/>
        </w:numPr>
        <w:rPr>
          <w:rFonts w:hint="default" w:ascii="Times New Roman" w:hAnsi="Times New Roman"/>
          <w:color w:val="000000"/>
          <w:sz w:val="28"/>
          <w:szCs w:val="28"/>
        </w:rPr>
      </w:pPr>
      <w:r>
        <w:rPr>
          <w:rFonts w:hint="eastAsia" w:ascii="Times New Roman" w:hAnsi="Times New Roman" w:eastAsia="MS Mincho"/>
          <w:color w:val="000000"/>
          <w:sz w:val="28"/>
          <w:szCs w:val="28"/>
          <w:lang w:val="en-US" w:eastAsia="ja-JP"/>
        </w:rPr>
        <w:t>V</w:t>
      </w:r>
      <w:r>
        <w:rPr>
          <w:rFonts w:hint="default" w:ascii="Times New Roman" w:hAnsi="Times New Roman" w:eastAsia="MS Mincho"/>
          <w:color w:val="000000"/>
          <w:sz w:val="28"/>
          <w:szCs w:val="28"/>
          <w:lang w:val="vi-VN" w:eastAsia="ja-JP"/>
        </w:rPr>
        <w:t xml:space="preserve">í dụ: </w:t>
      </w:r>
    </w:p>
    <w:p w14:paraId="372E6878">
      <w:pPr>
        <w:pStyle w:val="7"/>
        <w:numPr>
          <w:ilvl w:val="0"/>
          <w:numId w:val="0"/>
        </w:numPr>
        <w:ind w:left="360" w:leftChars="0" w:firstLine="716" w:firstLineChars="0"/>
        <w:rPr>
          <w:rFonts w:hint="eastAsia"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 xml:space="preserve">+ </w:t>
      </w:r>
      <w:r>
        <w:rPr>
          <w:rFonts w:hint="eastAsia" w:ascii="Times New Roman" w:hAnsi="Times New Roman" w:eastAsia="MS Mincho"/>
          <w:color w:val="000000"/>
          <w:sz w:val="28"/>
          <w:szCs w:val="28"/>
          <w:lang w:val="vi-VN" w:eastAsia="ja-JP"/>
        </w:rPr>
        <w:t>家族といっしょに晩ご飯を食べます。</w:t>
      </w:r>
    </w:p>
    <w:p w14:paraId="78A655B4">
      <w:pPr>
        <w:pStyle w:val="7"/>
        <w:numPr>
          <w:ilvl w:val="0"/>
          <w:numId w:val="0"/>
        </w:numPr>
        <w:ind w:left="360" w:leftChars="0" w:firstLine="716" w:firstLineChars="0"/>
        <w:rPr>
          <w:rFonts w:hint="default" w:ascii="Times New Roman" w:hAnsi="Times New Roman" w:eastAsia="MS Mincho"/>
          <w:i/>
          <w:iCs/>
          <w:color w:val="000000"/>
          <w:sz w:val="24"/>
          <w:szCs w:val="24"/>
          <w:lang w:val="vi-VN" w:eastAsia="ja-JP"/>
        </w:rPr>
      </w:pPr>
      <w:r>
        <w:rPr>
          <w:rFonts w:hint="default" w:ascii="Times New Roman" w:hAnsi="Times New Roman" w:eastAsia="MS Mincho"/>
          <w:i/>
          <w:iCs/>
          <w:color w:val="000000"/>
          <w:sz w:val="24"/>
          <w:szCs w:val="24"/>
          <w:lang w:val="vi-VN" w:eastAsia="ja-JP"/>
        </w:rPr>
        <w:t xml:space="preserve">Tôi ăn tối cùng gia đình </w:t>
      </w:r>
    </w:p>
    <w:p w14:paraId="27AFAF94">
      <w:pPr>
        <w:rPr>
          <w:sz w:val="28"/>
          <w:szCs w:val="28"/>
        </w:rPr>
      </w:pPr>
    </w:p>
    <w:p w14:paraId="386436B3">
      <w:pPr>
        <w:numPr>
          <w:ilvl w:val="0"/>
          <w:numId w:val="1"/>
        </w:numPr>
        <w:ind w:left="0" w:leftChars="0" w:firstLine="0" w:firstLineChars="0"/>
        <w:rPr>
          <w:rFonts w:hint="default" w:ascii="Times New Roman" w:hAnsi="Times New Roman" w:cs="Times New Roman"/>
          <w:b/>
          <w:bCs/>
          <w:sz w:val="28"/>
          <w:szCs w:val="28"/>
          <w:lang w:val="vi-VN"/>
        </w:rPr>
      </w:pPr>
      <w:r>
        <w:rPr>
          <w:rFonts w:hint="default" w:ascii="Times New Roman" w:hAnsi="Times New Roman" w:eastAsia="MS Mincho" w:cs="Times New Roman"/>
          <w:b/>
          <w:bCs/>
          <w:sz w:val="28"/>
          <w:szCs w:val="28"/>
          <w:lang w:val="vi-VN" w:eastAsia="ja-JP"/>
        </w:rPr>
        <w:t>Liên từ それから</w:t>
      </w:r>
    </w:p>
    <w:p w14:paraId="159169A6">
      <w:pPr>
        <w:pStyle w:val="7"/>
        <w:numPr>
          <w:ilvl w:val="0"/>
          <w:numId w:val="2"/>
        </w:numPr>
        <w:rPr>
          <w:rFonts w:hint="default" w:ascii="Times New Roman" w:hAnsi="Times New Roman"/>
          <w:color w:val="000000"/>
          <w:sz w:val="28"/>
          <w:szCs w:val="28"/>
        </w:rPr>
      </w:pPr>
      <w:r>
        <w:rPr>
          <w:rFonts w:hint="default" w:ascii="Times New Roman" w:hAnsi="Times New Roman"/>
          <w:color w:val="000000"/>
          <w:sz w:val="28"/>
          <w:szCs w:val="28"/>
          <w:lang w:val="vi-VN"/>
        </w:rPr>
        <w:t xml:space="preserve">Cấu trúc: </w:t>
      </w:r>
    </w:p>
    <w:p w14:paraId="049BC0E6">
      <w:pPr>
        <w:pStyle w:val="7"/>
        <w:numPr>
          <w:ilvl w:val="0"/>
          <w:numId w:val="2"/>
        </w:numPr>
        <w:rPr>
          <w:rFonts w:hint="default" w:ascii="Times New Roman" w:hAnsi="Times New Roman"/>
          <w:color w:val="000000"/>
          <w:sz w:val="28"/>
          <w:szCs w:val="28"/>
        </w:rPr>
      </w:pPr>
      <w:r>
        <w:rPr>
          <w:rFonts w:hint="default" w:ascii="Times New Roman" w:hAnsi="Times New Roman" w:eastAsia="MS Mincho"/>
          <w:color w:val="000000"/>
          <w:sz w:val="28"/>
          <w:szCs w:val="28"/>
          <w:lang w:val="vi-VN" w:eastAsia="ja-JP"/>
        </w:rPr>
        <w:t>Ý nghĩa: Liên từ dùng để chỉ một chuỗi các sự kiện hoặc hành động, cho thấy sự việc này xảy ra nối tiếp sự việc khác. “Và sau đó, sau đó, và”</w:t>
      </w:r>
    </w:p>
    <w:p w14:paraId="58FC4E43">
      <w:pPr>
        <w:pStyle w:val="7"/>
        <w:numPr>
          <w:ilvl w:val="0"/>
          <w:numId w:val="2"/>
        </w:numPr>
        <w:rPr>
          <w:rFonts w:hint="default" w:ascii="Times New Roman" w:hAnsi="Times New Roman"/>
          <w:color w:val="000000"/>
          <w:sz w:val="28"/>
          <w:szCs w:val="28"/>
        </w:rPr>
      </w:pPr>
      <w:r>
        <w:rPr>
          <w:rFonts w:hint="eastAsia" w:eastAsia="MS Mincho"/>
          <w:sz w:val="28"/>
          <w:szCs w:val="28"/>
          <w:lang w:val="vi-VN" w:eastAsia="ja-JP"/>
        </w:rPr>
        <w:t>それから</w:t>
      </w:r>
      <w:r>
        <w:rPr>
          <w:rFonts w:hint="default" w:eastAsia="MS Mincho"/>
          <w:sz w:val="28"/>
          <w:szCs w:val="28"/>
          <w:lang w:val="vi-VN" w:eastAsia="ja-JP"/>
        </w:rPr>
        <w:t xml:space="preserve"> </w:t>
      </w:r>
      <w:r>
        <w:rPr>
          <w:rFonts w:hint="default" w:ascii="Times New Roman" w:hAnsi="Times New Roman" w:eastAsia="MS Mincho" w:cs="Times New Roman"/>
          <w:sz w:val="28"/>
          <w:szCs w:val="28"/>
          <w:lang w:val="vi-VN" w:eastAsia="ja-JP"/>
        </w:rPr>
        <w:t xml:space="preserve">chỉ đơn giản biểu thị thứ tự các sự kiện hoặc hành động xảy ra, mà không gắn độ qua trọng cho phần trước hoặc phần sau của câu. </w:t>
      </w:r>
    </w:p>
    <w:p w14:paraId="3A393471">
      <w:pPr>
        <w:pStyle w:val="7"/>
        <w:numPr>
          <w:ilvl w:val="0"/>
          <w:numId w:val="2"/>
        </w:numPr>
        <w:rPr>
          <w:rFonts w:hint="default" w:ascii="Times New Roman" w:hAnsi="Times New Roman"/>
          <w:color w:val="000000"/>
          <w:sz w:val="28"/>
          <w:szCs w:val="28"/>
        </w:rPr>
      </w:pPr>
      <w:r>
        <w:rPr>
          <w:rFonts w:hint="eastAsia" w:ascii="Times New Roman" w:hAnsi="Times New Roman" w:eastAsia="MS Mincho"/>
          <w:color w:val="000000"/>
          <w:sz w:val="28"/>
          <w:szCs w:val="28"/>
          <w:lang w:val="en-US" w:eastAsia="ja-JP"/>
        </w:rPr>
        <w:t>V</w:t>
      </w:r>
      <w:r>
        <w:rPr>
          <w:rFonts w:hint="default" w:ascii="Times New Roman" w:hAnsi="Times New Roman" w:eastAsia="MS Mincho"/>
          <w:color w:val="000000"/>
          <w:sz w:val="28"/>
          <w:szCs w:val="28"/>
          <w:lang w:val="vi-VN" w:eastAsia="ja-JP"/>
        </w:rPr>
        <w:t xml:space="preserve">í dụ: </w:t>
      </w:r>
    </w:p>
    <w:p w14:paraId="7C74EC43">
      <w:pPr>
        <w:pStyle w:val="7"/>
        <w:numPr>
          <w:ilvl w:val="0"/>
          <w:numId w:val="0"/>
        </w:numPr>
        <w:ind w:left="360" w:leftChars="0" w:firstLine="716" w:firstLineChars="0"/>
        <w:rPr>
          <w:rFonts w:hint="eastAsia"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 xml:space="preserve">+ </w:t>
      </w:r>
      <w:r>
        <w:rPr>
          <w:rFonts w:hint="eastAsia" w:ascii="Times New Roman" w:hAnsi="Times New Roman" w:eastAsia="MS Mincho"/>
          <w:color w:val="000000"/>
          <w:sz w:val="28"/>
          <w:szCs w:val="28"/>
          <w:lang w:val="vi-VN" w:eastAsia="ja-JP"/>
        </w:rPr>
        <w:t>友達の家へ行きました。それから。ゲームをしました。</w:t>
      </w:r>
    </w:p>
    <w:p w14:paraId="2C07ACEE">
      <w:pPr>
        <w:pStyle w:val="7"/>
        <w:numPr>
          <w:ilvl w:val="0"/>
          <w:numId w:val="0"/>
        </w:numPr>
        <w:ind w:left="360" w:leftChars="0" w:firstLine="716" w:firstLineChars="0"/>
        <w:rPr>
          <w:rFonts w:hint="default" w:ascii="Times New Roman" w:hAnsi="Times New Roman" w:eastAsia="MS Mincho" w:cs="Times New Roman"/>
          <w:b w:val="0"/>
          <w:bCs w:val="0"/>
          <w:i/>
          <w:iCs/>
          <w:color w:val="000000"/>
          <w:sz w:val="24"/>
          <w:szCs w:val="24"/>
          <w:lang w:val="vi-VN" w:eastAsia="ja-JP"/>
        </w:rPr>
      </w:pPr>
      <w:r>
        <w:rPr>
          <w:rFonts w:hint="default" w:ascii="Times New Roman" w:hAnsi="Times New Roman" w:eastAsia="MS Mincho" w:cs="Times New Roman"/>
          <w:b w:val="0"/>
          <w:bCs w:val="0"/>
          <w:i/>
          <w:iCs/>
          <w:color w:val="000000"/>
          <w:sz w:val="24"/>
          <w:szCs w:val="24"/>
          <w:lang w:val="vi-VN" w:eastAsia="ja-JP"/>
        </w:rPr>
        <w:t>Tôi đã đến nhà bạn. Sau đó, (chúng tôi) đã chơi game.</w:t>
      </w:r>
    </w:p>
    <w:p w14:paraId="461ACDD4">
      <w:pPr>
        <w:pStyle w:val="7"/>
        <w:numPr>
          <w:ilvl w:val="0"/>
          <w:numId w:val="0"/>
        </w:numPr>
        <w:ind w:left="360" w:leftChars="0" w:firstLine="716" w:firstLineChars="0"/>
        <w:rPr>
          <w:rFonts w:hint="eastAsia"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 xml:space="preserve">+ </w:t>
      </w:r>
      <w:r>
        <w:rPr>
          <w:rFonts w:hint="eastAsia" w:ascii="Times New Roman" w:hAnsi="Times New Roman" w:eastAsia="MS Mincho"/>
          <w:color w:val="000000"/>
          <w:sz w:val="28"/>
          <w:szCs w:val="28"/>
          <w:lang w:val="vi-VN" w:eastAsia="ja-JP"/>
        </w:rPr>
        <w:t>まず東京へ旅行しました。それから、大阪へ行きました。</w:t>
      </w:r>
    </w:p>
    <w:p w14:paraId="21093C2C">
      <w:pPr>
        <w:pStyle w:val="7"/>
        <w:numPr>
          <w:ilvl w:val="0"/>
          <w:numId w:val="0"/>
        </w:numPr>
        <w:ind w:left="360" w:leftChars="0" w:firstLine="716" w:firstLineChars="0"/>
        <w:rPr>
          <w:rFonts w:hint="default" w:ascii="Times New Roman" w:hAnsi="Times New Roman" w:eastAsia="MS Mincho" w:cs="Times New Roman"/>
          <w:i/>
          <w:iCs/>
          <w:color w:val="000000"/>
          <w:sz w:val="24"/>
          <w:szCs w:val="24"/>
          <w:lang w:val="vi-VN" w:eastAsia="ja-JP"/>
        </w:rPr>
      </w:pPr>
      <w:r>
        <w:rPr>
          <w:rFonts w:hint="default" w:ascii="Times New Roman" w:hAnsi="Times New Roman" w:eastAsia="MS Mincho" w:cs="Times New Roman"/>
          <w:i/>
          <w:iCs/>
          <w:color w:val="000000"/>
          <w:sz w:val="24"/>
          <w:szCs w:val="24"/>
          <w:lang w:val="vi-VN" w:eastAsia="ja-JP"/>
        </w:rPr>
        <w:t>Trước tiên, tôi đã du lịch đến Tokyo. Sau đó, tôi đã đi đến Osaka.</w:t>
      </w:r>
    </w:p>
    <w:p w14:paraId="6C75F8BB">
      <w:pPr>
        <w:numPr>
          <w:ilvl w:val="0"/>
          <w:numId w:val="0"/>
        </w:numPr>
        <w:ind w:leftChars="0"/>
        <w:rPr>
          <w:rFonts w:hint="default"/>
          <w:sz w:val="28"/>
          <w:szCs w:val="28"/>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Mincho">
    <w:panose1 w:val="02020609040205080304"/>
    <w:charset w:val="80"/>
    <w:family w:val="auto"/>
    <w:pitch w:val="default"/>
    <w:sig w:usb0="E00002FF" w:usb1="6AC7FDFB" w:usb2="08000012" w:usb3="00000000" w:csb0="4002009F" w:csb1="DFD70000"/>
  </w:font>
  <w:font w:name="Aptos">
    <w:altName w:val="Segoe Print"/>
    <w:panose1 w:val="00000000000000000000"/>
    <w:charset w:val="00"/>
    <w:family w:val="swiss"/>
    <w:pitch w:val="default"/>
    <w:sig w:usb0="00000000" w:usb1="00000000" w:usb2="00000000" w:usb3="00000000" w:csb0="0000019F"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F6E46C"/>
    <w:multiLevelType w:val="singleLevel"/>
    <w:tmpl w:val="E5F6E46C"/>
    <w:lvl w:ilvl="0" w:tentative="0">
      <w:start w:val="1"/>
      <w:numFmt w:val="decimal"/>
      <w:suff w:val="space"/>
      <w:lvlText w:val="%1."/>
      <w:lvlJc w:val="left"/>
    </w:lvl>
  </w:abstractNum>
  <w:abstractNum w:abstractNumId="1">
    <w:nsid w:val="3397734D"/>
    <w:multiLevelType w:val="multilevel"/>
    <w:tmpl w:val="3397734D"/>
    <w:lvl w:ilvl="0" w:tentative="0">
      <w:start w:val="1"/>
      <w:numFmt w:val="bullet"/>
      <w:lvlText w:val="-"/>
      <w:lvlJc w:val="left"/>
      <w:pPr>
        <w:ind w:left="720" w:hanging="360"/>
      </w:pPr>
      <w:rPr>
        <w:rFonts w:hint="default" w:ascii="Aptos" w:hAnsi="Aptos" w:eastAsiaTheme="minorEastAsia" w:cstheme="minorBidi"/>
        <w:color w:val="000000"/>
        <w:sz w:val="2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8155DD"/>
    <w:rsid w:val="25521ECF"/>
    <w:rsid w:val="31F1357D"/>
    <w:rsid w:val="51314C38"/>
    <w:rsid w:val="548155DD"/>
    <w:rsid w:val="5B6D158C"/>
    <w:rsid w:val="5EA22AB0"/>
    <w:rsid w:val="7224286E"/>
    <w:rsid w:val="7C197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Strong"/>
    <w:basedOn w:val="2"/>
    <w:qFormat/>
    <w:uiPriority w:val="0"/>
    <w:rPr>
      <w:b/>
      <w:bCs/>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2025-08-02T10:32:00Z</dcterms:created>
  <dc:creator>ln891</dc:creator>
  <cp:lastModifiedBy>ln891</cp:lastModifiedBy>
  <dcterms:modified xsi:type="dcterms:W3CDTF">2025-08-03T12:49:05Z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0218AE93CB3A4B72BE0D5AA7BCA93132_11</vt:lpwstr>
  </property>
</Properties>
</file>