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CBB" w:rsidRDefault="009E3CBB"/>
    <w:p w:rsidR="009E3CBB" w:rsidRDefault="009E3CBB" w:rsidP="009E3CBB">
      <w:pPr>
        <w:jc w:val="center"/>
        <w:rPr>
          <w:rFonts w:cs="Arial"/>
          <w:b/>
          <w:sz w:val="72"/>
        </w:rPr>
      </w:pPr>
    </w:p>
    <w:p w:rsidR="009E3CBB" w:rsidRDefault="009E3CBB" w:rsidP="009E3CBB">
      <w:pPr>
        <w:jc w:val="center"/>
        <w:rPr>
          <w:rFonts w:cs="Arial"/>
          <w:b/>
          <w:sz w:val="72"/>
        </w:rPr>
      </w:pPr>
    </w:p>
    <w:p w:rsidR="009E3CBB" w:rsidRDefault="009E3CBB" w:rsidP="009E3CBB">
      <w:pPr>
        <w:jc w:val="center"/>
        <w:rPr>
          <w:rFonts w:cs="Arial"/>
          <w:b/>
          <w:sz w:val="72"/>
        </w:rPr>
      </w:pPr>
    </w:p>
    <w:p w:rsidR="009E3CBB" w:rsidRDefault="009E3CBB" w:rsidP="009E3CBB">
      <w:pPr>
        <w:jc w:val="center"/>
        <w:rPr>
          <w:rFonts w:cs="Arial"/>
          <w:b/>
          <w:sz w:val="72"/>
        </w:rPr>
      </w:pPr>
      <w:r w:rsidRPr="009E3CBB">
        <w:rPr>
          <w:rFonts w:cs="Arial"/>
          <w:b/>
          <w:sz w:val="72"/>
        </w:rPr>
        <w:t>MAN</w:t>
      </w:r>
      <w:r>
        <w:rPr>
          <w:rFonts w:cs="Arial"/>
          <w:b/>
          <w:sz w:val="72"/>
        </w:rPr>
        <w:t xml:space="preserve">UAL DE USO PARA EL USUARIO </w:t>
      </w:r>
      <w:r w:rsidR="00AD206B">
        <w:rPr>
          <w:rFonts w:cs="Arial"/>
          <w:b/>
          <w:sz w:val="72"/>
        </w:rPr>
        <w:t>ESTERILIZADOR</w:t>
      </w:r>
      <w:r w:rsidRPr="009E3CBB">
        <w:rPr>
          <w:rFonts w:cs="Arial"/>
          <w:b/>
          <w:sz w:val="72"/>
        </w:rPr>
        <w:t>.</w:t>
      </w:r>
    </w:p>
    <w:p w:rsidR="009E3CBB" w:rsidRDefault="009E3CBB" w:rsidP="009E3CBB">
      <w:pPr>
        <w:jc w:val="center"/>
        <w:rPr>
          <w:rFonts w:cs="Arial"/>
          <w:color w:val="595959" w:themeColor="text1" w:themeTint="A6"/>
          <w:sz w:val="44"/>
        </w:rPr>
      </w:pPr>
      <w:r w:rsidRPr="009E3CBB">
        <w:rPr>
          <w:rFonts w:cs="Arial"/>
          <w:color w:val="595959" w:themeColor="text1" w:themeTint="A6"/>
          <w:sz w:val="56"/>
        </w:rPr>
        <w:t>(</w:t>
      </w:r>
      <w:r w:rsidRPr="009E3CBB">
        <w:rPr>
          <w:rFonts w:cs="Arial"/>
          <w:color w:val="595959" w:themeColor="text1" w:themeTint="A6"/>
          <w:sz w:val="44"/>
        </w:rPr>
        <w:t>SISTEMA DE</w:t>
      </w:r>
      <w:r>
        <w:rPr>
          <w:rFonts w:cs="Arial"/>
          <w:color w:val="595959" w:themeColor="text1" w:themeTint="A6"/>
          <w:sz w:val="44"/>
        </w:rPr>
        <w:t xml:space="preserve"> TRAZABILIDAD PARA LA ESTERILIZACIÓ</w:t>
      </w:r>
      <w:r w:rsidRPr="009E3CBB">
        <w:rPr>
          <w:rFonts w:cs="Arial"/>
          <w:color w:val="595959" w:themeColor="text1" w:themeTint="A6"/>
          <w:sz w:val="44"/>
        </w:rPr>
        <w:t>N DE INSTRUMENTO MEDICO)</w:t>
      </w:r>
      <w:r>
        <w:rPr>
          <w:rFonts w:cs="Arial"/>
          <w:color w:val="595959" w:themeColor="text1" w:themeTint="A6"/>
          <w:sz w:val="44"/>
        </w:rPr>
        <w:t>.</w:t>
      </w:r>
    </w:p>
    <w:p w:rsidR="009E3CBB" w:rsidRPr="0022662F" w:rsidRDefault="00044EA6" w:rsidP="009E3CBB">
      <w:pPr>
        <w:jc w:val="center"/>
        <w:rPr>
          <w:rFonts w:cs="Arial"/>
          <w:i/>
          <w:color w:val="595959" w:themeColor="text1" w:themeTint="A6"/>
          <w:szCs w:val="24"/>
        </w:rPr>
      </w:pPr>
      <w:r>
        <w:rPr>
          <w:rFonts w:cs="Arial"/>
          <w:i/>
          <w:color w:val="595959" w:themeColor="text1" w:themeTint="A6"/>
          <w:szCs w:val="24"/>
        </w:rPr>
        <w:t>M</w:t>
      </w:r>
      <w:r w:rsidR="0022662F">
        <w:rPr>
          <w:rFonts w:cs="Arial"/>
          <w:i/>
          <w:color w:val="595959" w:themeColor="text1" w:themeTint="A6"/>
          <w:szCs w:val="24"/>
        </w:rPr>
        <w:t>anual configurado de acuerdo a las especificaciones del desarrollador del sistema.</w:t>
      </w:r>
    </w:p>
    <w:p w:rsidR="009E3CBB" w:rsidRDefault="009E3CBB" w:rsidP="009E3CBB">
      <w:pPr>
        <w:jc w:val="center"/>
        <w:rPr>
          <w:rFonts w:cs="Arial"/>
          <w:color w:val="595959" w:themeColor="text1" w:themeTint="A6"/>
          <w:sz w:val="44"/>
        </w:rPr>
      </w:pPr>
    </w:p>
    <w:p w:rsidR="009E3CBB" w:rsidRDefault="009E3CBB" w:rsidP="009E3CBB">
      <w:pPr>
        <w:jc w:val="center"/>
        <w:rPr>
          <w:rFonts w:cs="Arial"/>
          <w:color w:val="595959" w:themeColor="text1" w:themeTint="A6"/>
          <w:sz w:val="44"/>
        </w:rPr>
      </w:pPr>
    </w:p>
    <w:p w:rsidR="009E3CBB" w:rsidRDefault="009E3CBB" w:rsidP="009E3CBB">
      <w:pPr>
        <w:jc w:val="center"/>
        <w:rPr>
          <w:rFonts w:cs="Arial"/>
          <w:color w:val="595959" w:themeColor="text1" w:themeTint="A6"/>
          <w:sz w:val="44"/>
        </w:rPr>
      </w:pPr>
    </w:p>
    <w:p w:rsidR="009E3CBB" w:rsidRDefault="009E3CBB" w:rsidP="009E3CBB">
      <w:pPr>
        <w:jc w:val="center"/>
        <w:rPr>
          <w:rFonts w:cs="Arial"/>
          <w:color w:val="595959" w:themeColor="text1" w:themeTint="A6"/>
          <w:sz w:val="44"/>
        </w:rPr>
      </w:pPr>
    </w:p>
    <w:p w:rsidR="009E3CBB" w:rsidRDefault="009E3CBB" w:rsidP="009E3CBB">
      <w:pPr>
        <w:jc w:val="center"/>
        <w:rPr>
          <w:rFonts w:cs="Arial"/>
          <w:color w:val="595959" w:themeColor="text1" w:themeTint="A6"/>
          <w:sz w:val="44"/>
        </w:rPr>
      </w:pPr>
    </w:p>
    <w:p w:rsidR="00945214" w:rsidRDefault="00945214">
      <w:pPr>
        <w:rPr>
          <w:rFonts w:cs="Arial"/>
          <w:szCs w:val="24"/>
        </w:rPr>
      </w:pPr>
    </w:p>
    <w:sdt>
      <w:sdtPr>
        <w:rPr>
          <w:rFonts w:ascii="Arial" w:eastAsiaTheme="minorEastAsia" w:hAnsi="Arial" w:cstheme="minorBidi"/>
          <w:b w:val="0"/>
          <w:bCs w:val="0"/>
          <w:color w:val="auto"/>
          <w:sz w:val="24"/>
          <w:szCs w:val="22"/>
          <w:lang w:val="es-MX" w:eastAsia="es-MX"/>
        </w:rPr>
        <w:id w:val="359902"/>
        <w:docPartObj>
          <w:docPartGallery w:val="Table of Contents"/>
          <w:docPartUnique/>
        </w:docPartObj>
      </w:sdtPr>
      <w:sdtEndPr/>
      <w:sdtContent>
        <w:p w:rsidR="009E3973" w:rsidRDefault="009E3973">
          <w:pPr>
            <w:pStyle w:val="TtuloTDC"/>
          </w:pPr>
          <w:r>
            <w:t>Tabla de contenido</w:t>
          </w:r>
        </w:p>
        <w:p w:rsidR="001633A1" w:rsidRDefault="004F6C7E">
          <w:pPr>
            <w:pStyle w:val="TD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rPr>
              <w:lang w:val="es-ES"/>
            </w:rPr>
            <w:fldChar w:fldCharType="begin"/>
          </w:r>
          <w:r w:rsidR="009E3973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79589411" w:history="1">
            <w:r w:rsidR="001633A1" w:rsidRPr="00352100">
              <w:rPr>
                <w:rStyle w:val="Hipervnculo"/>
                <w:noProof/>
              </w:rPr>
              <w:t>INTRODUCCIÓN.</w:t>
            </w:r>
            <w:r w:rsidR="001633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33A1">
              <w:rPr>
                <w:noProof/>
                <w:webHidden/>
              </w:rPr>
              <w:instrText xml:space="preserve"> PAGEREF _Toc479589411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33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3A1" w:rsidRDefault="000D2163">
          <w:pPr>
            <w:pStyle w:val="TD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hyperlink w:anchor="_Toc479589412" w:history="1">
            <w:r w:rsidR="001633A1" w:rsidRPr="00352100">
              <w:rPr>
                <w:rStyle w:val="Hipervnculo"/>
                <w:noProof/>
              </w:rPr>
              <w:t>INICIO (LOGUEO).</w:t>
            </w:r>
            <w:r w:rsidR="001633A1">
              <w:rPr>
                <w:noProof/>
                <w:webHidden/>
              </w:rPr>
              <w:tab/>
            </w:r>
            <w:r w:rsidR="004F6C7E">
              <w:rPr>
                <w:noProof/>
                <w:webHidden/>
              </w:rPr>
              <w:fldChar w:fldCharType="begin"/>
            </w:r>
            <w:r w:rsidR="001633A1">
              <w:rPr>
                <w:noProof/>
                <w:webHidden/>
              </w:rPr>
              <w:instrText xml:space="preserve"> PAGEREF _Toc479589412 \h </w:instrText>
            </w:r>
            <w:r w:rsidR="004F6C7E">
              <w:rPr>
                <w:noProof/>
                <w:webHidden/>
              </w:rPr>
            </w:r>
            <w:r w:rsidR="004F6C7E">
              <w:rPr>
                <w:noProof/>
                <w:webHidden/>
              </w:rPr>
              <w:fldChar w:fldCharType="separate"/>
            </w:r>
            <w:r w:rsidR="001633A1">
              <w:rPr>
                <w:noProof/>
                <w:webHidden/>
              </w:rPr>
              <w:t>4</w:t>
            </w:r>
            <w:r w:rsidR="004F6C7E">
              <w:rPr>
                <w:noProof/>
                <w:webHidden/>
              </w:rPr>
              <w:fldChar w:fldCharType="end"/>
            </w:r>
          </w:hyperlink>
        </w:p>
        <w:p w:rsidR="001633A1" w:rsidRDefault="000D2163">
          <w:pPr>
            <w:pStyle w:val="TD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hyperlink w:anchor="_Toc479589413" w:history="1">
            <w:r w:rsidR="001633A1" w:rsidRPr="00352100">
              <w:rPr>
                <w:rStyle w:val="Hipervnculo"/>
                <w:noProof/>
              </w:rPr>
              <w:t>VENTANA PRINCIPAL DEL USUARIO ESTERILIZADOR.</w:t>
            </w:r>
            <w:r w:rsidR="001633A1">
              <w:rPr>
                <w:noProof/>
                <w:webHidden/>
              </w:rPr>
              <w:tab/>
            </w:r>
            <w:r w:rsidR="004F6C7E">
              <w:rPr>
                <w:noProof/>
                <w:webHidden/>
              </w:rPr>
              <w:fldChar w:fldCharType="begin"/>
            </w:r>
            <w:r w:rsidR="001633A1">
              <w:rPr>
                <w:noProof/>
                <w:webHidden/>
              </w:rPr>
              <w:instrText xml:space="preserve"> PAGEREF _Toc479589413 \h </w:instrText>
            </w:r>
            <w:r w:rsidR="004F6C7E">
              <w:rPr>
                <w:noProof/>
                <w:webHidden/>
              </w:rPr>
            </w:r>
            <w:r w:rsidR="004F6C7E">
              <w:rPr>
                <w:noProof/>
                <w:webHidden/>
              </w:rPr>
              <w:fldChar w:fldCharType="separate"/>
            </w:r>
            <w:r w:rsidR="001633A1">
              <w:rPr>
                <w:noProof/>
                <w:webHidden/>
              </w:rPr>
              <w:t>5</w:t>
            </w:r>
            <w:r w:rsidR="004F6C7E">
              <w:rPr>
                <w:noProof/>
                <w:webHidden/>
              </w:rPr>
              <w:fldChar w:fldCharType="end"/>
            </w:r>
          </w:hyperlink>
        </w:p>
        <w:p w:rsidR="009E3973" w:rsidRDefault="004F6C7E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2805F8" w:rsidRDefault="002805F8">
      <w:pPr>
        <w:rPr>
          <w:rFonts w:cs="Arial"/>
          <w:color w:val="595959" w:themeColor="text1" w:themeTint="A6"/>
          <w:sz w:val="44"/>
        </w:rPr>
      </w:pPr>
    </w:p>
    <w:p w:rsidR="009E3CBB" w:rsidRDefault="009E3CBB">
      <w:pPr>
        <w:rPr>
          <w:rFonts w:cs="Arial"/>
          <w:color w:val="595959" w:themeColor="text1" w:themeTint="A6"/>
          <w:sz w:val="44"/>
        </w:rPr>
      </w:pPr>
      <w:r>
        <w:rPr>
          <w:rFonts w:cs="Arial"/>
          <w:color w:val="595959" w:themeColor="text1" w:themeTint="A6"/>
          <w:sz w:val="44"/>
        </w:rPr>
        <w:br w:type="page"/>
      </w:r>
    </w:p>
    <w:p w:rsidR="002805F8" w:rsidRDefault="00F17F76" w:rsidP="002805F8">
      <w:pPr>
        <w:pStyle w:val="Ttulo1"/>
      </w:pPr>
      <w:bookmarkStart w:id="0" w:name="_Toc479327039"/>
      <w:bookmarkStart w:id="1" w:name="_Toc479589411"/>
      <w:r>
        <w:lastRenderedPageBreak/>
        <w:t>INTRODUCCIÓN.</w:t>
      </w:r>
      <w:bookmarkEnd w:id="0"/>
      <w:bookmarkEnd w:id="1"/>
      <w:r>
        <w:t xml:space="preserve"> </w:t>
      </w:r>
    </w:p>
    <w:p w:rsidR="002805F8" w:rsidRDefault="00F17F76" w:rsidP="0022662F">
      <w:pPr>
        <w:rPr>
          <w:rFonts w:cs="Arial"/>
        </w:rPr>
      </w:pPr>
      <w:r>
        <w:rPr>
          <w:rFonts w:cs="Arial"/>
        </w:rPr>
        <w:t xml:space="preserve">En este manual el usuario </w:t>
      </w:r>
      <w:r w:rsidR="002805F8" w:rsidRPr="00945214">
        <w:rPr>
          <w:rFonts w:cs="Arial"/>
        </w:rPr>
        <w:t>observara</w:t>
      </w:r>
      <w:r w:rsidR="001633A1">
        <w:rPr>
          <w:rFonts w:cs="Arial"/>
        </w:rPr>
        <w:t>,</w:t>
      </w:r>
      <w:r>
        <w:rPr>
          <w:rFonts w:cs="Arial"/>
        </w:rPr>
        <w:t xml:space="preserve"> se le </w:t>
      </w:r>
      <w:r w:rsidR="00696427">
        <w:rPr>
          <w:rFonts w:cs="Arial"/>
        </w:rPr>
        <w:t xml:space="preserve">explicara </w:t>
      </w:r>
      <w:r w:rsidR="002805F8" w:rsidRPr="00945214">
        <w:rPr>
          <w:rFonts w:cs="Arial"/>
        </w:rPr>
        <w:t xml:space="preserve">y </w:t>
      </w:r>
      <w:r>
        <w:rPr>
          <w:rFonts w:cs="Arial"/>
        </w:rPr>
        <w:t>podrá entender</w:t>
      </w:r>
      <w:r w:rsidR="002805F8" w:rsidRPr="00945214">
        <w:rPr>
          <w:rFonts w:cs="Arial"/>
        </w:rPr>
        <w:t xml:space="preserve"> el funcionamiento del sistema de trazabilidad en su dicha </w:t>
      </w:r>
      <w:r w:rsidR="002805F8">
        <w:rPr>
          <w:rFonts w:cs="Arial"/>
        </w:rPr>
        <w:t>interfaz,</w:t>
      </w:r>
      <w:r w:rsidR="002805F8" w:rsidRPr="00945214">
        <w:rPr>
          <w:rFonts w:cs="Arial"/>
        </w:rPr>
        <w:t xml:space="preserve"> esto le ayudara a tener una mejor experien</w:t>
      </w:r>
      <w:r w:rsidR="002805F8">
        <w:rPr>
          <w:rFonts w:cs="Arial"/>
        </w:rPr>
        <w:t>cia de usuario sobre el programa.</w:t>
      </w:r>
    </w:p>
    <w:p w:rsidR="00696427" w:rsidRDefault="00696427" w:rsidP="0022662F">
      <w:r>
        <w:t xml:space="preserve">Se debe tener en cuenta que la funcionalidad del sistema puede variar cuando se desee. </w:t>
      </w:r>
    </w:p>
    <w:p w:rsidR="00696427" w:rsidRPr="00945214" w:rsidRDefault="00696427" w:rsidP="0022662F">
      <w:pPr>
        <w:rPr>
          <w:rFonts w:cs="Arial"/>
        </w:rPr>
      </w:pPr>
      <w:r>
        <w:t>El sistema busca facilitar la trazabilidad de los instrumentos quirúrgicos mediante la utilización de un software que facilite la esterilización y se</w:t>
      </w:r>
      <w:r w:rsidR="001633A1">
        <w:t>a</w:t>
      </w:r>
      <w:r>
        <w:t xml:space="preserve"> seguro a la vez esa esterilización. E</w:t>
      </w:r>
      <w:r w:rsidR="0022662F">
        <w:t>l sistema es un 99.99% de interfaz grafica lo que no se introducirán comandos en ella para su funcionamiento.</w:t>
      </w:r>
    </w:p>
    <w:p w:rsidR="009E3CBB" w:rsidRDefault="009E3CBB" w:rsidP="009E3CBB">
      <w:pPr>
        <w:rPr>
          <w:rFonts w:cs="Arial"/>
          <w:szCs w:val="24"/>
        </w:rPr>
      </w:pPr>
    </w:p>
    <w:p w:rsidR="00945214" w:rsidRDefault="00945214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945214" w:rsidRDefault="00F17F76" w:rsidP="00945214">
      <w:pPr>
        <w:pStyle w:val="Ttulo1"/>
      </w:pPr>
      <w:bookmarkStart w:id="2" w:name="_Toc479327040"/>
      <w:bookmarkStart w:id="3" w:name="_Toc479589412"/>
      <w:r>
        <w:lastRenderedPageBreak/>
        <w:t>INICIO</w:t>
      </w:r>
      <w:r w:rsidR="000975CA">
        <w:t xml:space="preserve"> (LOGUEO)</w:t>
      </w:r>
      <w:r>
        <w:t>.</w:t>
      </w:r>
      <w:bookmarkEnd w:id="2"/>
      <w:bookmarkEnd w:id="3"/>
      <w:r>
        <w:t xml:space="preserve"> </w:t>
      </w:r>
    </w:p>
    <w:p w:rsidR="00945214" w:rsidRDefault="00945214" w:rsidP="00A36BA3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945214">
        <w:rPr>
          <w:rFonts w:cs="Arial"/>
          <w:szCs w:val="24"/>
        </w:rPr>
        <w:t>Para poder empezar a usar el sistema de trazabilidad es necesario que usted usuario este dado de alta para esto es indispensable que el en</w:t>
      </w:r>
      <w:r w:rsidR="00750CD9">
        <w:rPr>
          <w:rFonts w:cs="Arial"/>
          <w:szCs w:val="24"/>
        </w:rPr>
        <w:t>cargado del programa le otorgue</w:t>
      </w:r>
      <w:r w:rsidRPr="00945214">
        <w:rPr>
          <w:rFonts w:cs="Arial"/>
          <w:szCs w:val="24"/>
        </w:rPr>
        <w:t xml:space="preserve"> un usuario y contraseña.</w:t>
      </w:r>
    </w:p>
    <w:p w:rsidR="0056478D" w:rsidRDefault="00750CD9" w:rsidP="00A36BA3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C</w:t>
      </w:r>
      <w:r w:rsidR="0056478D">
        <w:rPr>
          <w:rFonts w:cs="Arial"/>
          <w:szCs w:val="24"/>
        </w:rPr>
        <w:t xml:space="preserve">uando se tiene un usuario y contraseña </w:t>
      </w:r>
      <w:r>
        <w:rPr>
          <w:rFonts w:cs="Arial"/>
          <w:szCs w:val="24"/>
        </w:rPr>
        <w:t xml:space="preserve">podrá iniciar sesión. </w:t>
      </w:r>
    </w:p>
    <w:p w:rsidR="00750CD9" w:rsidRDefault="00750CD9" w:rsidP="00A36BA3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Asegúrese que la computadora este encendida y sea funcional.</w:t>
      </w:r>
    </w:p>
    <w:p w:rsidR="001633A1" w:rsidRDefault="000975CA" w:rsidP="00750CD9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1633A1">
        <w:rPr>
          <w:rFonts w:cs="Arial"/>
          <w:szCs w:val="24"/>
        </w:rPr>
        <w:t>Para poder utilizar el programa debe ejecutarlo</w:t>
      </w:r>
      <w:r w:rsidR="00750CD9" w:rsidRPr="001633A1">
        <w:rPr>
          <w:rFonts w:cs="Arial"/>
          <w:szCs w:val="24"/>
        </w:rPr>
        <w:t xml:space="preserve"> </w:t>
      </w:r>
      <w:r w:rsidR="001633A1">
        <w:rPr>
          <w:rFonts w:cs="Arial"/>
          <w:szCs w:val="24"/>
        </w:rPr>
        <w:t>(el ejecutable del programa estará en diferente dirección, dependiendo el modo de instalación).</w:t>
      </w:r>
    </w:p>
    <w:p w:rsidR="00A36BA3" w:rsidRPr="001633A1" w:rsidRDefault="00750CD9" w:rsidP="00750CD9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1633A1">
        <w:rPr>
          <w:rFonts w:cs="Arial"/>
          <w:szCs w:val="24"/>
        </w:rPr>
        <w:t>Cuando se tiene ejecutando el programa la primera ventana que se observa es un LOGIN (inicio de sesión). en el cual debe ingresar su usuario y contraseña.</w:t>
      </w:r>
      <w:r w:rsidR="00A36BA3" w:rsidRPr="001633A1">
        <w:rPr>
          <w:rFonts w:cs="Arial"/>
          <w:szCs w:val="24"/>
        </w:rPr>
        <w:t xml:space="preserve"> De lo contrario si no se introduce correctamente los datos este mismo arrojara un mensaje de error.</w:t>
      </w:r>
    </w:p>
    <w:p w:rsidR="00A36BA3" w:rsidRDefault="000D2163" w:rsidP="00A36BA3">
      <w:pPr>
        <w:rPr>
          <w:rFonts w:cs="Arial"/>
          <w:szCs w:val="24"/>
        </w:rPr>
      </w:pPr>
      <w:r>
        <w:rPr>
          <w:rFonts w:cs="Arial"/>
          <w:noProof/>
          <w:szCs w:val="24"/>
        </w:rPr>
        <w:pict>
          <v:rect id="_x0000_s1026" style="position:absolute;left:0;text-align:left;margin-left:14.25pt;margin-top:-8.5pt;width:280.5pt;height:41.25pt;z-index:251660288">
            <v:textbox>
              <w:txbxContent>
                <w:p w:rsidR="001633A1" w:rsidRDefault="001633A1">
                  <w:r>
                    <w:t>La imagen de arriba muestra un mensaje de error al no encontrar los datos del usuario.</w:t>
                  </w:r>
                </w:p>
              </w:txbxContent>
            </v:textbox>
          </v:rect>
        </w:pict>
      </w:r>
      <w:r w:rsidR="00A36BA3">
        <w:rPr>
          <w:rFonts w:cs="Arial"/>
          <w:noProof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2914650</wp:posOffset>
            </wp:positionH>
            <wp:positionV relativeFrom="paragraph">
              <wp:posOffset>17780</wp:posOffset>
            </wp:positionV>
            <wp:extent cx="3686175" cy="1228725"/>
            <wp:effectExtent l="19050" t="0" r="9525" b="0"/>
            <wp:wrapTight wrapText="bothSides">
              <wp:wrapPolygon edited="0">
                <wp:start x="-112" y="0"/>
                <wp:lineTo x="-112" y="21433"/>
                <wp:lineTo x="21656" y="21433"/>
                <wp:lineTo x="21656" y="0"/>
                <wp:lineTo x="-112" y="0"/>
              </wp:wrapPolygon>
            </wp:wrapTight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6BA3">
        <w:rPr>
          <w:rFonts w:cs="Arial"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17780</wp:posOffset>
            </wp:positionV>
            <wp:extent cx="2714625" cy="2600325"/>
            <wp:effectExtent l="19050" t="0" r="9525" b="0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6BA3" w:rsidRDefault="00A36BA3" w:rsidP="00A36BA3">
      <w:pPr>
        <w:rPr>
          <w:rFonts w:cs="Arial"/>
          <w:szCs w:val="24"/>
        </w:rPr>
      </w:pPr>
    </w:p>
    <w:p w:rsidR="00A36BA3" w:rsidRDefault="00A36BA3" w:rsidP="00A36BA3">
      <w:pPr>
        <w:rPr>
          <w:rFonts w:cs="Arial"/>
          <w:szCs w:val="24"/>
        </w:rPr>
      </w:pPr>
    </w:p>
    <w:p w:rsidR="00A36BA3" w:rsidRDefault="00A36BA3" w:rsidP="00A36BA3">
      <w:pPr>
        <w:rPr>
          <w:rFonts w:cs="Arial"/>
          <w:szCs w:val="24"/>
        </w:rPr>
      </w:pPr>
    </w:p>
    <w:p w:rsidR="00A36BA3" w:rsidRDefault="00A36BA3" w:rsidP="00A36BA3">
      <w:pPr>
        <w:rPr>
          <w:rFonts w:cs="Arial"/>
          <w:szCs w:val="24"/>
        </w:rPr>
      </w:pPr>
    </w:p>
    <w:p w:rsidR="00A36BA3" w:rsidRDefault="00A36BA3" w:rsidP="00A36BA3">
      <w:pPr>
        <w:rPr>
          <w:rFonts w:cs="Arial"/>
          <w:szCs w:val="24"/>
        </w:rPr>
      </w:pPr>
    </w:p>
    <w:p w:rsidR="00A36BA3" w:rsidRDefault="00A36BA3" w:rsidP="00A36BA3">
      <w:pPr>
        <w:rPr>
          <w:rFonts w:cs="Arial"/>
          <w:szCs w:val="24"/>
        </w:rPr>
      </w:pPr>
    </w:p>
    <w:p w:rsidR="00A36BA3" w:rsidRDefault="00A36BA3" w:rsidP="00A36BA3">
      <w:pPr>
        <w:rPr>
          <w:rFonts w:cs="Arial"/>
          <w:szCs w:val="24"/>
        </w:rPr>
      </w:pPr>
    </w:p>
    <w:p w:rsidR="00A36BA3" w:rsidRDefault="00A36BA3" w:rsidP="00A36BA3">
      <w:pPr>
        <w:rPr>
          <w:rFonts w:cs="Arial"/>
          <w:szCs w:val="24"/>
        </w:rPr>
      </w:pPr>
    </w:p>
    <w:p w:rsidR="00A36BA3" w:rsidRDefault="00A36BA3" w:rsidP="00A36BA3">
      <w:pPr>
        <w:rPr>
          <w:rFonts w:cs="Arial"/>
          <w:szCs w:val="24"/>
        </w:rPr>
      </w:pPr>
    </w:p>
    <w:p w:rsidR="00A36BA3" w:rsidRDefault="00A36BA3" w:rsidP="00A36BA3">
      <w:pPr>
        <w:rPr>
          <w:rFonts w:cs="Arial"/>
          <w:szCs w:val="24"/>
        </w:rPr>
      </w:pPr>
    </w:p>
    <w:p w:rsidR="00A36BA3" w:rsidRDefault="00A36BA3" w:rsidP="00A36BA3">
      <w:pPr>
        <w:rPr>
          <w:rFonts w:cs="Arial"/>
          <w:szCs w:val="24"/>
        </w:rPr>
      </w:pPr>
    </w:p>
    <w:p w:rsidR="00A36BA3" w:rsidRDefault="00F17F76" w:rsidP="00A36BA3">
      <w:pPr>
        <w:pStyle w:val="Ttulo1"/>
      </w:pPr>
      <w:bookmarkStart w:id="4" w:name="_Toc479327041"/>
      <w:bookmarkStart w:id="5" w:name="_Toc479589413"/>
      <w:r>
        <w:lastRenderedPageBreak/>
        <w:t>VENTANA PRINCIPAL DEL USUARIO ESTERILIZADOR.</w:t>
      </w:r>
      <w:bookmarkEnd w:id="4"/>
      <w:bookmarkEnd w:id="5"/>
    </w:p>
    <w:p w:rsidR="0086090D" w:rsidRDefault="00AD206B" w:rsidP="00AD206B">
      <w:pPr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732790</wp:posOffset>
            </wp:positionV>
            <wp:extent cx="7029450" cy="3714750"/>
            <wp:effectExtent l="19050" t="0" r="0" b="0"/>
            <wp:wrapTight wrapText="bothSides">
              <wp:wrapPolygon edited="0">
                <wp:start x="-59" y="0"/>
                <wp:lineTo x="-59" y="21489"/>
                <wp:lineTo x="21600" y="21489"/>
                <wp:lineTo x="21600" y="0"/>
                <wp:lineTo x="-59" y="0"/>
              </wp:wrapPolygon>
            </wp:wrapTight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6BA3" w:rsidRPr="00743578">
        <w:rPr>
          <w:rFonts w:cs="Arial"/>
        </w:rPr>
        <w:t xml:space="preserve">Esta es la principal ventana del </w:t>
      </w:r>
      <w:r w:rsidR="009047D1">
        <w:rPr>
          <w:rFonts w:cs="Arial"/>
        </w:rPr>
        <w:t>usuario esterilizador</w:t>
      </w:r>
      <w:r w:rsidR="00A36BA3" w:rsidRPr="00743578">
        <w:rPr>
          <w:rFonts w:cs="Arial"/>
        </w:rPr>
        <w:t xml:space="preserve"> la cual abarca todos los procesos que este usuario puede realizar, la interfaz es 98% intuitiva y </w:t>
      </w:r>
      <w:r w:rsidR="00743578" w:rsidRPr="00743578">
        <w:rPr>
          <w:rFonts w:cs="Arial"/>
        </w:rPr>
        <w:t>fácil</w:t>
      </w:r>
      <w:r w:rsidR="00A36BA3" w:rsidRPr="00743578">
        <w:rPr>
          <w:rFonts w:cs="Arial"/>
        </w:rPr>
        <w:t xml:space="preserve"> de entender. Esta ventana </w:t>
      </w:r>
      <w:r>
        <w:rPr>
          <w:rFonts w:cs="Arial"/>
        </w:rPr>
        <w:t>no contiene sub-ventanas</w:t>
      </w:r>
      <w:r w:rsidR="00743578" w:rsidRPr="00743578">
        <w:rPr>
          <w:rFonts w:cs="Arial"/>
        </w:rPr>
        <w:t>.</w:t>
      </w:r>
      <w:r w:rsidRPr="0086090D">
        <w:rPr>
          <w:rFonts w:cs="Arial"/>
        </w:rPr>
        <w:t xml:space="preserve"> </w:t>
      </w:r>
    </w:p>
    <w:p w:rsidR="00ED495B" w:rsidRDefault="009047D1" w:rsidP="00AD206B">
      <w:pPr>
        <w:rPr>
          <w:rFonts w:cs="Arial"/>
        </w:rPr>
      </w:pPr>
      <w:r>
        <w:rPr>
          <w:rFonts w:cs="Arial"/>
        </w:rPr>
        <w:t xml:space="preserve">En la ventana </w:t>
      </w:r>
      <w:r w:rsidR="00E824D5">
        <w:rPr>
          <w:rFonts w:cs="Arial"/>
        </w:rPr>
        <w:t xml:space="preserve">principal el usuario debe escanearse para eso debe tener una placa con </w:t>
      </w:r>
      <w:proofErr w:type="gramStart"/>
      <w:r w:rsidR="00E824D5">
        <w:rPr>
          <w:rFonts w:cs="Arial"/>
        </w:rPr>
        <w:t>sus código</w:t>
      </w:r>
      <w:proofErr w:type="gramEnd"/>
      <w:r w:rsidR="00E824D5">
        <w:rPr>
          <w:rFonts w:cs="Arial"/>
        </w:rPr>
        <w:t xml:space="preserve"> de barras con la cual cada vez que quiera realizar un proceso debe escanear</w:t>
      </w:r>
      <w:r w:rsidR="00ED495B">
        <w:rPr>
          <w:rFonts w:cs="Arial"/>
        </w:rPr>
        <w:t>se a esto se le llama seguridad</w:t>
      </w:r>
      <w:r w:rsidR="00046EFE">
        <w:rPr>
          <w:rFonts w:cs="Arial"/>
        </w:rPr>
        <w:t>, en cuanto el usuario se escanea con el lector de barras este mismo debe escanear el ticket para ser enviado al siguiente proceso, de lo contrario no se puede avanzar</w:t>
      </w:r>
      <w:r w:rsidR="00ED495B">
        <w:rPr>
          <w:rFonts w:cs="Arial"/>
        </w:rPr>
        <w:t xml:space="preserve">. </w:t>
      </w:r>
    </w:p>
    <w:p w:rsidR="00AD206B" w:rsidRDefault="00ED495B" w:rsidP="00AD206B">
      <w:pPr>
        <w:rPr>
          <w:rFonts w:cs="Arial"/>
        </w:rPr>
      </w:pPr>
      <w:r>
        <w:rPr>
          <w:rFonts w:cs="Arial"/>
        </w:rPr>
        <w:t>L</w:t>
      </w:r>
      <w:r w:rsidR="00E824D5">
        <w:rPr>
          <w:rFonts w:cs="Arial"/>
        </w:rPr>
        <w:t>a trazabilidad funciona cuando se pasa de un proceso a otro proceso</w:t>
      </w:r>
      <w:r>
        <w:rPr>
          <w:rFonts w:cs="Arial"/>
        </w:rPr>
        <w:t>.</w:t>
      </w:r>
    </w:p>
    <w:p w:rsidR="00ED495B" w:rsidRDefault="00ED495B" w:rsidP="00AD206B">
      <w:pPr>
        <w:rPr>
          <w:rFonts w:cs="Arial"/>
        </w:rPr>
      </w:pPr>
      <w:r>
        <w:rPr>
          <w:rFonts w:cs="Arial"/>
        </w:rPr>
        <w:t>Cuando un set o paquete instrumental se encuentra esperando en todos sus procesos es recomendable seleccionar el que se va a ejecutar para obtener un TICKET que se le entregara al encargado del PRE-LAVADO</w:t>
      </w:r>
      <w:r w:rsidR="00046EFE">
        <w:rPr>
          <w:rFonts w:cs="Arial"/>
        </w:rPr>
        <w:t>, este ticket solo se genera una vez por PAQUETE.</w:t>
      </w:r>
    </w:p>
    <w:p w:rsidR="00046EFE" w:rsidRDefault="00046EFE" w:rsidP="00AD206B">
      <w:pPr>
        <w:rPr>
          <w:rFonts w:cs="Arial"/>
        </w:rPr>
      </w:pPr>
      <w:r>
        <w:rPr>
          <w:rFonts w:cs="Arial"/>
        </w:rPr>
        <w:t xml:space="preserve">En cuanto se va avanzando se va generando tickets para llevar un excelente control y saber quién es el que está a cargo de </w:t>
      </w:r>
      <w:r w:rsidR="00924EFA">
        <w:rPr>
          <w:rFonts w:cs="Arial"/>
        </w:rPr>
        <w:t>dichos procesos.</w:t>
      </w:r>
      <w:bookmarkStart w:id="6" w:name="_GoBack"/>
      <w:bookmarkEnd w:id="6"/>
    </w:p>
    <w:p w:rsidR="00005A59" w:rsidRPr="0086090D" w:rsidRDefault="00046EFE" w:rsidP="0086090D">
      <w:pPr>
        <w:rPr>
          <w:rFonts w:cs="Arial"/>
        </w:rPr>
      </w:pPr>
      <w:r w:rsidRPr="00046EFE">
        <w:rPr>
          <w:rFonts w:cs="Arial"/>
          <w:b/>
          <w:color w:val="FF0000"/>
        </w:rPr>
        <w:lastRenderedPageBreak/>
        <w:t>NOTA:</w:t>
      </w:r>
      <w:r>
        <w:rPr>
          <w:rFonts w:cs="Arial"/>
        </w:rPr>
        <w:t xml:space="preserve"> </w:t>
      </w:r>
      <w:r w:rsidR="009047D1">
        <w:rPr>
          <w:rFonts w:cs="Arial"/>
        </w:rPr>
        <w:t>E</w:t>
      </w:r>
      <w:r>
        <w:rPr>
          <w:rFonts w:cs="Arial"/>
        </w:rPr>
        <w:t xml:space="preserve">stos tickets no aseguran quien realizo el proceso </w:t>
      </w:r>
      <w:r w:rsidR="009047D1">
        <w:rPr>
          <w:rFonts w:cs="Arial"/>
        </w:rPr>
        <w:t xml:space="preserve">puede ver clonación de tickets con usuarios </w:t>
      </w:r>
      <w:r w:rsidR="00924EFA">
        <w:rPr>
          <w:rFonts w:cs="Arial"/>
        </w:rPr>
        <w:t>diferentes,</w:t>
      </w:r>
      <w:r w:rsidR="009047D1">
        <w:rPr>
          <w:rFonts w:cs="Arial"/>
        </w:rPr>
        <w:t xml:space="preserve"> pero esto no impide la seguridad </w:t>
      </w:r>
      <w:r>
        <w:rPr>
          <w:rFonts w:cs="Arial"/>
        </w:rPr>
        <w:t xml:space="preserve">ya que todos los datos </w:t>
      </w:r>
      <w:r w:rsidR="009047D1">
        <w:rPr>
          <w:rFonts w:cs="Arial"/>
        </w:rPr>
        <w:t xml:space="preserve">verdaderos </w:t>
      </w:r>
      <w:r>
        <w:rPr>
          <w:rFonts w:cs="Arial"/>
        </w:rPr>
        <w:t>son guardados y visto por el ADMINISTRADOR DEL SISTEMA.</w:t>
      </w:r>
    </w:p>
    <w:sectPr w:rsidR="00005A59" w:rsidRPr="0086090D" w:rsidSect="009E3CBB">
      <w:headerReference w:type="default" r:id="rId11"/>
      <w:footerReference w:type="default" r:id="rId12"/>
      <w:pgSz w:w="12240" w:h="15840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163" w:rsidRDefault="000D2163" w:rsidP="009E3CBB">
      <w:pPr>
        <w:spacing w:after="0" w:line="240" w:lineRule="auto"/>
      </w:pPr>
      <w:r>
        <w:separator/>
      </w:r>
    </w:p>
  </w:endnote>
  <w:endnote w:type="continuationSeparator" w:id="0">
    <w:p w:rsidR="000D2163" w:rsidRDefault="000D2163" w:rsidP="009E3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67"/>
      <w:gridCol w:w="9229"/>
    </w:tblGrid>
    <w:tr w:rsidR="00E45639">
      <w:tc>
        <w:tcPr>
          <w:tcW w:w="918" w:type="dxa"/>
        </w:tcPr>
        <w:p w:rsidR="00E45639" w:rsidRDefault="000D2163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24EFA" w:rsidRPr="00924EFA">
            <w:rPr>
              <w:b/>
              <w:noProof/>
              <w:color w:val="4F81BD" w:themeColor="accent1"/>
              <w:sz w:val="32"/>
              <w:szCs w:val="32"/>
            </w:rPr>
            <w:t>5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E45639" w:rsidRDefault="00E45639">
          <w:pPr>
            <w:pStyle w:val="Piedepgina"/>
          </w:pPr>
        </w:p>
      </w:tc>
    </w:tr>
  </w:tbl>
  <w:p w:rsidR="00E45639" w:rsidRDefault="00E456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163" w:rsidRDefault="000D2163" w:rsidP="009E3CBB">
      <w:pPr>
        <w:spacing w:after="0" w:line="240" w:lineRule="auto"/>
      </w:pPr>
      <w:r>
        <w:separator/>
      </w:r>
    </w:p>
  </w:footnote>
  <w:footnote w:type="continuationSeparator" w:id="0">
    <w:p w:rsidR="000D2163" w:rsidRDefault="000D2163" w:rsidP="009E3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4EFA" w:rsidRDefault="00924EFA" w:rsidP="00924EFA">
    <w:pPr>
      <w:tabs>
        <w:tab w:val="center" w:pos="4252"/>
        <w:tab w:val="right" w:pos="8504"/>
      </w:tabs>
      <w:spacing w:after="0" w:line="240" w:lineRule="auto"/>
      <w:jc w:val="center"/>
      <w:rPr>
        <w:rFonts w:ascii="Times New Roman" w:eastAsia="Times New Roman" w:hAnsi="Times New Roman" w:cs="Arial"/>
        <w:b/>
        <w:sz w:val="48"/>
        <w:szCs w:val="24"/>
        <w:lang w:eastAsia="es-ES"/>
      </w:rPr>
    </w:pPr>
    <w:r>
      <w:rPr>
        <w:rFonts w:asciiTheme="minorHAnsi" w:hAnsiTheme="minorHAnsi"/>
        <w:noProof/>
        <w:sz w:val="22"/>
      </w:rPr>
      <w:drawing>
        <wp:anchor distT="0" distB="0" distL="114300" distR="114300" simplePos="0" relativeHeight="251659264" behindDoc="1" locked="0" layoutInCell="1" allowOverlap="1" wp14:anchorId="7A64067A" wp14:editId="6A59649D">
          <wp:simplePos x="0" y="0"/>
          <wp:positionH relativeFrom="column">
            <wp:posOffset>-353060</wp:posOffset>
          </wp:positionH>
          <wp:positionV relativeFrom="paragraph">
            <wp:posOffset>-116840</wp:posOffset>
          </wp:positionV>
          <wp:extent cx="932180" cy="790575"/>
          <wp:effectExtent l="0" t="0" r="0" b="0"/>
          <wp:wrapTight wrapText="bothSides">
            <wp:wrapPolygon edited="0">
              <wp:start x="0" y="0"/>
              <wp:lineTo x="0" y="21340"/>
              <wp:lineTo x="3531" y="21340"/>
              <wp:lineTo x="19864" y="21340"/>
              <wp:lineTo x="21188" y="21340"/>
              <wp:lineTo x="21188" y="0"/>
              <wp:lineTo x="0" y="0"/>
            </wp:wrapPolygon>
          </wp:wrapTight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180" cy="790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 w:cs="Arial"/>
        <w:b/>
        <w:sz w:val="48"/>
        <w:szCs w:val="24"/>
        <w:lang w:val="fr-FR" w:eastAsia="es-ES"/>
      </w:rPr>
      <w:t>APLICACIONES LC.</w:t>
    </w:r>
  </w:p>
  <w:p w:rsidR="00924EFA" w:rsidRDefault="00924EFA" w:rsidP="00924EFA">
    <w:pPr>
      <w:tabs>
        <w:tab w:val="center" w:pos="4252"/>
        <w:tab w:val="right" w:pos="8504"/>
      </w:tabs>
      <w:spacing w:after="0" w:line="240" w:lineRule="auto"/>
      <w:ind w:left="1210"/>
      <w:jc w:val="center"/>
      <w:rPr>
        <w:rFonts w:ascii="Times New Roman" w:eastAsia="Times New Roman" w:hAnsi="Times New Roman" w:cs="Arial"/>
        <w:b/>
        <w:color w:val="808080" w:themeColor="background1" w:themeShade="80"/>
        <w:sz w:val="18"/>
        <w:szCs w:val="18"/>
        <w:lang w:eastAsia="es-ES"/>
      </w:rPr>
    </w:pPr>
    <w:r>
      <w:fldChar w:fldCharType="begin"/>
    </w:r>
    <w:r>
      <w:instrText xml:space="preserve"> MACROBUTTON </w:instrText>
    </w:r>
    <w:r>
      <w:fldChar w:fldCharType="end"/>
    </w:r>
    <w:r>
      <w:fldChar w:fldCharType="begin"/>
    </w:r>
    <w:r>
      <w:instrText xml:space="preserve"> MACROBUTTON </w:instrText>
    </w:r>
    <w:r>
      <w:fldChar w:fldCharType="end"/>
    </w:r>
    <w:r>
      <w:rPr>
        <w:b/>
        <w:color w:val="808080" w:themeColor="background1" w:themeShade="80"/>
      </w:rPr>
      <w:t>Sistema de trazabilidad Quirúrgico hospitalario. (v1.0)</w:t>
    </w:r>
  </w:p>
  <w:p w:rsidR="001633A1" w:rsidRPr="00924EFA" w:rsidRDefault="001633A1" w:rsidP="00924EF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A3842"/>
    <w:multiLevelType w:val="hybridMultilevel"/>
    <w:tmpl w:val="EF44B1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A66A2"/>
    <w:multiLevelType w:val="hybridMultilevel"/>
    <w:tmpl w:val="FA6A5F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CBB"/>
    <w:rsid w:val="00005A59"/>
    <w:rsid w:val="00044EA6"/>
    <w:rsid w:val="00046EFE"/>
    <w:rsid w:val="000820FC"/>
    <w:rsid w:val="000975CA"/>
    <w:rsid w:val="000D2163"/>
    <w:rsid w:val="001633A1"/>
    <w:rsid w:val="0022662F"/>
    <w:rsid w:val="002805F8"/>
    <w:rsid w:val="002D5CB0"/>
    <w:rsid w:val="0032425E"/>
    <w:rsid w:val="00325711"/>
    <w:rsid w:val="004F6C7E"/>
    <w:rsid w:val="0056478D"/>
    <w:rsid w:val="005877A3"/>
    <w:rsid w:val="00696427"/>
    <w:rsid w:val="006E2494"/>
    <w:rsid w:val="00743578"/>
    <w:rsid w:val="00750CD9"/>
    <w:rsid w:val="007741B8"/>
    <w:rsid w:val="007C2C35"/>
    <w:rsid w:val="0086090D"/>
    <w:rsid w:val="008906A9"/>
    <w:rsid w:val="008D727F"/>
    <w:rsid w:val="009047D1"/>
    <w:rsid w:val="00924EFA"/>
    <w:rsid w:val="00945214"/>
    <w:rsid w:val="009E3973"/>
    <w:rsid w:val="009E3CBB"/>
    <w:rsid w:val="00A36BA3"/>
    <w:rsid w:val="00AD206B"/>
    <w:rsid w:val="00AF491F"/>
    <w:rsid w:val="00B10CCC"/>
    <w:rsid w:val="00DB54AF"/>
    <w:rsid w:val="00E14729"/>
    <w:rsid w:val="00E45639"/>
    <w:rsid w:val="00E824D5"/>
    <w:rsid w:val="00E86FF8"/>
    <w:rsid w:val="00ED495B"/>
    <w:rsid w:val="00ED5986"/>
    <w:rsid w:val="00F17F76"/>
    <w:rsid w:val="00F6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7E7A6"/>
  <w15:docId w15:val="{B24C0FE7-A934-4BC3-B75E-8C80FA3B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54AF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452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39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3C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CBB"/>
  </w:style>
  <w:style w:type="paragraph" w:styleId="Piedepgina">
    <w:name w:val="footer"/>
    <w:basedOn w:val="Normal"/>
    <w:link w:val="PiedepginaCar"/>
    <w:uiPriority w:val="99"/>
    <w:unhideWhenUsed/>
    <w:rsid w:val="009E3C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CBB"/>
  </w:style>
  <w:style w:type="paragraph" w:styleId="Textodeglobo">
    <w:name w:val="Balloon Text"/>
    <w:basedOn w:val="Normal"/>
    <w:link w:val="TextodegloboCar"/>
    <w:uiPriority w:val="99"/>
    <w:semiHidden/>
    <w:unhideWhenUsed/>
    <w:rsid w:val="009E3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3CB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452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4521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2805F8"/>
    <w:pPr>
      <w:jc w:val="left"/>
      <w:outlineLvl w:val="9"/>
    </w:pPr>
    <w:rPr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2805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805F8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2805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805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906A9"/>
    <w:pPr>
      <w:numPr>
        <w:ilvl w:val="1"/>
      </w:numPr>
    </w:pPr>
    <w:rPr>
      <w:rFonts w:asciiTheme="majorHAnsi" w:eastAsiaTheme="majorEastAsia" w:hAnsiTheme="majorHAnsi" w:cstheme="majorBidi"/>
      <w:b/>
      <w:i/>
      <w:iCs/>
      <w:color w:val="00B050"/>
      <w:spacing w:val="15"/>
      <w:sz w:val="28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906A9"/>
    <w:rPr>
      <w:rFonts w:asciiTheme="majorHAnsi" w:eastAsiaTheme="majorEastAsia" w:hAnsiTheme="majorHAnsi" w:cstheme="majorBidi"/>
      <w:b/>
      <w:i/>
      <w:iCs/>
      <w:color w:val="00B050"/>
      <w:spacing w:val="15"/>
      <w:sz w:val="28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9E39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1472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A0F62-89F8-4B44-B366-AC1C2410F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erick ivan cruz lorenzo</cp:lastModifiedBy>
  <cp:revision>15</cp:revision>
  <dcterms:created xsi:type="dcterms:W3CDTF">2017-04-06T17:39:00Z</dcterms:created>
  <dcterms:modified xsi:type="dcterms:W3CDTF">2018-01-30T05:30:00Z</dcterms:modified>
</cp:coreProperties>
</file>